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8C8" w:rsidRPr="001868C8" w:rsidRDefault="001868C8" w:rsidP="001868C8">
      <w:pPr>
        <w:jc w:val="both"/>
        <w:rPr>
          <w:rFonts w:asciiTheme="majorHAnsi" w:hAnsiTheme="majorHAnsi" w:cs="Times New Roman"/>
          <w:color w:val="2E74B5" w:themeColor="accent1" w:themeShade="BF"/>
          <w:sz w:val="28"/>
          <w:szCs w:val="28"/>
          <w:lang w:val="sl-SI"/>
        </w:rPr>
      </w:pPr>
      <w:bookmarkStart w:id="0" w:name="_GoBack"/>
      <w:bookmarkEnd w:id="0"/>
      <w:r w:rsidRPr="001868C8">
        <w:rPr>
          <w:rFonts w:asciiTheme="majorHAnsi" w:hAnsiTheme="majorHAnsi" w:cs="Times New Roman"/>
          <w:color w:val="2E74B5" w:themeColor="accent1" w:themeShade="BF"/>
          <w:sz w:val="28"/>
          <w:szCs w:val="28"/>
          <w:lang w:val="sl-SI"/>
        </w:rPr>
        <w:t>Turistična industrija mora najti svoje naslednike …</w:t>
      </w:r>
    </w:p>
    <w:p w:rsidR="001868C8" w:rsidRPr="001868C8" w:rsidRDefault="001868C8" w:rsidP="001868C8">
      <w:pPr>
        <w:jc w:val="both"/>
        <w:rPr>
          <w:rFonts w:asciiTheme="majorHAnsi" w:hAnsiTheme="majorHAnsi" w:cs="Times New Roman"/>
          <w:lang w:val="sl-SI"/>
        </w:rPr>
      </w:pPr>
      <w:r w:rsidRPr="001868C8">
        <w:rPr>
          <w:rFonts w:asciiTheme="majorHAnsi" w:hAnsiTheme="majorHAnsi" w:cs="Times New Roman"/>
          <w:lang w:val="sl-SI"/>
        </w:rPr>
        <w:t xml:space="preserve">Veliko </w:t>
      </w:r>
      <w:r w:rsidRPr="001868C8">
        <w:rPr>
          <w:rFonts w:asciiTheme="majorHAnsi" w:hAnsiTheme="majorHAnsi" w:cs="Times New Roman"/>
          <w:b/>
          <w:lang w:val="sl-SI"/>
        </w:rPr>
        <w:t xml:space="preserve">majhnih in srednje-velikih podjetij, ki se ukvarjajo s turizmom (t.i. </w:t>
      </w:r>
      <w:proofErr w:type="spellStart"/>
      <w:r w:rsidRPr="001868C8">
        <w:rPr>
          <w:rFonts w:asciiTheme="majorHAnsi" w:hAnsiTheme="majorHAnsi" w:cs="Times New Roman"/>
          <w:b/>
          <w:lang w:val="sl-SI"/>
        </w:rPr>
        <w:t>SMEji</w:t>
      </w:r>
      <w:proofErr w:type="spellEnd"/>
      <w:r w:rsidRPr="001868C8">
        <w:rPr>
          <w:rFonts w:asciiTheme="majorHAnsi" w:hAnsiTheme="majorHAnsi" w:cs="Times New Roman"/>
          <w:b/>
          <w:lang w:val="sl-SI"/>
        </w:rPr>
        <w:t>)</w:t>
      </w:r>
      <w:r w:rsidRPr="001868C8">
        <w:rPr>
          <w:rFonts w:asciiTheme="majorHAnsi" w:hAnsiTheme="majorHAnsi" w:cs="Times New Roman"/>
          <w:lang w:val="sl-SI"/>
        </w:rPr>
        <w:t xml:space="preserve"> po vsej Evropi, se soočajo z enakim problemom – kako najti primernega naslednika. Turistična industrija išče usposobljene ljudi in vsak sektor mora tudi začeti vključevati nove strategije, s katerimi bodo pridobili kvalificirane naslednike.</w:t>
      </w:r>
    </w:p>
    <w:p w:rsidR="008B16DF" w:rsidRPr="008B16DF" w:rsidRDefault="008B16DF">
      <w:pPr>
        <w:rPr>
          <w:rFonts w:asciiTheme="majorHAnsi" w:hAnsiTheme="majorHAnsi"/>
          <w:lang w:val="en-GB"/>
        </w:rPr>
      </w:pPr>
    </w:p>
    <w:p w:rsidR="008B16DF" w:rsidRPr="00355423" w:rsidRDefault="001868C8" w:rsidP="00355423">
      <w:pPr>
        <w:jc w:val="both"/>
        <w:rPr>
          <w:rFonts w:asciiTheme="majorHAnsi" w:hAnsiTheme="majorHAnsi" w:cs="Times New Roman"/>
          <w:lang w:val="sl-SI"/>
        </w:rPr>
      </w:pPr>
      <w:r w:rsidRPr="001868C8">
        <w:rPr>
          <w:rFonts w:asciiTheme="majorHAnsi" w:hAnsiTheme="majorHAnsi" w:cs="Times New Roman"/>
          <w:lang w:val="sl-SI"/>
        </w:rPr>
        <w:t>Zaradi tega razloga izvajamo mednarodni projekt »</w:t>
      </w:r>
      <w:proofErr w:type="spellStart"/>
      <w:r w:rsidRPr="001868C8">
        <w:rPr>
          <w:rFonts w:asciiTheme="majorHAnsi" w:hAnsiTheme="majorHAnsi" w:cs="Times New Roman"/>
          <w:lang w:val="sl-SI"/>
        </w:rPr>
        <w:t>BestBoss</w:t>
      </w:r>
      <w:proofErr w:type="spellEnd"/>
      <w:r w:rsidRPr="001868C8">
        <w:rPr>
          <w:rFonts w:asciiTheme="majorHAnsi" w:hAnsiTheme="majorHAnsi" w:cs="Times New Roman"/>
          <w:lang w:val="sl-SI"/>
        </w:rPr>
        <w:t xml:space="preserve">«. Vsi partnerji evropskega projekta so prepoznali enake izzive v svojih omrežjih in skušali najti rešitve za probleme povezane z iskanjem in upravljanjem z nasledstvom v turističnih </w:t>
      </w:r>
      <w:proofErr w:type="spellStart"/>
      <w:r w:rsidRPr="001868C8">
        <w:rPr>
          <w:rFonts w:asciiTheme="majorHAnsi" w:hAnsiTheme="majorHAnsi" w:cs="Times New Roman"/>
          <w:lang w:val="sl-SI"/>
        </w:rPr>
        <w:t>SMEjih</w:t>
      </w:r>
      <w:proofErr w:type="spellEnd"/>
      <w:r w:rsidRPr="001868C8">
        <w:rPr>
          <w:rFonts w:asciiTheme="majorHAnsi" w:hAnsiTheme="majorHAnsi" w:cs="Times New Roman"/>
          <w:lang w:val="sl-SI"/>
        </w:rPr>
        <w:t xml:space="preserve">. Od septembra 2015 interdisciplinarna ekipa razvija </w:t>
      </w:r>
      <w:r w:rsidRPr="001868C8">
        <w:rPr>
          <w:rFonts w:asciiTheme="majorHAnsi" w:hAnsiTheme="majorHAnsi" w:cs="Times New Roman"/>
          <w:b/>
          <w:lang w:val="sl-SI"/>
        </w:rPr>
        <w:t>»Inventar najboljšega Šefa« (</w:t>
      </w:r>
      <w:proofErr w:type="spellStart"/>
      <w:r w:rsidRPr="001868C8">
        <w:rPr>
          <w:rFonts w:asciiTheme="majorHAnsi" w:hAnsiTheme="majorHAnsi" w:cs="Times New Roman"/>
          <w:b/>
          <w:lang w:val="sl-SI"/>
        </w:rPr>
        <w:t>BestBoss</w:t>
      </w:r>
      <w:proofErr w:type="spellEnd"/>
      <w:r w:rsidRPr="001868C8">
        <w:rPr>
          <w:rFonts w:asciiTheme="majorHAnsi" w:hAnsiTheme="majorHAnsi" w:cs="Times New Roman"/>
          <w:b/>
          <w:lang w:val="sl-SI"/>
        </w:rPr>
        <w:t xml:space="preserve"> </w:t>
      </w:r>
      <w:proofErr w:type="spellStart"/>
      <w:r w:rsidRPr="001868C8">
        <w:rPr>
          <w:rFonts w:asciiTheme="majorHAnsi" w:hAnsiTheme="majorHAnsi" w:cs="Times New Roman"/>
          <w:b/>
          <w:lang w:val="sl-SI"/>
        </w:rPr>
        <w:t>Inventory</w:t>
      </w:r>
      <w:proofErr w:type="spellEnd"/>
      <w:r w:rsidRPr="001868C8">
        <w:rPr>
          <w:rFonts w:asciiTheme="majorHAnsi" w:hAnsiTheme="majorHAnsi" w:cs="Times New Roman"/>
          <w:b/>
          <w:lang w:val="sl-SI"/>
        </w:rPr>
        <w:t xml:space="preserve"> - BBI</w:t>
      </w:r>
      <w:r w:rsidRPr="001868C8">
        <w:rPr>
          <w:rFonts w:asciiTheme="majorHAnsi" w:hAnsiTheme="majorHAnsi" w:cs="Times New Roman"/>
          <w:lang w:val="sl-SI"/>
        </w:rPr>
        <w:t xml:space="preserve">).  Inventar, ki temelji na evropski raziskavi, je </w:t>
      </w:r>
      <w:r w:rsidRPr="001868C8">
        <w:rPr>
          <w:rFonts w:asciiTheme="majorHAnsi" w:hAnsiTheme="majorHAnsi" w:cs="Times New Roman"/>
          <w:b/>
          <w:lang w:val="sl-SI"/>
        </w:rPr>
        <w:t>orodje za ocenjevanje osebnih odnosov in načinov vodenj potencialnih poslovnih naslednikov</w:t>
      </w:r>
      <w:r w:rsidRPr="001868C8">
        <w:rPr>
          <w:rFonts w:asciiTheme="majorHAnsi" w:hAnsiTheme="majorHAnsi" w:cs="Times New Roman"/>
          <w:lang w:val="sl-SI"/>
        </w:rPr>
        <w:t xml:space="preserve"> v turističnih </w:t>
      </w:r>
      <w:proofErr w:type="spellStart"/>
      <w:r w:rsidRPr="001868C8">
        <w:rPr>
          <w:rFonts w:asciiTheme="majorHAnsi" w:hAnsiTheme="majorHAnsi" w:cs="Times New Roman"/>
          <w:lang w:val="sl-SI"/>
        </w:rPr>
        <w:t>SMEjih</w:t>
      </w:r>
      <w:proofErr w:type="spellEnd"/>
      <w:r w:rsidRPr="001868C8">
        <w:rPr>
          <w:rFonts w:asciiTheme="majorHAnsi" w:hAnsiTheme="majorHAnsi" w:cs="Times New Roman"/>
          <w:lang w:val="sl-SI"/>
        </w:rPr>
        <w:t xml:space="preserve">. </w:t>
      </w:r>
    </w:p>
    <w:p w:rsidR="001868C8" w:rsidRPr="001868C8" w:rsidRDefault="0039039A" w:rsidP="001868C8">
      <w:pPr>
        <w:jc w:val="both"/>
        <w:rPr>
          <w:rFonts w:ascii="Times New Roman" w:hAnsi="Times New Roman" w:cs="Times New Roman"/>
          <w:b/>
          <w:color w:val="2E74B5" w:themeColor="accent1" w:themeShade="BF"/>
          <w:lang w:val="sl-SI"/>
        </w:rPr>
      </w:pPr>
      <w:r w:rsidRPr="001868C8">
        <w:rPr>
          <w:rFonts w:asciiTheme="majorHAnsi" w:hAnsiTheme="majorHAnsi" w:cs="Calibri"/>
          <w:color w:val="2E74B5" w:themeColor="accent1" w:themeShade="BF"/>
          <w:sz w:val="28"/>
          <w:lang w:val="en-GB"/>
        </w:rPr>
        <w:t xml:space="preserve">…Best Boss </w:t>
      </w:r>
      <w:r w:rsidR="001868C8" w:rsidRPr="001868C8">
        <w:rPr>
          <w:rFonts w:asciiTheme="majorHAnsi" w:hAnsiTheme="majorHAnsi" w:cs="Times New Roman"/>
          <w:color w:val="2E74B5" w:themeColor="accent1" w:themeShade="BF"/>
          <w:sz w:val="28"/>
          <w:szCs w:val="28"/>
          <w:lang w:val="sl-SI"/>
        </w:rPr>
        <w:t>vam želi pomagati pri tem opravilu!</w:t>
      </w:r>
    </w:p>
    <w:p w:rsidR="008B16DF" w:rsidRPr="008B16DF" w:rsidRDefault="008B16DF" w:rsidP="008B16DF">
      <w:pPr>
        <w:autoSpaceDE w:val="0"/>
        <w:autoSpaceDN w:val="0"/>
        <w:adjustRightInd w:val="0"/>
        <w:spacing w:after="0" w:line="240" w:lineRule="auto"/>
        <w:rPr>
          <w:rFonts w:asciiTheme="majorHAnsi" w:hAnsiTheme="majorHAnsi"/>
          <w:lang w:val="en-GB"/>
        </w:rPr>
      </w:pPr>
    </w:p>
    <w:p w:rsidR="001868C8" w:rsidRPr="001868C8" w:rsidRDefault="001868C8" w:rsidP="001868C8">
      <w:pPr>
        <w:jc w:val="both"/>
        <w:rPr>
          <w:rFonts w:asciiTheme="majorHAnsi" w:hAnsiTheme="majorHAnsi" w:cs="Times New Roman"/>
          <w:lang w:val="sl-SI"/>
        </w:rPr>
      </w:pPr>
      <w:r w:rsidRPr="001868C8">
        <w:rPr>
          <w:rFonts w:asciiTheme="majorHAnsi" w:hAnsiTheme="majorHAnsi" w:cs="Times New Roman"/>
          <w:lang w:val="sl-SI"/>
        </w:rPr>
        <w:t>Štirje testi bodo delovali kot pokazatelji vedenja bodočega vodja. To orodje bo izpostavilo dobre in slabe lastnosti potencialnih kandidatov ter primerjalo rezultate s pričakovanji trenutnih vodjev (pokazatelj tega je bila evropska raziskava).</w:t>
      </w:r>
    </w:p>
    <w:p w:rsidR="001868C8" w:rsidRPr="001868C8" w:rsidRDefault="001868C8" w:rsidP="001868C8">
      <w:pPr>
        <w:jc w:val="both"/>
        <w:rPr>
          <w:rFonts w:asciiTheme="majorHAnsi" w:hAnsiTheme="majorHAnsi"/>
          <w:lang w:val="sl-SI"/>
        </w:rPr>
      </w:pPr>
      <w:r w:rsidRPr="001868C8">
        <w:rPr>
          <w:rFonts w:asciiTheme="majorHAnsi" w:hAnsiTheme="majorHAnsi"/>
          <w:lang w:val="sl-SI"/>
        </w:rPr>
        <w:t>Avgusta letos smo začeli s spletnim pilotnim programom orodja BBI: štirje izmed osmih mednarodnih partnerjev že uporabljajo to orodje. Trenutno si prizadevamo odpraviti zadnje manjše napake in omogočiti, da bo uporaba orodja razumljiva za vse udeležence.  Poleg tega bomo testirali, ali je orodje resnično zmožno prinesti</w:t>
      </w:r>
      <w:r w:rsidRPr="001868C8">
        <w:rPr>
          <w:rFonts w:asciiTheme="majorHAnsi" w:hAnsiTheme="majorHAnsi"/>
          <w:color w:val="FF0000"/>
          <w:lang w:val="sl-SI"/>
        </w:rPr>
        <w:t xml:space="preserve"> </w:t>
      </w:r>
      <w:r w:rsidRPr="00355423">
        <w:rPr>
          <w:rFonts w:asciiTheme="majorHAnsi" w:hAnsiTheme="majorHAnsi"/>
          <w:lang w:val="sl-SI"/>
        </w:rPr>
        <w:t>r</w:t>
      </w:r>
      <w:r w:rsidRPr="001868C8">
        <w:rPr>
          <w:rFonts w:asciiTheme="majorHAnsi" w:hAnsiTheme="majorHAnsi"/>
          <w:lang w:val="sl-SI"/>
        </w:rPr>
        <w:t>ezultate, ki jih firme pričakujejo.</w:t>
      </w:r>
    </w:p>
    <w:p w:rsidR="008B16DF" w:rsidRPr="008B16DF" w:rsidRDefault="008B16DF">
      <w:pPr>
        <w:rPr>
          <w:rFonts w:asciiTheme="majorHAnsi" w:hAnsiTheme="majorHAnsi"/>
          <w:lang w:val="en-GB"/>
        </w:rPr>
      </w:pPr>
    </w:p>
    <w:p w:rsidR="008B16DF" w:rsidRPr="008B16DF" w:rsidRDefault="008B16DF" w:rsidP="008B16DF">
      <w:pPr>
        <w:autoSpaceDE w:val="0"/>
        <w:autoSpaceDN w:val="0"/>
        <w:adjustRightInd w:val="0"/>
        <w:spacing w:after="0" w:line="240" w:lineRule="auto"/>
        <w:rPr>
          <w:rFonts w:asciiTheme="majorHAnsi" w:hAnsiTheme="majorHAnsi" w:cs="Calibri"/>
          <w:color w:val="5B9BD5" w:themeColor="accent1"/>
          <w:sz w:val="28"/>
          <w:lang w:val="en-GB"/>
        </w:rPr>
      </w:pPr>
      <w:r w:rsidRPr="008B16DF">
        <w:rPr>
          <w:rFonts w:asciiTheme="majorHAnsi" w:hAnsiTheme="majorHAnsi" w:cs="Calibri"/>
          <w:color w:val="5B9BD5" w:themeColor="accent1"/>
          <w:sz w:val="28"/>
          <w:lang w:val="en-GB"/>
        </w:rPr>
        <w:lastRenderedPageBreak/>
        <w:t xml:space="preserve">Best Boss </w:t>
      </w:r>
      <w:r w:rsidR="00C3527B">
        <w:rPr>
          <w:rFonts w:asciiTheme="majorHAnsi" w:hAnsiTheme="majorHAnsi" w:cs="Calibri"/>
          <w:color w:val="5B9BD5" w:themeColor="accent1"/>
          <w:sz w:val="28"/>
          <w:lang w:val="en-GB"/>
        </w:rPr>
        <w:t xml:space="preserve">je </w:t>
      </w:r>
      <w:proofErr w:type="spellStart"/>
      <w:r w:rsidR="00C3527B">
        <w:rPr>
          <w:rFonts w:asciiTheme="majorHAnsi" w:hAnsiTheme="majorHAnsi" w:cs="Calibri"/>
          <w:color w:val="5B9BD5" w:themeColor="accent1"/>
          <w:sz w:val="28"/>
          <w:lang w:val="en-GB"/>
        </w:rPr>
        <w:t>že</w:t>
      </w:r>
      <w:proofErr w:type="spellEnd"/>
      <w:r w:rsidR="00C3527B">
        <w:rPr>
          <w:rFonts w:asciiTheme="majorHAnsi" w:hAnsiTheme="majorHAnsi" w:cs="Calibri"/>
          <w:color w:val="5B9BD5" w:themeColor="accent1"/>
          <w:sz w:val="28"/>
          <w:lang w:val="en-GB"/>
        </w:rPr>
        <w:t xml:space="preserve"> “online” v </w:t>
      </w:r>
      <w:proofErr w:type="spellStart"/>
      <w:r w:rsidR="00C3527B">
        <w:rPr>
          <w:rFonts w:asciiTheme="majorHAnsi" w:hAnsiTheme="majorHAnsi" w:cs="Calibri"/>
          <w:color w:val="5B9BD5" w:themeColor="accent1"/>
          <w:sz w:val="28"/>
          <w:lang w:val="en-GB"/>
        </w:rPr>
        <w:t>Mechelenu</w:t>
      </w:r>
      <w:proofErr w:type="spellEnd"/>
      <w:r w:rsidR="00C3527B">
        <w:rPr>
          <w:rFonts w:asciiTheme="majorHAnsi" w:hAnsiTheme="majorHAnsi" w:cs="Calibri"/>
          <w:color w:val="5B9BD5" w:themeColor="accent1"/>
          <w:sz w:val="28"/>
          <w:lang w:val="en-GB"/>
        </w:rPr>
        <w:t>!</w:t>
      </w:r>
    </w:p>
    <w:p w:rsidR="00C3527B" w:rsidRPr="00C3527B" w:rsidRDefault="00C3527B" w:rsidP="00C3527B">
      <w:pPr>
        <w:jc w:val="both"/>
        <w:rPr>
          <w:rFonts w:asciiTheme="majorHAnsi" w:hAnsiTheme="majorHAnsi"/>
          <w:lang w:val="sl-SI"/>
        </w:rPr>
      </w:pPr>
      <w:r w:rsidRPr="00C3527B">
        <w:rPr>
          <w:rFonts w:asciiTheme="majorHAnsi" w:hAnsiTheme="majorHAnsi"/>
          <w:lang w:val="sl-SI"/>
        </w:rPr>
        <w:t xml:space="preserve">Celotno ozadje orodja, povezane ugotovitve in delovanje orodja samega med pilotno fazo je bilo predstavljeno na spletni konferenci 27. novembra v </w:t>
      </w:r>
      <w:proofErr w:type="spellStart"/>
      <w:r w:rsidRPr="00C3527B">
        <w:rPr>
          <w:rFonts w:asciiTheme="majorHAnsi" w:hAnsiTheme="majorHAnsi"/>
          <w:lang w:val="sl-SI"/>
        </w:rPr>
        <w:t>Mechelenu</w:t>
      </w:r>
      <w:proofErr w:type="spellEnd"/>
      <w:r w:rsidRPr="00C3527B">
        <w:rPr>
          <w:rFonts w:asciiTheme="majorHAnsi" w:hAnsiTheme="majorHAnsi"/>
          <w:lang w:val="sl-SI"/>
        </w:rPr>
        <w:t>.</w:t>
      </w:r>
    </w:p>
    <w:p w:rsidR="00C3527B" w:rsidRPr="00C3527B" w:rsidRDefault="00C3527B" w:rsidP="00C3527B">
      <w:pPr>
        <w:jc w:val="both"/>
        <w:rPr>
          <w:rFonts w:asciiTheme="majorHAnsi" w:hAnsiTheme="majorHAnsi"/>
          <w:lang w:val="sl-SI"/>
        </w:rPr>
      </w:pPr>
      <w:r w:rsidRPr="00C3527B">
        <w:rPr>
          <w:rFonts w:asciiTheme="majorHAnsi" w:hAnsiTheme="majorHAnsi"/>
          <w:lang w:val="sl-SI"/>
        </w:rPr>
        <w:t xml:space="preserve">Orodje BBI je bilo prvič predstavljeno publiki, ki so jo v glavnem sestavljali študentje Univerze Thomasa Mora v mestu </w:t>
      </w:r>
      <w:proofErr w:type="spellStart"/>
      <w:r w:rsidRPr="00C3527B">
        <w:rPr>
          <w:rFonts w:asciiTheme="majorHAnsi" w:hAnsiTheme="majorHAnsi"/>
          <w:lang w:val="sl-SI"/>
        </w:rPr>
        <w:t>Mechelen</w:t>
      </w:r>
      <w:proofErr w:type="spellEnd"/>
      <w:r w:rsidRPr="00C3527B">
        <w:rPr>
          <w:rFonts w:asciiTheme="majorHAnsi" w:hAnsiTheme="majorHAnsi"/>
          <w:lang w:val="sl-SI"/>
        </w:rPr>
        <w:t>.  Udeleženci so tudi sami opravljali BBI test, saj so potencialni kandidati za nasledstvo in bodoči voditelji in izvršni direktorji.</w:t>
      </w:r>
    </w:p>
    <w:p w:rsidR="00C3527B" w:rsidRPr="00C3527B" w:rsidRDefault="00C3527B" w:rsidP="00C3527B">
      <w:pPr>
        <w:jc w:val="both"/>
        <w:rPr>
          <w:rFonts w:asciiTheme="majorHAnsi" w:hAnsiTheme="majorHAnsi"/>
          <w:lang w:val="sl-SI"/>
        </w:rPr>
      </w:pPr>
      <w:r w:rsidRPr="00C3527B">
        <w:rPr>
          <w:rFonts w:asciiTheme="majorHAnsi" w:hAnsiTheme="majorHAnsi"/>
          <w:lang w:val="sl-SI"/>
        </w:rPr>
        <w:t xml:space="preserve">Konferenco so financirali belgijski partnerji, ki so bili prisotni na mestu in ki so povabili znane slavnostne govornike. Jan Van </w:t>
      </w:r>
      <w:proofErr w:type="spellStart"/>
      <w:r w:rsidRPr="00C3527B">
        <w:rPr>
          <w:rFonts w:asciiTheme="majorHAnsi" w:hAnsiTheme="majorHAnsi"/>
          <w:lang w:val="sl-SI"/>
        </w:rPr>
        <w:t>Holsbeke</w:t>
      </w:r>
      <w:proofErr w:type="spellEnd"/>
      <w:r w:rsidRPr="00C3527B">
        <w:rPr>
          <w:rFonts w:asciiTheme="majorHAnsi" w:hAnsiTheme="majorHAnsi"/>
          <w:lang w:val="sl-SI"/>
        </w:rPr>
        <w:t xml:space="preserve"> je razložil postopek »iskanja pravega podjetnika, ki mu bom prodal svoje podjetje«, medtem ko je </w:t>
      </w:r>
      <w:proofErr w:type="spellStart"/>
      <w:r w:rsidRPr="00C3527B">
        <w:rPr>
          <w:rFonts w:asciiTheme="majorHAnsi" w:hAnsiTheme="majorHAnsi"/>
          <w:lang w:val="sl-SI"/>
        </w:rPr>
        <w:t>Yasmina</w:t>
      </w:r>
      <w:proofErr w:type="spellEnd"/>
      <w:r w:rsidRPr="00C3527B">
        <w:rPr>
          <w:rFonts w:asciiTheme="majorHAnsi" w:hAnsiTheme="majorHAnsi"/>
          <w:lang w:val="sl-SI"/>
        </w:rPr>
        <w:t xml:space="preserve"> </w:t>
      </w:r>
      <w:proofErr w:type="spellStart"/>
      <w:r w:rsidRPr="00C3527B">
        <w:rPr>
          <w:rFonts w:asciiTheme="majorHAnsi" w:hAnsiTheme="majorHAnsi"/>
          <w:lang w:val="sl-SI"/>
        </w:rPr>
        <w:t>Akkouth</w:t>
      </w:r>
      <w:proofErr w:type="spellEnd"/>
      <w:r w:rsidRPr="00C3527B">
        <w:rPr>
          <w:rFonts w:asciiTheme="majorHAnsi" w:hAnsiTheme="majorHAnsi"/>
          <w:lang w:val="sl-SI"/>
        </w:rPr>
        <w:t xml:space="preserve"> govorila o lastnih izkušnjah z nasledstvom in o »vsem, kar nekdo potrebuje, da prevzame </w:t>
      </w:r>
      <w:proofErr w:type="spellStart"/>
      <w:r w:rsidRPr="00C3527B">
        <w:rPr>
          <w:rFonts w:asciiTheme="majorHAnsi" w:hAnsiTheme="majorHAnsi"/>
          <w:lang w:val="sl-SI"/>
        </w:rPr>
        <w:t>ViaVia</w:t>
      </w:r>
      <w:proofErr w:type="spellEnd"/>
      <w:r w:rsidRPr="00C3527B">
        <w:rPr>
          <w:rFonts w:asciiTheme="majorHAnsi" w:hAnsiTheme="majorHAnsi"/>
          <w:lang w:val="sl-SI"/>
        </w:rPr>
        <w:t xml:space="preserve"> </w:t>
      </w:r>
      <w:proofErr w:type="spellStart"/>
      <w:r w:rsidRPr="00C3527B">
        <w:rPr>
          <w:rFonts w:asciiTheme="majorHAnsi" w:hAnsiTheme="majorHAnsi"/>
          <w:lang w:val="sl-SI"/>
        </w:rPr>
        <w:t>Travellers</w:t>
      </w:r>
      <w:proofErr w:type="spellEnd"/>
      <w:r w:rsidRPr="00C3527B">
        <w:rPr>
          <w:rFonts w:asciiTheme="majorHAnsi" w:hAnsiTheme="majorHAnsi"/>
          <w:lang w:val="sl-SI"/>
        </w:rPr>
        <w:t xml:space="preserve"> kavarno v Senegalu«.</w:t>
      </w:r>
    </w:p>
    <w:p w:rsidR="00C3527B" w:rsidRPr="00C3527B" w:rsidRDefault="00C3527B" w:rsidP="00C3527B">
      <w:pPr>
        <w:jc w:val="both"/>
        <w:rPr>
          <w:rFonts w:asciiTheme="majorHAnsi" w:hAnsiTheme="majorHAnsi"/>
          <w:lang w:val="sl-SI"/>
        </w:rPr>
      </w:pPr>
      <w:r w:rsidRPr="00C3527B">
        <w:rPr>
          <w:rFonts w:asciiTheme="majorHAnsi" w:hAnsiTheme="majorHAnsi"/>
          <w:lang w:val="sl-SI"/>
        </w:rPr>
        <w:t>Občinstvo je tako dobilo globok vpogled v mednarodni evropski projekt »</w:t>
      </w:r>
      <w:proofErr w:type="spellStart"/>
      <w:r>
        <w:rPr>
          <w:rFonts w:asciiTheme="majorHAnsi" w:hAnsiTheme="majorHAnsi"/>
          <w:lang w:val="sl-SI"/>
        </w:rPr>
        <w:t>BestBoss</w:t>
      </w:r>
      <w:proofErr w:type="spellEnd"/>
      <w:r w:rsidRPr="00C3527B">
        <w:rPr>
          <w:rFonts w:asciiTheme="majorHAnsi" w:hAnsiTheme="majorHAnsi"/>
          <w:lang w:val="sl-SI"/>
        </w:rPr>
        <w:t>« in v delovanje orodja BBI. S tem je povezava projekta z njihovimi življenji in splošnimi potrebami postajala bolj in bolj očitna.</w:t>
      </w:r>
    </w:p>
    <w:p w:rsidR="008B16DF" w:rsidRPr="00C3527B" w:rsidRDefault="00C3527B" w:rsidP="00C3527B">
      <w:pPr>
        <w:jc w:val="both"/>
        <w:rPr>
          <w:rFonts w:asciiTheme="majorHAnsi" w:hAnsiTheme="majorHAnsi"/>
          <w:lang w:val="en-GB"/>
        </w:rPr>
      </w:pPr>
      <w:r w:rsidRPr="00C3527B">
        <w:rPr>
          <w:rFonts w:asciiTheme="majorHAnsi" w:hAnsiTheme="majorHAnsi"/>
          <w:lang w:val="sl-SI"/>
        </w:rPr>
        <w:t>V naslednjih fazah projekta se bo vedno več podjetij udeležilo testa, ki jim bo pomagal najti primerne naslednike. Vsi sodelujoči partnerji so pripravljeni in  se veselijo odgovarjati na kakršna koli zastavljena vprašanja. Tako bodo lahko vsa zainteresirana podjetja stopila v stik s projektno ekipo. Pri projektu »</w:t>
      </w:r>
      <w:proofErr w:type="spellStart"/>
      <w:r>
        <w:rPr>
          <w:rFonts w:asciiTheme="majorHAnsi" w:hAnsiTheme="majorHAnsi"/>
          <w:lang w:val="sl-SI"/>
        </w:rPr>
        <w:t>BestBoss</w:t>
      </w:r>
      <w:proofErr w:type="spellEnd"/>
      <w:r w:rsidRPr="00C3527B">
        <w:rPr>
          <w:rFonts w:asciiTheme="majorHAnsi" w:hAnsiTheme="majorHAnsi"/>
          <w:lang w:val="sl-SI"/>
        </w:rPr>
        <w:t xml:space="preserve">« so tako dobrodošla vsa podjetja in vsi podjetniki, ki se zanimajo za temo </w:t>
      </w:r>
      <w:r w:rsidRPr="00C3527B">
        <w:rPr>
          <w:rFonts w:asciiTheme="majorHAnsi" w:hAnsiTheme="majorHAnsi"/>
          <w:b/>
          <w:lang w:val="sl-SI"/>
        </w:rPr>
        <w:t>»Nasledstvo v turizmu«</w:t>
      </w:r>
      <w:r w:rsidRPr="00C3527B">
        <w:rPr>
          <w:rFonts w:asciiTheme="majorHAnsi" w:hAnsiTheme="majorHAnsi"/>
          <w:lang w:val="sl-SI"/>
        </w:rPr>
        <w:t xml:space="preserve"> in za povezane probleme. Postanite del projekta, ko ta postane del realnosti! Vedno ste dobrodošli!</w:t>
      </w:r>
    </w:p>
    <w:p w:rsidR="008B16DF" w:rsidRDefault="008B16DF">
      <w:pPr>
        <w:rPr>
          <w:rFonts w:asciiTheme="majorHAnsi" w:hAnsiTheme="majorHAnsi"/>
          <w:lang w:val="en-GB"/>
        </w:rPr>
      </w:pPr>
    </w:p>
    <w:p w:rsidR="008B16DF" w:rsidRDefault="00C3527B">
      <w:pPr>
        <w:rPr>
          <w:rFonts w:asciiTheme="majorHAnsi" w:hAnsiTheme="majorHAnsi"/>
          <w:lang w:val="en-GB"/>
        </w:rPr>
      </w:pPr>
      <w:r w:rsidRPr="00C334A7">
        <w:rPr>
          <w:rFonts w:asciiTheme="majorHAnsi" w:hAnsiTheme="majorHAnsi" w:cs="Tahoma"/>
          <w:b/>
          <w:noProof/>
          <w:lang w:val="sl-SI" w:eastAsia="sl-SI"/>
        </w:rPr>
        <w:lastRenderedPageBreak/>
        <mc:AlternateContent>
          <mc:Choice Requires="wps">
            <w:drawing>
              <wp:anchor distT="45720" distB="45720" distL="114300" distR="114300" simplePos="0" relativeHeight="251661312" behindDoc="0" locked="0" layoutInCell="1" allowOverlap="1" wp14:anchorId="05E86899" wp14:editId="40017832">
                <wp:simplePos x="0" y="0"/>
                <wp:positionH relativeFrom="margin">
                  <wp:posOffset>-452120</wp:posOffset>
                </wp:positionH>
                <wp:positionV relativeFrom="page">
                  <wp:posOffset>1085850</wp:posOffset>
                </wp:positionV>
                <wp:extent cx="6867525" cy="26670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667000"/>
                        </a:xfrm>
                        <a:prstGeom prst="rect">
                          <a:avLst/>
                        </a:prstGeom>
                        <a:noFill/>
                        <a:ln w="9525">
                          <a:noFill/>
                          <a:miter lim="800000"/>
                          <a:headEnd/>
                          <a:tailEnd/>
                        </a:ln>
                      </wps:spPr>
                      <wps:txbx>
                        <w:txbxContent>
                          <w:p w:rsidR="008B16DF" w:rsidRDefault="008B16DF" w:rsidP="008B16DF">
                            <w:pPr>
                              <w:rPr>
                                <w:rFonts w:asciiTheme="majorHAnsi" w:hAnsiTheme="majorHAnsi"/>
                                <w:lang w:val="en-GB"/>
                              </w:rPr>
                            </w:pPr>
                            <w:r w:rsidRPr="00055327">
                              <w:rPr>
                                <w:noProof/>
                                <w:color w:val="FFFFFF" w:themeColor="background1"/>
                                <w:lang w:val="sl-SI" w:eastAsia="sl-SI"/>
                                <w14:textFill>
                                  <w14:noFill/>
                                </w14:textFill>
                              </w:rPr>
                              <w:drawing>
                                <wp:inline distT="0" distB="0" distL="0" distR="0" wp14:anchorId="6405BB3F" wp14:editId="4AED421E">
                                  <wp:extent cx="2071286" cy="540000"/>
                                  <wp:effectExtent l="0" t="0" r="5715" b="0"/>
                                  <wp:docPr id="21" name="Picture 2" descr="http://www.in2sai.eu/wp-content/uploads/2013/12/logo_enter_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in2sai.eu/wp-content/uploads/2013/12/logo_enter_weis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1286" cy="540000"/>
                                          </a:xfrm>
                                          <a:prstGeom prst="rect">
                                            <a:avLst/>
                                          </a:prstGeom>
                                          <a:noFill/>
                                          <a:extLst/>
                                        </pic:spPr>
                                      </pic:pic>
                                    </a:graphicData>
                                  </a:graphic>
                                </wp:inline>
                              </w:drawing>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0B0E57C3" wp14:editId="404985AB">
                                  <wp:extent cx="1086710" cy="540000"/>
                                  <wp:effectExtent l="0" t="0" r="0" b="0"/>
                                  <wp:docPr id="22" name="Picture 4" descr="http://modulas.kauri.be/uploads/logo_original/logo_viavia_tourismacadem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modulas.kauri.be/uploads/logo_original/logo_viavia_tourismacademy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710" cy="540000"/>
                                          </a:xfrm>
                                          <a:prstGeom prst="rect">
                                            <a:avLst/>
                                          </a:prstGeom>
                                          <a:noFill/>
                                          <a:extLst/>
                                        </pic:spPr>
                                      </pic:pic>
                                    </a:graphicData>
                                  </a:graphic>
                                </wp:inline>
                              </w:drawing>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5F99C2F1" wp14:editId="28D87EE1">
                                  <wp:extent cx="540000" cy="540000"/>
                                  <wp:effectExtent l="0" t="0" r="0" b="0"/>
                                  <wp:docPr id="23" name="Picture 2" descr="http://g2e2013.build-your.net/sites/default/files/styles/medium/public/logo_cci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g2e2013.build-your.net/sites/default/files/styles/medium/public/logo_cci_b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extLst/>
                                        </pic:spPr>
                                      </pic:pic>
                                    </a:graphicData>
                                  </a:graphic>
                                </wp:inline>
                              </w:drawing>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148843B9" wp14:editId="4A9ADCB5">
                                  <wp:extent cx="1843007" cy="540000"/>
                                  <wp:effectExtent l="0" t="0" r="5080" b="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3007" cy="540000"/>
                                          </a:xfrm>
                                          <a:prstGeom prst="rect">
                                            <a:avLst/>
                                          </a:prstGeom>
                                        </pic:spPr>
                                      </pic:pic>
                                    </a:graphicData>
                                  </a:graphic>
                                </wp:inline>
                              </w:drawing>
                            </w:r>
                          </w:p>
                          <w:p w:rsidR="008B16DF" w:rsidRDefault="008B16DF" w:rsidP="008B16DF">
                            <w:pPr>
                              <w:rPr>
                                <w:rFonts w:asciiTheme="majorHAnsi" w:hAnsiTheme="majorHAnsi"/>
                                <w:lang w:val="en-GB"/>
                              </w:rPr>
                            </w:pPr>
                          </w:p>
                          <w:p w:rsidR="008B16DF" w:rsidRPr="00055327" w:rsidRDefault="008B16DF" w:rsidP="008B16DF">
                            <w:pPr>
                              <w:rPr>
                                <w:rFonts w:asciiTheme="majorHAnsi" w:hAnsiTheme="majorHAnsi"/>
                                <w:lang w:val="en-GB"/>
                              </w:rPr>
                            </w:pPr>
                            <w:r w:rsidRPr="00055327">
                              <w:rPr>
                                <w:noProof/>
                                <w:color w:val="FFFFFF" w:themeColor="background1"/>
                                <w:lang w:val="sl-SI" w:eastAsia="sl-SI"/>
                                <w14:textFill>
                                  <w14:noFill/>
                                </w14:textFill>
                              </w:rPr>
                              <w:drawing>
                                <wp:inline distT="0" distB="0" distL="0" distR="0" wp14:anchorId="3211F70D" wp14:editId="763F8BC1">
                                  <wp:extent cx="794117" cy="540000"/>
                                  <wp:effectExtent l="0" t="0" r="6350" b="0"/>
                                  <wp:docPr id="25" name="Picture 2" descr="http://maritimefeste.hansesail.webseiten.cc/uploads/pics/11_logo_mbi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maritimefeste.hansesail.webseiten.cc/uploads/pics/11_logo_mbi_150p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4117" cy="540000"/>
                                          </a:xfrm>
                                          <a:prstGeom prst="rect">
                                            <a:avLst/>
                                          </a:prstGeom>
                                          <a:noFill/>
                                          <a:extLst/>
                                        </pic:spPr>
                                      </pic:pic>
                                    </a:graphicData>
                                  </a:graphic>
                                </wp:inline>
                              </w:drawing>
                            </w:r>
                            <w:r>
                              <w:rPr>
                                <w:rFonts w:asciiTheme="majorHAnsi" w:hAnsiTheme="majorHAnsi"/>
                                <w:lang w:val="en-GB"/>
                              </w:rPr>
                              <w:tab/>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7EE169BD" wp14:editId="28A276F7">
                                  <wp:extent cx="2202272" cy="540000"/>
                                  <wp:effectExtent l="0" t="0" r="7620" b="0"/>
                                  <wp:docPr id="26"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3" name="Inhaltsplatzhalter 3"/>
                                          <pic:cNvPicPr>
                                            <a:picLocks noGrp="1" noChangeAspect="1"/>
                                          </pic:cNvPicPr>
                                        </pic:nvPicPr>
                                        <pic:blipFill>
                                          <a:blip r:embed="rId12" cstate="print"/>
                                          <a:srcRect/>
                                          <a:stretch>
                                            <a:fillRect/>
                                          </a:stretch>
                                        </pic:blipFill>
                                        <pic:spPr bwMode="auto">
                                          <a:xfrm>
                                            <a:off x="0" y="0"/>
                                            <a:ext cx="2202272" cy="540000"/>
                                          </a:xfrm>
                                          <a:prstGeom prst="rect">
                                            <a:avLst/>
                                          </a:prstGeom>
                                          <a:noFill/>
                                          <a:ln w="9525">
                                            <a:noFill/>
                                            <a:miter lim="800000"/>
                                            <a:headEnd/>
                                            <a:tailEnd/>
                                          </a:ln>
                                        </pic:spPr>
                                      </pic:pic>
                                    </a:graphicData>
                                  </a:graphic>
                                </wp:inline>
                              </w:drawing>
                            </w:r>
                            <w:r>
                              <w:rPr>
                                <w:rFonts w:asciiTheme="majorHAnsi" w:hAnsiTheme="majorHAnsi"/>
                                <w:lang w:val="en-GB"/>
                              </w:rPr>
                              <w:tab/>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7BBAAC95" wp14:editId="437BBB94">
                                  <wp:extent cx="540000" cy="540000"/>
                                  <wp:effectExtent l="0" t="0" r="0" b="0"/>
                                  <wp:docPr id="27" name="Picture 2" descr="http://www.trans2care.eu/image.aspx?Id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trans2care.eu/image.aspx?IdImage=1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extLst/>
                                        </pic:spPr>
                                      </pic:pic>
                                    </a:graphicData>
                                  </a:graphic>
                                </wp:inline>
                              </w:drawing>
                            </w:r>
                            <w:r w:rsidRPr="00055327">
                              <w:rPr>
                                <w:rFonts w:asciiTheme="majorHAnsi" w:hAnsiTheme="majorHAnsi"/>
                                <w:lang w:val="en-GB"/>
                              </w:rPr>
                              <w:t xml:space="preserve"> </w:t>
                            </w:r>
                            <w:r>
                              <w:rPr>
                                <w:rFonts w:asciiTheme="majorHAnsi" w:hAnsiTheme="majorHAnsi"/>
                                <w:lang w:val="en-GB"/>
                              </w:rPr>
                              <w:tab/>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7CD7E285" wp14:editId="011A0CA5">
                                  <wp:extent cx="764999" cy="540000"/>
                                  <wp:effectExtent l="0" t="0" r="0" b="0"/>
                                  <wp:docPr id="28" name="Picture 2" descr="ASE Bucuresti - Academia de Studii Economice din Bucur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SE Bucuresti - Academia de Studii Economice din Bucurest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4999" cy="540000"/>
                                          </a:xfrm>
                                          <a:prstGeom prst="rect">
                                            <a:avLst/>
                                          </a:prstGeom>
                                          <a:noFill/>
                                          <a:extLst/>
                                        </pic:spPr>
                                      </pic:pic>
                                    </a:graphicData>
                                  </a:graphic>
                                </wp:inline>
                              </w:drawing>
                            </w:r>
                          </w:p>
                          <w:p w:rsidR="00C3527B" w:rsidRDefault="00C3527B" w:rsidP="008B16DF">
                            <w:pPr>
                              <w:ind w:left="708"/>
                              <w:jc w:val="center"/>
                              <w:rPr>
                                <w:rFonts w:asciiTheme="majorHAnsi" w:hAnsiTheme="majorHAnsi"/>
                                <w:lang w:val="en-GB"/>
                              </w:rPr>
                            </w:pPr>
                          </w:p>
                          <w:p w:rsidR="008B16DF" w:rsidRDefault="00C3527B" w:rsidP="008B16DF">
                            <w:pPr>
                              <w:ind w:left="708"/>
                              <w:jc w:val="center"/>
                              <w:rPr>
                                <w:rFonts w:asciiTheme="majorHAnsi" w:hAnsiTheme="majorHAnsi"/>
                                <w:lang w:val="en-GB"/>
                              </w:rPr>
                            </w:pPr>
                            <w:proofErr w:type="spellStart"/>
                            <w:r>
                              <w:rPr>
                                <w:rFonts w:asciiTheme="majorHAnsi" w:hAnsiTheme="majorHAnsi"/>
                                <w:lang w:val="en-GB"/>
                              </w:rPr>
                              <w:t>Informacije</w:t>
                            </w:r>
                            <w:proofErr w:type="spellEnd"/>
                            <w:r>
                              <w:rPr>
                                <w:rFonts w:asciiTheme="majorHAnsi" w:hAnsiTheme="majorHAnsi"/>
                                <w:lang w:val="en-GB"/>
                              </w:rPr>
                              <w:t xml:space="preserve"> o </w:t>
                            </w:r>
                            <w:proofErr w:type="spellStart"/>
                            <w:r>
                              <w:rPr>
                                <w:rFonts w:asciiTheme="majorHAnsi" w:hAnsiTheme="majorHAnsi"/>
                                <w:lang w:val="en-GB"/>
                              </w:rPr>
                              <w:t>projektu</w:t>
                            </w:r>
                            <w:proofErr w:type="spellEnd"/>
                            <w:r>
                              <w:rPr>
                                <w:rFonts w:asciiTheme="majorHAnsi" w:hAnsiTheme="majorHAnsi"/>
                                <w:lang w:val="en-GB"/>
                              </w:rPr>
                              <w:t xml:space="preserve"> so </w:t>
                            </w:r>
                            <w:proofErr w:type="spellStart"/>
                            <w:proofErr w:type="gramStart"/>
                            <w:r>
                              <w:rPr>
                                <w:rFonts w:asciiTheme="majorHAnsi" w:hAnsiTheme="majorHAnsi"/>
                                <w:lang w:val="en-GB"/>
                              </w:rPr>
                              <w:t>na</w:t>
                            </w:r>
                            <w:proofErr w:type="spellEnd"/>
                            <w:proofErr w:type="gramEnd"/>
                            <w:r>
                              <w:rPr>
                                <w:rFonts w:asciiTheme="majorHAnsi" w:hAnsiTheme="majorHAnsi"/>
                                <w:lang w:val="en-GB"/>
                              </w:rPr>
                              <w:t xml:space="preserve"> </w:t>
                            </w:r>
                            <w:proofErr w:type="spellStart"/>
                            <w:r>
                              <w:rPr>
                                <w:rFonts w:asciiTheme="majorHAnsi" w:hAnsiTheme="majorHAnsi"/>
                                <w:lang w:val="en-GB"/>
                              </w:rPr>
                              <w:t>voljo</w:t>
                            </w:r>
                            <w:proofErr w:type="spellEnd"/>
                            <w:r>
                              <w:rPr>
                                <w:rFonts w:asciiTheme="majorHAnsi" w:hAnsiTheme="majorHAnsi"/>
                                <w:lang w:val="en-GB"/>
                              </w:rPr>
                              <w:t xml:space="preserve"> </w:t>
                            </w:r>
                            <w:proofErr w:type="spellStart"/>
                            <w:r>
                              <w:rPr>
                                <w:rFonts w:asciiTheme="majorHAnsi" w:hAnsiTheme="majorHAnsi"/>
                                <w:lang w:val="en-GB"/>
                              </w:rPr>
                              <w:t>na</w:t>
                            </w:r>
                            <w:proofErr w:type="spellEnd"/>
                            <w:r>
                              <w:rPr>
                                <w:rFonts w:asciiTheme="majorHAnsi" w:hAnsiTheme="majorHAnsi"/>
                                <w:lang w:val="en-GB"/>
                              </w:rPr>
                              <w:t xml:space="preserve"> </w:t>
                            </w:r>
                            <w:proofErr w:type="spellStart"/>
                            <w:r>
                              <w:rPr>
                                <w:rFonts w:asciiTheme="majorHAnsi" w:hAnsiTheme="majorHAnsi"/>
                                <w:lang w:val="en-GB"/>
                              </w:rPr>
                              <w:t>projektni</w:t>
                            </w:r>
                            <w:proofErr w:type="spellEnd"/>
                            <w:r>
                              <w:rPr>
                                <w:rFonts w:asciiTheme="majorHAnsi" w:hAnsiTheme="majorHAnsi"/>
                                <w:lang w:val="en-GB"/>
                              </w:rPr>
                              <w:t xml:space="preserve"> </w:t>
                            </w:r>
                            <w:proofErr w:type="spellStart"/>
                            <w:r>
                              <w:rPr>
                                <w:rFonts w:asciiTheme="majorHAnsi" w:hAnsiTheme="majorHAnsi"/>
                                <w:lang w:val="en-GB"/>
                              </w:rPr>
                              <w:t>spletni</w:t>
                            </w:r>
                            <w:proofErr w:type="spellEnd"/>
                            <w:r>
                              <w:rPr>
                                <w:rFonts w:asciiTheme="majorHAnsi" w:hAnsiTheme="majorHAnsi"/>
                                <w:lang w:val="en-GB"/>
                              </w:rPr>
                              <w:t xml:space="preserve"> strain:</w:t>
                            </w:r>
                          </w:p>
                          <w:p w:rsidR="008B16DF" w:rsidRPr="00055327" w:rsidRDefault="008B16DF" w:rsidP="008B16DF">
                            <w:pPr>
                              <w:ind w:left="708"/>
                              <w:jc w:val="center"/>
                              <w:rPr>
                                <w:color w:val="FFFFFF" w:themeColor="background1"/>
                                <w:lang w:val="en-GB"/>
                                <w14:textFill>
                                  <w14:noFill/>
                                </w14:textFill>
                              </w:rPr>
                            </w:pPr>
                            <w:r w:rsidRPr="00055327">
                              <w:rPr>
                                <w:rFonts w:asciiTheme="majorHAnsi" w:hAnsiTheme="majorHAnsi"/>
                                <w:lang w:val="en-GB"/>
                              </w:rPr>
                              <w:t>www.bestboss-project.eu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5.6pt;margin-top:85.5pt;width:540.75pt;height:21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" filled="f" stroked="f">
                <v:textbox>
                  <w:txbxContent>
                    <w:p w:rsidR="008B16DF" w:rsidRDefault="008B16DF" w:rsidP="008B16DF">
                      <w:pPr>
                        <w:rPr>
                          <w:rFonts w:asciiTheme="majorHAnsi" w:hAnsiTheme="majorHAnsi"/>
                          <w:lang w:val="en-GB"/>
                        </w:rPr>
                      </w:pPr>
                      <w:r w:rsidRPr="00055327">
                        <w:rPr>
                          <w:noProof/>
                          <w:color w:val="FFFFFF" w:themeColor="background1"/>
                          <w:lang w:val="sl-SI" w:eastAsia="sl-SI"/>
                          <w14:textFill>
                            <w14:noFill/>
                          </w14:textFill>
                        </w:rPr>
                        <w:drawing>
                          <wp:inline distT="0" distB="0" distL="0" distR="0" wp14:anchorId="6405BB3F" wp14:editId="4AED421E">
                            <wp:extent cx="2071286" cy="540000"/>
                            <wp:effectExtent l="0" t="0" r="5715" b="0"/>
                            <wp:docPr id="21" name="Picture 2" descr="http://www.in2sai.eu/wp-content/uploads/2013/12/logo_enter_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in2sai.eu/wp-content/uploads/2013/12/logo_enter_weis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1286" cy="540000"/>
                                    </a:xfrm>
                                    <a:prstGeom prst="rect">
                                      <a:avLst/>
                                    </a:prstGeom>
                                    <a:noFill/>
                                    <a:extLst/>
                                  </pic:spPr>
                                </pic:pic>
                              </a:graphicData>
                            </a:graphic>
                          </wp:inline>
                        </w:drawing>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0B0E57C3" wp14:editId="404985AB">
                            <wp:extent cx="1086710" cy="540000"/>
                            <wp:effectExtent l="0" t="0" r="0" b="0"/>
                            <wp:docPr id="22" name="Picture 4" descr="http://modulas.kauri.be/uploads/logo_original/logo_viavia_tourismacadem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modulas.kauri.be/uploads/logo_original/logo_viavia_tourismacademyjp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6710" cy="540000"/>
                                    </a:xfrm>
                                    <a:prstGeom prst="rect">
                                      <a:avLst/>
                                    </a:prstGeom>
                                    <a:noFill/>
                                    <a:extLst/>
                                  </pic:spPr>
                                </pic:pic>
                              </a:graphicData>
                            </a:graphic>
                          </wp:inline>
                        </w:drawing>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5F99C2F1" wp14:editId="28D87EE1">
                            <wp:extent cx="540000" cy="540000"/>
                            <wp:effectExtent l="0" t="0" r="0" b="0"/>
                            <wp:docPr id="23" name="Picture 2" descr="http://g2e2013.build-your.net/sites/default/files/styles/medium/public/logo_cci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g2e2013.build-your.net/sites/default/files/styles/medium/public/logo_cci_b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extLst/>
                                  </pic:spPr>
                                </pic:pic>
                              </a:graphicData>
                            </a:graphic>
                          </wp:inline>
                        </w:drawing>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148843B9" wp14:editId="4A9ADCB5">
                            <wp:extent cx="1843007" cy="540000"/>
                            <wp:effectExtent l="0" t="0" r="5080" b="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3007" cy="540000"/>
                                    </a:xfrm>
                                    <a:prstGeom prst="rect">
                                      <a:avLst/>
                                    </a:prstGeom>
                                  </pic:spPr>
                                </pic:pic>
                              </a:graphicData>
                            </a:graphic>
                          </wp:inline>
                        </w:drawing>
                      </w:r>
                    </w:p>
                    <w:p w:rsidR="008B16DF" w:rsidRDefault="008B16DF" w:rsidP="008B16DF">
                      <w:pPr>
                        <w:rPr>
                          <w:rFonts w:asciiTheme="majorHAnsi" w:hAnsiTheme="majorHAnsi"/>
                          <w:lang w:val="en-GB"/>
                        </w:rPr>
                      </w:pPr>
                    </w:p>
                    <w:p w:rsidR="008B16DF" w:rsidRPr="00055327" w:rsidRDefault="008B16DF" w:rsidP="008B16DF">
                      <w:pPr>
                        <w:rPr>
                          <w:rFonts w:asciiTheme="majorHAnsi" w:hAnsiTheme="majorHAnsi"/>
                          <w:lang w:val="en-GB"/>
                        </w:rPr>
                      </w:pPr>
                      <w:r w:rsidRPr="00055327">
                        <w:rPr>
                          <w:noProof/>
                          <w:color w:val="FFFFFF" w:themeColor="background1"/>
                          <w:lang w:val="sl-SI" w:eastAsia="sl-SI"/>
                          <w14:textFill>
                            <w14:noFill/>
                          </w14:textFill>
                        </w:rPr>
                        <w:drawing>
                          <wp:inline distT="0" distB="0" distL="0" distR="0" wp14:anchorId="3211F70D" wp14:editId="763F8BC1">
                            <wp:extent cx="794117" cy="540000"/>
                            <wp:effectExtent l="0" t="0" r="6350" b="0"/>
                            <wp:docPr id="25" name="Picture 2" descr="http://maritimefeste.hansesail.webseiten.cc/uploads/pics/11_logo_mbi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maritimefeste.hansesail.webseiten.cc/uploads/pics/11_logo_mbi_150p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4117" cy="540000"/>
                                    </a:xfrm>
                                    <a:prstGeom prst="rect">
                                      <a:avLst/>
                                    </a:prstGeom>
                                    <a:noFill/>
                                    <a:extLst/>
                                  </pic:spPr>
                                </pic:pic>
                              </a:graphicData>
                            </a:graphic>
                          </wp:inline>
                        </w:drawing>
                      </w:r>
                      <w:r>
                        <w:rPr>
                          <w:rFonts w:asciiTheme="majorHAnsi" w:hAnsiTheme="majorHAnsi"/>
                          <w:lang w:val="en-GB"/>
                        </w:rPr>
                        <w:tab/>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7EE169BD" wp14:editId="28A276F7">
                            <wp:extent cx="2202272" cy="540000"/>
                            <wp:effectExtent l="0" t="0" r="7620" b="0"/>
                            <wp:docPr id="26"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3" name="Inhaltsplatzhalter 3"/>
                                    <pic:cNvPicPr>
                                      <a:picLocks noGrp="1" noChangeAspect="1"/>
                                    </pic:cNvPicPr>
                                  </pic:nvPicPr>
                                  <pic:blipFill>
                                    <a:blip r:embed="rId20" cstate="print"/>
                                    <a:srcRect/>
                                    <a:stretch>
                                      <a:fillRect/>
                                    </a:stretch>
                                  </pic:blipFill>
                                  <pic:spPr bwMode="auto">
                                    <a:xfrm>
                                      <a:off x="0" y="0"/>
                                      <a:ext cx="2202272" cy="540000"/>
                                    </a:xfrm>
                                    <a:prstGeom prst="rect">
                                      <a:avLst/>
                                    </a:prstGeom>
                                    <a:noFill/>
                                    <a:ln w="9525">
                                      <a:noFill/>
                                      <a:miter lim="800000"/>
                                      <a:headEnd/>
                                      <a:tailEnd/>
                                    </a:ln>
                                  </pic:spPr>
                                </pic:pic>
                              </a:graphicData>
                            </a:graphic>
                          </wp:inline>
                        </w:drawing>
                      </w:r>
                      <w:r>
                        <w:rPr>
                          <w:rFonts w:asciiTheme="majorHAnsi" w:hAnsiTheme="majorHAnsi"/>
                          <w:lang w:val="en-GB"/>
                        </w:rPr>
                        <w:tab/>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7BBAAC95" wp14:editId="437BBB94">
                            <wp:extent cx="540000" cy="540000"/>
                            <wp:effectExtent l="0" t="0" r="0" b="0"/>
                            <wp:docPr id="27" name="Picture 2" descr="http://www.trans2care.eu/image.aspx?Id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trans2care.eu/image.aspx?IdImage=1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extLst/>
                                  </pic:spPr>
                                </pic:pic>
                              </a:graphicData>
                            </a:graphic>
                          </wp:inline>
                        </w:drawing>
                      </w:r>
                      <w:r w:rsidRPr="00055327">
                        <w:rPr>
                          <w:rFonts w:asciiTheme="majorHAnsi" w:hAnsiTheme="majorHAnsi"/>
                          <w:lang w:val="en-GB"/>
                        </w:rPr>
                        <w:t xml:space="preserve"> </w:t>
                      </w:r>
                      <w:r>
                        <w:rPr>
                          <w:rFonts w:asciiTheme="majorHAnsi" w:hAnsiTheme="majorHAnsi"/>
                          <w:lang w:val="en-GB"/>
                        </w:rPr>
                        <w:tab/>
                      </w:r>
                      <w:r>
                        <w:rPr>
                          <w:rFonts w:asciiTheme="majorHAnsi" w:hAnsiTheme="majorHAnsi"/>
                          <w:lang w:val="en-GB"/>
                        </w:rPr>
                        <w:tab/>
                      </w:r>
                      <w:r w:rsidRPr="00055327">
                        <w:rPr>
                          <w:noProof/>
                          <w:color w:val="FFFFFF" w:themeColor="background1"/>
                          <w:lang w:val="sl-SI" w:eastAsia="sl-SI"/>
                          <w14:textFill>
                            <w14:noFill/>
                          </w14:textFill>
                        </w:rPr>
                        <w:drawing>
                          <wp:inline distT="0" distB="0" distL="0" distR="0" wp14:anchorId="7CD7E285" wp14:editId="011A0CA5">
                            <wp:extent cx="764999" cy="540000"/>
                            <wp:effectExtent l="0" t="0" r="0" b="0"/>
                            <wp:docPr id="28" name="Picture 2" descr="ASE Bucuresti - Academia de Studii Economice din Bucur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SE Bucuresti - Academia de Studii Economice din Bucurest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999" cy="540000"/>
                                    </a:xfrm>
                                    <a:prstGeom prst="rect">
                                      <a:avLst/>
                                    </a:prstGeom>
                                    <a:noFill/>
                                    <a:extLst/>
                                  </pic:spPr>
                                </pic:pic>
                              </a:graphicData>
                            </a:graphic>
                          </wp:inline>
                        </w:drawing>
                      </w:r>
                    </w:p>
                    <w:p w:rsidR="00C3527B" w:rsidRDefault="00C3527B" w:rsidP="008B16DF">
                      <w:pPr>
                        <w:ind w:left="708"/>
                        <w:jc w:val="center"/>
                        <w:rPr>
                          <w:rFonts w:asciiTheme="majorHAnsi" w:hAnsiTheme="majorHAnsi"/>
                          <w:lang w:val="en-GB"/>
                        </w:rPr>
                      </w:pPr>
                    </w:p>
                    <w:p w:rsidR="008B16DF" w:rsidRDefault="00C3527B" w:rsidP="008B16DF">
                      <w:pPr>
                        <w:ind w:left="708"/>
                        <w:jc w:val="center"/>
                        <w:rPr>
                          <w:rFonts w:asciiTheme="majorHAnsi" w:hAnsiTheme="majorHAnsi"/>
                          <w:lang w:val="en-GB"/>
                        </w:rPr>
                      </w:pPr>
                      <w:proofErr w:type="spellStart"/>
                      <w:r>
                        <w:rPr>
                          <w:rFonts w:asciiTheme="majorHAnsi" w:hAnsiTheme="majorHAnsi"/>
                          <w:lang w:val="en-GB"/>
                        </w:rPr>
                        <w:t>Informacije</w:t>
                      </w:r>
                      <w:proofErr w:type="spellEnd"/>
                      <w:r>
                        <w:rPr>
                          <w:rFonts w:asciiTheme="majorHAnsi" w:hAnsiTheme="majorHAnsi"/>
                          <w:lang w:val="en-GB"/>
                        </w:rPr>
                        <w:t xml:space="preserve"> o </w:t>
                      </w:r>
                      <w:proofErr w:type="spellStart"/>
                      <w:r>
                        <w:rPr>
                          <w:rFonts w:asciiTheme="majorHAnsi" w:hAnsiTheme="majorHAnsi"/>
                          <w:lang w:val="en-GB"/>
                        </w:rPr>
                        <w:t>projektu</w:t>
                      </w:r>
                      <w:proofErr w:type="spellEnd"/>
                      <w:r>
                        <w:rPr>
                          <w:rFonts w:asciiTheme="majorHAnsi" w:hAnsiTheme="majorHAnsi"/>
                          <w:lang w:val="en-GB"/>
                        </w:rPr>
                        <w:t xml:space="preserve"> so </w:t>
                      </w:r>
                      <w:proofErr w:type="spellStart"/>
                      <w:proofErr w:type="gramStart"/>
                      <w:r>
                        <w:rPr>
                          <w:rFonts w:asciiTheme="majorHAnsi" w:hAnsiTheme="majorHAnsi"/>
                          <w:lang w:val="en-GB"/>
                        </w:rPr>
                        <w:t>na</w:t>
                      </w:r>
                      <w:proofErr w:type="spellEnd"/>
                      <w:proofErr w:type="gramEnd"/>
                      <w:r>
                        <w:rPr>
                          <w:rFonts w:asciiTheme="majorHAnsi" w:hAnsiTheme="majorHAnsi"/>
                          <w:lang w:val="en-GB"/>
                        </w:rPr>
                        <w:t xml:space="preserve"> </w:t>
                      </w:r>
                      <w:proofErr w:type="spellStart"/>
                      <w:r>
                        <w:rPr>
                          <w:rFonts w:asciiTheme="majorHAnsi" w:hAnsiTheme="majorHAnsi"/>
                          <w:lang w:val="en-GB"/>
                        </w:rPr>
                        <w:t>voljo</w:t>
                      </w:r>
                      <w:proofErr w:type="spellEnd"/>
                      <w:r>
                        <w:rPr>
                          <w:rFonts w:asciiTheme="majorHAnsi" w:hAnsiTheme="majorHAnsi"/>
                          <w:lang w:val="en-GB"/>
                        </w:rPr>
                        <w:t xml:space="preserve"> </w:t>
                      </w:r>
                      <w:proofErr w:type="spellStart"/>
                      <w:r>
                        <w:rPr>
                          <w:rFonts w:asciiTheme="majorHAnsi" w:hAnsiTheme="majorHAnsi"/>
                          <w:lang w:val="en-GB"/>
                        </w:rPr>
                        <w:t>na</w:t>
                      </w:r>
                      <w:proofErr w:type="spellEnd"/>
                      <w:r>
                        <w:rPr>
                          <w:rFonts w:asciiTheme="majorHAnsi" w:hAnsiTheme="majorHAnsi"/>
                          <w:lang w:val="en-GB"/>
                        </w:rPr>
                        <w:t xml:space="preserve"> </w:t>
                      </w:r>
                      <w:proofErr w:type="spellStart"/>
                      <w:r>
                        <w:rPr>
                          <w:rFonts w:asciiTheme="majorHAnsi" w:hAnsiTheme="majorHAnsi"/>
                          <w:lang w:val="en-GB"/>
                        </w:rPr>
                        <w:t>projektni</w:t>
                      </w:r>
                      <w:proofErr w:type="spellEnd"/>
                      <w:r>
                        <w:rPr>
                          <w:rFonts w:asciiTheme="majorHAnsi" w:hAnsiTheme="majorHAnsi"/>
                          <w:lang w:val="en-GB"/>
                        </w:rPr>
                        <w:t xml:space="preserve"> </w:t>
                      </w:r>
                      <w:proofErr w:type="spellStart"/>
                      <w:r>
                        <w:rPr>
                          <w:rFonts w:asciiTheme="majorHAnsi" w:hAnsiTheme="majorHAnsi"/>
                          <w:lang w:val="en-GB"/>
                        </w:rPr>
                        <w:t>spletni</w:t>
                      </w:r>
                      <w:proofErr w:type="spellEnd"/>
                      <w:r>
                        <w:rPr>
                          <w:rFonts w:asciiTheme="majorHAnsi" w:hAnsiTheme="majorHAnsi"/>
                          <w:lang w:val="en-GB"/>
                        </w:rPr>
                        <w:t xml:space="preserve"> strain:</w:t>
                      </w:r>
                    </w:p>
                    <w:p w:rsidR="008B16DF" w:rsidRPr="00055327" w:rsidRDefault="008B16DF" w:rsidP="008B16DF">
                      <w:pPr>
                        <w:ind w:left="708"/>
                        <w:jc w:val="center"/>
                        <w:rPr>
                          <w:color w:val="FFFFFF" w:themeColor="background1"/>
                          <w:lang w:val="en-GB"/>
                          <w14:textFill>
                            <w14:noFill/>
                          </w14:textFill>
                        </w:rPr>
                      </w:pPr>
                      <w:r w:rsidRPr="00055327">
                        <w:rPr>
                          <w:rFonts w:asciiTheme="majorHAnsi" w:hAnsiTheme="majorHAnsi"/>
                          <w:lang w:val="en-GB"/>
                        </w:rPr>
                        <w:t>www.bestboss-project.eu</w:t>
                      </w:r>
                    </w:p>
                  </w:txbxContent>
                </v:textbox>
                <w10:wrap type="square" anchorx="margin" anchory="page"/>
              </v:shape>
            </w:pict>
          </mc:Fallback>
        </mc:AlternateContent>
      </w:r>
    </w:p>
    <w:p w:rsidR="008B16DF" w:rsidRPr="008B16DF" w:rsidRDefault="008B16DF">
      <w:pPr>
        <w:rPr>
          <w:rFonts w:asciiTheme="majorHAnsi" w:hAnsiTheme="majorHAnsi"/>
          <w:lang w:val="en-GB"/>
        </w:rPr>
      </w:pPr>
    </w:p>
    <w:sectPr w:rsidR="008B16DF" w:rsidRPr="008B16DF" w:rsidSect="008B16DF">
      <w:headerReference w:type="default" r:id="rId23"/>
      <w:footerReference w:type="default" r:id="rId24"/>
      <w:pgSz w:w="11906" w:h="16838"/>
      <w:pgMar w:top="1417" w:right="1417" w:bottom="1134"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BA7" w:rsidRDefault="00710BA7" w:rsidP="00736AB1">
      <w:pPr>
        <w:spacing w:after="0" w:line="240" w:lineRule="auto"/>
      </w:pPr>
      <w:r>
        <w:separator/>
      </w:r>
    </w:p>
  </w:endnote>
  <w:endnote w:type="continuationSeparator" w:id="0">
    <w:p w:rsidR="00710BA7" w:rsidRDefault="00710BA7" w:rsidP="00736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Consolas"/>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B1" w:rsidRPr="00736AB1" w:rsidRDefault="00736AB1" w:rsidP="00736AB1">
    <w:pPr>
      <w:pStyle w:val="Noga"/>
      <w:ind w:left="1416"/>
      <w:rPr>
        <w:sz w:val="18"/>
        <w:lang w:val="en-GB"/>
      </w:rPr>
    </w:pPr>
    <w:r>
      <w:rPr>
        <w:noProof/>
        <w:lang w:val="sl-SI" w:eastAsia="sl-SI"/>
      </w:rPr>
      <w:drawing>
        <wp:anchor distT="0" distB="0" distL="114300" distR="114300" simplePos="0" relativeHeight="251659264" behindDoc="1" locked="0" layoutInCell="1" allowOverlap="1" wp14:anchorId="65191FDC" wp14:editId="0FE81C68">
          <wp:simplePos x="0" y="0"/>
          <wp:positionH relativeFrom="leftMargin">
            <wp:posOffset>220345</wp:posOffset>
          </wp:positionH>
          <wp:positionV relativeFrom="paragraph">
            <wp:posOffset>20955</wp:posOffset>
          </wp:positionV>
          <wp:extent cx="1512570" cy="571500"/>
          <wp:effectExtent l="0" t="0" r="0" b="0"/>
          <wp:wrapTight wrapText="bothSides">
            <wp:wrapPolygon edited="0">
              <wp:start x="0" y="0"/>
              <wp:lineTo x="0" y="20880"/>
              <wp:lineTo x="21219" y="20880"/>
              <wp:lineTo x="2121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7891" t="18503" r="70269" b="66822"/>
                  <a:stretch/>
                </pic:blipFill>
                <pic:spPr bwMode="auto">
                  <a:xfrm>
                    <a:off x="0" y="0"/>
                    <a:ext cx="151257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rPr>
      <w:tab/>
    </w:r>
    <w:r w:rsidR="00C3527B" w:rsidRPr="0069349E">
      <w:rPr>
        <w:sz w:val="18"/>
        <w:lang w:val="sl-SI"/>
      </w:rPr>
      <w:t>Informacije</w:t>
    </w:r>
    <w:r w:rsidR="00C3527B" w:rsidRPr="0069349E">
      <w:rPr>
        <w:lang w:val="sl-SI"/>
      </w:rPr>
      <w:t xml:space="preserve"> </w:t>
    </w:r>
    <w:r w:rsidR="00C3527B" w:rsidRPr="0069349E">
      <w:rPr>
        <w:sz w:val="18"/>
        <w:lang w:val="sl-SI"/>
      </w:rPr>
      <w:t>in stališča, predstavljena v tej publikaciji so mnenje avtorjev in ne odražajo nujno uradnega mnenja Evropske unije. Niti institucije in telesa Evropske unije niti posamezne osebe, ki delujejo v njihovem imenu, ne morejo biti odgovorni za morebitno uporabo informacij, ki jih vsebuje. Številka projekta</w:t>
    </w:r>
    <w:r w:rsidR="00C3527B" w:rsidRPr="0069349E">
      <w:rPr>
        <w:lang w:val="sl-SI"/>
      </w:rPr>
      <w:t xml:space="preserve"> </w:t>
    </w:r>
    <w:r w:rsidR="00C3527B" w:rsidRPr="0069349E">
      <w:rPr>
        <w:sz w:val="18"/>
        <w:lang w:val="sl-SI"/>
      </w:rPr>
      <w:t>2014-1-DE02-KA200-001608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BA7" w:rsidRDefault="00710BA7" w:rsidP="00736AB1">
      <w:pPr>
        <w:spacing w:after="0" w:line="240" w:lineRule="auto"/>
      </w:pPr>
      <w:r>
        <w:separator/>
      </w:r>
    </w:p>
  </w:footnote>
  <w:footnote w:type="continuationSeparator" w:id="0">
    <w:p w:rsidR="00710BA7" w:rsidRDefault="00710BA7" w:rsidP="00736A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B1" w:rsidRPr="001868C8" w:rsidRDefault="008B16DF" w:rsidP="00736AB1">
    <w:pPr>
      <w:pStyle w:val="Glava"/>
      <w:jc w:val="center"/>
      <w:rPr>
        <w:lang w:val="en-GB"/>
      </w:rPr>
    </w:pPr>
    <w:r w:rsidRPr="008B16DF">
      <w:rPr>
        <w:rFonts w:asciiTheme="majorHAnsi" w:hAnsiTheme="majorHAnsi" w:cs="Calibri"/>
        <w:noProof/>
        <w:color w:val="5B9BD5" w:themeColor="accent1"/>
        <w:sz w:val="28"/>
        <w:lang w:val="sl-SI" w:eastAsia="sl-SI"/>
      </w:rPr>
      <w:drawing>
        <wp:anchor distT="0" distB="0" distL="114300" distR="114300" simplePos="0" relativeHeight="251661312" behindDoc="0" locked="0" layoutInCell="1" allowOverlap="1" wp14:anchorId="0A1B99F1" wp14:editId="5FED7589">
          <wp:simplePos x="0" y="0"/>
          <wp:positionH relativeFrom="rightMargin">
            <wp:align>left</wp:align>
          </wp:positionH>
          <wp:positionV relativeFrom="paragraph">
            <wp:posOffset>-382905</wp:posOffset>
          </wp:positionV>
          <wp:extent cx="836295" cy="889635"/>
          <wp:effectExtent l="0" t="0" r="1905" b="57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st_Bo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6295" cy="889635"/>
                  </a:xfrm>
                  <a:prstGeom prst="rect">
                    <a:avLst/>
                  </a:prstGeom>
                </pic:spPr>
              </pic:pic>
            </a:graphicData>
          </a:graphic>
          <wp14:sizeRelH relativeFrom="margin">
            <wp14:pctWidth>0</wp14:pctWidth>
          </wp14:sizeRelH>
          <wp14:sizeRelV relativeFrom="margin">
            <wp14:pctHeight>0</wp14:pctHeight>
          </wp14:sizeRelV>
        </wp:anchor>
      </w:drawing>
    </w:r>
    <w:r w:rsidR="001868C8" w:rsidRPr="001868C8">
      <w:rPr>
        <w:rFonts w:ascii="Times New Roman" w:hAnsi="Times New Roman" w:cs="Times New Roman"/>
        <w:b/>
        <w:lang w:val="sl-SI"/>
      </w:rPr>
      <w:t xml:space="preserve"> </w:t>
    </w:r>
    <w:r w:rsidR="001868C8" w:rsidRPr="001868C8">
      <w:rPr>
        <w:rFonts w:cs="Times New Roman"/>
        <w:lang w:val="sl-SI"/>
      </w:rPr>
      <w:t xml:space="preserve">Postopek ocenjevanja naslednikov  </w:t>
    </w:r>
    <w:proofErr w:type="spellStart"/>
    <w:r w:rsidR="001868C8" w:rsidRPr="001868C8">
      <w:rPr>
        <w:rFonts w:cs="Times New Roman"/>
        <w:lang w:val="sl-SI"/>
      </w:rPr>
      <w:t>mikro</w:t>
    </w:r>
    <w:proofErr w:type="spellEnd"/>
    <w:r w:rsidR="001868C8" w:rsidRPr="001868C8">
      <w:rPr>
        <w:rFonts w:cs="Times New Roman"/>
        <w:lang w:val="sl-SI"/>
      </w:rPr>
      <w:t xml:space="preserve"> in majhnih podjetij v turistični industriji. »</w:t>
    </w:r>
    <w:proofErr w:type="spellStart"/>
    <w:r w:rsidR="001868C8" w:rsidRPr="001868C8">
      <w:rPr>
        <w:rFonts w:cs="Times New Roman"/>
        <w:lang w:val="sl-SI"/>
      </w:rPr>
      <w:t>BestBoss</w:t>
    </w:r>
    <w:proofErr w:type="spellEnd"/>
    <w:r w:rsidR="001868C8" w:rsidRPr="001868C8">
      <w:rPr>
        <w:rFonts w:cs="Times New Roman"/>
        <w:lang w:val="sl-SI"/>
      </w:rPr>
      <w:t>« -- novice #2, december 2015</w:t>
    </w:r>
  </w:p>
  <w:p w:rsidR="00736AB1" w:rsidRDefault="00736AB1" w:rsidP="00736AB1">
    <w:pPr>
      <w:pStyle w:val="Glava"/>
      <w:jc w:val="center"/>
    </w:pPr>
  </w:p>
  <w:p w:rsidR="00736AB1" w:rsidRPr="00736AB1" w:rsidRDefault="00736AB1" w:rsidP="00736AB1">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94E"/>
    <w:rsid w:val="001822D4"/>
    <w:rsid w:val="001868C8"/>
    <w:rsid w:val="001D1278"/>
    <w:rsid w:val="001E001D"/>
    <w:rsid w:val="00211CC5"/>
    <w:rsid w:val="002E15AA"/>
    <w:rsid w:val="00310235"/>
    <w:rsid w:val="00355423"/>
    <w:rsid w:val="0039039A"/>
    <w:rsid w:val="004005CB"/>
    <w:rsid w:val="0049204F"/>
    <w:rsid w:val="005F029E"/>
    <w:rsid w:val="00710BA7"/>
    <w:rsid w:val="00736AB1"/>
    <w:rsid w:val="007942D5"/>
    <w:rsid w:val="00884158"/>
    <w:rsid w:val="008B16DF"/>
    <w:rsid w:val="00931EC6"/>
    <w:rsid w:val="00A226C2"/>
    <w:rsid w:val="00A24129"/>
    <w:rsid w:val="00A82F76"/>
    <w:rsid w:val="00B4161F"/>
    <w:rsid w:val="00B96737"/>
    <w:rsid w:val="00C14090"/>
    <w:rsid w:val="00C14BAD"/>
    <w:rsid w:val="00C24621"/>
    <w:rsid w:val="00C258B4"/>
    <w:rsid w:val="00C3527B"/>
    <w:rsid w:val="00C90790"/>
    <w:rsid w:val="00CB2134"/>
    <w:rsid w:val="00CD43FE"/>
    <w:rsid w:val="00D22A71"/>
    <w:rsid w:val="00D34255"/>
    <w:rsid w:val="00E73CD8"/>
    <w:rsid w:val="00EA0256"/>
    <w:rsid w:val="00F749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36AB1"/>
    <w:pPr>
      <w:tabs>
        <w:tab w:val="center" w:pos="4536"/>
        <w:tab w:val="right" w:pos="9072"/>
      </w:tabs>
      <w:spacing w:after="0" w:line="240" w:lineRule="auto"/>
    </w:pPr>
  </w:style>
  <w:style w:type="character" w:customStyle="1" w:styleId="GlavaZnak">
    <w:name w:val="Glava Znak"/>
    <w:basedOn w:val="Privzetapisavaodstavka"/>
    <w:link w:val="Glava"/>
    <w:uiPriority w:val="99"/>
    <w:rsid w:val="00736AB1"/>
  </w:style>
  <w:style w:type="paragraph" w:styleId="Noga">
    <w:name w:val="footer"/>
    <w:basedOn w:val="Navaden"/>
    <w:link w:val="NogaZnak"/>
    <w:uiPriority w:val="99"/>
    <w:unhideWhenUsed/>
    <w:rsid w:val="00736AB1"/>
    <w:pPr>
      <w:tabs>
        <w:tab w:val="center" w:pos="4536"/>
        <w:tab w:val="right" w:pos="9072"/>
      </w:tabs>
      <w:spacing w:after="0" w:line="240" w:lineRule="auto"/>
    </w:pPr>
  </w:style>
  <w:style w:type="character" w:customStyle="1" w:styleId="NogaZnak">
    <w:name w:val="Noga Znak"/>
    <w:basedOn w:val="Privzetapisavaodstavka"/>
    <w:link w:val="Noga"/>
    <w:uiPriority w:val="99"/>
    <w:rsid w:val="00736AB1"/>
  </w:style>
  <w:style w:type="paragraph" w:styleId="Besedilooblaka">
    <w:name w:val="Balloon Text"/>
    <w:basedOn w:val="Navaden"/>
    <w:link w:val="BesedilooblakaZnak"/>
    <w:uiPriority w:val="99"/>
    <w:semiHidden/>
    <w:unhideWhenUsed/>
    <w:rsid w:val="001868C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868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36AB1"/>
    <w:pPr>
      <w:tabs>
        <w:tab w:val="center" w:pos="4536"/>
        <w:tab w:val="right" w:pos="9072"/>
      </w:tabs>
      <w:spacing w:after="0" w:line="240" w:lineRule="auto"/>
    </w:pPr>
  </w:style>
  <w:style w:type="character" w:customStyle="1" w:styleId="GlavaZnak">
    <w:name w:val="Glava Znak"/>
    <w:basedOn w:val="Privzetapisavaodstavka"/>
    <w:link w:val="Glava"/>
    <w:uiPriority w:val="99"/>
    <w:rsid w:val="00736AB1"/>
  </w:style>
  <w:style w:type="paragraph" w:styleId="Noga">
    <w:name w:val="footer"/>
    <w:basedOn w:val="Navaden"/>
    <w:link w:val="NogaZnak"/>
    <w:uiPriority w:val="99"/>
    <w:unhideWhenUsed/>
    <w:rsid w:val="00736AB1"/>
    <w:pPr>
      <w:tabs>
        <w:tab w:val="center" w:pos="4536"/>
        <w:tab w:val="right" w:pos="9072"/>
      </w:tabs>
      <w:spacing w:after="0" w:line="240" w:lineRule="auto"/>
    </w:pPr>
  </w:style>
  <w:style w:type="character" w:customStyle="1" w:styleId="NogaZnak">
    <w:name w:val="Noga Znak"/>
    <w:basedOn w:val="Privzetapisavaodstavka"/>
    <w:link w:val="Noga"/>
    <w:uiPriority w:val="99"/>
    <w:rsid w:val="00736AB1"/>
  </w:style>
  <w:style w:type="paragraph" w:styleId="Besedilooblaka">
    <w:name w:val="Balloon Text"/>
    <w:basedOn w:val="Navaden"/>
    <w:link w:val="BesedilooblakaZnak"/>
    <w:uiPriority w:val="99"/>
    <w:semiHidden/>
    <w:unhideWhenUsed/>
    <w:rsid w:val="001868C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868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4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30.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20.jpeg"/><Relationship Id="rId20" Type="http://schemas.openxmlformats.org/officeDocument/2006/relationships/image" Target="media/image6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80.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2654</Characters>
  <Application>Microsoft Office Word</Application>
  <DocSecurity>0</DocSecurity>
  <Lines>22</Lines>
  <Paragraphs>6</Paragraphs>
  <ScaleCrop>false</ScaleCrop>
  <HeadingPairs>
    <vt:vector size="4" baseType="variant">
      <vt:variant>
        <vt:lpstr>Naslov</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Winkler</dc:creator>
  <cp:lastModifiedBy>Mitja Krajnčan</cp:lastModifiedBy>
  <cp:revision>2</cp:revision>
  <dcterms:created xsi:type="dcterms:W3CDTF">2016-07-07T09:22:00Z</dcterms:created>
  <dcterms:modified xsi:type="dcterms:W3CDTF">2016-07-07T09:22:00Z</dcterms:modified>
</cp:coreProperties>
</file>