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265CF" w:rsidRPr="00796DE4" w14:paraId="31956A93" w14:textId="77777777" w:rsidTr="0086521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ED7459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B265CF" w:rsidRPr="00796DE4" w14:paraId="1ECCC0DF" w14:textId="77777777" w:rsidTr="0086521B">
        <w:tc>
          <w:tcPr>
            <w:tcW w:w="1799" w:type="dxa"/>
            <w:gridSpan w:val="3"/>
          </w:tcPr>
          <w:p w14:paraId="4C266723" w14:textId="77777777" w:rsidR="00B265CF" w:rsidRPr="00796DE4" w:rsidRDefault="00B265CF" w:rsidP="0086521B">
            <w:pPr>
              <w:rPr>
                <w:rFonts w:cs="Calibri"/>
                <w:sz w:val="22"/>
                <w:szCs w:val="22"/>
              </w:rPr>
            </w:pPr>
            <w:r w:rsidRPr="00796DE4">
              <w:rPr>
                <w:rFonts w:cs="Calibri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8C78" w14:textId="77777777" w:rsidR="00B265CF" w:rsidRPr="00796DE4" w:rsidRDefault="00B265CF" w:rsidP="0086521B">
            <w:pPr>
              <w:rPr>
                <w:rFonts w:cs="Calibri"/>
                <w:color w:val="FF0000"/>
                <w:sz w:val="22"/>
                <w:szCs w:val="22"/>
              </w:rPr>
            </w:pPr>
            <w:bookmarkStart w:id="0" w:name="Predmet"/>
            <w:bookmarkEnd w:id="0"/>
            <w:r w:rsidRPr="00796DE4">
              <w:rPr>
                <w:rFonts w:cs="Calibri"/>
                <w:color w:val="000000"/>
                <w:sz w:val="22"/>
                <w:szCs w:val="22"/>
              </w:rPr>
              <w:t>Andragogika ciljnih skupin</w:t>
            </w:r>
          </w:p>
        </w:tc>
      </w:tr>
      <w:tr w:rsidR="00B265CF" w:rsidRPr="00796DE4" w14:paraId="62F75E6D" w14:textId="77777777" w:rsidTr="0086521B">
        <w:tc>
          <w:tcPr>
            <w:tcW w:w="1799" w:type="dxa"/>
            <w:gridSpan w:val="3"/>
          </w:tcPr>
          <w:p w14:paraId="300FE66E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E55F" w14:textId="77777777" w:rsidR="00B265CF" w:rsidRPr="00796DE4" w:rsidRDefault="00B265CF" w:rsidP="0086521B">
            <w:pPr>
              <w:rPr>
                <w:rFonts w:cs="Calibri"/>
                <w:sz w:val="22"/>
                <w:szCs w:val="22"/>
              </w:rPr>
            </w:pPr>
            <w:bookmarkStart w:id="1" w:name="APredmet"/>
            <w:bookmarkEnd w:id="1"/>
            <w:proofErr w:type="spellStart"/>
            <w:r w:rsidRPr="00796DE4">
              <w:rPr>
                <w:rFonts w:cs="Calibri"/>
                <w:sz w:val="22"/>
                <w:szCs w:val="22"/>
              </w:rPr>
              <w:t>Target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groups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</w:p>
        </w:tc>
      </w:tr>
      <w:tr w:rsidR="00B265CF" w:rsidRPr="00796DE4" w14:paraId="0F8471E2" w14:textId="77777777" w:rsidTr="0086521B">
        <w:tc>
          <w:tcPr>
            <w:tcW w:w="3307" w:type="dxa"/>
            <w:gridSpan w:val="5"/>
            <w:vAlign w:val="center"/>
          </w:tcPr>
          <w:p w14:paraId="46EE719C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4894ABC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204D8B3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EFA3306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B265CF" w:rsidRPr="00796DE4" w14:paraId="41DCD6E0" w14:textId="77777777" w:rsidTr="0086521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19296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28317A22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>Študijski program in stopnja</w:t>
            </w:r>
          </w:p>
          <w:p w14:paraId="0D272493" w14:textId="77777777" w:rsidR="00B265CF" w:rsidRPr="00796DE4" w:rsidRDefault="00B265CF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programme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B2D40D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>Študijska smer</w:t>
            </w:r>
          </w:p>
          <w:p w14:paraId="347DB67D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EA2FD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>Letnik</w:t>
            </w:r>
          </w:p>
          <w:p w14:paraId="734FABFC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Academic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85C7D9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>Semester</w:t>
            </w:r>
          </w:p>
          <w:p w14:paraId="7150BFD9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>Semester</w:t>
            </w:r>
          </w:p>
        </w:tc>
      </w:tr>
      <w:tr w:rsidR="00B265CF" w:rsidRPr="00796DE4" w14:paraId="5A2B3680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30B5" w14:textId="77777777" w:rsidR="00B265CF" w:rsidRPr="00796DE4" w:rsidRDefault="00525C37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96DE4">
              <w:rPr>
                <w:rFonts w:cs="Calibri"/>
                <w:bCs/>
                <w:sz w:val="22"/>
                <w:szCs w:val="22"/>
              </w:rPr>
              <w:t>Andragogika</w:t>
            </w:r>
            <w:r w:rsidR="00B265CF" w:rsidRPr="00796DE4">
              <w:rPr>
                <w:rFonts w:cs="Calibri"/>
                <w:bCs/>
                <w:sz w:val="22"/>
                <w:szCs w:val="22"/>
              </w:rPr>
              <w:t xml:space="preserve">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67B8" w14:textId="77777777" w:rsidR="00B265CF" w:rsidRPr="00796DE4" w:rsidRDefault="00B265C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96DE4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E120" w14:textId="77777777" w:rsidR="00B265CF" w:rsidRPr="00796DE4" w:rsidRDefault="00B265C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96DE4">
              <w:rPr>
                <w:rFonts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55F4" w14:textId="77777777" w:rsidR="00B265CF" w:rsidRPr="00796DE4" w:rsidRDefault="00B265C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96DE4">
              <w:rPr>
                <w:rFonts w:cs="Calibri"/>
                <w:bCs/>
                <w:sz w:val="22"/>
                <w:szCs w:val="22"/>
              </w:rPr>
              <w:t>2.</w:t>
            </w:r>
          </w:p>
        </w:tc>
      </w:tr>
      <w:tr w:rsidR="00B265CF" w:rsidRPr="00796DE4" w14:paraId="7B9FFC12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A391" w14:textId="77777777" w:rsidR="00B265CF" w:rsidRPr="00796DE4" w:rsidRDefault="00525C37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96DE4">
              <w:rPr>
                <w:rFonts w:cs="Calibri"/>
                <w:bCs/>
                <w:color w:val="000000"/>
                <w:sz w:val="22"/>
                <w:szCs w:val="22"/>
              </w:rPr>
              <w:t>Andragogy</w:t>
            </w:r>
            <w:r w:rsidR="00B265CF" w:rsidRPr="00796DE4">
              <w:rPr>
                <w:rFonts w:cs="Calibri"/>
                <w:bCs/>
                <w:color w:val="000000"/>
                <w:sz w:val="22"/>
                <w:szCs w:val="22"/>
              </w:rPr>
              <w:t>2</w:t>
            </w:r>
            <w:r w:rsidR="00B265CF" w:rsidRPr="00796DE4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nd</w:t>
            </w:r>
            <w:r w:rsidR="00B265CF" w:rsidRPr="00796DE4">
              <w:rPr>
                <w:rFonts w:cs="Calibri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B265CF" w:rsidRPr="00796DE4">
              <w:rPr>
                <w:rFonts w:cs="Calibri"/>
                <w:bCs/>
                <w:color w:val="000000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CE10" w14:textId="77777777" w:rsidR="00B265CF" w:rsidRPr="00796DE4" w:rsidRDefault="00B265C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96DE4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143A" w14:textId="77777777" w:rsidR="00B265CF" w:rsidRPr="00796DE4" w:rsidRDefault="00B265C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96DE4">
              <w:rPr>
                <w:rFonts w:cs="Calibri"/>
                <w:bCs/>
                <w:sz w:val="22"/>
                <w:szCs w:val="22"/>
              </w:rPr>
              <w:t>1</w:t>
            </w:r>
            <w:r w:rsidRPr="00796DE4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DBCD" w14:textId="77777777" w:rsidR="00B265CF" w:rsidRPr="00796DE4" w:rsidRDefault="00B265C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96DE4">
              <w:rPr>
                <w:rFonts w:cs="Calibri"/>
                <w:bCs/>
                <w:sz w:val="22"/>
                <w:szCs w:val="22"/>
              </w:rPr>
              <w:t>2</w:t>
            </w:r>
            <w:r w:rsidRPr="00796DE4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="00B265CF" w:rsidRPr="00796DE4" w14:paraId="73233119" w14:textId="77777777" w:rsidTr="0086521B">
        <w:trPr>
          <w:trHeight w:val="103"/>
        </w:trPr>
        <w:tc>
          <w:tcPr>
            <w:tcW w:w="9690" w:type="dxa"/>
            <w:gridSpan w:val="18"/>
          </w:tcPr>
          <w:p w14:paraId="43962C02" w14:textId="77777777" w:rsidR="00B265CF" w:rsidRPr="00796DE4" w:rsidRDefault="00B265CF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B265CF" w:rsidRPr="00796DE4" w14:paraId="7B6F13A9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F8D43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D7AFC82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F7C5" w14:textId="550581BB" w:rsidR="00B265CF" w:rsidRPr="00796DE4" w:rsidRDefault="00897B5C" w:rsidP="0086521B">
            <w:pPr>
              <w:rPr>
                <w:rFonts w:cs="Calibri"/>
                <w:sz w:val="22"/>
                <w:szCs w:val="22"/>
              </w:rPr>
            </w:pPr>
            <w:r w:rsidRPr="00796DE4">
              <w:rPr>
                <w:rFonts w:cs="Calibri"/>
                <w:sz w:val="22"/>
                <w:szCs w:val="22"/>
              </w:rPr>
              <w:t>O</w:t>
            </w:r>
            <w:r w:rsidR="00B265CF" w:rsidRPr="00796DE4">
              <w:rPr>
                <w:rFonts w:cs="Calibri"/>
                <w:sz w:val="22"/>
                <w:szCs w:val="22"/>
              </w:rPr>
              <w:t>bvezni</w:t>
            </w:r>
            <w:r w:rsidR="00DE72FE" w:rsidRPr="00796DE4">
              <w:rPr>
                <w:rFonts w:cs="Calibri"/>
                <w:sz w:val="22"/>
                <w:szCs w:val="22"/>
              </w:rPr>
              <w:t>/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C</w:t>
            </w:r>
            <w:r w:rsidR="00DE72FE" w:rsidRPr="00796DE4">
              <w:rPr>
                <w:rFonts w:cs="Calibri"/>
                <w:sz w:val="22"/>
                <w:szCs w:val="22"/>
              </w:rPr>
              <w:t>ompulsory</w:t>
            </w:r>
            <w:proofErr w:type="spellEnd"/>
          </w:p>
        </w:tc>
      </w:tr>
      <w:tr w:rsidR="00B265CF" w:rsidRPr="00796DE4" w14:paraId="06DDCD76" w14:textId="77777777" w:rsidTr="0086521B">
        <w:tc>
          <w:tcPr>
            <w:tcW w:w="5718" w:type="dxa"/>
            <w:gridSpan w:val="12"/>
          </w:tcPr>
          <w:p w14:paraId="6F522517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5D65F" w14:textId="77777777" w:rsidR="00B265CF" w:rsidRPr="00796DE4" w:rsidRDefault="00B265CF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B265CF" w:rsidRPr="00796DE4" w14:paraId="42517C3A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FDE45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F9EAB9A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University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code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DEB4" w14:textId="77777777" w:rsidR="00B265CF" w:rsidRPr="00796DE4" w:rsidRDefault="00B265CF" w:rsidP="0086521B">
            <w:pPr>
              <w:rPr>
                <w:rFonts w:cs="Calibri"/>
                <w:color w:val="FF0000"/>
                <w:sz w:val="22"/>
                <w:szCs w:val="22"/>
              </w:rPr>
            </w:pPr>
          </w:p>
        </w:tc>
      </w:tr>
      <w:tr w:rsidR="00B265CF" w:rsidRPr="00796DE4" w14:paraId="7C0839DC" w14:textId="77777777" w:rsidTr="0086521B">
        <w:tc>
          <w:tcPr>
            <w:tcW w:w="9690" w:type="dxa"/>
            <w:gridSpan w:val="18"/>
          </w:tcPr>
          <w:p w14:paraId="4B1798EF" w14:textId="77777777" w:rsidR="00B265CF" w:rsidRPr="00796DE4" w:rsidRDefault="00B265CF" w:rsidP="0086521B">
            <w:pPr>
              <w:rPr>
                <w:rFonts w:cs="Calibri"/>
                <w:sz w:val="22"/>
                <w:szCs w:val="22"/>
              </w:rPr>
            </w:pPr>
          </w:p>
          <w:p w14:paraId="6352D6D3" w14:textId="77777777" w:rsidR="00B265CF" w:rsidRPr="00796DE4" w:rsidRDefault="00B265CF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B265CF" w:rsidRPr="00796DE4" w14:paraId="35C1C5DB" w14:textId="77777777" w:rsidTr="0086521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A0ABA0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>Predavanja</w:t>
            </w:r>
          </w:p>
          <w:p w14:paraId="48E4F8F5" w14:textId="77777777" w:rsidR="00B265CF" w:rsidRPr="00796DE4" w:rsidRDefault="00B265CF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2FB50F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>Seminar</w:t>
            </w:r>
          </w:p>
          <w:p w14:paraId="2841C310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E502A4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>Vaje</w:t>
            </w:r>
          </w:p>
          <w:p w14:paraId="55A358DE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953043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>Klinične vaje</w:t>
            </w:r>
          </w:p>
          <w:p w14:paraId="54695E98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EC88E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40D988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>Samost. delo</w:t>
            </w:r>
          </w:p>
          <w:p w14:paraId="76E63076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Individ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77DE1B05" w14:textId="77777777" w:rsidR="00B265CF" w:rsidRPr="00796DE4" w:rsidRDefault="00B265CF" w:rsidP="0086521B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BF8E46" w14:textId="77777777" w:rsidR="00B265CF" w:rsidRPr="00796DE4" w:rsidRDefault="00B265C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>ECTS</w:t>
            </w:r>
          </w:p>
        </w:tc>
      </w:tr>
      <w:tr w:rsidR="00B265CF" w:rsidRPr="00796DE4" w14:paraId="5AAB4B95" w14:textId="77777777" w:rsidTr="0086521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45C3" w14:textId="77777777" w:rsidR="00B265CF" w:rsidRPr="00796DE4" w:rsidRDefault="00B265C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96DE4">
              <w:rPr>
                <w:rFonts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3691" w14:textId="77777777" w:rsidR="00B265CF" w:rsidRPr="00796DE4" w:rsidRDefault="00B265C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96DE4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FB4A" w14:textId="77777777" w:rsidR="00B265CF" w:rsidRPr="00796DE4" w:rsidRDefault="00B265C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96DE4">
              <w:rPr>
                <w:rFonts w:cs="Calibri"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42F1" w14:textId="77777777" w:rsidR="00B265CF" w:rsidRPr="00796DE4" w:rsidRDefault="00B265C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96DE4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E81A" w14:textId="77777777" w:rsidR="00B265CF" w:rsidRPr="00796DE4" w:rsidRDefault="00B265C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96DE4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EB09" w14:textId="77777777" w:rsidR="00B265CF" w:rsidRPr="00796DE4" w:rsidRDefault="00B265C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96DE4">
              <w:rPr>
                <w:rFonts w:cs="Calibr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C9DF2" w14:textId="77777777" w:rsidR="00B265CF" w:rsidRPr="00796DE4" w:rsidRDefault="00B265C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396A" w14:textId="77777777" w:rsidR="00B265CF" w:rsidRPr="00796DE4" w:rsidRDefault="00B265C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96DE4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B265CF" w:rsidRPr="00796DE4" w14:paraId="4CE5C7DC" w14:textId="77777777" w:rsidTr="0086521B">
        <w:tc>
          <w:tcPr>
            <w:tcW w:w="9690" w:type="dxa"/>
            <w:gridSpan w:val="18"/>
          </w:tcPr>
          <w:p w14:paraId="787F762E" w14:textId="77777777" w:rsidR="00B265CF" w:rsidRPr="00796DE4" w:rsidRDefault="00B265CF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B265CF" w:rsidRPr="00796DE4" w14:paraId="54586C4B" w14:textId="77777777" w:rsidTr="0086521B">
        <w:tc>
          <w:tcPr>
            <w:tcW w:w="3307" w:type="dxa"/>
            <w:gridSpan w:val="5"/>
          </w:tcPr>
          <w:p w14:paraId="26311439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43E18541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Lecturer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F172" w14:textId="0E230CFF" w:rsidR="00B265CF" w:rsidRPr="00796DE4" w:rsidRDefault="00096658" w:rsidP="0086521B">
            <w:pPr>
              <w:rPr>
                <w:rFonts w:cs="Calibri"/>
                <w:sz w:val="22"/>
                <w:szCs w:val="22"/>
              </w:rPr>
            </w:pPr>
            <w:bookmarkStart w:id="2" w:name="Predavatelj"/>
            <w:bookmarkEnd w:id="2"/>
            <w:r w:rsidRPr="00796DE4">
              <w:rPr>
                <w:rFonts w:cs="Calibri"/>
                <w:sz w:val="22"/>
                <w:szCs w:val="22"/>
              </w:rPr>
              <w:t>izr. Prof</w:t>
            </w:r>
            <w:r w:rsidR="00B265CF" w:rsidRPr="00796DE4">
              <w:rPr>
                <w:rFonts w:cs="Calibri"/>
                <w:sz w:val="22"/>
                <w:szCs w:val="22"/>
              </w:rPr>
              <w:t>. dr. Maja Mezgec</w:t>
            </w:r>
            <w:r w:rsidR="004928A2" w:rsidRPr="00796DE4">
              <w:rPr>
                <w:rFonts w:cs="Calibri"/>
                <w:sz w:val="22"/>
                <w:szCs w:val="22"/>
              </w:rPr>
              <w:t>/</w:t>
            </w:r>
            <w:proofErr w:type="spellStart"/>
            <w:r w:rsidR="004928A2" w:rsidRPr="00796DE4">
              <w:rPr>
                <w:rFonts w:cs="Calibri"/>
                <w:sz w:val="22"/>
                <w:szCs w:val="22"/>
              </w:rPr>
              <w:t>As</w:t>
            </w:r>
            <w:r w:rsidR="00796DE4">
              <w:rPr>
                <w:rFonts w:cs="Calibri"/>
                <w:sz w:val="22"/>
                <w:szCs w:val="22"/>
              </w:rPr>
              <w:t>soc</w:t>
            </w:r>
            <w:proofErr w:type="spellEnd"/>
            <w:r w:rsidR="004928A2" w:rsidRPr="00796DE4">
              <w:rPr>
                <w:rFonts w:cs="Calibri"/>
                <w:sz w:val="22"/>
                <w:szCs w:val="22"/>
              </w:rPr>
              <w:t>. Prof. Dr. Maja Mezgec</w:t>
            </w:r>
          </w:p>
        </w:tc>
      </w:tr>
      <w:tr w:rsidR="00B265CF" w:rsidRPr="00796DE4" w14:paraId="1BF2FE33" w14:textId="77777777" w:rsidTr="0086521B">
        <w:tc>
          <w:tcPr>
            <w:tcW w:w="9690" w:type="dxa"/>
            <w:gridSpan w:val="18"/>
          </w:tcPr>
          <w:p w14:paraId="5F3F56D4" w14:textId="77777777" w:rsidR="00B265CF" w:rsidRPr="00796DE4" w:rsidRDefault="00B265CF" w:rsidP="0086521B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B265CF" w:rsidRPr="00796DE4" w14:paraId="28FF8D1E" w14:textId="77777777" w:rsidTr="0086521B">
        <w:tc>
          <w:tcPr>
            <w:tcW w:w="1641" w:type="dxa"/>
            <w:gridSpan w:val="2"/>
            <w:vMerge w:val="restart"/>
          </w:tcPr>
          <w:p w14:paraId="540EB5AE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 xml:space="preserve">Jeziki / </w:t>
            </w:r>
          </w:p>
          <w:p w14:paraId="535CB52B" w14:textId="77777777" w:rsidR="00B265CF" w:rsidRPr="00796DE4" w:rsidRDefault="00B265CF" w:rsidP="0086521B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Languages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269F0E1C" w14:textId="77777777" w:rsidR="00B265CF" w:rsidRPr="00796DE4" w:rsidRDefault="00B265CF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19B2" w14:textId="4F4ED7AC" w:rsidR="00B265CF" w:rsidRPr="00796DE4" w:rsidRDefault="00897B5C" w:rsidP="0086521B">
            <w:pPr>
              <w:jc w:val="both"/>
              <w:rPr>
                <w:rFonts w:cs="Calibri"/>
                <w:bCs/>
                <w:sz w:val="22"/>
                <w:szCs w:val="22"/>
              </w:rPr>
            </w:pPr>
            <w:bookmarkStart w:id="3" w:name="Jezik"/>
            <w:bookmarkEnd w:id="3"/>
            <w:r w:rsidRPr="00796DE4">
              <w:rPr>
                <w:rFonts w:cs="Calibri"/>
                <w:bCs/>
                <w:sz w:val="22"/>
                <w:szCs w:val="22"/>
              </w:rPr>
              <w:t>S</w:t>
            </w:r>
            <w:r w:rsidR="00B265CF" w:rsidRPr="00796DE4">
              <w:rPr>
                <w:rFonts w:cs="Calibri"/>
                <w:bCs/>
                <w:sz w:val="22"/>
                <w:szCs w:val="22"/>
              </w:rPr>
              <w:t>lovenski</w:t>
            </w:r>
            <w:r w:rsidRPr="00796DE4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796DE4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265CF" w:rsidRPr="00796DE4" w14:paraId="4094830A" w14:textId="77777777" w:rsidTr="0086521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ED58E5D" w14:textId="77777777" w:rsidR="00B265CF" w:rsidRPr="00796DE4" w:rsidRDefault="00B265CF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11C37728" w14:textId="77777777" w:rsidR="00B265CF" w:rsidRPr="00796DE4" w:rsidRDefault="00B265CF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E644" w14:textId="1EB4BB2D" w:rsidR="00B265CF" w:rsidRPr="00796DE4" w:rsidRDefault="00897B5C" w:rsidP="0086521B">
            <w:pPr>
              <w:jc w:val="both"/>
              <w:rPr>
                <w:rFonts w:cs="Calibri"/>
                <w:bCs/>
                <w:sz w:val="22"/>
                <w:szCs w:val="22"/>
              </w:rPr>
            </w:pPr>
            <w:bookmarkStart w:id="4" w:name="JezikV"/>
            <w:bookmarkEnd w:id="4"/>
            <w:r w:rsidRPr="00796DE4">
              <w:rPr>
                <w:rFonts w:cs="Calibri"/>
                <w:bCs/>
                <w:sz w:val="22"/>
                <w:szCs w:val="22"/>
              </w:rPr>
              <w:t>S</w:t>
            </w:r>
            <w:r w:rsidR="00B265CF" w:rsidRPr="00796DE4">
              <w:rPr>
                <w:rFonts w:cs="Calibri"/>
                <w:bCs/>
                <w:sz w:val="22"/>
                <w:szCs w:val="22"/>
              </w:rPr>
              <w:t>lovenski</w:t>
            </w:r>
            <w:r w:rsidRPr="00796DE4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796DE4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265CF" w:rsidRPr="00796DE4" w14:paraId="79615BDD" w14:textId="77777777" w:rsidTr="0086521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3E349" w14:textId="77777777" w:rsidR="00B265CF" w:rsidRPr="00796DE4" w:rsidRDefault="00B265CF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24E33A64" w14:textId="77777777" w:rsidR="00B265CF" w:rsidRPr="00796DE4" w:rsidRDefault="00B265CF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3C43E41F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3935248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15C83F8B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A717E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6320B8E0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Prerequisits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B265CF" w:rsidRPr="00796DE4" w14:paraId="782281E3" w14:textId="77777777" w:rsidTr="0086521B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1C1B" w14:textId="77777777" w:rsidR="00B265CF" w:rsidRPr="00796DE4" w:rsidRDefault="00B265CF" w:rsidP="0086521B">
            <w:pPr>
              <w:spacing w:line="276" w:lineRule="auto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796DE4">
              <w:rPr>
                <w:rFonts w:eastAsia="Times New Roman" w:cs="Calibri"/>
                <w:sz w:val="22"/>
                <w:szCs w:val="22"/>
                <w:lang w:eastAsia="en-US"/>
              </w:rPr>
              <w:t xml:space="preserve"> 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90429" w14:textId="77777777" w:rsidR="00B265CF" w:rsidRPr="00796DE4" w:rsidRDefault="00B265CF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7641" w14:textId="093F74CC" w:rsidR="00B265CF" w:rsidRPr="00796DE4" w:rsidRDefault="00DE72FE" w:rsidP="0086521B">
            <w:pPr>
              <w:rPr>
                <w:rFonts w:cs="Calibri"/>
                <w:sz w:val="22"/>
                <w:szCs w:val="22"/>
              </w:rPr>
            </w:pPr>
            <w:r w:rsidRPr="00796DE4">
              <w:rPr>
                <w:rFonts w:cs="Calibri"/>
                <w:sz w:val="22"/>
                <w:szCs w:val="22"/>
              </w:rPr>
              <w:t>/</w:t>
            </w:r>
          </w:p>
        </w:tc>
      </w:tr>
      <w:tr w:rsidR="00B265CF" w:rsidRPr="00796DE4" w14:paraId="15CEDA36" w14:textId="77777777" w:rsidTr="0086521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DDF58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0CE12CE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CB42886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>Vsebina:</w:t>
            </w:r>
            <w:r w:rsidRPr="00796DE4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68385A8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B4F7B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D14E62B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Content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Syllabus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outline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>):</w:t>
            </w:r>
          </w:p>
        </w:tc>
      </w:tr>
      <w:tr w:rsidR="00B265CF" w:rsidRPr="00796DE4" w14:paraId="2E7C418A" w14:textId="77777777" w:rsidTr="0086521B">
        <w:trPr>
          <w:trHeight w:val="126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143F" w14:textId="77777777" w:rsidR="00B265CF" w:rsidRPr="00796DE4" w:rsidRDefault="00B265CF" w:rsidP="00897B5C">
            <w:pPr>
              <w:jc w:val="both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96DE4">
              <w:rPr>
                <w:rFonts w:eastAsia="Times New Roman" w:cs="Calibri"/>
                <w:color w:val="000000"/>
                <w:sz w:val="22"/>
                <w:szCs w:val="22"/>
              </w:rPr>
              <w:t xml:space="preserve">1. Opredelitev teoretičnih konceptov: </w:t>
            </w:r>
          </w:p>
          <w:p w14:paraId="07938B6F" w14:textId="77777777" w:rsidR="00B265CF" w:rsidRPr="00796DE4" w:rsidRDefault="00B265CF" w:rsidP="00897B5C">
            <w:pPr>
              <w:numPr>
                <w:ilvl w:val="0"/>
                <w:numId w:val="1"/>
              </w:numPr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96DE4">
              <w:rPr>
                <w:rFonts w:eastAsia="Times New Roman" w:cs="Calibri"/>
                <w:color w:val="000000"/>
                <w:sz w:val="22"/>
                <w:szCs w:val="22"/>
              </w:rPr>
              <w:t xml:space="preserve">segregacija, integracija, inkluzija, </w:t>
            </w:r>
          </w:p>
          <w:p w14:paraId="4258CCEF" w14:textId="77777777" w:rsidR="00B265CF" w:rsidRPr="00796DE4" w:rsidRDefault="00B265CF" w:rsidP="00897B5C">
            <w:pPr>
              <w:numPr>
                <w:ilvl w:val="0"/>
                <w:numId w:val="1"/>
              </w:numPr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96DE4">
              <w:rPr>
                <w:rFonts w:eastAsia="Times New Roman" w:cs="Calibri"/>
                <w:color w:val="000000"/>
                <w:sz w:val="22"/>
                <w:szCs w:val="22"/>
              </w:rPr>
              <w:t xml:space="preserve">družbena stratifikacija. </w:t>
            </w:r>
          </w:p>
          <w:p w14:paraId="63BABBB9" w14:textId="77777777" w:rsidR="00B265CF" w:rsidRPr="00796DE4" w:rsidRDefault="00B265CF" w:rsidP="00897B5C">
            <w:pPr>
              <w:jc w:val="both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96DE4">
              <w:rPr>
                <w:rFonts w:eastAsia="Times New Roman" w:cs="Calibri"/>
                <w:color w:val="000000"/>
                <w:sz w:val="22"/>
                <w:szCs w:val="22"/>
              </w:rPr>
              <w:t xml:space="preserve">2. Udeležba odraslih v izobraževanju: </w:t>
            </w:r>
          </w:p>
          <w:p w14:paraId="0DC08C51" w14:textId="77777777" w:rsidR="00B265CF" w:rsidRPr="00796DE4" w:rsidRDefault="00B265CF" w:rsidP="00897B5C">
            <w:pPr>
              <w:numPr>
                <w:ilvl w:val="0"/>
                <w:numId w:val="2"/>
              </w:numPr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96DE4">
              <w:rPr>
                <w:rFonts w:eastAsia="Times New Roman" w:cs="Calibri"/>
                <w:color w:val="000000"/>
                <w:sz w:val="22"/>
                <w:szCs w:val="22"/>
              </w:rPr>
              <w:t xml:space="preserve">raziskave participacije odraslih v izobraževanju v RS, EU in po svetu: analiza stanja in trendov; </w:t>
            </w:r>
          </w:p>
          <w:p w14:paraId="2ED3A651" w14:textId="77777777" w:rsidR="00B265CF" w:rsidRPr="00796DE4" w:rsidRDefault="00B265CF" w:rsidP="00897B5C">
            <w:pPr>
              <w:numPr>
                <w:ilvl w:val="0"/>
                <w:numId w:val="2"/>
              </w:numPr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96DE4">
              <w:rPr>
                <w:rFonts w:eastAsia="Times New Roman" w:cs="Calibri"/>
                <w:color w:val="000000"/>
                <w:sz w:val="22"/>
                <w:szCs w:val="22"/>
              </w:rPr>
              <w:t>raziskave o motivaciji, teorije motivacije in modeli,</w:t>
            </w:r>
          </w:p>
          <w:p w14:paraId="08A02F52" w14:textId="77777777" w:rsidR="00B265CF" w:rsidRPr="00796DE4" w:rsidRDefault="00B265CF" w:rsidP="00897B5C">
            <w:pPr>
              <w:numPr>
                <w:ilvl w:val="0"/>
                <w:numId w:val="2"/>
              </w:numPr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96DE4">
              <w:rPr>
                <w:rFonts w:eastAsia="Times New Roman" w:cs="Calibri"/>
                <w:color w:val="000000"/>
                <w:sz w:val="22"/>
                <w:szCs w:val="22"/>
              </w:rPr>
              <w:t>dejavnikih udeležbe oz.  neudeležbe.</w:t>
            </w:r>
          </w:p>
          <w:p w14:paraId="0444119E" w14:textId="77777777" w:rsidR="00B265CF" w:rsidRPr="00796DE4" w:rsidRDefault="00B265CF" w:rsidP="00897B5C">
            <w:pPr>
              <w:jc w:val="both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96DE4">
              <w:rPr>
                <w:rFonts w:eastAsia="Times New Roman" w:cs="Calibri"/>
                <w:color w:val="000000"/>
                <w:sz w:val="22"/>
                <w:szCs w:val="22"/>
              </w:rPr>
              <w:t>3. Izobraževanje izbranih ciljnih skupin</w:t>
            </w:r>
          </w:p>
          <w:p w14:paraId="4264900C" w14:textId="77777777" w:rsidR="00B265CF" w:rsidRPr="00796DE4" w:rsidRDefault="00B265CF" w:rsidP="00897B5C">
            <w:pPr>
              <w:jc w:val="both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96DE4">
              <w:rPr>
                <w:rFonts w:eastAsia="Times New Roman" w:cs="Calibri"/>
                <w:color w:val="000000"/>
                <w:sz w:val="22"/>
                <w:szCs w:val="22"/>
              </w:rPr>
              <w:t>4. Socialni in kulturni kapital.</w:t>
            </w:r>
          </w:p>
          <w:p w14:paraId="26F6F84C" w14:textId="77777777" w:rsidR="00B265CF" w:rsidRPr="00796DE4" w:rsidRDefault="00B265CF" w:rsidP="00897B5C">
            <w:pPr>
              <w:jc w:val="both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96DE4">
              <w:rPr>
                <w:rFonts w:eastAsia="Times New Roman" w:cs="Calibri"/>
                <w:color w:val="000000"/>
                <w:sz w:val="22"/>
                <w:szCs w:val="22"/>
              </w:rPr>
              <w:t xml:space="preserve">5. Primerjava izbranih ciljnih skupin z vidika stroke in potreb po izobraževanju. </w:t>
            </w:r>
          </w:p>
          <w:p w14:paraId="6BA05093" w14:textId="77777777" w:rsidR="00B265CF" w:rsidRPr="00796DE4" w:rsidRDefault="00B265CF" w:rsidP="0086521B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016DC" w14:textId="77777777" w:rsidR="00B265CF" w:rsidRPr="00796DE4" w:rsidRDefault="00B265CF" w:rsidP="00897B5C">
            <w:pPr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5684" w14:textId="77777777" w:rsidR="00DE72FE" w:rsidRPr="00796DE4" w:rsidRDefault="00DE72FE" w:rsidP="00897B5C">
            <w:pPr>
              <w:jc w:val="both"/>
              <w:rPr>
                <w:rFonts w:cs="Calibri"/>
                <w:sz w:val="22"/>
                <w:szCs w:val="22"/>
              </w:rPr>
            </w:pPr>
            <w:r w:rsidRPr="00796DE4">
              <w:rPr>
                <w:rFonts w:cs="Calibri"/>
                <w:sz w:val="22"/>
                <w:szCs w:val="22"/>
              </w:rPr>
              <w:t xml:space="preserve">1.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Definition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theoretical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concepts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: </w:t>
            </w:r>
          </w:p>
          <w:p w14:paraId="73D0BC6C" w14:textId="2F62BC0B" w:rsidR="00DE72FE" w:rsidRPr="00796DE4" w:rsidRDefault="00DE72FE" w:rsidP="00897B5C">
            <w:pPr>
              <w:pStyle w:val="Odstavekseznama"/>
              <w:numPr>
                <w:ilvl w:val="1"/>
                <w:numId w:val="28"/>
              </w:numPr>
              <w:ind w:left="311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segregation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inclusion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29D97D76" w14:textId="07A6BC0F" w:rsidR="00DE72FE" w:rsidRPr="00796DE4" w:rsidRDefault="00DE72FE" w:rsidP="00897B5C">
            <w:pPr>
              <w:pStyle w:val="Odstavekseznama"/>
              <w:numPr>
                <w:ilvl w:val="1"/>
                <w:numId w:val="28"/>
              </w:numPr>
              <w:ind w:left="311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96DE4">
              <w:rPr>
                <w:rFonts w:ascii="Calibri" w:hAnsi="Calibri" w:cs="Calibri"/>
                <w:sz w:val="22"/>
                <w:szCs w:val="22"/>
              </w:rPr>
              <w:t xml:space="preserve">social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stratification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17AEE605" w14:textId="77777777" w:rsidR="00DE72FE" w:rsidRPr="00796DE4" w:rsidRDefault="00DE72FE" w:rsidP="00897B5C">
            <w:pPr>
              <w:jc w:val="both"/>
              <w:rPr>
                <w:rFonts w:cs="Calibri"/>
                <w:sz w:val="22"/>
                <w:szCs w:val="22"/>
              </w:rPr>
            </w:pPr>
            <w:r w:rsidRPr="00796DE4">
              <w:rPr>
                <w:rFonts w:cs="Calibri"/>
                <w:sz w:val="22"/>
                <w:szCs w:val="22"/>
              </w:rPr>
              <w:t xml:space="preserve">2.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participation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: </w:t>
            </w:r>
          </w:p>
          <w:p w14:paraId="2BBB129A" w14:textId="2CF82C8C" w:rsidR="00DE72FE" w:rsidRPr="00796DE4" w:rsidRDefault="00DE72FE" w:rsidP="00897B5C">
            <w:pPr>
              <w:pStyle w:val="Odstavekseznama"/>
              <w:numPr>
                <w:ilvl w:val="1"/>
                <w:numId w:val="30"/>
              </w:numPr>
              <w:ind w:left="311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Research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participation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RS,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EU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worldwide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analysis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situation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trends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42C56E0B" w14:textId="002DD63D" w:rsidR="00DE72FE" w:rsidRPr="00796DE4" w:rsidRDefault="00DE72FE" w:rsidP="00897B5C">
            <w:pPr>
              <w:pStyle w:val="Odstavekseznama"/>
              <w:numPr>
                <w:ilvl w:val="1"/>
                <w:numId w:val="30"/>
              </w:numPr>
              <w:ind w:left="311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Motivation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research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motivation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theories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models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2B1B7C81" w14:textId="06C01BD3" w:rsidR="00DE72FE" w:rsidRPr="00796DE4" w:rsidRDefault="00F271E1" w:rsidP="00897B5C">
            <w:pPr>
              <w:pStyle w:val="Odstavekseznama"/>
              <w:numPr>
                <w:ilvl w:val="1"/>
                <w:numId w:val="30"/>
              </w:numPr>
              <w:ind w:left="311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F</w:t>
            </w:r>
            <w:r w:rsidR="00DE72FE" w:rsidRPr="00796DE4">
              <w:rPr>
                <w:rFonts w:ascii="Calibri" w:hAnsi="Calibri" w:cs="Calibri"/>
                <w:sz w:val="22"/>
                <w:szCs w:val="22"/>
              </w:rPr>
              <w:t>actors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participation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non-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participation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88438E7" w14:textId="77777777" w:rsidR="00DE72FE" w:rsidRPr="00796DE4" w:rsidRDefault="00DE72FE" w:rsidP="00897B5C">
            <w:pPr>
              <w:jc w:val="both"/>
              <w:rPr>
                <w:rFonts w:cs="Calibri"/>
                <w:sz w:val="22"/>
                <w:szCs w:val="22"/>
              </w:rPr>
            </w:pPr>
            <w:r w:rsidRPr="00796DE4">
              <w:rPr>
                <w:rFonts w:cs="Calibri"/>
                <w:sz w:val="22"/>
                <w:szCs w:val="22"/>
              </w:rPr>
              <w:t xml:space="preserve">3.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selected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target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groups</w:t>
            </w:r>
            <w:proofErr w:type="spellEnd"/>
          </w:p>
          <w:p w14:paraId="6387E02A" w14:textId="77777777" w:rsidR="00DE72FE" w:rsidRPr="00796DE4" w:rsidRDefault="00DE72FE" w:rsidP="00897B5C">
            <w:pPr>
              <w:jc w:val="both"/>
              <w:rPr>
                <w:rFonts w:cs="Calibri"/>
                <w:sz w:val="22"/>
                <w:szCs w:val="22"/>
              </w:rPr>
            </w:pPr>
            <w:r w:rsidRPr="00796DE4">
              <w:rPr>
                <w:rFonts w:cs="Calibri"/>
                <w:sz w:val="22"/>
                <w:szCs w:val="22"/>
              </w:rPr>
              <w:t xml:space="preserve">4. Social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cultural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capital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>.</w:t>
            </w:r>
          </w:p>
          <w:p w14:paraId="35B9A859" w14:textId="6EAF9AD3" w:rsidR="00B265CF" w:rsidRPr="00796DE4" w:rsidRDefault="00DE72FE" w:rsidP="00897B5C">
            <w:pPr>
              <w:jc w:val="both"/>
              <w:rPr>
                <w:rFonts w:cs="Calibri"/>
                <w:sz w:val="22"/>
                <w:szCs w:val="22"/>
              </w:rPr>
            </w:pPr>
            <w:r w:rsidRPr="00796DE4">
              <w:rPr>
                <w:rFonts w:cs="Calibri"/>
                <w:sz w:val="22"/>
                <w:szCs w:val="22"/>
              </w:rPr>
              <w:t xml:space="preserve">5.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Comparison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selected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target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groups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terms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expertise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needs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>.</w:t>
            </w:r>
          </w:p>
        </w:tc>
      </w:tr>
    </w:tbl>
    <w:p w14:paraId="6FEB1FE0" w14:textId="77777777" w:rsidR="00B265CF" w:rsidRPr="00796DE4" w:rsidRDefault="00B265CF" w:rsidP="00B265CF">
      <w:pPr>
        <w:rPr>
          <w:rFonts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265CF" w:rsidRPr="00796DE4" w14:paraId="4EE6A61B" w14:textId="77777777" w:rsidTr="0086521B">
        <w:tc>
          <w:tcPr>
            <w:tcW w:w="9690" w:type="dxa"/>
            <w:gridSpan w:val="6"/>
          </w:tcPr>
          <w:p w14:paraId="28A14BD3" w14:textId="77777777" w:rsidR="00B265CF" w:rsidRPr="00796DE4" w:rsidRDefault="00B265CF" w:rsidP="0086521B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sz w:val="22"/>
                <w:szCs w:val="22"/>
              </w:rPr>
              <w:lastRenderedPageBreak/>
              <w:br w:type="page"/>
            </w:r>
            <w:r w:rsidRPr="00796DE4">
              <w:rPr>
                <w:rFonts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Readings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B265CF" w:rsidRPr="00796DE4" w14:paraId="5E6DDF65" w14:textId="77777777" w:rsidTr="0086521B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2CE" w14:textId="4785689C" w:rsidR="00DE72FE" w:rsidRPr="00796DE4" w:rsidRDefault="00DE72FE" w:rsidP="00796DE4">
            <w:pPr>
              <w:jc w:val="both"/>
              <w:rPr>
                <w:rFonts w:eastAsia="SimSun" w:cs="Calibri"/>
                <w:sz w:val="22"/>
                <w:szCs w:val="22"/>
                <w:u w:val="single"/>
                <w:lang w:eastAsia="zh-CN"/>
              </w:rPr>
            </w:pPr>
            <w:bookmarkStart w:id="5" w:name="Ucbeniki"/>
            <w:bookmarkEnd w:id="5"/>
            <w:r w:rsidRPr="00796DE4">
              <w:rPr>
                <w:rFonts w:eastAsia="SimSun" w:cs="Calibri"/>
                <w:sz w:val="22"/>
                <w:szCs w:val="22"/>
                <w:u w:val="single"/>
                <w:lang w:eastAsia="zh-CN"/>
              </w:rPr>
              <w:t>Osnovna literatura</w:t>
            </w:r>
            <w:r w:rsidR="004704D5" w:rsidRPr="00796DE4">
              <w:rPr>
                <w:rFonts w:eastAsia="SimSun" w:cs="Calibri"/>
                <w:sz w:val="22"/>
                <w:szCs w:val="22"/>
                <w:u w:val="single"/>
                <w:lang w:eastAsia="zh-CN"/>
              </w:rPr>
              <w:t>/</w:t>
            </w:r>
            <w:proofErr w:type="spellStart"/>
            <w:r w:rsidR="004704D5" w:rsidRPr="00796DE4">
              <w:rPr>
                <w:rFonts w:eastAsia="SimSun" w:cs="Calibri"/>
                <w:sz w:val="22"/>
                <w:szCs w:val="22"/>
                <w:u w:val="single"/>
                <w:lang w:eastAsia="zh-CN"/>
              </w:rPr>
              <w:t>Basic</w:t>
            </w:r>
            <w:proofErr w:type="spellEnd"/>
            <w:r w:rsidR="004704D5" w:rsidRPr="00796DE4">
              <w:rPr>
                <w:rFonts w:eastAsia="SimSun" w:cs="Calibri"/>
                <w:sz w:val="22"/>
                <w:szCs w:val="22"/>
                <w:u w:val="single"/>
                <w:lang w:eastAsia="zh-CN"/>
              </w:rPr>
              <w:t xml:space="preserve"> </w:t>
            </w:r>
            <w:proofErr w:type="spellStart"/>
            <w:r w:rsidR="004704D5" w:rsidRPr="00796DE4">
              <w:rPr>
                <w:rFonts w:eastAsia="SimSun" w:cs="Calibri"/>
                <w:sz w:val="22"/>
                <w:szCs w:val="22"/>
                <w:u w:val="single"/>
                <w:lang w:eastAsia="zh-CN"/>
              </w:rPr>
              <w:t>readings</w:t>
            </w:r>
            <w:proofErr w:type="spellEnd"/>
            <w:r w:rsidR="004704D5" w:rsidRPr="00796DE4">
              <w:rPr>
                <w:rFonts w:eastAsia="SimSun" w:cs="Calibri"/>
                <w:sz w:val="22"/>
                <w:szCs w:val="22"/>
                <w:u w:val="single"/>
                <w:lang w:eastAsia="zh-CN"/>
              </w:rPr>
              <w:t>:</w:t>
            </w:r>
          </w:p>
          <w:p w14:paraId="0D480C4F" w14:textId="375E4B9A" w:rsidR="00DE72FE" w:rsidRPr="00796DE4" w:rsidRDefault="00DE72FE" w:rsidP="00796DE4">
            <w:pPr>
              <w:pStyle w:val="Odstavekseznama"/>
              <w:numPr>
                <w:ilvl w:val="0"/>
                <w:numId w:val="31"/>
              </w:numPr>
              <w:shd w:val="clear" w:color="auto" w:fill="FFFFFF"/>
              <w:jc w:val="both"/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proofErr w:type="spellStart"/>
            <w:r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Javrh</w:t>
            </w:r>
            <w:proofErr w:type="spellEnd"/>
            <w:r w:rsidR="00A06570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,</w:t>
            </w:r>
            <w:r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P. (2011). </w:t>
            </w:r>
            <w:r w:rsidRPr="00796DE4">
              <w:rPr>
                <w:rFonts w:ascii="Calibri" w:eastAsia="SimSun" w:hAnsi="Calibri" w:cs="Calibri"/>
                <w:i/>
                <w:iCs/>
                <w:sz w:val="22"/>
                <w:szCs w:val="22"/>
                <w:lang w:eastAsia="zh-CN"/>
              </w:rPr>
              <w:t>Obrazi pismenosti: spoznanja o razvoju pismenosti odraslih</w:t>
            </w:r>
            <w:r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. </w:t>
            </w:r>
            <w:r w:rsidR="004928A2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Ljubljana: </w:t>
            </w:r>
            <w:r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Andragoški center Slovenij</w:t>
            </w:r>
            <w:r w:rsidR="00897B5C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e</w:t>
            </w:r>
            <w:r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. </w:t>
            </w:r>
            <w:hyperlink r:id="rId8" w:history="1">
              <w:r w:rsidRPr="00796DE4">
                <w:rPr>
                  <w:rFonts w:ascii="Calibri" w:hAnsi="Calibri" w:cs="Calibri"/>
                  <w:sz w:val="22"/>
                  <w:szCs w:val="22"/>
                </w:rPr>
                <w:t>http://arhiv.acs.si/publikacije/Obrazi_pismenosti.pdf</w:t>
              </w:r>
            </w:hyperlink>
          </w:p>
          <w:p w14:paraId="200CF384" w14:textId="6DB9157B" w:rsidR="00DE72FE" w:rsidRPr="00796DE4" w:rsidRDefault="00DE72FE" w:rsidP="00796DE4">
            <w:pPr>
              <w:pStyle w:val="Odstavekseznama"/>
              <w:numPr>
                <w:ilvl w:val="0"/>
                <w:numId w:val="31"/>
              </w:numPr>
              <w:shd w:val="clear" w:color="auto" w:fill="FFFFFF"/>
              <w:jc w:val="both"/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L</w:t>
            </w:r>
            <w:r w:rsidR="00110DCD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epičnik-Vodopivec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, J.</w:t>
            </w:r>
            <w:r w:rsidR="00110DCD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</w:t>
            </w:r>
            <w:r w:rsidR="00110DCD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ezgec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, M. (ur.) (2023). </w:t>
            </w:r>
            <w:r w:rsidRPr="00796DE4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Vseživljenjsko učenje odraslih za trajnostni razvoj in digitalni preboj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="00897B5C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4928A2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Koper: 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Založba Univerze na Primorskem.</w:t>
            </w:r>
          </w:p>
          <w:p w14:paraId="2BE6C700" w14:textId="063910E6" w:rsidR="00DE72FE" w:rsidRPr="00796DE4" w:rsidRDefault="00DE72FE" w:rsidP="00796DE4">
            <w:pPr>
              <w:pStyle w:val="Odstavekseznama"/>
              <w:numPr>
                <w:ilvl w:val="0"/>
                <w:numId w:val="31"/>
              </w:numPr>
              <w:shd w:val="clear" w:color="auto" w:fill="FFFFFF"/>
              <w:jc w:val="both"/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proofErr w:type="spellStart"/>
            <w:r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Javrh</w:t>
            </w:r>
            <w:proofErr w:type="spellEnd"/>
            <w:r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P. (2018). </w:t>
            </w:r>
            <w:r w:rsidRPr="00796DE4">
              <w:rPr>
                <w:rFonts w:ascii="Calibri" w:eastAsia="SimSun" w:hAnsi="Calibri" w:cs="Calibri"/>
                <w:i/>
                <w:iCs/>
                <w:sz w:val="22"/>
                <w:szCs w:val="22"/>
                <w:lang w:eastAsia="zh-CN"/>
              </w:rPr>
              <w:t>Spretnosti odraslih.</w:t>
            </w:r>
            <w:r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</w:t>
            </w:r>
            <w:r w:rsidR="004928A2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Ljubljana: </w:t>
            </w:r>
            <w:r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Andragoški center Slovenije.</w:t>
            </w:r>
          </w:p>
          <w:p w14:paraId="4F6D1FBE" w14:textId="1CF04E14" w:rsidR="00DE72FE" w:rsidRPr="00796DE4" w:rsidRDefault="00DE72FE" w:rsidP="00796DE4">
            <w:pPr>
              <w:pStyle w:val="Odstavekseznama"/>
              <w:numPr>
                <w:ilvl w:val="0"/>
                <w:numId w:val="31"/>
              </w:numPr>
              <w:shd w:val="clear" w:color="auto" w:fill="FFFFFF"/>
              <w:jc w:val="both"/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Barle</w:t>
            </w:r>
            <w:r w:rsidR="00090F72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,</w:t>
            </w:r>
            <w:r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A. in Bezenšek</w:t>
            </w:r>
            <w:r w:rsidR="00090F72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,</w:t>
            </w:r>
            <w:r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J. (2006). </w:t>
            </w:r>
            <w:r w:rsidRPr="00796DE4">
              <w:rPr>
                <w:rFonts w:ascii="Calibri" w:eastAsia="SimSun" w:hAnsi="Calibri" w:cs="Calibri"/>
                <w:i/>
                <w:iCs/>
                <w:sz w:val="22"/>
                <w:szCs w:val="22"/>
                <w:lang w:eastAsia="zh-CN"/>
              </w:rPr>
              <w:t>Poglavja iz sociologije vzgoje in izobraževanja</w:t>
            </w:r>
            <w:r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. </w:t>
            </w:r>
            <w:r w:rsidR="004928A2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Koper: </w:t>
            </w:r>
            <w:r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Fakulteta za management</w:t>
            </w:r>
            <w:r w:rsidR="00897B5C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Koper</w:t>
            </w:r>
            <w:r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. </w:t>
            </w:r>
          </w:p>
          <w:p w14:paraId="2867A693" w14:textId="4D685A68" w:rsidR="00DE72FE" w:rsidRPr="00796DE4" w:rsidRDefault="00DE72FE" w:rsidP="00796DE4">
            <w:pPr>
              <w:pStyle w:val="Odstavekseznama"/>
              <w:numPr>
                <w:ilvl w:val="0"/>
                <w:numId w:val="31"/>
              </w:numPr>
              <w:shd w:val="clear" w:color="auto" w:fill="FFFFFF"/>
              <w:jc w:val="both"/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796DE4">
              <w:rPr>
                <w:rFonts w:ascii="Calibri" w:hAnsi="Calibri" w:cs="Calibri"/>
                <w:sz w:val="22"/>
                <w:szCs w:val="22"/>
              </w:rPr>
              <w:t>Jelenc Krašovec, S. (2010). Izobraževanje odraslih – dejavnik družbenega razvoja ali zlasti orodje ekonomske uspešnosti?</w:t>
            </w:r>
            <w:r w:rsidRPr="00796DE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Sodobna pedagogika 61</w:t>
            </w:r>
            <w:r w:rsidR="00897B5C" w:rsidRPr="00796DE4">
              <w:rPr>
                <w:rFonts w:ascii="Calibri" w:hAnsi="Calibri" w:cs="Calibri"/>
                <w:sz w:val="22"/>
                <w:szCs w:val="22"/>
              </w:rPr>
              <w:t>(</w:t>
            </w:r>
            <w:r w:rsidRPr="00796DE4">
              <w:rPr>
                <w:rFonts w:ascii="Calibri" w:hAnsi="Calibri" w:cs="Calibri"/>
                <w:sz w:val="22"/>
                <w:szCs w:val="22"/>
              </w:rPr>
              <w:t>4</w:t>
            </w:r>
            <w:r w:rsidR="00897B5C" w:rsidRPr="00796DE4">
              <w:rPr>
                <w:rFonts w:ascii="Calibri" w:hAnsi="Calibri" w:cs="Calibri"/>
                <w:sz w:val="22"/>
                <w:szCs w:val="22"/>
              </w:rPr>
              <w:t>)</w:t>
            </w:r>
            <w:r w:rsidRPr="00796DE4">
              <w:rPr>
                <w:rFonts w:ascii="Calibri" w:hAnsi="Calibri" w:cs="Calibri"/>
                <w:sz w:val="22"/>
                <w:szCs w:val="22"/>
              </w:rPr>
              <w:t>, 148-169.</w:t>
            </w:r>
          </w:p>
          <w:p w14:paraId="2B6E141E" w14:textId="77777777" w:rsidR="00DE72FE" w:rsidRPr="00796DE4" w:rsidRDefault="00DE72FE" w:rsidP="00897B5C">
            <w:pPr>
              <w:shd w:val="clear" w:color="auto" w:fill="FFFFFF"/>
              <w:jc w:val="both"/>
              <w:rPr>
                <w:rFonts w:cs="Calibri"/>
                <w:sz w:val="22"/>
                <w:szCs w:val="22"/>
              </w:rPr>
            </w:pPr>
          </w:p>
          <w:p w14:paraId="39069E03" w14:textId="4523731C" w:rsidR="00DE72FE" w:rsidRPr="00796DE4" w:rsidRDefault="00DE72FE" w:rsidP="00796DE4">
            <w:pPr>
              <w:pStyle w:val="Odstavekseznama"/>
              <w:numPr>
                <w:ilvl w:val="0"/>
                <w:numId w:val="31"/>
              </w:num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96DE4">
              <w:rPr>
                <w:rFonts w:ascii="Calibri" w:hAnsi="Calibri" w:cs="Calibri"/>
                <w:sz w:val="22"/>
                <w:szCs w:val="22"/>
              </w:rPr>
              <w:t>Dopolnilna literatura</w:t>
            </w:r>
            <w:r w:rsidR="004704D5" w:rsidRPr="00796DE4">
              <w:rPr>
                <w:rFonts w:ascii="Calibri" w:hAnsi="Calibri" w:cs="Calibri"/>
                <w:sz w:val="22"/>
                <w:szCs w:val="22"/>
                <w:u w:val="single"/>
              </w:rPr>
              <w:t>/</w:t>
            </w:r>
            <w:proofErr w:type="spellStart"/>
            <w:r w:rsidR="004704D5" w:rsidRPr="00796DE4">
              <w:rPr>
                <w:rFonts w:ascii="Calibri" w:hAnsi="Calibri" w:cs="Calibri"/>
                <w:sz w:val="22"/>
                <w:szCs w:val="22"/>
                <w:u w:val="single"/>
              </w:rPr>
              <w:t>Supplementary</w:t>
            </w:r>
            <w:proofErr w:type="spellEnd"/>
            <w:r w:rsidR="004704D5" w:rsidRPr="00796DE4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="004704D5" w:rsidRPr="00796DE4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="004704D5" w:rsidRPr="00796DE4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726D2E68" w14:textId="12209BEE" w:rsidR="00DE72FE" w:rsidRPr="00796DE4" w:rsidRDefault="00DE72FE" w:rsidP="00796DE4">
            <w:pPr>
              <w:pStyle w:val="Odstavekseznama"/>
              <w:numPr>
                <w:ilvl w:val="0"/>
                <w:numId w:val="31"/>
              </w:num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96DE4">
              <w:rPr>
                <w:rFonts w:ascii="Calibri" w:hAnsi="Calibri" w:cs="Calibri"/>
                <w:sz w:val="22"/>
                <w:szCs w:val="22"/>
              </w:rPr>
              <w:t>Ličen</w:t>
            </w:r>
            <w:r w:rsidR="00090F72" w:rsidRPr="00796DE4">
              <w:rPr>
                <w:rFonts w:ascii="Calibri" w:hAnsi="Calibri" w:cs="Calibri"/>
                <w:sz w:val="22"/>
                <w:szCs w:val="22"/>
              </w:rPr>
              <w:t>,</w:t>
            </w:r>
            <w:r w:rsidRPr="00796DE4">
              <w:rPr>
                <w:rFonts w:ascii="Calibri" w:hAnsi="Calibri" w:cs="Calibri"/>
                <w:sz w:val="22"/>
                <w:szCs w:val="22"/>
              </w:rPr>
              <w:t xml:space="preserve"> N. </w:t>
            </w:r>
            <w:r w:rsidR="00897B5C" w:rsidRPr="00796DE4">
              <w:rPr>
                <w:rFonts w:ascii="Calibri" w:hAnsi="Calibri" w:cs="Calibri"/>
                <w:sz w:val="22"/>
                <w:szCs w:val="22"/>
              </w:rPr>
              <w:t>in</w:t>
            </w:r>
            <w:r w:rsidRPr="00796DE4">
              <w:rPr>
                <w:rFonts w:ascii="Calibri" w:hAnsi="Calibri" w:cs="Calibri"/>
                <w:sz w:val="22"/>
                <w:szCs w:val="22"/>
              </w:rPr>
              <w:t xml:space="preserve"> Mezgec</w:t>
            </w:r>
            <w:r w:rsidR="00090F72" w:rsidRPr="00796DE4">
              <w:rPr>
                <w:rFonts w:ascii="Calibri" w:hAnsi="Calibri" w:cs="Calibri"/>
                <w:sz w:val="22"/>
                <w:szCs w:val="22"/>
              </w:rPr>
              <w:t>,</w:t>
            </w:r>
            <w:r w:rsidRPr="00796DE4">
              <w:rPr>
                <w:rFonts w:ascii="Calibri" w:hAnsi="Calibri" w:cs="Calibri"/>
                <w:sz w:val="22"/>
                <w:szCs w:val="22"/>
              </w:rPr>
              <w:t xml:space="preserve"> M. (2022). </w:t>
            </w:r>
            <w:r w:rsidRPr="00796DE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Homo </w:t>
            </w:r>
            <w:proofErr w:type="spellStart"/>
            <w:r w:rsidRPr="00796DE4">
              <w:rPr>
                <w:rFonts w:ascii="Calibri" w:hAnsi="Calibri" w:cs="Calibri"/>
                <w:i/>
                <w:iCs/>
                <w:sz w:val="22"/>
                <w:szCs w:val="22"/>
              </w:rPr>
              <w:t>Senescens</w:t>
            </w:r>
            <w:proofErr w:type="spellEnd"/>
            <w:r w:rsidRPr="00796DE4">
              <w:rPr>
                <w:rFonts w:ascii="Calibri" w:hAnsi="Calibri" w:cs="Calibri"/>
                <w:i/>
                <w:iCs/>
                <w:sz w:val="22"/>
                <w:szCs w:val="22"/>
              </w:rPr>
              <w:t>: dolgoživost in izobraževanje starejših</w:t>
            </w:r>
            <w:r w:rsidRPr="00796DE4">
              <w:rPr>
                <w:rFonts w:ascii="Calibri" w:hAnsi="Calibri" w:cs="Calibri"/>
                <w:sz w:val="22"/>
                <w:szCs w:val="22"/>
              </w:rPr>
              <w:t>.</w:t>
            </w:r>
            <w:r w:rsidR="00897B5C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928A2" w:rsidRPr="00796DE4">
              <w:rPr>
                <w:rFonts w:ascii="Calibri" w:hAnsi="Calibri" w:cs="Calibri"/>
                <w:sz w:val="22"/>
                <w:szCs w:val="22"/>
              </w:rPr>
              <w:t xml:space="preserve">Ljubljana: </w:t>
            </w:r>
            <w:r w:rsidR="00897B5C" w:rsidRPr="00796DE4">
              <w:rPr>
                <w:rFonts w:ascii="Calibri" w:hAnsi="Calibri" w:cs="Calibri"/>
                <w:sz w:val="22"/>
                <w:szCs w:val="22"/>
              </w:rPr>
              <w:t>Filozofska fakulteta Univerza v Ljubljani</w:t>
            </w:r>
            <w:r w:rsidRPr="00796DE4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619A46BD" w14:textId="77777777" w:rsidR="00DE72FE" w:rsidRPr="00796DE4" w:rsidRDefault="00DE72FE" w:rsidP="00897B5C">
            <w:pPr>
              <w:shd w:val="clear" w:color="auto" w:fill="FFFFFF"/>
              <w:jc w:val="both"/>
              <w:rPr>
                <w:rFonts w:cs="Calibri"/>
                <w:sz w:val="22"/>
                <w:szCs w:val="22"/>
              </w:rPr>
            </w:pPr>
          </w:p>
          <w:p w14:paraId="4A04CB93" w14:textId="3115B8A1" w:rsidR="004704D5" w:rsidRPr="00796DE4" w:rsidRDefault="004704D5" w:rsidP="00796DE4">
            <w:pPr>
              <w:shd w:val="clear" w:color="auto" w:fill="FFFFFF"/>
              <w:jc w:val="both"/>
              <w:rPr>
                <w:rFonts w:eastAsia="SimSun" w:cs="Calibri"/>
                <w:sz w:val="22"/>
                <w:szCs w:val="22"/>
                <w:lang w:eastAsia="zh-CN"/>
              </w:rPr>
            </w:pPr>
            <w:r w:rsidRPr="00796DE4">
              <w:rPr>
                <w:rFonts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00796DE4">
              <w:rPr>
                <w:rFonts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796DE4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  <w:u w:val="single"/>
              </w:rPr>
              <w:t>readings</w:t>
            </w:r>
            <w:proofErr w:type="spellEnd"/>
            <w:r w:rsidRPr="00796DE4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76989D58" w14:textId="2009C92F" w:rsidR="00DE72FE" w:rsidRPr="00796DE4" w:rsidRDefault="00DE72FE" w:rsidP="00796DE4">
            <w:pPr>
              <w:pStyle w:val="Odstavekseznama"/>
              <w:numPr>
                <w:ilvl w:val="0"/>
                <w:numId w:val="31"/>
              </w:numPr>
              <w:shd w:val="clear" w:color="auto" w:fill="FFFFFF"/>
              <w:jc w:val="both"/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Članki iz revije Andragoška spoznanja. Seznam se bo sproti dopolnjeval</w:t>
            </w:r>
            <w:r w:rsidR="00897B5C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.</w:t>
            </w:r>
            <w:r w:rsidR="00E93DFC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</w:t>
            </w:r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/</w:t>
            </w:r>
            <w:r w:rsidR="004704D5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Articles</w:t>
            </w:r>
            <w:proofErr w:type="spellEnd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from</w:t>
            </w:r>
            <w:proofErr w:type="spellEnd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the</w:t>
            </w:r>
            <w:proofErr w:type="spellEnd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journal</w:t>
            </w:r>
            <w:proofErr w:type="spellEnd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Studies</w:t>
            </w:r>
            <w:proofErr w:type="spellEnd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in </w:t>
            </w:r>
            <w:proofErr w:type="spellStart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Adult</w:t>
            </w:r>
            <w:proofErr w:type="spellEnd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Education</w:t>
            </w:r>
            <w:proofErr w:type="spellEnd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and</w:t>
            </w:r>
            <w:proofErr w:type="spellEnd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Learning</w:t>
            </w:r>
            <w:proofErr w:type="spellEnd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. </w:t>
            </w:r>
            <w:proofErr w:type="spellStart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The</w:t>
            </w:r>
            <w:proofErr w:type="spellEnd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list </w:t>
            </w:r>
            <w:proofErr w:type="spellStart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will</w:t>
            </w:r>
            <w:proofErr w:type="spellEnd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be </w:t>
            </w:r>
            <w:proofErr w:type="spellStart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continuously</w:t>
            </w:r>
            <w:proofErr w:type="spellEnd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updated</w:t>
            </w:r>
            <w:proofErr w:type="spellEnd"/>
            <w:r w:rsidR="004704D5" w:rsidRPr="00796DE4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.</w:t>
            </w:r>
          </w:p>
          <w:p w14:paraId="57A48ACE" w14:textId="77777777" w:rsidR="00B265CF" w:rsidRPr="00796DE4" w:rsidRDefault="00B265CF" w:rsidP="0086521B">
            <w:pPr>
              <w:ind w:left="720"/>
              <w:rPr>
                <w:rFonts w:eastAsia="SimSun" w:cs="Calibri"/>
                <w:sz w:val="22"/>
                <w:szCs w:val="22"/>
                <w:lang w:eastAsia="zh-CN"/>
              </w:rPr>
            </w:pPr>
          </w:p>
        </w:tc>
      </w:tr>
      <w:tr w:rsidR="00B265CF" w:rsidRPr="00796DE4" w14:paraId="68363CF2" w14:textId="77777777" w:rsidTr="0086521B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0085F" w14:textId="77777777" w:rsidR="00B265CF" w:rsidRPr="00796DE4" w:rsidRDefault="00B265CF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3FEE06D1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98865C1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4712E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566EA45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  <w:lang w:val="en-GB"/>
              </w:rPr>
              <w:t>Objectives and competences</w:t>
            </w:r>
            <w:r w:rsidRPr="00796DE4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B265CF" w:rsidRPr="00796DE4" w14:paraId="77C1DEC7" w14:textId="77777777" w:rsidTr="0086521B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EEA1" w14:textId="77777777" w:rsidR="00B265CF" w:rsidRPr="00796DE4" w:rsidRDefault="00B265CF" w:rsidP="00ED30D8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796DE4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Cilji:</w:t>
            </w:r>
          </w:p>
          <w:p w14:paraId="67EB3A60" w14:textId="77777777" w:rsidR="00B265CF" w:rsidRPr="00796DE4" w:rsidRDefault="00B265CF" w:rsidP="00775755">
            <w:pPr>
              <w:numPr>
                <w:ilvl w:val="0"/>
                <w:numId w:val="4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796DE4">
              <w:rPr>
                <w:rFonts w:eastAsia="Times New Roman" w:cs="Calibri"/>
                <w:sz w:val="22"/>
                <w:szCs w:val="22"/>
                <w:lang w:eastAsia="en-US"/>
              </w:rPr>
              <w:t xml:space="preserve">poznavanje trendov udeležbe odraslih v izobraževanju v RS in po svetu glede na različne značilnosti odraslih; </w:t>
            </w:r>
          </w:p>
          <w:p w14:paraId="462B754D" w14:textId="77777777" w:rsidR="00B265CF" w:rsidRPr="00796DE4" w:rsidRDefault="00B265CF" w:rsidP="00775755">
            <w:pPr>
              <w:numPr>
                <w:ilvl w:val="0"/>
                <w:numId w:val="4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796DE4">
              <w:rPr>
                <w:rFonts w:eastAsia="Times New Roman" w:cs="Calibri"/>
                <w:sz w:val="22"/>
                <w:szCs w:val="22"/>
                <w:lang w:eastAsia="en-US"/>
              </w:rPr>
              <w:t xml:space="preserve">spoznavanje značilnosti, problemov in specifičnih potreb izbranih ciljnih skupin pri izobraževanju odraslih; </w:t>
            </w:r>
          </w:p>
          <w:p w14:paraId="0C3FF18E" w14:textId="77777777" w:rsidR="00B265CF" w:rsidRPr="00796DE4" w:rsidRDefault="00B265CF" w:rsidP="00775755">
            <w:pPr>
              <w:numPr>
                <w:ilvl w:val="0"/>
                <w:numId w:val="4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796DE4">
              <w:rPr>
                <w:rFonts w:eastAsia="Times New Roman" w:cs="Calibri"/>
                <w:sz w:val="22"/>
                <w:szCs w:val="22"/>
                <w:lang w:eastAsia="en-US"/>
              </w:rPr>
              <w:t xml:space="preserve">razvijanje sposobnosti identificiranja potreb specifičnih ciljnih skupin po izobraževanju in razvoju kariere; </w:t>
            </w:r>
          </w:p>
          <w:p w14:paraId="0C227B41" w14:textId="77777777" w:rsidR="00B265CF" w:rsidRPr="00796DE4" w:rsidRDefault="00B265CF" w:rsidP="00775755">
            <w:pPr>
              <w:numPr>
                <w:ilvl w:val="0"/>
                <w:numId w:val="4"/>
              </w:numPr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96DE4">
              <w:rPr>
                <w:rFonts w:eastAsia="Times New Roman" w:cs="Calibri"/>
                <w:color w:val="000000"/>
                <w:sz w:val="22"/>
                <w:szCs w:val="22"/>
              </w:rPr>
              <w:t xml:space="preserve">ozaveščanje o različnih okoliščinah, v katerih se lahko učenje izvaja, in različnih vlogah udeležencev učnega procesa; </w:t>
            </w:r>
          </w:p>
          <w:p w14:paraId="21DF159A" w14:textId="77777777" w:rsidR="00B265CF" w:rsidRPr="00796DE4" w:rsidRDefault="00B265CF" w:rsidP="00775755">
            <w:pPr>
              <w:numPr>
                <w:ilvl w:val="0"/>
                <w:numId w:val="4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796DE4">
              <w:rPr>
                <w:rFonts w:eastAsia="Times New Roman" w:cs="Calibri"/>
                <w:sz w:val="22"/>
                <w:szCs w:val="22"/>
                <w:lang w:eastAsia="en-US"/>
              </w:rPr>
              <w:t xml:space="preserve">razvijanje sposobnosti uporabe inovativnih metod, tehnik in oblik poučevanja za specifične učne skupine. </w:t>
            </w:r>
          </w:p>
          <w:p w14:paraId="064C7623" w14:textId="77777777" w:rsidR="00B265CF" w:rsidRPr="00796DE4" w:rsidRDefault="00B265CF" w:rsidP="00ED30D8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3E5CD13D" w14:textId="77777777" w:rsidR="00B265CF" w:rsidRPr="00796DE4" w:rsidRDefault="00B265CF" w:rsidP="00ED30D8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796DE4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14:paraId="09D3F7AA" w14:textId="77777777" w:rsidR="00B265CF" w:rsidRPr="00796DE4" w:rsidRDefault="00B265CF" w:rsidP="00775755">
            <w:pPr>
              <w:numPr>
                <w:ilvl w:val="0"/>
                <w:numId w:val="5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796DE4">
              <w:rPr>
                <w:rFonts w:eastAsia="Times New Roman" w:cs="Calibri"/>
                <w:sz w:val="22"/>
                <w:szCs w:val="22"/>
                <w:lang w:eastAsia="en-US"/>
              </w:rPr>
              <w:t>sposobnosti razvijanja koncepta vseživljenjskega učenja v družbi in pri posamezniku,</w:t>
            </w:r>
          </w:p>
          <w:p w14:paraId="23D0FAD1" w14:textId="77777777" w:rsidR="00B265CF" w:rsidRPr="00796DE4" w:rsidRDefault="00B265CF" w:rsidP="00775755">
            <w:pPr>
              <w:numPr>
                <w:ilvl w:val="0"/>
                <w:numId w:val="5"/>
              </w:numPr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</w:pPr>
            <w:r w:rsidRPr="00796DE4"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  <w:t>sposobnost razvoja zahtevnih kognitivnih spretnosti, povezanih z razvojno stopnjo posameznika,</w:t>
            </w:r>
          </w:p>
          <w:p w14:paraId="2332F766" w14:textId="77777777" w:rsidR="00B265CF" w:rsidRPr="00796DE4" w:rsidRDefault="00B265CF" w:rsidP="00775755">
            <w:pPr>
              <w:numPr>
                <w:ilvl w:val="0"/>
                <w:numId w:val="5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796DE4">
              <w:rPr>
                <w:rFonts w:eastAsia="Times New Roman" w:cs="Calibri"/>
                <w:sz w:val="22"/>
                <w:szCs w:val="22"/>
                <w:lang w:eastAsia="en-US"/>
              </w:rPr>
              <w:t>sposobnost razvijanja pozitivnega okolja za izobraževanje z upoštevanjem raznolikosti, večkulturnosti in etičnosti.</w:t>
            </w:r>
          </w:p>
          <w:p w14:paraId="7549C4DD" w14:textId="77777777" w:rsidR="00B265CF" w:rsidRPr="00796DE4" w:rsidRDefault="00B265CF" w:rsidP="00ED30D8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2A12570F" w14:textId="77777777" w:rsidR="00B265CF" w:rsidRPr="00796DE4" w:rsidRDefault="00B265CF" w:rsidP="00ED30D8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796DE4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Predmetno-specifične kompetence:</w:t>
            </w:r>
          </w:p>
          <w:p w14:paraId="1CA2AF32" w14:textId="77777777" w:rsidR="00B265CF" w:rsidRPr="00796DE4" w:rsidRDefault="00B265CF" w:rsidP="0077575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96DE4">
              <w:rPr>
                <w:rFonts w:eastAsia="Times New Roman" w:cs="Calibri"/>
                <w:color w:val="000000"/>
                <w:sz w:val="22"/>
                <w:szCs w:val="22"/>
              </w:rPr>
              <w:lastRenderedPageBreak/>
              <w:t xml:space="preserve">poznavanje problematik, ki vplivajo na participacijo posebnih ciljnih skupin odraslih; </w:t>
            </w:r>
          </w:p>
          <w:p w14:paraId="2827D55A" w14:textId="77777777" w:rsidR="00B265CF" w:rsidRPr="00796DE4" w:rsidRDefault="00B265CF" w:rsidP="0077575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796DE4">
              <w:rPr>
                <w:rFonts w:eastAsia="Times New Roman" w:cs="Calibri"/>
                <w:color w:val="000000"/>
                <w:sz w:val="22"/>
                <w:szCs w:val="22"/>
              </w:rPr>
              <w:t xml:space="preserve">poznavanje šibkih področij ob upoštevanju </w:t>
            </w:r>
            <w:proofErr w:type="spellStart"/>
            <w:r w:rsidRPr="00796DE4">
              <w:rPr>
                <w:rFonts w:eastAsia="Times New Roman" w:cs="Calibri"/>
                <w:color w:val="000000"/>
                <w:sz w:val="22"/>
                <w:szCs w:val="22"/>
              </w:rPr>
              <w:t>okoljskih</w:t>
            </w:r>
            <w:proofErr w:type="spellEnd"/>
            <w:r w:rsidRPr="00796DE4">
              <w:rPr>
                <w:rFonts w:eastAsia="Times New Roman" w:cs="Calibri"/>
                <w:color w:val="000000"/>
                <w:sz w:val="22"/>
                <w:szCs w:val="22"/>
              </w:rPr>
              <w:t xml:space="preserve"> dejavnikov (fizičnih, socialnih, kulturnih) z ustreznimi postopki in instrumenti; </w:t>
            </w:r>
          </w:p>
          <w:p w14:paraId="1B309C6A" w14:textId="77777777" w:rsidR="00B265CF" w:rsidRPr="00796DE4" w:rsidRDefault="00B265CF" w:rsidP="00775755">
            <w:pPr>
              <w:numPr>
                <w:ilvl w:val="0"/>
                <w:numId w:val="6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796DE4">
              <w:rPr>
                <w:rFonts w:eastAsia="Times New Roman" w:cs="Calibri"/>
                <w:sz w:val="22"/>
                <w:szCs w:val="22"/>
                <w:lang w:eastAsia="en-US"/>
              </w:rPr>
              <w:t>razvijanje sposobnosti identificiranja potreb specifičnih ciljnih skupin po izobraževanju in razvoju kariere ter zmožnosti načrtovanja ustrezne ponudbe;</w:t>
            </w:r>
          </w:p>
          <w:p w14:paraId="32ED4342" w14:textId="77777777" w:rsidR="00B265CF" w:rsidRPr="00796DE4" w:rsidRDefault="00B265CF" w:rsidP="00775755">
            <w:pPr>
              <w:numPr>
                <w:ilvl w:val="0"/>
                <w:numId w:val="6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796DE4">
              <w:rPr>
                <w:rFonts w:eastAsia="Times New Roman" w:cs="Calibri"/>
                <w:sz w:val="22"/>
                <w:szCs w:val="22"/>
                <w:lang w:eastAsia="en-US"/>
              </w:rPr>
              <w:t xml:space="preserve">poznavanje in razumevanje teoretskih in sistemskih vprašanj izobraževanja ciljnih skupin. </w:t>
            </w:r>
          </w:p>
          <w:p w14:paraId="533A1005" w14:textId="77777777" w:rsidR="00B265CF" w:rsidRPr="00796DE4" w:rsidRDefault="00B265CF" w:rsidP="0086521B">
            <w:pPr>
              <w:ind w:left="720"/>
              <w:rPr>
                <w:rFonts w:cs="Calibri"/>
                <w:color w:val="FF0000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56FDF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1060" w14:textId="77777777" w:rsidR="00DE72FE" w:rsidRPr="00796DE4" w:rsidRDefault="00DE72FE" w:rsidP="00ED30D8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796DE4">
              <w:rPr>
                <w:rFonts w:cs="Calibri"/>
                <w:sz w:val="22"/>
                <w:szCs w:val="22"/>
                <w:u w:val="single"/>
              </w:rPr>
              <w:t>Objectives</w:t>
            </w:r>
            <w:proofErr w:type="spellEnd"/>
            <w:r w:rsidRPr="00796DE4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0933ED06" w14:textId="35FAEA6D" w:rsidR="00DE72FE" w:rsidRPr="00796DE4" w:rsidRDefault="00DE72FE" w:rsidP="00775755">
            <w:pPr>
              <w:pStyle w:val="Odstavekseznama"/>
              <w:numPr>
                <w:ilvl w:val="0"/>
                <w:numId w:val="20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trends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participation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Republic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worldwide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relation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characteristics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adults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2818B0DC" w14:textId="770BEE75" w:rsidR="00DE72FE" w:rsidRPr="00796DE4" w:rsidRDefault="00DE72FE" w:rsidP="00775755">
            <w:pPr>
              <w:pStyle w:val="Odstavekseznama"/>
              <w:numPr>
                <w:ilvl w:val="0"/>
                <w:numId w:val="20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learn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about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characteristics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problems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specific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selected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target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5645ABCE" w14:textId="77777777" w:rsidR="00DE72FE" w:rsidRPr="00796DE4" w:rsidRDefault="00DE72FE" w:rsidP="00775755">
            <w:pPr>
              <w:pStyle w:val="Odstavekseznama"/>
              <w:numPr>
                <w:ilvl w:val="0"/>
                <w:numId w:val="20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identify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training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career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specific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target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49DCED67" w14:textId="77777777" w:rsidR="00DE72FE" w:rsidRPr="00796DE4" w:rsidRDefault="00DE72FE" w:rsidP="00775755">
            <w:pPr>
              <w:pStyle w:val="Odstavekseznama"/>
              <w:numPr>
                <w:ilvl w:val="0"/>
                <w:numId w:val="20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raising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awareness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contexts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which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can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take place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roles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participants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process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3B8C7404" w14:textId="77777777" w:rsidR="00DE72FE" w:rsidRPr="00796DE4" w:rsidRDefault="00DE72FE" w:rsidP="00775755">
            <w:pPr>
              <w:pStyle w:val="Odstavekseznama"/>
              <w:numPr>
                <w:ilvl w:val="0"/>
                <w:numId w:val="20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apply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innovative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techniques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specific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164B9100" w14:textId="77777777" w:rsidR="00DE72FE" w:rsidRPr="00796DE4" w:rsidRDefault="00DE72FE" w:rsidP="00ED30D8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6C0674C7" w14:textId="77777777" w:rsidR="00DE72FE" w:rsidRPr="00796DE4" w:rsidRDefault="00DE72FE" w:rsidP="00ED30D8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796DE4">
              <w:rPr>
                <w:rFonts w:cs="Calibri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796DE4">
              <w:rPr>
                <w:rFonts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796DE4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4EBAF6F2" w14:textId="77777777" w:rsidR="00DE72FE" w:rsidRPr="00796DE4" w:rsidRDefault="00DE72FE" w:rsidP="00775755">
            <w:pPr>
              <w:pStyle w:val="Odstavekseznama"/>
              <w:numPr>
                <w:ilvl w:val="0"/>
                <w:numId w:val="21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develop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concept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lifelong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society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75A0771B" w14:textId="77777777" w:rsidR="00DE72FE" w:rsidRPr="00796DE4" w:rsidRDefault="00DE72FE" w:rsidP="00775755">
            <w:pPr>
              <w:pStyle w:val="Odstavekseznama"/>
              <w:numPr>
                <w:ilvl w:val="0"/>
                <w:numId w:val="21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develop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complex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cognitive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related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developmental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stage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280634CE" w14:textId="77777777" w:rsidR="00DE72FE" w:rsidRPr="00796DE4" w:rsidRDefault="00DE72FE" w:rsidP="00775755">
            <w:pPr>
              <w:pStyle w:val="Odstavekseznama"/>
              <w:numPr>
                <w:ilvl w:val="0"/>
                <w:numId w:val="21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develop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positive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environment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respecting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diversity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multiculturalism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ethics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1248F31" w14:textId="77777777" w:rsidR="00DE72FE" w:rsidRPr="00796DE4" w:rsidRDefault="00DE72FE" w:rsidP="00ED30D8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429601CC" w14:textId="77777777" w:rsidR="00DE72FE" w:rsidRPr="00796DE4" w:rsidRDefault="00DE72FE" w:rsidP="00ED30D8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796DE4">
              <w:rPr>
                <w:rFonts w:cs="Calibri"/>
                <w:sz w:val="22"/>
                <w:szCs w:val="22"/>
                <w:u w:val="single"/>
              </w:rPr>
              <w:t>Subject-specific</w:t>
            </w:r>
            <w:proofErr w:type="spellEnd"/>
            <w:r w:rsidRPr="00796DE4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796DE4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0FCFD564" w14:textId="6F0F4115" w:rsidR="00DE72FE" w:rsidRPr="00796DE4" w:rsidRDefault="00775755" w:rsidP="00775755">
            <w:pPr>
              <w:pStyle w:val="Odstavekseznama"/>
              <w:numPr>
                <w:ilvl w:val="0"/>
                <w:numId w:val="1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lastRenderedPageBreak/>
              <w:t>k</w:t>
            </w:r>
            <w:r w:rsidR="00DE72FE" w:rsidRPr="00796DE4">
              <w:rPr>
                <w:rFonts w:ascii="Calibri" w:hAnsi="Calibri" w:cs="Calibri"/>
                <w:sz w:val="22"/>
                <w:szCs w:val="22"/>
              </w:rPr>
              <w:t>nowledge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issues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affecting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participation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specific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target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adults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333A0E7B" w14:textId="77777777" w:rsidR="00DE72FE" w:rsidRPr="00796DE4" w:rsidRDefault="00DE72FE" w:rsidP="00775755">
            <w:pPr>
              <w:pStyle w:val="Odstavekseznama"/>
              <w:numPr>
                <w:ilvl w:val="0"/>
                <w:numId w:val="1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areas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vulnerability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taking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into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account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environmental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factors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physical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, social,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cultural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),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using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appropriate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procedures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instruments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539EF7BC" w14:textId="77777777" w:rsidR="00DE72FE" w:rsidRPr="00796DE4" w:rsidRDefault="00DE72FE" w:rsidP="00775755">
            <w:pPr>
              <w:pStyle w:val="Odstavekseznama"/>
              <w:numPr>
                <w:ilvl w:val="0"/>
                <w:numId w:val="1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identify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training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career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specific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target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to plan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appropriate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provision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1B21B8F9" w14:textId="21299752" w:rsidR="00B265CF" w:rsidRPr="00796DE4" w:rsidRDefault="00DE72FE" w:rsidP="00775755">
            <w:pPr>
              <w:pStyle w:val="Odstavekseznama"/>
              <w:numPr>
                <w:ilvl w:val="0"/>
                <w:numId w:val="19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understanding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theoretical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systemic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issues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target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B265CF" w:rsidRPr="00796DE4" w14:paraId="6289A416" w14:textId="77777777" w:rsidTr="0086521B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C6C94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1D2E6660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81A26FA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3E55FDD7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803B7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CB33874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Intended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outcomes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B265CF" w:rsidRPr="00796DE4" w14:paraId="27D1B013" w14:textId="77777777" w:rsidTr="0086521B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68DA0D" w14:textId="77777777" w:rsidR="00B265CF" w:rsidRPr="00796DE4" w:rsidRDefault="00B265CF" w:rsidP="00E6256C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796DE4">
              <w:rPr>
                <w:rFonts w:cs="Calibri"/>
                <w:sz w:val="22"/>
                <w:szCs w:val="22"/>
                <w:u w:val="single"/>
              </w:rPr>
              <w:t>Znanje in razumevanje:</w:t>
            </w:r>
          </w:p>
          <w:p w14:paraId="3281FA71" w14:textId="77777777" w:rsidR="00B265CF" w:rsidRPr="00796DE4" w:rsidRDefault="00B265CF" w:rsidP="00E6256C">
            <w:pPr>
              <w:jc w:val="both"/>
              <w:rPr>
                <w:rFonts w:cs="Calibri"/>
                <w:sz w:val="22"/>
                <w:szCs w:val="22"/>
              </w:rPr>
            </w:pPr>
            <w:r w:rsidRPr="00796DE4">
              <w:rPr>
                <w:rFonts w:cs="Calibri"/>
                <w:sz w:val="22"/>
                <w:szCs w:val="22"/>
              </w:rPr>
              <w:t>Študent/-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ka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>:</w:t>
            </w:r>
          </w:p>
          <w:p w14:paraId="3F719319" w14:textId="77777777" w:rsidR="00B265CF" w:rsidRPr="00796DE4" w:rsidRDefault="00B265CF" w:rsidP="00E6256C">
            <w:pPr>
              <w:numPr>
                <w:ilvl w:val="0"/>
                <w:numId w:val="7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796DE4">
              <w:rPr>
                <w:rFonts w:eastAsia="Times New Roman" w:cs="Calibri"/>
                <w:sz w:val="22"/>
                <w:szCs w:val="22"/>
              </w:rPr>
              <w:t xml:space="preserve">pozna in upošteva temeljne značilnosti in ključne dejavnike učenja odraslih glede na posamezne ciljne skupine; </w:t>
            </w:r>
          </w:p>
          <w:p w14:paraId="0324FBF4" w14:textId="77777777" w:rsidR="00B265CF" w:rsidRPr="00796DE4" w:rsidRDefault="00B265CF" w:rsidP="00E6256C">
            <w:pPr>
              <w:numPr>
                <w:ilvl w:val="0"/>
                <w:numId w:val="7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</w:pPr>
            <w:r w:rsidRPr="00796DE4"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  <w:t xml:space="preserve">razume, razvija občutljivost in se čuti zavezanega za delovanje za marginalizirane posameznike zaradi njihove etničnosti, socialno ekonomskega statusa, spola, posebnih potreb; </w:t>
            </w:r>
          </w:p>
          <w:p w14:paraId="3CE27943" w14:textId="77777777" w:rsidR="00B265CF" w:rsidRPr="00796DE4" w:rsidRDefault="00B265CF" w:rsidP="00E6256C">
            <w:pPr>
              <w:numPr>
                <w:ilvl w:val="0"/>
                <w:numId w:val="7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</w:pPr>
            <w:r w:rsidRPr="00796DE4"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  <w:t xml:space="preserve">razume problematiko participacije v izobraževanju odraslih z vidika posameznika, družbe in njunega odnosa.  </w:t>
            </w:r>
          </w:p>
          <w:p w14:paraId="5752CCF8" w14:textId="77777777" w:rsidR="00B265CF" w:rsidRPr="00796DE4" w:rsidRDefault="00B265CF" w:rsidP="00E6256C">
            <w:pPr>
              <w:jc w:val="both"/>
              <w:rPr>
                <w:rFonts w:eastAsia="Times New Roman" w:cs="Calibri"/>
                <w:i/>
                <w:sz w:val="22"/>
                <w:szCs w:val="22"/>
              </w:rPr>
            </w:pPr>
          </w:p>
          <w:p w14:paraId="1E8E1778" w14:textId="77777777" w:rsidR="00B265CF" w:rsidRPr="00796DE4" w:rsidRDefault="00B265CF" w:rsidP="00E6256C">
            <w:pPr>
              <w:jc w:val="both"/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796DE4">
              <w:rPr>
                <w:rFonts w:eastAsia="Times New Roman" w:cs="Calibri"/>
                <w:sz w:val="22"/>
                <w:szCs w:val="22"/>
                <w:u w:val="single"/>
              </w:rPr>
              <w:t>Uporaba:</w:t>
            </w:r>
          </w:p>
          <w:p w14:paraId="4C27141C" w14:textId="77777777" w:rsidR="00B265CF" w:rsidRPr="00796DE4" w:rsidRDefault="00B265CF" w:rsidP="00E6256C">
            <w:pPr>
              <w:jc w:val="both"/>
              <w:rPr>
                <w:rFonts w:eastAsia="Times New Roman" w:cs="Calibri"/>
                <w:sz w:val="22"/>
                <w:szCs w:val="22"/>
              </w:rPr>
            </w:pPr>
            <w:r w:rsidRPr="00796DE4">
              <w:rPr>
                <w:rFonts w:eastAsia="Times New Roman" w:cs="Calibri"/>
                <w:sz w:val="22"/>
                <w:szCs w:val="22"/>
              </w:rPr>
              <w:t>Študent/-</w:t>
            </w:r>
            <w:proofErr w:type="spellStart"/>
            <w:r w:rsidRPr="00796DE4">
              <w:rPr>
                <w:rFonts w:eastAsia="Times New Roman" w:cs="Calibri"/>
                <w:sz w:val="22"/>
                <w:szCs w:val="22"/>
              </w:rPr>
              <w:t>ka</w:t>
            </w:r>
            <w:proofErr w:type="spellEnd"/>
            <w:r w:rsidRPr="00796DE4">
              <w:rPr>
                <w:rFonts w:eastAsia="Times New Roman" w:cs="Calibri"/>
                <w:sz w:val="22"/>
                <w:szCs w:val="22"/>
              </w:rPr>
              <w:t>:</w:t>
            </w:r>
          </w:p>
          <w:p w14:paraId="123B54E2" w14:textId="77777777" w:rsidR="00B265CF" w:rsidRPr="00796DE4" w:rsidRDefault="00B265CF" w:rsidP="00775755">
            <w:pPr>
              <w:numPr>
                <w:ilvl w:val="0"/>
                <w:numId w:val="8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796DE4">
              <w:rPr>
                <w:rFonts w:eastAsia="Times New Roman" w:cs="Calibri"/>
                <w:sz w:val="22"/>
                <w:szCs w:val="22"/>
              </w:rPr>
              <w:t xml:space="preserve">pozna osnovne oblike in metode dela za različne ciljne skupine;  </w:t>
            </w:r>
          </w:p>
          <w:p w14:paraId="09342C5C" w14:textId="77777777" w:rsidR="00B265CF" w:rsidRPr="00796DE4" w:rsidRDefault="00B265CF" w:rsidP="00775755">
            <w:pPr>
              <w:numPr>
                <w:ilvl w:val="0"/>
                <w:numId w:val="8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noProof/>
                <w:color w:val="000000"/>
                <w:sz w:val="22"/>
                <w:szCs w:val="22"/>
              </w:rPr>
            </w:pPr>
            <w:r w:rsidRPr="00796DE4">
              <w:rPr>
                <w:rFonts w:eastAsia="Times New Roman" w:cs="Calibri"/>
                <w:color w:val="000000"/>
                <w:sz w:val="22"/>
                <w:szCs w:val="22"/>
              </w:rPr>
              <w:t>razvija spretnosti za oblikovanje inkluzivnih vzgojno-izobraževalnih praks in jih kritično ovrednoti;</w:t>
            </w:r>
          </w:p>
          <w:p w14:paraId="31967920" w14:textId="77777777" w:rsidR="00B265CF" w:rsidRPr="00796DE4" w:rsidRDefault="00B265CF" w:rsidP="00775755">
            <w:pPr>
              <w:numPr>
                <w:ilvl w:val="0"/>
                <w:numId w:val="8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796DE4">
              <w:rPr>
                <w:rFonts w:eastAsia="Times New Roman" w:cs="Calibri"/>
                <w:sz w:val="22"/>
                <w:szCs w:val="22"/>
              </w:rPr>
              <w:t xml:space="preserve">je </w:t>
            </w:r>
            <w:proofErr w:type="spellStart"/>
            <w:r w:rsidRPr="00796DE4">
              <w:rPr>
                <w:rFonts w:eastAsia="Times New Roman" w:cs="Calibri"/>
                <w:sz w:val="22"/>
                <w:szCs w:val="22"/>
              </w:rPr>
              <w:t>zmožnen</w:t>
            </w:r>
            <w:proofErr w:type="spellEnd"/>
            <w:r w:rsidRPr="00796DE4">
              <w:rPr>
                <w:rFonts w:eastAsia="Times New Roman" w:cs="Calibri"/>
                <w:sz w:val="22"/>
                <w:szCs w:val="22"/>
              </w:rPr>
              <w:t>/zmožna uporabe in prenosa teoretskih znanj v andragoško prakso.</w:t>
            </w:r>
          </w:p>
          <w:p w14:paraId="74B180D6" w14:textId="77777777" w:rsidR="00B265CF" w:rsidRPr="00796DE4" w:rsidRDefault="00B265CF" w:rsidP="00775755">
            <w:pPr>
              <w:jc w:val="both"/>
              <w:rPr>
                <w:rFonts w:eastAsia="Times New Roman" w:cs="Calibri"/>
                <w:i/>
                <w:sz w:val="22"/>
                <w:szCs w:val="22"/>
              </w:rPr>
            </w:pPr>
          </w:p>
          <w:p w14:paraId="58A88521" w14:textId="77777777" w:rsidR="00B265CF" w:rsidRPr="00796DE4" w:rsidRDefault="00B265CF" w:rsidP="00775755">
            <w:pPr>
              <w:jc w:val="both"/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796DE4">
              <w:rPr>
                <w:rFonts w:eastAsia="Times New Roman" w:cs="Calibri"/>
                <w:sz w:val="22"/>
                <w:szCs w:val="22"/>
                <w:u w:val="single"/>
              </w:rPr>
              <w:t>Refleksija:</w:t>
            </w:r>
          </w:p>
          <w:p w14:paraId="540838B3" w14:textId="77777777" w:rsidR="00B265CF" w:rsidRPr="00796DE4" w:rsidRDefault="00B265CF" w:rsidP="00775755">
            <w:pPr>
              <w:jc w:val="both"/>
              <w:rPr>
                <w:rFonts w:eastAsia="Times New Roman" w:cs="Calibri"/>
                <w:sz w:val="22"/>
                <w:szCs w:val="22"/>
              </w:rPr>
            </w:pPr>
            <w:r w:rsidRPr="00796DE4">
              <w:rPr>
                <w:rFonts w:eastAsia="Times New Roman" w:cs="Calibri"/>
                <w:sz w:val="22"/>
                <w:szCs w:val="22"/>
              </w:rPr>
              <w:t>Študent/-</w:t>
            </w:r>
            <w:proofErr w:type="spellStart"/>
            <w:r w:rsidRPr="00796DE4">
              <w:rPr>
                <w:rFonts w:eastAsia="Times New Roman" w:cs="Calibri"/>
                <w:sz w:val="22"/>
                <w:szCs w:val="22"/>
              </w:rPr>
              <w:t>ka</w:t>
            </w:r>
            <w:proofErr w:type="spellEnd"/>
            <w:r w:rsidRPr="00796DE4">
              <w:rPr>
                <w:rFonts w:eastAsia="Times New Roman" w:cs="Calibri"/>
                <w:sz w:val="22"/>
                <w:szCs w:val="22"/>
              </w:rPr>
              <w:t>:</w:t>
            </w:r>
          </w:p>
          <w:p w14:paraId="5A741294" w14:textId="77777777" w:rsidR="00B265CF" w:rsidRPr="00796DE4" w:rsidRDefault="00B265CF" w:rsidP="00775755">
            <w:pPr>
              <w:numPr>
                <w:ilvl w:val="0"/>
                <w:numId w:val="9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796DE4">
              <w:rPr>
                <w:rFonts w:eastAsia="Times New Roman" w:cs="Calibri"/>
                <w:sz w:val="22"/>
                <w:szCs w:val="22"/>
              </w:rPr>
              <w:t>je zmožen/zmožna analize strokovne literature in drugih virov iz področja,</w:t>
            </w:r>
          </w:p>
          <w:p w14:paraId="31F992A8" w14:textId="77777777" w:rsidR="00B265CF" w:rsidRPr="00796DE4" w:rsidRDefault="00B265CF" w:rsidP="00775755">
            <w:pPr>
              <w:numPr>
                <w:ilvl w:val="0"/>
                <w:numId w:val="9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noProof/>
                <w:sz w:val="22"/>
                <w:szCs w:val="22"/>
              </w:rPr>
            </w:pPr>
            <w:r w:rsidRPr="00796DE4">
              <w:rPr>
                <w:rFonts w:eastAsia="Times New Roman" w:cs="Calibri"/>
                <w:sz w:val="22"/>
                <w:szCs w:val="22"/>
              </w:rPr>
              <w:t>prepozna teoretične koncepte v praksi, jih zna razložiti, kritično ovrednotiti in primerjati,</w:t>
            </w:r>
            <w:r w:rsidRPr="00796DE4">
              <w:rPr>
                <w:rFonts w:eastAsia="MS Mincho" w:cs="Calibri"/>
                <w:noProof/>
                <w:sz w:val="22"/>
                <w:szCs w:val="22"/>
              </w:rPr>
              <w:t> </w:t>
            </w:r>
            <w:r w:rsidRPr="00796DE4">
              <w:rPr>
                <w:rFonts w:eastAsia="MS Mincho" w:cs="Calibri"/>
                <w:noProof/>
                <w:sz w:val="22"/>
                <w:szCs w:val="22"/>
              </w:rPr>
              <w:t> </w:t>
            </w:r>
          </w:p>
          <w:p w14:paraId="4E7BF72B" w14:textId="77777777" w:rsidR="00B265CF" w:rsidRPr="00796DE4" w:rsidRDefault="00B265CF" w:rsidP="00775755">
            <w:pPr>
              <w:numPr>
                <w:ilvl w:val="0"/>
                <w:numId w:val="9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noProof/>
                <w:sz w:val="22"/>
                <w:szCs w:val="22"/>
              </w:rPr>
            </w:pPr>
            <w:r w:rsidRPr="00796DE4">
              <w:rPr>
                <w:rFonts w:eastAsia="Times New Roman" w:cs="Calibri"/>
                <w:sz w:val="22"/>
                <w:szCs w:val="22"/>
              </w:rPr>
              <w:t xml:space="preserve">razvija spretnosti samorefleksije in avtonomnosti pri sprejemanju strokovnih odločitev ter argumentiranja. </w:t>
            </w:r>
            <w:r w:rsidRPr="00796DE4">
              <w:rPr>
                <w:rFonts w:eastAsia="Times New Roman" w:cs="Calibri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6190C" w14:textId="77777777" w:rsidR="00B265CF" w:rsidRPr="00796DE4" w:rsidRDefault="00B265CF" w:rsidP="0086521B">
            <w:pPr>
              <w:rPr>
                <w:rFonts w:cs="Calibri"/>
                <w:sz w:val="22"/>
                <w:szCs w:val="22"/>
              </w:rPr>
            </w:pPr>
          </w:p>
          <w:p w14:paraId="3EBB8E77" w14:textId="77777777" w:rsidR="00B265CF" w:rsidRPr="00796DE4" w:rsidRDefault="00B265CF" w:rsidP="0086521B">
            <w:pPr>
              <w:rPr>
                <w:rFonts w:cs="Calibri"/>
                <w:sz w:val="22"/>
                <w:szCs w:val="22"/>
              </w:rPr>
            </w:pPr>
          </w:p>
          <w:p w14:paraId="3C555268" w14:textId="77777777" w:rsidR="00B265CF" w:rsidRPr="00796DE4" w:rsidRDefault="00B265CF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ACB89F" w14:textId="77777777" w:rsidR="00DE72FE" w:rsidRPr="00796DE4" w:rsidRDefault="00DE72FE" w:rsidP="00E6256C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sz w:val="22"/>
                <w:szCs w:val="22"/>
                <w:u w:val="single"/>
              </w:rPr>
              <w:t>Knowledge</w:t>
            </w:r>
            <w:proofErr w:type="spellEnd"/>
            <w:r w:rsidRPr="00796DE4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  <w:u w:val="single"/>
              </w:rPr>
              <w:t>and</w:t>
            </w:r>
            <w:proofErr w:type="spellEnd"/>
            <w:r w:rsidRPr="00796DE4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>:</w:t>
            </w:r>
          </w:p>
          <w:p w14:paraId="1F335CFF" w14:textId="77777777" w:rsidR="00DE72FE" w:rsidRPr="00796DE4" w:rsidRDefault="00DE72FE" w:rsidP="00E6256C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sz w:val="22"/>
                <w:szCs w:val="22"/>
              </w:rPr>
              <w:t>Student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>:</w:t>
            </w:r>
          </w:p>
          <w:p w14:paraId="108353B5" w14:textId="61E5451F" w:rsidR="00DE72FE" w:rsidRPr="00796DE4" w:rsidRDefault="00775755" w:rsidP="00E6256C">
            <w:pPr>
              <w:pStyle w:val="Odstavekseznama"/>
              <w:numPr>
                <w:ilvl w:val="0"/>
                <w:numId w:val="24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k</w:t>
            </w:r>
            <w:r w:rsidR="00DE72FE" w:rsidRPr="00796DE4">
              <w:rPr>
                <w:rFonts w:ascii="Calibri" w:hAnsi="Calibri" w:cs="Calibri"/>
                <w:sz w:val="22"/>
                <w:szCs w:val="22"/>
              </w:rPr>
              <w:t>nows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takes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into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account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characteristics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key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factors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relation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specific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target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192F1060" w14:textId="77777777" w:rsidR="00DE72FE" w:rsidRPr="00796DE4" w:rsidRDefault="00DE72FE" w:rsidP="00E6256C">
            <w:pPr>
              <w:pStyle w:val="Odstavekseznama"/>
              <w:numPr>
                <w:ilvl w:val="0"/>
                <w:numId w:val="24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understands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develops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sensitivity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feels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committed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working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marginalised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individuals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because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their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ethnicity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socio-economic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status,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gender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special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3D93E4E4" w14:textId="77777777" w:rsidR="00DE72FE" w:rsidRPr="00796DE4" w:rsidRDefault="00DE72FE" w:rsidP="00E6256C">
            <w:pPr>
              <w:pStyle w:val="Odstavekseznama"/>
              <w:numPr>
                <w:ilvl w:val="0"/>
                <w:numId w:val="24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understands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issues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participation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perspective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society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their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relationship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.  </w:t>
            </w:r>
          </w:p>
          <w:p w14:paraId="6DC0CEE3" w14:textId="77777777" w:rsidR="00DE72FE" w:rsidRPr="00796DE4" w:rsidRDefault="00DE72FE" w:rsidP="00E6256C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18CDCAB6" w14:textId="77777777" w:rsidR="00DE72FE" w:rsidRPr="00796DE4" w:rsidRDefault="00DE72FE" w:rsidP="00E6256C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sz w:val="22"/>
                <w:szCs w:val="22"/>
              </w:rPr>
              <w:t>Application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>:</w:t>
            </w:r>
          </w:p>
          <w:p w14:paraId="29E65F7E" w14:textId="77777777" w:rsidR="00DE72FE" w:rsidRPr="00796DE4" w:rsidRDefault="00DE72FE" w:rsidP="00E6256C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sz w:val="22"/>
                <w:szCs w:val="22"/>
              </w:rPr>
              <w:t>Student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>:</w:t>
            </w:r>
          </w:p>
          <w:p w14:paraId="05EA212B" w14:textId="77777777" w:rsidR="00DE72FE" w:rsidRPr="00796DE4" w:rsidRDefault="00DE72FE" w:rsidP="00775755">
            <w:pPr>
              <w:pStyle w:val="Odstavekseznama"/>
              <w:numPr>
                <w:ilvl w:val="0"/>
                <w:numId w:val="23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knows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target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;  </w:t>
            </w:r>
          </w:p>
          <w:p w14:paraId="02073189" w14:textId="77777777" w:rsidR="00DE72FE" w:rsidRPr="00796DE4" w:rsidRDefault="00DE72FE" w:rsidP="00775755">
            <w:pPr>
              <w:pStyle w:val="Odstavekseznama"/>
              <w:numPr>
                <w:ilvl w:val="0"/>
                <w:numId w:val="23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develops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to design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inclusive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practices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critically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evaluate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them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6904101C" w14:textId="77777777" w:rsidR="00DE72FE" w:rsidRPr="00796DE4" w:rsidRDefault="00DE72FE" w:rsidP="00775755">
            <w:pPr>
              <w:pStyle w:val="Odstavekseznama"/>
              <w:numPr>
                <w:ilvl w:val="0"/>
                <w:numId w:val="23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96DE4">
              <w:rPr>
                <w:rFonts w:ascii="Calibri" w:hAnsi="Calibri" w:cs="Calibri"/>
                <w:sz w:val="22"/>
                <w:szCs w:val="22"/>
              </w:rPr>
              <w:t xml:space="preserve">is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apply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transfer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theoretical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andragogical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BEAFCFB" w14:textId="77777777" w:rsidR="00DE72FE" w:rsidRPr="00796DE4" w:rsidRDefault="00DE72FE" w:rsidP="00775755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60F80EDC" w14:textId="77777777" w:rsidR="00DE72FE" w:rsidRPr="00796DE4" w:rsidRDefault="00DE72FE" w:rsidP="00775755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sz w:val="22"/>
                <w:szCs w:val="22"/>
              </w:rPr>
              <w:t>Reflection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>:</w:t>
            </w:r>
          </w:p>
          <w:p w14:paraId="275EFA6B" w14:textId="77777777" w:rsidR="00DE72FE" w:rsidRPr="00796DE4" w:rsidRDefault="00DE72FE" w:rsidP="00775755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sz w:val="22"/>
                <w:szCs w:val="22"/>
              </w:rPr>
              <w:t>Student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>:</w:t>
            </w:r>
          </w:p>
          <w:p w14:paraId="01B9B550" w14:textId="77777777" w:rsidR="00DE72FE" w:rsidRPr="00796DE4" w:rsidRDefault="00DE72FE" w:rsidP="00775755">
            <w:pPr>
              <w:pStyle w:val="Odstavekseznama"/>
              <w:numPr>
                <w:ilvl w:val="0"/>
                <w:numId w:val="22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96DE4">
              <w:rPr>
                <w:rFonts w:ascii="Calibri" w:hAnsi="Calibri" w:cs="Calibri"/>
                <w:sz w:val="22"/>
                <w:szCs w:val="22"/>
              </w:rPr>
              <w:t xml:space="preserve">is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analyse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professional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literature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other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sources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field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77483B86" w14:textId="77777777" w:rsidR="00DE72FE" w:rsidRPr="00796DE4" w:rsidRDefault="00DE72FE" w:rsidP="00775755">
            <w:pPr>
              <w:pStyle w:val="Odstavekseznama"/>
              <w:numPr>
                <w:ilvl w:val="0"/>
                <w:numId w:val="22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96DE4">
              <w:rPr>
                <w:rFonts w:ascii="Calibri" w:hAnsi="Calibri" w:cs="Calibri"/>
                <w:sz w:val="22"/>
                <w:szCs w:val="22"/>
              </w:rPr>
              <w:t xml:space="preserve">is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identify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theoretical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concepts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explain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critically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evaluate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compare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them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>,  </w:t>
            </w:r>
          </w:p>
          <w:p w14:paraId="1F0B1CE7" w14:textId="43D902AB" w:rsidR="00DE72FE" w:rsidRPr="00796DE4" w:rsidRDefault="00DE72FE" w:rsidP="00775755">
            <w:pPr>
              <w:pStyle w:val="Odstavekseznama"/>
              <w:numPr>
                <w:ilvl w:val="0"/>
                <w:numId w:val="22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develops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self-reflection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autonomy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professional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decision-making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argumentation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829B28C" w14:textId="77777777" w:rsidR="00B265CF" w:rsidRPr="00796DE4" w:rsidRDefault="00B265CF" w:rsidP="0086521B">
            <w:pPr>
              <w:rPr>
                <w:rFonts w:cs="Calibri"/>
                <w:sz w:val="22"/>
                <w:szCs w:val="22"/>
              </w:rPr>
            </w:pPr>
          </w:p>
          <w:p w14:paraId="32B3690C" w14:textId="77777777" w:rsidR="00B265CF" w:rsidRPr="00796DE4" w:rsidRDefault="00B265CF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B265CF" w:rsidRPr="00796DE4" w14:paraId="73CC2CC1" w14:textId="77777777" w:rsidTr="0086521B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A404" w14:textId="77777777" w:rsidR="00B265CF" w:rsidRPr="00796DE4" w:rsidRDefault="00B265CF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D0280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A232" w14:textId="77777777" w:rsidR="00B265CF" w:rsidRPr="00796DE4" w:rsidRDefault="00B265CF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B265CF" w:rsidRPr="00796DE4" w14:paraId="6382F905" w14:textId="77777777" w:rsidTr="0086521B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DEB16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E909850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C300F7F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ACF848E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D1A85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58F3F7B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teaching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methods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B265CF" w:rsidRPr="00796DE4" w14:paraId="73E1B3FB" w14:textId="77777777" w:rsidTr="0086521B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1C85" w14:textId="77777777" w:rsidR="00B265CF" w:rsidRPr="00796DE4" w:rsidRDefault="00B265CF" w:rsidP="00775755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</w:pPr>
            <w:r w:rsidRPr="00796DE4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lastRenderedPageBreak/>
              <w:t xml:space="preserve">Oblike </w:t>
            </w:r>
            <w:proofErr w:type="spellStart"/>
            <w:r w:rsidRPr="00796DE4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>dela</w:t>
            </w:r>
            <w:proofErr w:type="spellEnd"/>
            <w:r w:rsidRPr="00796DE4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: </w:t>
            </w:r>
          </w:p>
          <w:p w14:paraId="108ADCC8" w14:textId="77777777" w:rsidR="00B265CF" w:rsidRPr="00796DE4" w:rsidRDefault="00B265CF" w:rsidP="00775755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796DE4">
              <w:rPr>
                <w:rFonts w:eastAsia="Times New Roman" w:cs="Calibri"/>
                <w:sz w:val="22"/>
                <w:szCs w:val="22"/>
                <w:lang w:eastAsia="en-US"/>
              </w:rPr>
              <w:t xml:space="preserve">predavanja, </w:t>
            </w:r>
          </w:p>
          <w:p w14:paraId="3A449C8E" w14:textId="77777777" w:rsidR="00B265CF" w:rsidRPr="00796DE4" w:rsidRDefault="00B265CF" w:rsidP="00775755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796DE4">
              <w:rPr>
                <w:rFonts w:eastAsia="Times New Roman" w:cs="Calibri"/>
                <w:sz w:val="22"/>
                <w:szCs w:val="22"/>
                <w:lang w:eastAsia="en-US"/>
              </w:rPr>
              <w:t>študij literature,</w:t>
            </w:r>
          </w:p>
          <w:p w14:paraId="7536BA64" w14:textId="77777777" w:rsidR="00B265CF" w:rsidRPr="00796DE4" w:rsidRDefault="00B265CF" w:rsidP="00775755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796DE4">
              <w:rPr>
                <w:rFonts w:eastAsia="Times New Roman" w:cs="Calibri"/>
                <w:sz w:val="22"/>
                <w:szCs w:val="22"/>
                <w:lang w:eastAsia="en-US"/>
              </w:rPr>
              <w:t>seminarsko delo,</w:t>
            </w:r>
          </w:p>
          <w:p w14:paraId="4F99811E" w14:textId="77777777" w:rsidR="00B265CF" w:rsidRPr="00796DE4" w:rsidRDefault="00B265CF" w:rsidP="00775755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796DE4">
              <w:rPr>
                <w:rFonts w:eastAsia="Times New Roman" w:cs="Calibri"/>
                <w:sz w:val="22"/>
                <w:szCs w:val="22"/>
                <w:lang w:eastAsia="en-US"/>
              </w:rPr>
              <w:t>konzultacije,</w:t>
            </w:r>
          </w:p>
          <w:p w14:paraId="4EFB403A" w14:textId="77777777" w:rsidR="00B265CF" w:rsidRPr="00796DE4" w:rsidRDefault="00B265CF" w:rsidP="00775755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796DE4">
              <w:rPr>
                <w:rFonts w:eastAsia="Times New Roman" w:cs="Calibri"/>
                <w:sz w:val="22"/>
                <w:szCs w:val="22"/>
                <w:lang w:eastAsia="en-US"/>
              </w:rPr>
              <w:t>samostojni študij,</w:t>
            </w:r>
          </w:p>
          <w:p w14:paraId="17DBD33B" w14:textId="77777777" w:rsidR="00B265CF" w:rsidRPr="00796DE4" w:rsidRDefault="00B265CF" w:rsidP="00775755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796DE4">
              <w:rPr>
                <w:rFonts w:eastAsia="Times New Roman" w:cs="Calibri"/>
                <w:sz w:val="22"/>
                <w:szCs w:val="22"/>
                <w:lang w:eastAsia="en-US"/>
              </w:rPr>
              <w:t xml:space="preserve">vaje v manjših skupinah. </w:t>
            </w:r>
          </w:p>
          <w:p w14:paraId="67432FF6" w14:textId="77777777" w:rsidR="00B265CF" w:rsidRPr="00796DE4" w:rsidRDefault="00B265CF" w:rsidP="00775755">
            <w:pPr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</w:p>
          <w:p w14:paraId="1793CCAE" w14:textId="77777777" w:rsidR="00B265CF" w:rsidRPr="00796DE4" w:rsidRDefault="00B265CF" w:rsidP="00775755">
            <w:pPr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  <w:r w:rsidRPr="00796DE4"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  <w:t xml:space="preserve">Metode dela: </w:t>
            </w:r>
          </w:p>
          <w:p w14:paraId="1C2000A9" w14:textId="77777777" w:rsidR="00B265CF" w:rsidRPr="00796DE4" w:rsidRDefault="00B265CF" w:rsidP="00775755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796DE4"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  <w:t>interaktivne metode, ki temeljijo na principih aktivnega učenja (</w:t>
            </w:r>
            <w:r w:rsidRPr="00796DE4">
              <w:rPr>
                <w:rFonts w:eastAsia="Times New Roman" w:cs="Calibri"/>
                <w:sz w:val="22"/>
                <w:szCs w:val="22"/>
                <w:lang w:eastAsia="en-US"/>
              </w:rPr>
              <w:t xml:space="preserve">razlaga, razgovor/ diskusija/debata, delo z besedili, proučevanje primerov. </w:t>
            </w:r>
          </w:p>
          <w:p w14:paraId="12C617E2" w14:textId="77777777" w:rsidR="00B265CF" w:rsidRPr="00796DE4" w:rsidRDefault="00B265CF" w:rsidP="0086521B">
            <w:pPr>
              <w:rPr>
                <w:rFonts w:eastAsia="Times New Roman" w:cs="Calibri"/>
                <w:sz w:val="22"/>
                <w:szCs w:val="22"/>
                <w:lang w:val="hr-HR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EED53" w14:textId="77777777" w:rsidR="00B265CF" w:rsidRPr="00796DE4" w:rsidRDefault="00B265CF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6835" w14:textId="77777777" w:rsidR="00DE72FE" w:rsidRPr="00796DE4" w:rsidRDefault="00DE72FE" w:rsidP="00DE72FE">
            <w:pPr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796DE4">
              <w:rPr>
                <w:rFonts w:cs="Calibri"/>
                <w:sz w:val="22"/>
                <w:szCs w:val="22"/>
                <w:u w:val="single"/>
              </w:rPr>
              <w:t>Forms</w:t>
            </w:r>
            <w:proofErr w:type="spellEnd"/>
            <w:r w:rsidRPr="00796DE4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  <w:u w:val="single"/>
              </w:rPr>
              <w:t>of</w:t>
            </w:r>
            <w:proofErr w:type="spellEnd"/>
            <w:r w:rsidRPr="00796DE4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  <w:u w:val="single"/>
              </w:rPr>
              <w:t>work</w:t>
            </w:r>
            <w:proofErr w:type="spellEnd"/>
            <w:r w:rsidRPr="00796DE4">
              <w:rPr>
                <w:rFonts w:cs="Calibri"/>
                <w:sz w:val="22"/>
                <w:szCs w:val="22"/>
                <w:u w:val="single"/>
              </w:rPr>
              <w:t xml:space="preserve">: </w:t>
            </w:r>
          </w:p>
          <w:p w14:paraId="68378468" w14:textId="36E7EE2E" w:rsidR="00DE72FE" w:rsidRPr="00796DE4" w:rsidRDefault="00775755" w:rsidP="00775755">
            <w:pPr>
              <w:pStyle w:val="Odstavekseznama"/>
              <w:numPr>
                <w:ilvl w:val="0"/>
                <w:numId w:val="25"/>
              </w:numPr>
              <w:ind w:left="326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l</w:t>
            </w:r>
            <w:r w:rsidR="00DE72FE" w:rsidRPr="00796DE4">
              <w:rPr>
                <w:rFonts w:ascii="Calibri" w:hAnsi="Calibri" w:cs="Calibri"/>
                <w:sz w:val="22"/>
                <w:szCs w:val="22"/>
              </w:rPr>
              <w:t>ectures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34DF6ABD" w14:textId="77777777" w:rsidR="00DE72FE" w:rsidRPr="00796DE4" w:rsidRDefault="00DE72FE" w:rsidP="00775755">
            <w:pPr>
              <w:pStyle w:val="Odstavekseznama"/>
              <w:numPr>
                <w:ilvl w:val="0"/>
                <w:numId w:val="25"/>
              </w:numPr>
              <w:ind w:left="326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literature,</w:t>
            </w:r>
          </w:p>
          <w:p w14:paraId="7A0EB025" w14:textId="77777777" w:rsidR="00DE72FE" w:rsidRPr="00796DE4" w:rsidRDefault="00DE72FE" w:rsidP="00775755">
            <w:pPr>
              <w:pStyle w:val="Odstavekseznama"/>
              <w:numPr>
                <w:ilvl w:val="0"/>
                <w:numId w:val="25"/>
              </w:numPr>
              <w:ind w:left="326"/>
              <w:rPr>
                <w:rFonts w:ascii="Calibri" w:hAnsi="Calibri" w:cs="Calibri"/>
                <w:sz w:val="22"/>
                <w:szCs w:val="22"/>
              </w:rPr>
            </w:pPr>
            <w:r w:rsidRPr="00796DE4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20887354" w14:textId="28545375" w:rsidR="00DE72FE" w:rsidRPr="00796DE4" w:rsidRDefault="00775755" w:rsidP="00775755">
            <w:pPr>
              <w:pStyle w:val="Odstavekseznama"/>
              <w:numPr>
                <w:ilvl w:val="0"/>
                <w:numId w:val="25"/>
              </w:numPr>
              <w:ind w:left="326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c</w:t>
            </w:r>
            <w:r w:rsidR="00DE72FE" w:rsidRPr="00796DE4">
              <w:rPr>
                <w:rFonts w:ascii="Calibri" w:hAnsi="Calibri" w:cs="Calibri"/>
                <w:sz w:val="22"/>
                <w:szCs w:val="22"/>
              </w:rPr>
              <w:t>onsultations</w:t>
            </w:r>
            <w:proofErr w:type="spellEnd"/>
            <w:r w:rsidR="00DE72FE" w:rsidRPr="00796DE4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2DBD28F8" w14:textId="77777777" w:rsidR="00DE72FE" w:rsidRPr="00796DE4" w:rsidRDefault="00DE72FE" w:rsidP="00775755">
            <w:pPr>
              <w:pStyle w:val="Odstavekseznama"/>
              <w:numPr>
                <w:ilvl w:val="0"/>
                <w:numId w:val="25"/>
              </w:numPr>
              <w:ind w:left="326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Independent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CD9888F" w14:textId="77777777" w:rsidR="00DE72FE" w:rsidRPr="00796DE4" w:rsidRDefault="00DE72FE" w:rsidP="00775755">
            <w:pPr>
              <w:pStyle w:val="Odstavekseznama"/>
              <w:numPr>
                <w:ilvl w:val="0"/>
                <w:numId w:val="25"/>
              </w:numPr>
              <w:ind w:left="326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small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group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796DE4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5058C751" w14:textId="77777777" w:rsidR="00DE72FE" w:rsidRPr="00796DE4" w:rsidRDefault="00DE72FE" w:rsidP="00DE72FE">
            <w:pPr>
              <w:rPr>
                <w:rFonts w:cs="Calibri"/>
                <w:sz w:val="22"/>
                <w:szCs w:val="22"/>
              </w:rPr>
            </w:pPr>
          </w:p>
          <w:p w14:paraId="78E34171" w14:textId="77777777" w:rsidR="00DE72FE" w:rsidRPr="00796DE4" w:rsidRDefault="00DE72FE" w:rsidP="00775755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796DE4">
              <w:rPr>
                <w:rFonts w:cs="Calibri"/>
                <w:sz w:val="22"/>
                <w:szCs w:val="22"/>
                <w:u w:val="single"/>
              </w:rPr>
              <w:t>Methods</w:t>
            </w:r>
            <w:proofErr w:type="spellEnd"/>
            <w:r w:rsidRPr="00796DE4">
              <w:rPr>
                <w:rFonts w:cs="Calibri"/>
                <w:sz w:val="22"/>
                <w:szCs w:val="22"/>
                <w:u w:val="single"/>
              </w:rPr>
              <w:t xml:space="preserve">: </w:t>
            </w:r>
          </w:p>
          <w:p w14:paraId="0A337A26" w14:textId="41529625" w:rsidR="00B265CF" w:rsidRPr="00796DE4" w:rsidRDefault="00DE72FE" w:rsidP="00775755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sz w:val="22"/>
                <w:szCs w:val="22"/>
              </w:rPr>
              <w:t>Interactive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based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on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principles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active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explanation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discussion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/debate,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texts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case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studies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>).</w:t>
            </w:r>
          </w:p>
        </w:tc>
      </w:tr>
      <w:tr w:rsidR="00B265CF" w:rsidRPr="00796DE4" w14:paraId="591E3B82" w14:textId="77777777" w:rsidTr="0086521B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29C85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8FB695E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606D3" w14:textId="77777777" w:rsidR="00B265CF" w:rsidRPr="00796DE4" w:rsidRDefault="00B265CF" w:rsidP="0086521B">
            <w:pPr>
              <w:rPr>
                <w:rFonts w:cs="Calibri"/>
                <w:sz w:val="22"/>
                <w:szCs w:val="22"/>
              </w:rPr>
            </w:pPr>
            <w:r w:rsidRPr="00796DE4">
              <w:rPr>
                <w:rFonts w:cs="Calibri"/>
                <w:sz w:val="22"/>
                <w:szCs w:val="22"/>
              </w:rPr>
              <w:t>Delež (v %) /</w:t>
            </w:r>
          </w:p>
          <w:p w14:paraId="1240B807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sz w:val="22"/>
                <w:szCs w:val="22"/>
              </w:rPr>
              <w:t>Weight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0A32F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FE11638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Assessment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B265CF" w:rsidRPr="00796DE4" w14:paraId="7647786B" w14:textId="77777777" w:rsidTr="0086521B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C9E8" w14:textId="77777777" w:rsidR="00B265CF" w:rsidRPr="00796DE4" w:rsidRDefault="00B265CF" w:rsidP="00775755">
            <w:pPr>
              <w:jc w:val="both"/>
              <w:rPr>
                <w:rFonts w:cs="Calibri"/>
                <w:sz w:val="22"/>
                <w:szCs w:val="22"/>
              </w:rPr>
            </w:pPr>
            <w:r w:rsidRPr="00796DE4">
              <w:rPr>
                <w:rFonts w:cs="Calibri"/>
                <w:sz w:val="22"/>
                <w:szCs w:val="22"/>
              </w:rPr>
              <w:t>Način (pisni izpit, ustno izpraševanje, naloge, projekt)</w:t>
            </w:r>
          </w:p>
          <w:p w14:paraId="1297C7C3" w14:textId="77777777" w:rsidR="00B265CF" w:rsidRPr="00796DE4" w:rsidRDefault="00B265CF" w:rsidP="00775755">
            <w:pPr>
              <w:jc w:val="both"/>
              <w:rPr>
                <w:rFonts w:cs="Calibri"/>
                <w:color w:val="FF0000"/>
                <w:sz w:val="22"/>
                <w:szCs w:val="22"/>
              </w:rPr>
            </w:pPr>
          </w:p>
          <w:p w14:paraId="63D74EB1" w14:textId="5AC0E5E7" w:rsidR="00B265CF" w:rsidRPr="00796DE4" w:rsidRDefault="00B265CF" w:rsidP="00775755">
            <w:pPr>
              <w:numPr>
                <w:ilvl w:val="0"/>
                <w:numId w:val="11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796DE4">
              <w:rPr>
                <w:rFonts w:eastAsia="Times New Roman" w:cs="Calibri"/>
                <w:sz w:val="22"/>
                <w:szCs w:val="22"/>
              </w:rPr>
              <w:t xml:space="preserve">Pisni izpit (vsebina predavanj, vaj in seminarjev)  </w:t>
            </w:r>
          </w:p>
          <w:p w14:paraId="55F2C7BF" w14:textId="7CEF77E5" w:rsidR="00B265CF" w:rsidRPr="00796DE4" w:rsidRDefault="00B265CF" w:rsidP="00775755">
            <w:pPr>
              <w:numPr>
                <w:ilvl w:val="0"/>
                <w:numId w:val="11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796DE4">
              <w:rPr>
                <w:rFonts w:eastAsia="Times New Roman" w:cs="Calibri"/>
                <w:sz w:val="22"/>
                <w:szCs w:val="22"/>
              </w:rPr>
              <w:t xml:space="preserve">Seminarski izdelek  </w:t>
            </w:r>
          </w:p>
          <w:p w14:paraId="5DE5D65B" w14:textId="09D78368" w:rsidR="00B265CF" w:rsidRPr="00796DE4" w:rsidRDefault="00B265CF" w:rsidP="00775755">
            <w:pPr>
              <w:numPr>
                <w:ilvl w:val="0"/>
                <w:numId w:val="11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796DE4">
              <w:rPr>
                <w:rFonts w:eastAsia="Times New Roman" w:cs="Calibri"/>
                <w:sz w:val="22"/>
                <w:szCs w:val="22"/>
              </w:rPr>
              <w:t xml:space="preserve">Predstavitev seminarskega izdelka </w:t>
            </w:r>
          </w:p>
          <w:p w14:paraId="555D5772" w14:textId="77777777" w:rsidR="00B265CF" w:rsidRPr="00796DE4" w:rsidRDefault="00B265CF" w:rsidP="00775755">
            <w:pPr>
              <w:ind w:left="360"/>
              <w:jc w:val="both"/>
              <w:rPr>
                <w:rFonts w:eastAsia="Times New Roman" w:cs="Calibri"/>
                <w:sz w:val="22"/>
                <w:szCs w:val="22"/>
              </w:rPr>
            </w:pPr>
          </w:p>
          <w:p w14:paraId="78F089F3" w14:textId="77777777" w:rsidR="00B265CF" w:rsidRPr="00796DE4" w:rsidRDefault="00B265CF" w:rsidP="00775755">
            <w:pPr>
              <w:tabs>
                <w:tab w:val="left" w:pos="360"/>
              </w:tabs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</w:pPr>
            <w:r w:rsidRPr="00796DE4"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  <w:t>Za pozitivno oceno mora študent zbrati vsaj 60 % vseh možnih točk.</w:t>
            </w:r>
          </w:p>
          <w:p w14:paraId="3EE931CE" w14:textId="77777777" w:rsidR="00B265CF" w:rsidRPr="00796DE4" w:rsidRDefault="00B265CF" w:rsidP="00775755">
            <w:pPr>
              <w:tabs>
                <w:tab w:val="left" w:pos="360"/>
              </w:tabs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</w:pPr>
            <w:r w:rsidRPr="00796DE4"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  <w:t xml:space="preserve">Oddana seminarska naloga je pogoj za pristop k izpitu. </w:t>
            </w:r>
          </w:p>
          <w:p w14:paraId="13286F80" w14:textId="77777777" w:rsidR="00B265CF" w:rsidRPr="00796DE4" w:rsidRDefault="00B265CF" w:rsidP="0086521B">
            <w:pPr>
              <w:tabs>
                <w:tab w:val="left" w:pos="3600"/>
              </w:tabs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4B9BD" w14:textId="77777777" w:rsidR="00E6256C" w:rsidRPr="00796DE4" w:rsidRDefault="00E6256C" w:rsidP="0086521B">
            <w:pPr>
              <w:rPr>
                <w:rFonts w:eastAsia="Times New Roman" w:cs="Calibri"/>
                <w:sz w:val="22"/>
                <w:szCs w:val="22"/>
              </w:rPr>
            </w:pPr>
          </w:p>
          <w:p w14:paraId="033F4331" w14:textId="77777777" w:rsidR="00E6256C" w:rsidRPr="00796DE4" w:rsidRDefault="00E6256C" w:rsidP="0086521B">
            <w:pPr>
              <w:rPr>
                <w:rFonts w:eastAsia="Times New Roman" w:cs="Calibri"/>
                <w:sz w:val="22"/>
                <w:szCs w:val="22"/>
              </w:rPr>
            </w:pPr>
          </w:p>
          <w:p w14:paraId="56BE39EC" w14:textId="77777777" w:rsidR="00DD7051" w:rsidRPr="00796DE4" w:rsidRDefault="00DD7051" w:rsidP="0086521B">
            <w:pPr>
              <w:rPr>
                <w:rFonts w:eastAsia="Times New Roman" w:cs="Calibri"/>
                <w:sz w:val="22"/>
                <w:szCs w:val="22"/>
              </w:rPr>
            </w:pPr>
          </w:p>
          <w:p w14:paraId="616DCED4" w14:textId="4E9CEB6C" w:rsidR="00E6256C" w:rsidRPr="00796DE4" w:rsidRDefault="00E6256C" w:rsidP="00E6256C">
            <w:pPr>
              <w:jc w:val="center"/>
              <w:rPr>
                <w:rFonts w:eastAsia="Times New Roman" w:cs="Calibri"/>
                <w:sz w:val="22"/>
                <w:szCs w:val="22"/>
              </w:rPr>
            </w:pPr>
            <w:r w:rsidRPr="00796DE4">
              <w:rPr>
                <w:rFonts w:eastAsia="Times New Roman" w:cs="Calibri"/>
                <w:sz w:val="22"/>
                <w:szCs w:val="22"/>
              </w:rPr>
              <w:t>60 %</w:t>
            </w:r>
          </w:p>
          <w:p w14:paraId="0ADC5328" w14:textId="77777777" w:rsidR="00DD7051" w:rsidRPr="00796DE4" w:rsidRDefault="00DD7051" w:rsidP="00E6256C">
            <w:pPr>
              <w:jc w:val="center"/>
              <w:rPr>
                <w:rFonts w:eastAsia="Times New Roman" w:cs="Calibri"/>
                <w:sz w:val="22"/>
                <w:szCs w:val="22"/>
              </w:rPr>
            </w:pPr>
          </w:p>
          <w:p w14:paraId="0C9F0CAC" w14:textId="34BB2738" w:rsidR="00E6256C" w:rsidRPr="00796DE4" w:rsidRDefault="00E6256C" w:rsidP="00E6256C">
            <w:pPr>
              <w:jc w:val="center"/>
              <w:rPr>
                <w:rFonts w:eastAsia="Times New Roman" w:cs="Calibri"/>
                <w:sz w:val="22"/>
                <w:szCs w:val="22"/>
              </w:rPr>
            </w:pPr>
            <w:r w:rsidRPr="00796DE4">
              <w:rPr>
                <w:rFonts w:eastAsia="Times New Roman" w:cs="Calibri"/>
                <w:sz w:val="22"/>
                <w:szCs w:val="22"/>
              </w:rPr>
              <w:t>20 %</w:t>
            </w:r>
          </w:p>
          <w:p w14:paraId="12EB219C" w14:textId="229CCCE6" w:rsidR="00E6256C" w:rsidRPr="00796DE4" w:rsidRDefault="00E6256C" w:rsidP="00E6256C">
            <w:pPr>
              <w:jc w:val="center"/>
              <w:rPr>
                <w:rFonts w:eastAsia="Times New Roman" w:cs="Calibri"/>
                <w:sz w:val="22"/>
                <w:szCs w:val="22"/>
              </w:rPr>
            </w:pPr>
            <w:r w:rsidRPr="00796DE4">
              <w:rPr>
                <w:rFonts w:eastAsia="Times New Roman" w:cs="Calibri"/>
                <w:sz w:val="22"/>
                <w:szCs w:val="22"/>
              </w:rPr>
              <w:t>20 %</w:t>
            </w:r>
          </w:p>
          <w:p w14:paraId="37CF7B80" w14:textId="77777777" w:rsidR="00B265CF" w:rsidRPr="00796DE4" w:rsidRDefault="00B265CF" w:rsidP="00E6256C">
            <w:pPr>
              <w:tabs>
                <w:tab w:val="left" w:pos="360"/>
              </w:tabs>
              <w:rPr>
                <w:rFonts w:cs="Calibri"/>
                <w:color w:val="FF0000"/>
                <w:sz w:val="22"/>
                <w:szCs w:val="22"/>
              </w:rPr>
            </w:pPr>
          </w:p>
          <w:p w14:paraId="78EE9571" w14:textId="77777777" w:rsidR="00DD7051" w:rsidRPr="00796DE4" w:rsidRDefault="00DD7051" w:rsidP="00E6256C">
            <w:pPr>
              <w:tabs>
                <w:tab w:val="left" w:pos="360"/>
              </w:tabs>
              <w:rPr>
                <w:rFonts w:cs="Calibri"/>
                <w:color w:val="FF0000"/>
                <w:sz w:val="22"/>
                <w:szCs w:val="22"/>
              </w:rPr>
            </w:pPr>
          </w:p>
          <w:p w14:paraId="280F476F" w14:textId="77777777" w:rsidR="00DD7051" w:rsidRPr="00796DE4" w:rsidRDefault="00DD7051" w:rsidP="00E6256C">
            <w:pPr>
              <w:tabs>
                <w:tab w:val="left" w:pos="360"/>
              </w:tabs>
              <w:rPr>
                <w:rFonts w:cs="Calibri"/>
                <w:color w:val="FF0000"/>
                <w:sz w:val="22"/>
                <w:szCs w:val="22"/>
              </w:rPr>
            </w:pPr>
          </w:p>
          <w:p w14:paraId="083677F8" w14:textId="77777777" w:rsidR="00DD7051" w:rsidRPr="00796DE4" w:rsidRDefault="00DD7051" w:rsidP="00E6256C">
            <w:pPr>
              <w:tabs>
                <w:tab w:val="left" w:pos="360"/>
              </w:tabs>
              <w:rPr>
                <w:rFonts w:cs="Calibri"/>
                <w:color w:val="FF0000"/>
                <w:sz w:val="22"/>
                <w:szCs w:val="22"/>
              </w:rPr>
            </w:pPr>
          </w:p>
          <w:p w14:paraId="56785605" w14:textId="77777777" w:rsidR="00DD7051" w:rsidRPr="00796DE4" w:rsidRDefault="00DD7051" w:rsidP="00E6256C">
            <w:pPr>
              <w:tabs>
                <w:tab w:val="left" w:pos="360"/>
              </w:tabs>
              <w:rPr>
                <w:rFonts w:cs="Calibri"/>
                <w:color w:val="FF0000"/>
                <w:sz w:val="22"/>
                <w:szCs w:val="22"/>
              </w:rPr>
            </w:pPr>
          </w:p>
          <w:p w14:paraId="58A0E6E5" w14:textId="77777777" w:rsidR="00DD7051" w:rsidRPr="00796DE4" w:rsidRDefault="00DD7051" w:rsidP="00E6256C">
            <w:pPr>
              <w:tabs>
                <w:tab w:val="left" w:pos="360"/>
              </w:tabs>
              <w:rPr>
                <w:rFonts w:cs="Calibri"/>
                <w:color w:val="FF0000"/>
                <w:sz w:val="22"/>
                <w:szCs w:val="22"/>
              </w:rPr>
            </w:pPr>
          </w:p>
          <w:p w14:paraId="7564BD32" w14:textId="77777777" w:rsidR="00DD7051" w:rsidRPr="00796DE4" w:rsidRDefault="00DD7051" w:rsidP="00E6256C">
            <w:pPr>
              <w:tabs>
                <w:tab w:val="left" w:pos="360"/>
              </w:tabs>
              <w:rPr>
                <w:rFonts w:cs="Calibri"/>
                <w:color w:val="FF0000"/>
                <w:sz w:val="22"/>
                <w:szCs w:val="22"/>
              </w:rPr>
            </w:pPr>
          </w:p>
          <w:p w14:paraId="2C5906B7" w14:textId="2FC6B6EF" w:rsidR="00DD7051" w:rsidRPr="00796DE4" w:rsidRDefault="00DD7051" w:rsidP="00E6256C">
            <w:pPr>
              <w:tabs>
                <w:tab w:val="left" w:pos="360"/>
              </w:tabs>
              <w:rPr>
                <w:rFonts w:cs="Calibri"/>
                <w:color w:val="FF0000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63EA" w14:textId="77777777" w:rsidR="00DE72FE" w:rsidRPr="00796DE4" w:rsidRDefault="00DE72FE" w:rsidP="00775755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, oral,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coursework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796DE4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796DE4">
              <w:rPr>
                <w:rFonts w:cs="Calibri"/>
                <w:sz w:val="22"/>
                <w:szCs w:val="22"/>
              </w:rPr>
              <w:t>):</w:t>
            </w:r>
          </w:p>
          <w:p w14:paraId="2C8CF9FA" w14:textId="77777777" w:rsidR="00DE72FE" w:rsidRPr="00796DE4" w:rsidRDefault="00DE72FE" w:rsidP="00775755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45AA25EB" w14:textId="3540C096" w:rsidR="00DE72FE" w:rsidRPr="00796DE4" w:rsidRDefault="00DE72FE" w:rsidP="00DD7051">
            <w:pPr>
              <w:pStyle w:val="Odstavekseznama"/>
              <w:numPr>
                <w:ilvl w:val="0"/>
                <w:numId w:val="26"/>
              </w:numPr>
              <w:ind w:left="315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>Written</w:t>
            </w:r>
            <w:proofErr w:type="spellEnd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>examination</w:t>
            </w:r>
            <w:proofErr w:type="spellEnd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 xml:space="preserve"> (</w:t>
            </w:r>
            <w:proofErr w:type="spellStart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>content</w:t>
            </w:r>
            <w:proofErr w:type="spellEnd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>lectures</w:t>
            </w:r>
            <w:proofErr w:type="spellEnd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 xml:space="preserve">, </w:t>
            </w:r>
            <w:proofErr w:type="spellStart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>tutorials</w:t>
            </w:r>
            <w:proofErr w:type="spellEnd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>seminars</w:t>
            </w:r>
            <w:proofErr w:type="spellEnd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 xml:space="preserve">) </w:t>
            </w:r>
          </w:p>
          <w:p w14:paraId="5830D9D1" w14:textId="15B5DD17" w:rsidR="00DD7051" w:rsidRPr="00796DE4" w:rsidRDefault="00DD7051" w:rsidP="00775755">
            <w:pPr>
              <w:pStyle w:val="Odstavekseznama"/>
              <w:numPr>
                <w:ilvl w:val="0"/>
                <w:numId w:val="26"/>
              </w:numPr>
              <w:ind w:left="315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 xml:space="preserve">Seminar </w:t>
            </w:r>
            <w:proofErr w:type="spellStart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>product</w:t>
            </w:r>
            <w:proofErr w:type="spellEnd"/>
          </w:p>
          <w:p w14:paraId="077234E2" w14:textId="2CD08FFE" w:rsidR="00DE72FE" w:rsidRPr="00796DE4" w:rsidRDefault="00DE72FE" w:rsidP="00775755">
            <w:pPr>
              <w:pStyle w:val="Odstavekseznama"/>
              <w:numPr>
                <w:ilvl w:val="0"/>
                <w:numId w:val="26"/>
              </w:numPr>
              <w:ind w:left="315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>Presentation</w:t>
            </w:r>
            <w:proofErr w:type="spellEnd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 xml:space="preserve"> seminar </w:t>
            </w:r>
            <w:proofErr w:type="spellStart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>product</w:t>
            </w:r>
            <w:proofErr w:type="spellEnd"/>
            <w:r w:rsidRPr="00796DE4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  <w:p w14:paraId="0ADD2BD3" w14:textId="77777777" w:rsidR="00DD7051" w:rsidRPr="00796DE4" w:rsidRDefault="00DD7051" w:rsidP="00DD7051">
            <w:pPr>
              <w:ind w:left="-45"/>
              <w:jc w:val="both"/>
              <w:rPr>
                <w:rFonts w:cs="Calibri"/>
                <w:bCs/>
                <w:sz w:val="22"/>
                <w:szCs w:val="22"/>
              </w:rPr>
            </w:pPr>
          </w:p>
          <w:p w14:paraId="43636624" w14:textId="77777777" w:rsidR="00DE72FE" w:rsidRPr="00796DE4" w:rsidRDefault="00DE72FE" w:rsidP="00775755">
            <w:pPr>
              <w:jc w:val="both"/>
              <w:rPr>
                <w:rFonts w:cs="Calibri"/>
                <w:bCs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bCs/>
                <w:sz w:val="22"/>
                <w:szCs w:val="22"/>
              </w:rPr>
              <w:t>For</w:t>
            </w:r>
            <w:proofErr w:type="spellEnd"/>
            <w:r w:rsidRPr="00796DE4">
              <w:rPr>
                <w:rFonts w:cs="Calibri"/>
                <w:bCs/>
                <w:sz w:val="22"/>
                <w:szCs w:val="22"/>
              </w:rPr>
              <w:t xml:space="preserve"> a </w:t>
            </w:r>
            <w:proofErr w:type="spellStart"/>
            <w:r w:rsidRPr="00796DE4">
              <w:rPr>
                <w:rFonts w:cs="Calibri"/>
                <w:bCs/>
                <w:sz w:val="22"/>
                <w:szCs w:val="22"/>
              </w:rPr>
              <w:t>pass</w:t>
            </w:r>
            <w:proofErr w:type="spellEnd"/>
            <w:r w:rsidRPr="00796DE4">
              <w:rPr>
                <w:rFonts w:cs="Calibri"/>
                <w:bCs/>
                <w:sz w:val="22"/>
                <w:szCs w:val="22"/>
              </w:rPr>
              <w:t xml:space="preserve"> mark, </w:t>
            </w:r>
            <w:proofErr w:type="spellStart"/>
            <w:r w:rsidRPr="00796DE4">
              <w:rPr>
                <w:rFonts w:cs="Calibri"/>
                <w:bCs/>
                <w:sz w:val="22"/>
                <w:szCs w:val="22"/>
              </w:rPr>
              <w:t>the</w:t>
            </w:r>
            <w:proofErr w:type="spellEnd"/>
            <w:r w:rsidRPr="00796DE4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Cs/>
                <w:sz w:val="22"/>
                <w:szCs w:val="22"/>
              </w:rPr>
              <w:t>student</w:t>
            </w:r>
            <w:proofErr w:type="spellEnd"/>
            <w:r w:rsidRPr="00796DE4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Cs/>
                <w:sz w:val="22"/>
                <w:szCs w:val="22"/>
              </w:rPr>
              <w:t>must</w:t>
            </w:r>
            <w:proofErr w:type="spellEnd"/>
            <w:r w:rsidRPr="00796DE4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Cs/>
                <w:sz w:val="22"/>
                <w:szCs w:val="22"/>
              </w:rPr>
              <w:t>obtain</w:t>
            </w:r>
            <w:proofErr w:type="spellEnd"/>
            <w:r w:rsidRPr="00796DE4">
              <w:rPr>
                <w:rFonts w:cs="Calibri"/>
                <w:bCs/>
                <w:sz w:val="22"/>
                <w:szCs w:val="22"/>
              </w:rPr>
              <w:t xml:space="preserve"> at </w:t>
            </w:r>
            <w:proofErr w:type="spellStart"/>
            <w:r w:rsidRPr="00796DE4">
              <w:rPr>
                <w:rFonts w:cs="Calibri"/>
                <w:bCs/>
                <w:sz w:val="22"/>
                <w:szCs w:val="22"/>
              </w:rPr>
              <w:t>least</w:t>
            </w:r>
            <w:proofErr w:type="spellEnd"/>
            <w:r w:rsidRPr="00796DE4">
              <w:rPr>
                <w:rFonts w:cs="Calibri"/>
                <w:bCs/>
                <w:sz w:val="22"/>
                <w:szCs w:val="22"/>
              </w:rPr>
              <w:t xml:space="preserve"> 60% </w:t>
            </w:r>
            <w:proofErr w:type="spellStart"/>
            <w:r w:rsidRPr="00796DE4">
              <w:rPr>
                <w:rFonts w:cs="Calibri"/>
                <w:bCs/>
                <w:sz w:val="22"/>
                <w:szCs w:val="22"/>
              </w:rPr>
              <w:t>of</w:t>
            </w:r>
            <w:proofErr w:type="spellEnd"/>
            <w:r w:rsidRPr="00796DE4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Cs/>
                <w:sz w:val="22"/>
                <w:szCs w:val="22"/>
              </w:rPr>
              <w:t>the</w:t>
            </w:r>
            <w:proofErr w:type="spellEnd"/>
            <w:r w:rsidRPr="00796DE4">
              <w:rPr>
                <w:rFonts w:cs="Calibri"/>
                <w:bCs/>
                <w:sz w:val="22"/>
                <w:szCs w:val="22"/>
              </w:rPr>
              <w:t xml:space="preserve"> total </w:t>
            </w:r>
            <w:proofErr w:type="spellStart"/>
            <w:r w:rsidRPr="00796DE4">
              <w:rPr>
                <w:rFonts w:cs="Calibri"/>
                <w:bCs/>
                <w:sz w:val="22"/>
                <w:szCs w:val="22"/>
              </w:rPr>
              <w:t>possible</w:t>
            </w:r>
            <w:proofErr w:type="spellEnd"/>
            <w:r w:rsidRPr="00796DE4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Cs/>
                <w:sz w:val="22"/>
                <w:szCs w:val="22"/>
              </w:rPr>
              <w:t>points</w:t>
            </w:r>
            <w:proofErr w:type="spellEnd"/>
            <w:r w:rsidRPr="00796DE4">
              <w:rPr>
                <w:rFonts w:cs="Calibri"/>
                <w:bCs/>
                <w:sz w:val="22"/>
                <w:szCs w:val="22"/>
              </w:rPr>
              <w:t>.</w:t>
            </w:r>
          </w:p>
          <w:p w14:paraId="6E6365DB" w14:textId="4454B7B5" w:rsidR="00B265CF" w:rsidRPr="00796DE4" w:rsidRDefault="00DE72FE" w:rsidP="00775755">
            <w:pPr>
              <w:jc w:val="both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796DE4">
              <w:rPr>
                <w:rFonts w:cs="Calibri"/>
                <w:bCs/>
                <w:sz w:val="22"/>
                <w:szCs w:val="22"/>
              </w:rPr>
              <w:t>The</w:t>
            </w:r>
            <w:proofErr w:type="spellEnd"/>
            <w:r w:rsidRPr="00796DE4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Cs/>
                <w:sz w:val="22"/>
                <w:szCs w:val="22"/>
              </w:rPr>
              <w:t>submission</w:t>
            </w:r>
            <w:proofErr w:type="spellEnd"/>
            <w:r w:rsidRPr="00796DE4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Cs/>
                <w:sz w:val="22"/>
                <w:szCs w:val="22"/>
              </w:rPr>
              <w:t>of</w:t>
            </w:r>
            <w:proofErr w:type="spellEnd"/>
            <w:r w:rsidRPr="00796DE4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Cs/>
                <w:sz w:val="22"/>
                <w:szCs w:val="22"/>
              </w:rPr>
              <w:t>the</w:t>
            </w:r>
            <w:proofErr w:type="spellEnd"/>
            <w:r w:rsidRPr="00796DE4">
              <w:rPr>
                <w:rFonts w:cs="Calibri"/>
                <w:bCs/>
                <w:sz w:val="22"/>
                <w:szCs w:val="22"/>
              </w:rPr>
              <w:t xml:space="preserve"> seminar </w:t>
            </w:r>
            <w:proofErr w:type="spellStart"/>
            <w:r w:rsidRPr="00796DE4">
              <w:rPr>
                <w:rFonts w:cs="Calibri"/>
                <w:bCs/>
                <w:sz w:val="22"/>
                <w:szCs w:val="22"/>
              </w:rPr>
              <w:t>paper</w:t>
            </w:r>
            <w:proofErr w:type="spellEnd"/>
            <w:r w:rsidRPr="00796DE4">
              <w:rPr>
                <w:rFonts w:cs="Calibri"/>
                <w:bCs/>
                <w:sz w:val="22"/>
                <w:szCs w:val="22"/>
              </w:rPr>
              <w:t xml:space="preserve"> is a </w:t>
            </w:r>
            <w:proofErr w:type="spellStart"/>
            <w:r w:rsidRPr="00796DE4">
              <w:rPr>
                <w:rFonts w:cs="Calibri"/>
                <w:bCs/>
                <w:sz w:val="22"/>
                <w:szCs w:val="22"/>
              </w:rPr>
              <w:t>prerequisite</w:t>
            </w:r>
            <w:proofErr w:type="spellEnd"/>
            <w:r w:rsidRPr="00796DE4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Cs/>
                <w:sz w:val="22"/>
                <w:szCs w:val="22"/>
              </w:rPr>
              <w:t>for</w:t>
            </w:r>
            <w:proofErr w:type="spellEnd"/>
            <w:r w:rsidRPr="00796DE4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Cs/>
                <w:sz w:val="22"/>
                <w:szCs w:val="22"/>
              </w:rPr>
              <w:t>taking</w:t>
            </w:r>
            <w:proofErr w:type="spellEnd"/>
            <w:r w:rsidRPr="00796DE4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Cs/>
                <w:sz w:val="22"/>
                <w:szCs w:val="22"/>
              </w:rPr>
              <w:t>the</w:t>
            </w:r>
            <w:proofErr w:type="spellEnd"/>
            <w:r w:rsidRPr="00796DE4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Cs/>
                <w:sz w:val="22"/>
                <w:szCs w:val="22"/>
              </w:rPr>
              <w:t>examination</w:t>
            </w:r>
            <w:proofErr w:type="spellEnd"/>
            <w:r w:rsidRPr="00796DE4">
              <w:rPr>
                <w:rFonts w:cs="Calibri"/>
                <w:bCs/>
                <w:sz w:val="22"/>
                <w:szCs w:val="22"/>
              </w:rPr>
              <w:t>.</w:t>
            </w:r>
          </w:p>
        </w:tc>
      </w:tr>
      <w:tr w:rsidR="00B265CF" w:rsidRPr="00796DE4" w14:paraId="159A2F31" w14:textId="77777777" w:rsidTr="0086521B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3966F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6C0EFA03" w14:textId="77777777" w:rsidR="00B265CF" w:rsidRPr="00796DE4" w:rsidRDefault="00B265CF" w:rsidP="0086521B">
            <w:pPr>
              <w:rPr>
                <w:rFonts w:cs="Calibri"/>
                <w:b/>
                <w:sz w:val="22"/>
                <w:szCs w:val="22"/>
              </w:rPr>
            </w:pPr>
            <w:r w:rsidRPr="00796DE4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796DE4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="00B265CF" w:rsidRPr="00796DE4" w14:paraId="5E341609" w14:textId="77777777" w:rsidTr="0086521B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813" w14:textId="65E0FF36" w:rsidR="00DE72FE" w:rsidRPr="00796DE4" w:rsidRDefault="00DE72FE" w:rsidP="00796DE4">
            <w:pPr>
              <w:pStyle w:val="Odstavekseznama"/>
              <w:numPr>
                <w:ilvl w:val="0"/>
                <w:numId w:val="3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6" w:name="64"/>
            <w:bookmarkEnd w:id="6"/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  <w:r w:rsidR="00775755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ezgec, M.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(2022). Upokojitev in priprava na upokojitev. V </w:t>
            </w:r>
            <w:r w:rsidR="00775755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N. 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L</w:t>
            </w:r>
            <w:r w:rsidR="00775755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ičen in M. 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  <w:r w:rsidR="00775755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ezgec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(ur.). (2022) </w:t>
            </w:r>
            <w:r w:rsidRPr="00796DE4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Homo </w:t>
            </w:r>
            <w:proofErr w:type="spellStart"/>
            <w:r w:rsidRPr="00796DE4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senescens</w:t>
            </w:r>
            <w:proofErr w:type="spellEnd"/>
            <w:r w:rsidRPr="00796DE4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: dolgoživost in izobraževanje starejših</w:t>
            </w:r>
            <w:r w:rsidR="00775755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(69-83).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A71AAA" w:rsidRPr="00796DE4">
              <w:rPr>
                <w:rFonts w:ascii="Calibri" w:hAnsi="Calibri" w:cs="Calibri"/>
                <w:sz w:val="22"/>
                <w:szCs w:val="22"/>
              </w:rPr>
              <w:t>Ljubljana: Filozofska fakulteta Univerza v Ljubljani.</w:t>
            </w:r>
          </w:p>
          <w:p w14:paraId="7FEA5168" w14:textId="76E73B95" w:rsidR="00DE72FE" w:rsidRPr="00796DE4" w:rsidRDefault="00775755" w:rsidP="00796DE4">
            <w:pPr>
              <w:pStyle w:val="Odstavekseznama"/>
              <w:numPr>
                <w:ilvl w:val="0"/>
                <w:numId w:val="32"/>
              </w:numPr>
              <w:spacing w:line="264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Urbančič, M., Kutin, M., </w:t>
            </w:r>
            <w:proofErr w:type="spellStart"/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Findeisen</w:t>
            </w:r>
            <w:proofErr w:type="spellEnd"/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D., Mezgec, M., Ličen, N. in Kožar </w:t>
            </w:r>
            <w:proofErr w:type="spellStart"/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Rosulnik</w:t>
            </w:r>
            <w:proofErr w:type="spellEnd"/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K. (2020). </w:t>
            </w:r>
            <w:proofErr w:type="spellStart"/>
            <w:r w:rsidR="00DE72FE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Expansive</w:t>
            </w:r>
            <w:proofErr w:type="spellEnd"/>
            <w:r w:rsidR="00DE72FE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learning</w:t>
            </w:r>
            <w:proofErr w:type="spellEnd"/>
            <w:r w:rsidR="00DE72FE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and</w:t>
            </w:r>
            <w:proofErr w:type="spellEnd"/>
            <w:r w:rsidR="00DE72FE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research</w:t>
            </w:r>
            <w:proofErr w:type="spellEnd"/>
            <w:r w:rsidR="00DE72FE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practices</w:t>
            </w:r>
            <w:proofErr w:type="spellEnd"/>
            <w:r w:rsidR="00DE72FE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="00DE72FE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the</w:t>
            </w:r>
            <w:proofErr w:type="spellEnd"/>
            <w:r w:rsidR="00DE72FE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Slovenian</w:t>
            </w:r>
            <w:proofErr w:type="spellEnd"/>
            <w:r w:rsidR="00DE72FE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E72FE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third</w:t>
            </w:r>
            <w:proofErr w:type="spellEnd"/>
            <w:r w:rsidR="00DE72FE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age </w:t>
            </w:r>
            <w:proofErr w:type="spellStart"/>
            <w:r w:rsidR="00DE72FE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university</w:t>
            </w:r>
            <w:proofErr w:type="spellEnd"/>
            <w:r w:rsidR="00DE72FE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  <w:r w:rsidR="00DE72FE" w:rsidRPr="00796DE4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Andragoška spoznanja, 26</w:t>
            </w:r>
            <w:r w:rsidR="00DE72FE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(1), 97-114.</w:t>
            </w:r>
          </w:p>
          <w:p w14:paraId="5B42012F" w14:textId="626C6A1E" w:rsidR="00DE72FE" w:rsidRPr="00796DE4" w:rsidRDefault="00DE72FE" w:rsidP="00796DE4">
            <w:pPr>
              <w:pStyle w:val="Odstavekseznama"/>
              <w:numPr>
                <w:ilvl w:val="0"/>
                <w:numId w:val="32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L</w:t>
            </w:r>
            <w:r w:rsidR="00775755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ičen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, N., M</w:t>
            </w:r>
            <w:r w:rsidR="00775755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ezgec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, M.</w:t>
            </w:r>
            <w:r w:rsidR="00775755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</w:t>
            </w:r>
            <w:r w:rsidR="00775755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rbančič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M. (2019). Integrativno izobraževanje in učenje mentorjev na Slovenski univerzi za tretje življenjsko obdobje = </w:t>
            </w:r>
            <w:proofErr w:type="spellStart"/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Integrative</w:t>
            </w:r>
            <w:proofErr w:type="spellEnd"/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pedagogy</w:t>
            </w:r>
            <w:proofErr w:type="spellEnd"/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and</w:t>
            </w:r>
            <w:proofErr w:type="spellEnd"/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mentors</w:t>
            </w:r>
            <w:proofErr w:type="spellEnd"/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' </w:t>
            </w:r>
            <w:proofErr w:type="spellStart"/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learning</w:t>
            </w:r>
            <w:proofErr w:type="spellEnd"/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the</w:t>
            </w:r>
            <w:proofErr w:type="spellEnd"/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Slovenian</w:t>
            </w:r>
            <w:proofErr w:type="spellEnd"/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Third</w:t>
            </w:r>
            <w:proofErr w:type="spellEnd"/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age </w:t>
            </w:r>
            <w:proofErr w:type="spellStart"/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university</w:t>
            </w:r>
            <w:proofErr w:type="spellEnd"/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. </w:t>
            </w:r>
            <w:r w:rsidRPr="00796DE4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Sodobna pedagogika</w:t>
            </w:r>
            <w:r w:rsidR="00775755" w:rsidRPr="00796DE4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,</w:t>
            </w:r>
            <w:r w:rsidRPr="00796DE4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70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(4), 50-68</w:t>
            </w:r>
            <w:r w:rsidR="00775755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116-135.</w:t>
            </w:r>
          </w:p>
          <w:p w14:paraId="0E345267" w14:textId="2F8D0A74" w:rsidR="00DE72FE" w:rsidRPr="00796DE4" w:rsidRDefault="00DE72FE" w:rsidP="00796DE4">
            <w:pPr>
              <w:pStyle w:val="Odstavekseznama"/>
              <w:numPr>
                <w:ilvl w:val="0"/>
                <w:numId w:val="32"/>
              </w:numPr>
              <w:spacing w:line="264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  <w:r w:rsidR="00775755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ezgec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, M.</w:t>
            </w:r>
            <w:r w:rsidR="00775755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</w:t>
            </w:r>
            <w:r w:rsidR="00775755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epičnik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-V</w:t>
            </w:r>
            <w:r w:rsidR="00775755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odopivec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J. (2023). Vplivi digitalizacije na zasebno in javno življenje posameznika z vidika vseživljenjskega učenja. V </w:t>
            </w:r>
            <w:r w:rsidR="00775755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J. 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L</w:t>
            </w:r>
            <w:r w:rsidR="00775755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epičnik-Vodopivec in M.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</w:t>
            </w:r>
            <w:r w:rsidR="00775755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ezgec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(ur.). </w:t>
            </w:r>
            <w:r w:rsidRPr="00796DE4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Vseživljenjsko učenje odraslih za trajnostni razvoj in digitalni preboj</w:t>
            </w:r>
            <w:r w:rsidR="00775755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(str. 55-72).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A71AAA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Koper: 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Založba Univerze na Primorskem</w:t>
            </w:r>
            <w:r w:rsidR="00775755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08AFE014" w14:textId="255A273E" w:rsidR="00B265CF" w:rsidRPr="00796DE4" w:rsidRDefault="00DE72FE" w:rsidP="00796DE4">
            <w:pPr>
              <w:pStyle w:val="Odstavekseznama"/>
              <w:numPr>
                <w:ilvl w:val="0"/>
                <w:numId w:val="3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  <w:r w:rsidR="00775755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ezgec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M. (2018). Preobrati v medgeneracijski transmisiji jezika in identitete : študija primera učenja jezika matere kot drugega jezika. V </w:t>
            </w:r>
            <w:r w:rsidR="00775755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N. 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L</w:t>
            </w:r>
            <w:r w:rsidR="00775755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ičen in M. 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  <w:r w:rsidR="00775755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>ezgec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(ur.). </w:t>
            </w:r>
            <w:r w:rsidRPr="00796DE4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Sodobne paradigme raziskovanja izobraževanja in učenja odraslih : eseji v počastitev jubileja Ane Krajnc</w:t>
            </w:r>
            <w:r w:rsidR="00E6256C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(str. 213-228).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A71AAA"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Ljubljana: </w:t>
            </w:r>
            <w:r w:rsidRPr="00796D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Znanstvena založba Filozofske fakultete. </w:t>
            </w:r>
            <w:bookmarkStart w:id="7" w:name="53"/>
            <w:bookmarkEnd w:id="7"/>
          </w:p>
        </w:tc>
      </w:tr>
    </w:tbl>
    <w:p w14:paraId="0F3E4F02" w14:textId="77777777" w:rsidR="00B265CF" w:rsidRPr="00796DE4" w:rsidRDefault="00B265CF" w:rsidP="00B265CF">
      <w:pPr>
        <w:rPr>
          <w:rFonts w:cs="Calibri"/>
          <w:sz w:val="22"/>
          <w:szCs w:val="22"/>
        </w:rPr>
      </w:pPr>
    </w:p>
    <w:p w14:paraId="6469BD3E" w14:textId="77777777" w:rsidR="00B265CF" w:rsidRPr="00796DE4" w:rsidRDefault="00B265CF" w:rsidP="00B265CF">
      <w:pPr>
        <w:rPr>
          <w:rFonts w:cs="Calibri"/>
          <w:sz w:val="22"/>
          <w:szCs w:val="22"/>
        </w:rPr>
      </w:pPr>
    </w:p>
    <w:p w14:paraId="079E31A1" w14:textId="77777777" w:rsidR="00796DE4" w:rsidRPr="00796DE4" w:rsidRDefault="00796DE4">
      <w:pPr>
        <w:rPr>
          <w:rFonts w:cs="Calibri"/>
          <w:sz w:val="22"/>
          <w:szCs w:val="22"/>
        </w:rPr>
      </w:pPr>
    </w:p>
    <w:sectPr w:rsidR="00796DE4" w:rsidRPr="00796D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121B6"/>
    <w:multiLevelType w:val="hybridMultilevel"/>
    <w:tmpl w:val="E39A0A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4276"/>
    <w:multiLevelType w:val="hybridMultilevel"/>
    <w:tmpl w:val="E0189C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D263B"/>
    <w:multiLevelType w:val="hybridMultilevel"/>
    <w:tmpl w:val="D9066F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506BE"/>
    <w:multiLevelType w:val="hybridMultilevel"/>
    <w:tmpl w:val="BB5081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43326"/>
    <w:multiLevelType w:val="hybridMultilevel"/>
    <w:tmpl w:val="F2068C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66489"/>
    <w:multiLevelType w:val="hybridMultilevel"/>
    <w:tmpl w:val="333C00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E0A2F"/>
    <w:multiLevelType w:val="hybridMultilevel"/>
    <w:tmpl w:val="F05208C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725AC"/>
    <w:multiLevelType w:val="hybridMultilevel"/>
    <w:tmpl w:val="018E22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C0B94"/>
    <w:multiLevelType w:val="hybridMultilevel"/>
    <w:tmpl w:val="B3FC38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2577B0"/>
    <w:multiLevelType w:val="hybridMultilevel"/>
    <w:tmpl w:val="313A0C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B2552A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E5C20"/>
    <w:multiLevelType w:val="hybridMultilevel"/>
    <w:tmpl w:val="E4BA77D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BB1C6B"/>
    <w:multiLevelType w:val="hybridMultilevel"/>
    <w:tmpl w:val="EE003A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32815"/>
    <w:multiLevelType w:val="hybridMultilevel"/>
    <w:tmpl w:val="D2A81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87313"/>
    <w:multiLevelType w:val="hybridMultilevel"/>
    <w:tmpl w:val="F3E4FC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17969"/>
    <w:multiLevelType w:val="hybridMultilevel"/>
    <w:tmpl w:val="26748C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15C74"/>
    <w:multiLevelType w:val="hybridMultilevel"/>
    <w:tmpl w:val="3746027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312C92"/>
    <w:multiLevelType w:val="hybridMultilevel"/>
    <w:tmpl w:val="2288035E"/>
    <w:lvl w:ilvl="0" w:tplc="04240001">
      <w:start w:val="1"/>
      <w:numFmt w:val="bullet"/>
      <w:lvlText w:val=""/>
      <w:lvlJc w:val="left"/>
      <w:pPr>
        <w:tabs>
          <w:tab w:val="num" w:pos="-360"/>
        </w:tabs>
        <w:ind w:left="720" w:hanging="360"/>
      </w:pPr>
      <w:rPr>
        <w:rFonts w:ascii="Symbol" w:hAnsi="Symbol" w:hint="default"/>
        <w:color w:val="auto"/>
      </w:rPr>
    </w:lvl>
    <w:lvl w:ilvl="1" w:tplc="AC18819A">
      <w:start w:val="4"/>
      <w:numFmt w:val="bullet"/>
      <w:lvlText w:val="-"/>
      <w:lvlJc w:val="left"/>
      <w:pPr>
        <w:ind w:left="306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7" w15:restartNumberingAfterBreak="0">
    <w:nsid w:val="4CC14E42"/>
    <w:multiLevelType w:val="hybridMultilevel"/>
    <w:tmpl w:val="162CFC0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B3F61"/>
    <w:multiLevelType w:val="hybridMultilevel"/>
    <w:tmpl w:val="45AADB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A4C9B"/>
    <w:multiLevelType w:val="hybridMultilevel"/>
    <w:tmpl w:val="152A2E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E5A6F"/>
    <w:multiLevelType w:val="hybridMultilevel"/>
    <w:tmpl w:val="2E40A86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A3170A"/>
    <w:multiLevelType w:val="hybridMultilevel"/>
    <w:tmpl w:val="42041C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B27B9"/>
    <w:multiLevelType w:val="hybridMultilevel"/>
    <w:tmpl w:val="62DAD5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6480B"/>
    <w:multiLevelType w:val="hybridMultilevel"/>
    <w:tmpl w:val="1C927B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D1ECE"/>
    <w:multiLevelType w:val="hybridMultilevel"/>
    <w:tmpl w:val="0150C0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946C0A"/>
    <w:multiLevelType w:val="hybridMultilevel"/>
    <w:tmpl w:val="E1FAE9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F550D1"/>
    <w:multiLevelType w:val="hybridMultilevel"/>
    <w:tmpl w:val="71C065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386540"/>
    <w:multiLevelType w:val="hybridMultilevel"/>
    <w:tmpl w:val="3E3846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325F1"/>
    <w:multiLevelType w:val="hybridMultilevel"/>
    <w:tmpl w:val="6C0220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A635B"/>
    <w:multiLevelType w:val="hybridMultilevel"/>
    <w:tmpl w:val="A620AF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E37DB"/>
    <w:multiLevelType w:val="hybridMultilevel"/>
    <w:tmpl w:val="F970CF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0A0881"/>
    <w:multiLevelType w:val="hybridMultilevel"/>
    <w:tmpl w:val="CEAE9F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6"/>
  </w:num>
  <w:num w:numId="3">
    <w:abstractNumId w:val="0"/>
  </w:num>
  <w:num w:numId="4">
    <w:abstractNumId w:val="29"/>
  </w:num>
  <w:num w:numId="5">
    <w:abstractNumId w:val="14"/>
  </w:num>
  <w:num w:numId="6">
    <w:abstractNumId w:val="12"/>
  </w:num>
  <w:num w:numId="7">
    <w:abstractNumId w:val="20"/>
  </w:num>
  <w:num w:numId="8">
    <w:abstractNumId w:val="7"/>
  </w:num>
  <w:num w:numId="9">
    <w:abstractNumId w:val="19"/>
  </w:num>
  <w:num w:numId="10">
    <w:abstractNumId w:val="30"/>
  </w:num>
  <w:num w:numId="11">
    <w:abstractNumId w:val="1"/>
  </w:num>
  <w:num w:numId="12">
    <w:abstractNumId w:val="25"/>
  </w:num>
  <w:num w:numId="13">
    <w:abstractNumId w:val="31"/>
  </w:num>
  <w:num w:numId="14">
    <w:abstractNumId w:val="10"/>
  </w:num>
  <w:num w:numId="15">
    <w:abstractNumId w:val="15"/>
  </w:num>
  <w:num w:numId="16">
    <w:abstractNumId w:val="16"/>
  </w:num>
  <w:num w:numId="17">
    <w:abstractNumId w:val="22"/>
  </w:num>
  <w:num w:numId="18">
    <w:abstractNumId w:val="21"/>
  </w:num>
  <w:num w:numId="19">
    <w:abstractNumId w:val="8"/>
  </w:num>
  <w:num w:numId="20">
    <w:abstractNumId w:val="18"/>
  </w:num>
  <w:num w:numId="21">
    <w:abstractNumId w:val="24"/>
  </w:num>
  <w:num w:numId="22">
    <w:abstractNumId w:val="28"/>
  </w:num>
  <w:num w:numId="23">
    <w:abstractNumId w:val="13"/>
  </w:num>
  <w:num w:numId="24">
    <w:abstractNumId w:val="3"/>
  </w:num>
  <w:num w:numId="25">
    <w:abstractNumId w:val="11"/>
  </w:num>
  <w:num w:numId="26">
    <w:abstractNumId w:val="27"/>
  </w:num>
  <w:num w:numId="27">
    <w:abstractNumId w:val="4"/>
  </w:num>
  <w:num w:numId="28">
    <w:abstractNumId w:val="6"/>
  </w:num>
  <w:num w:numId="29">
    <w:abstractNumId w:val="23"/>
  </w:num>
  <w:num w:numId="30">
    <w:abstractNumId w:val="5"/>
  </w:num>
  <w:num w:numId="31">
    <w:abstractNumId w:val="2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5CF"/>
    <w:rsid w:val="0005244A"/>
    <w:rsid w:val="00090F72"/>
    <w:rsid w:val="00096658"/>
    <w:rsid w:val="000A3FF5"/>
    <w:rsid w:val="00101D40"/>
    <w:rsid w:val="00110DCD"/>
    <w:rsid w:val="00115671"/>
    <w:rsid w:val="001E1204"/>
    <w:rsid w:val="00206060"/>
    <w:rsid w:val="00235D36"/>
    <w:rsid w:val="00302F83"/>
    <w:rsid w:val="00332C9B"/>
    <w:rsid w:val="00337D78"/>
    <w:rsid w:val="00374833"/>
    <w:rsid w:val="003F64BE"/>
    <w:rsid w:val="00455068"/>
    <w:rsid w:val="004704D5"/>
    <w:rsid w:val="004928A2"/>
    <w:rsid w:val="004A0E84"/>
    <w:rsid w:val="004B7AEB"/>
    <w:rsid w:val="004D76E0"/>
    <w:rsid w:val="00503D64"/>
    <w:rsid w:val="005061F3"/>
    <w:rsid w:val="00525C37"/>
    <w:rsid w:val="00533718"/>
    <w:rsid w:val="00651570"/>
    <w:rsid w:val="006665A0"/>
    <w:rsid w:val="00687DF8"/>
    <w:rsid w:val="00691138"/>
    <w:rsid w:val="006B25DE"/>
    <w:rsid w:val="0074749E"/>
    <w:rsid w:val="007733A8"/>
    <w:rsid w:val="00775755"/>
    <w:rsid w:val="00796DE4"/>
    <w:rsid w:val="007A45A6"/>
    <w:rsid w:val="007C3673"/>
    <w:rsid w:val="007D01CE"/>
    <w:rsid w:val="00884E00"/>
    <w:rsid w:val="00897B5C"/>
    <w:rsid w:val="00904EE4"/>
    <w:rsid w:val="00953B73"/>
    <w:rsid w:val="00990EEF"/>
    <w:rsid w:val="00997D4F"/>
    <w:rsid w:val="009C11A9"/>
    <w:rsid w:val="009C3367"/>
    <w:rsid w:val="00A06570"/>
    <w:rsid w:val="00A71AAA"/>
    <w:rsid w:val="00AB5E28"/>
    <w:rsid w:val="00AD79C9"/>
    <w:rsid w:val="00B265CF"/>
    <w:rsid w:val="00B83FBD"/>
    <w:rsid w:val="00BB5292"/>
    <w:rsid w:val="00C02B53"/>
    <w:rsid w:val="00CA4561"/>
    <w:rsid w:val="00D40401"/>
    <w:rsid w:val="00D838CF"/>
    <w:rsid w:val="00D90BE6"/>
    <w:rsid w:val="00D961C9"/>
    <w:rsid w:val="00DB52AF"/>
    <w:rsid w:val="00DD7051"/>
    <w:rsid w:val="00DE72FE"/>
    <w:rsid w:val="00E30C8C"/>
    <w:rsid w:val="00E35AAF"/>
    <w:rsid w:val="00E563DB"/>
    <w:rsid w:val="00E6256C"/>
    <w:rsid w:val="00E7431C"/>
    <w:rsid w:val="00E9393C"/>
    <w:rsid w:val="00E93DFC"/>
    <w:rsid w:val="00ED30D8"/>
    <w:rsid w:val="00F271E1"/>
    <w:rsid w:val="00FB75B9"/>
    <w:rsid w:val="00FD34A2"/>
    <w:rsid w:val="00FD52FF"/>
    <w:rsid w:val="00FE1F58"/>
    <w:rsid w:val="1BFB863B"/>
    <w:rsid w:val="65BF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7120D"/>
  <w15:chartTrackingRefBased/>
  <w15:docId w15:val="{922A09EF-2583-43A4-94CB-55661C297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5CF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B265CF"/>
    <w:pPr>
      <w:ind w:left="708"/>
      <w:jc w:val="both"/>
    </w:pPr>
    <w:rPr>
      <w:rFonts w:ascii="Times New Roman" w:eastAsia="Times New Roman" w:hAnsi="Times New Roman"/>
    </w:rPr>
  </w:style>
  <w:style w:type="paragraph" w:styleId="Revizija">
    <w:name w:val="Revision"/>
    <w:hidden/>
    <w:uiPriority w:val="99"/>
    <w:semiHidden/>
    <w:rsid w:val="00DE72FE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DE72FE"/>
    <w:pPr>
      <w:ind w:left="720"/>
      <w:contextualSpacing/>
    </w:pPr>
    <w:rPr>
      <w:rFonts w:ascii="Arial" w:eastAsia="Times New Roman" w:hAnsi="Arial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hiv.acs.si/publikacije/Obrazi_pismenosti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883030-DDE7-45E5-AEE8-4EB6AB9EC01D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2AE6B991-7E4D-4E98-8A96-576C003BE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2DE061-EA47-41B0-9D84-239FC9B04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1633</Words>
  <Characters>9312</Characters>
  <Application>Microsoft Office Word</Application>
  <DocSecurity>0</DocSecurity>
  <Lines>77</Lines>
  <Paragraphs>21</Paragraphs>
  <ScaleCrop>false</ScaleCrop>
  <Company/>
  <LinksUpToDate>false</LinksUpToDate>
  <CharactersWithSpaces>10924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2023-11-24T13:59:00Z</dcterms:created>
  <dcterms:modified xsi:type="dcterms:W3CDTF">2025-10-08T08:04:00Z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16455000</vt:r8>
  </property>
  <property fmtid="{D5CDD505-2E9C-101B-9397-08002B2CF9AE}" pid="4" name="MediaServiceImageTags">
    <vt:lpwstr/>
  </property>
</Properties>
</file>