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31A39" w:rsidRPr="00A84BB8" w14:paraId="1AE51363" w14:textId="77777777" w:rsidTr="008652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8C7805" w14:textId="77777777" w:rsidR="00631A39" w:rsidRPr="00A84BB8" w:rsidRDefault="00631A39" w:rsidP="00A6412E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631A39" w:rsidRPr="00A84BB8" w14:paraId="047BE1F8" w14:textId="77777777" w:rsidTr="0086521B">
        <w:tc>
          <w:tcPr>
            <w:tcW w:w="1799" w:type="dxa"/>
            <w:gridSpan w:val="3"/>
          </w:tcPr>
          <w:p w14:paraId="61257FF3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75F3" w14:textId="77777777" w:rsidR="00631A39" w:rsidRPr="00A84BB8" w:rsidRDefault="00631A39" w:rsidP="0086521B">
            <w:pPr>
              <w:rPr>
                <w:rFonts w:cs="Calibri"/>
                <w:color w:val="FF0000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>Sodobni trendi edukacijskih ved</w:t>
            </w:r>
          </w:p>
        </w:tc>
      </w:tr>
      <w:tr w:rsidR="00631A39" w:rsidRPr="00A84BB8" w14:paraId="74162340" w14:textId="77777777" w:rsidTr="0086521B">
        <w:tc>
          <w:tcPr>
            <w:tcW w:w="1799" w:type="dxa"/>
            <w:gridSpan w:val="3"/>
          </w:tcPr>
          <w:p w14:paraId="1F988FC8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B756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Contemporary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trends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631A39" w:rsidRPr="00A84BB8" w14:paraId="7B56A474" w14:textId="77777777" w:rsidTr="0086521B">
        <w:tc>
          <w:tcPr>
            <w:tcW w:w="3307" w:type="dxa"/>
            <w:gridSpan w:val="5"/>
            <w:vAlign w:val="center"/>
          </w:tcPr>
          <w:p w14:paraId="10533342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2E218C2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6DCA3A5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97EAA43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631A39" w:rsidRPr="00A84BB8" w14:paraId="70E3171F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EFE75B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1F8B7995" w14:textId="77777777" w:rsidR="00631A39" w:rsidRPr="00A84BB8" w:rsidRDefault="00631A39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C415B5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31818CA8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FDE2F2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13F8368F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1BADB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3E7A3229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631A39" w:rsidRPr="00A84BB8" w14:paraId="2AC7B73F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045C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Andragogika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2042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277E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EA5D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1.</w:t>
            </w:r>
          </w:p>
        </w:tc>
      </w:tr>
      <w:tr w:rsidR="00631A39" w:rsidRPr="00A84BB8" w14:paraId="4BF5E194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ADF9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Cs/>
                <w:color w:val="000000"/>
                <w:sz w:val="22"/>
                <w:szCs w:val="22"/>
              </w:rPr>
              <w:t>Andragogy</w:t>
            </w:r>
            <w:proofErr w:type="spellEnd"/>
            <w:r w:rsidRPr="00A84BB8">
              <w:rPr>
                <w:rFonts w:cs="Calibri"/>
                <w:bCs/>
                <w:color w:val="000000"/>
                <w:sz w:val="22"/>
                <w:szCs w:val="22"/>
              </w:rPr>
              <w:t>, 2</w:t>
            </w:r>
            <w:r w:rsidRPr="00A84BB8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Pr="00A84BB8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0B3D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FE93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1</w:t>
            </w:r>
            <w:r w:rsidRPr="00A84BB8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17F5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1</w:t>
            </w:r>
            <w:r w:rsidRPr="00A84BB8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631A39" w:rsidRPr="00A84BB8" w14:paraId="33828673" w14:textId="77777777" w:rsidTr="0086521B">
        <w:trPr>
          <w:trHeight w:val="103"/>
        </w:trPr>
        <w:tc>
          <w:tcPr>
            <w:tcW w:w="9690" w:type="dxa"/>
            <w:gridSpan w:val="18"/>
          </w:tcPr>
          <w:p w14:paraId="32DBC0DC" w14:textId="77777777" w:rsidR="00631A39" w:rsidRPr="00A84BB8" w:rsidRDefault="00631A3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631A39" w:rsidRPr="00A84BB8" w14:paraId="2F501DCB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CAB0B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807E" w14:textId="66BC1CAF" w:rsidR="00631A39" w:rsidRPr="00A84BB8" w:rsidRDefault="003F3B17" w:rsidP="0086521B">
            <w:pPr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>O</w:t>
            </w:r>
            <w:r w:rsidR="00631A39" w:rsidRPr="00A84BB8">
              <w:rPr>
                <w:rFonts w:cs="Calibri"/>
                <w:sz w:val="22"/>
                <w:szCs w:val="22"/>
              </w:rPr>
              <w:t>bvezni</w:t>
            </w:r>
            <w:r w:rsidRPr="00A84BB8">
              <w:rPr>
                <w:rFonts w:cs="Calibri"/>
                <w:sz w:val="22"/>
                <w:szCs w:val="22"/>
              </w:rPr>
              <w:t>/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631A39" w:rsidRPr="00A84BB8" w14:paraId="4F135CF7" w14:textId="77777777" w:rsidTr="0086521B">
        <w:tc>
          <w:tcPr>
            <w:tcW w:w="5718" w:type="dxa"/>
            <w:gridSpan w:val="12"/>
          </w:tcPr>
          <w:p w14:paraId="2F93BB2E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0A3A9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631A39" w:rsidRPr="00A84BB8" w14:paraId="3566AD1B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25004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6C96" w14:textId="77777777" w:rsidR="00631A39" w:rsidRPr="00A84BB8" w:rsidRDefault="00631A39" w:rsidP="0086521B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631A39" w:rsidRPr="00A84BB8" w14:paraId="3DF476A1" w14:textId="77777777" w:rsidTr="0086521B">
        <w:tc>
          <w:tcPr>
            <w:tcW w:w="9690" w:type="dxa"/>
            <w:gridSpan w:val="18"/>
          </w:tcPr>
          <w:p w14:paraId="3F0BACE4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631A39" w:rsidRPr="00A84BB8" w14:paraId="178B3388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77C31F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1B8564CA" w14:textId="77777777" w:rsidR="00631A39" w:rsidRPr="00A84BB8" w:rsidRDefault="00631A39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785BC4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0F656BDC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E7A1DA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Vaje</w:t>
            </w:r>
          </w:p>
          <w:p w14:paraId="1138F440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FEFCBD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6132AF0E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72A877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B5CB26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4E3F5CA0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FD14EA6" w14:textId="77777777" w:rsidR="00631A39" w:rsidRPr="00A84BB8" w:rsidRDefault="00631A39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C31F0E" w14:textId="77777777" w:rsidR="00631A39" w:rsidRPr="00A84BB8" w:rsidRDefault="00631A3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631A39" w:rsidRPr="00A84BB8" w14:paraId="682A7297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9AE8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A075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6ABE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C460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9069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D79A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FDF0D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C0B9" w14:textId="77777777" w:rsidR="00631A39" w:rsidRPr="00A84BB8" w:rsidRDefault="00631A3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631A39" w:rsidRPr="00A84BB8" w14:paraId="6A1FC143" w14:textId="77777777" w:rsidTr="0086521B">
        <w:tc>
          <w:tcPr>
            <w:tcW w:w="9690" w:type="dxa"/>
            <w:gridSpan w:val="18"/>
          </w:tcPr>
          <w:p w14:paraId="3F7AEE96" w14:textId="77777777" w:rsidR="00631A39" w:rsidRPr="00A84BB8" w:rsidRDefault="00631A3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631A39" w:rsidRPr="00A84BB8" w14:paraId="6FDBAEB9" w14:textId="77777777" w:rsidTr="0086521B">
        <w:tc>
          <w:tcPr>
            <w:tcW w:w="3307" w:type="dxa"/>
            <w:gridSpan w:val="5"/>
          </w:tcPr>
          <w:p w14:paraId="5F462033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DD8" w14:textId="5CB58359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>izr. prof. dr. Dejan Hozjan</w:t>
            </w:r>
            <w:r w:rsidR="003F3B17" w:rsidRPr="00A84BB8">
              <w:rPr>
                <w:rFonts w:cs="Calibri"/>
                <w:sz w:val="22"/>
                <w:szCs w:val="22"/>
              </w:rPr>
              <w:t xml:space="preserve"> / </w:t>
            </w:r>
            <w:proofErr w:type="spellStart"/>
            <w:r w:rsidR="003F3B17" w:rsidRPr="00A84BB8">
              <w:rPr>
                <w:rFonts w:cs="Calibri"/>
                <w:sz w:val="22"/>
                <w:szCs w:val="22"/>
              </w:rPr>
              <w:t>Assoc</w:t>
            </w:r>
            <w:proofErr w:type="spellEnd"/>
            <w:r w:rsidR="003F3B17" w:rsidRPr="00A84BB8">
              <w:rPr>
                <w:rFonts w:cs="Calibri"/>
                <w:sz w:val="22"/>
                <w:szCs w:val="22"/>
              </w:rPr>
              <w:t xml:space="preserve">. Prof. Dr. Dejan Hozjan </w:t>
            </w:r>
          </w:p>
        </w:tc>
      </w:tr>
      <w:tr w:rsidR="00631A39" w:rsidRPr="00A84BB8" w14:paraId="57D1122A" w14:textId="77777777" w:rsidTr="0086521B">
        <w:tc>
          <w:tcPr>
            <w:tcW w:w="9690" w:type="dxa"/>
            <w:gridSpan w:val="18"/>
          </w:tcPr>
          <w:p w14:paraId="59CAE571" w14:textId="77777777" w:rsidR="00631A39" w:rsidRPr="00A84BB8" w:rsidRDefault="00631A39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631A39" w:rsidRPr="00A84BB8" w14:paraId="7FBB6AC4" w14:textId="77777777" w:rsidTr="0086521B">
        <w:tc>
          <w:tcPr>
            <w:tcW w:w="1641" w:type="dxa"/>
            <w:gridSpan w:val="2"/>
            <w:vMerge w:val="restart"/>
          </w:tcPr>
          <w:p w14:paraId="0AB2C79A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07A01978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23FDBEC0" w14:textId="77777777" w:rsidR="00631A39" w:rsidRPr="00A84BB8" w:rsidRDefault="00631A39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164" w14:textId="614D3A63" w:rsidR="00631A39" w:rsidRPr="00A84BB8" w:rsidRDefault="003F3B17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S</w:t>
            </w:r>
            <w:r w:rsidR="00631A39" w:rsidRPr="00A84BB8">
              <w:rPr>
                <w:rFonts w:cs="Calibri"/>
                <w:bCs/>
                <w:sz w:val="22"/>
                <w:szCs w:val="22"/>
              </w:rPr>
              <w:t>lovenski</w:t>
            </w:r>
            <w:r w:rsidRPr="00A84BB8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A84BB8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631A39" w:rsidRPr="00A84BB8" w14:paraId="5FC8ECED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3FBE18E" w14:textId="77777777" w:rsidR="00631A39" w:rsidRPr="00A84BB8" w:rsidRDefault="00631A3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108E446" w14:textId="77777777" w:rsidR="00631A39" w:rsidRPr="00A84BB8" w:rsidRDefault="00631A39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032E" w14:textId="6AC5D369" w:rsidR="00631A39" w:rsidRPr="00A84BB8" w:rsidRDefault="003F3B17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>S</w:t>
            </w:r>
            <w:r w:rsidR="00631A39" w:rsidRPr="00A84BB8">
              <w:rPr>
                <w:rFonts w:cs="Calibri"/>
                <w:bCs/>
                <w:sz w:val="22"/>
                <w:szCs w:val="22"/>
              </w:rPr>
              <w:t>lovenski</w:t>
            </w:r>
            <w:r w:rsidRPr="00A84BB8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A84BB8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631A39" w:rsidRPr="00A84BB8" w14:paraId="1551CC9E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63702" w14:textId="77777777" w:rsidR="00631A39" w:rsidRPr="00A84BB8" w:rsidRDefault="00631A3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4CE92BAE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83D97E4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DF8CBF6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576CF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89B9FE4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631A39" w:rsidRPr="00A84BB8" w14:paraId="77C88486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7441" w14:textId="77777777" w:rsidR="00631A39" w:rsidRPr="00A84BB8" w:rsidRDefault="00631A39" w:rsidP="0086521B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84BB8">
              <w:rPr>
                <w:rFonts w:eastAsia="Times New Roman" w:cs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FDDEC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6767" w14:textId="77777777" w:rsidR="00631A39" w:rsidRPr="00A84BB8" w:rsidRDefault="009B002A" w:rsidP="0086521B">
            <w:pPr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>/</w:t>
            </w:r>
          </w:p>
        </w:tc>
      </w:tr>
      <w:tr w:rsidR="00631A39" w:rsidRPr="00A84BB8" w14:paraId="732DD79D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10C07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187526A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Vsebina:</w:t>
            </w:r>
            <w:r w:rsidRPr="00A84BB8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F719F98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48A6B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A3F22FB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631A39" w:rsidRPr="00A84BB8" w14:paraId="1A2E38FC" w14:textId="77777777" w:rsidTr="0086521B">
        <w:trPr>
          <w:trHeight w:val="126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9979" w14:textId="77777777" w:rsidR="00631A39" w:rsidRPr="00A84BB8" w:rsidRDefault="00631A39" w:rsidP="00A6412E">
            <w:pPr>
              <w:numPr>
                <w:ilvl w:val="0"/>
                <w:numId w:val="5"/>
              </w:numPr>
              <w:ind w:left="224" w:hanging="218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Uvod v edukacijske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vede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;</w:t>
            </w:r>
          </w:p>
          <w:p w14:paraId="11CD7F1E" w14:textId="77777777" w:rsidR="00631A39" w:rsidRPr="00A84BB8" w:rsidRDefault="00631A39" w:rsidP="00A6412E">
            <w:pPr>
              <w:numPr>
                <w:ilvl w:val="0"/>
                <w:numId w:val="5"/>
              </w:numPr>
              <w:ind w:left="224" w:hanging="218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Današnja identiteta edukacijskih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ved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;</w:t>
            </w:r>
          </w:p>
          <w:p w14:paraId="1392524E" w14:textId="77777777" w:rsidR="00631A39" w:rsidRPr="00A84BB8" w:rsidRDefault="00631A39" w:rsidP="00A6412E">
            <w:pPr>
              <w:numPr>
                <w:ilvl w:val="0"/>
                <w:numId w:val="5"/>
              </w:numPr>
              <w:ind w:left="224" w:hanging="218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Položaj edukacijskih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ved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v okviru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sodobnih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znanosti;</w:t>
            </w:r>
          </w:p>
          <w:p w14:paraId="6F6C3AD9" w14:textId="77777777" w:rsidR="00631A39" w:rsidRPr="00A84BB8" w:rsidRDefault="00631A39" w:rsidP="00A6412E">
            <w:pPr>
              <w:numPr>
                <w:ilvl w:val="0"/>
                <w:numId w:val="5"/>
              </w:numPr>
              <w:ind w:left="224" w:hanging="218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Klasifikacije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sodobnih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edukacijskih teoretičnih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paradigem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;</w:t>
            </w:r>
          </w:p>
          <w:p w14:paraId="261A7FBC" w14:textId="77777777" w:rsidR="00631A39" w:rsidRPr="00A84BB8" w:rsidRDefault="00631A39" w:rsidP="00A6412E">
            <w:pPr>
              <w:numPr>
                <w:ilvl w:val="0"/>
                <w:numId w:val="5"/>
              </w:numPr>
              <w:ind w:left="224" w:hanging="218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Filozofsko-antropološke, psihološke, sociološke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ideološke dimenzije različnih teoretičnih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pristopov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njihov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vpliv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na prakso;</w:t>
            </w:r>
          </w:p>
          <w:p w14:paraId="61A30E29" w14:textId="77777777" w:rsidR="00631A39" w:rsidRPr="00A84BB8" w:rsidRDefault="00631A39" w:rsidP="00A6412E">
            <w:pPr>
              <w:numPr>
                <w:ilvl w:val="0"/>
                <w:numId w:val="5"/>
              </w:numPr>
              <w:ind w:left="224" w:hanging="218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Edukacijske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vede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pred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izzivi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novih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spoznanj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;</w:t>
            </w:r>
          </w:p>
          <w:p w14:paraId="476323F2" w14:textId="77777777" w:rsidR="00631A39" w:rsidRPr="00A84BB8" w:rsidRDefault="00631A39" w:rsidP="00A6412E">
            <w:pPr>
              <w:numPr>
                <w:ilvl w:val="0"/>
                <w:numId w:val="5"/>
              </w:numPr>
              <w:ind w:left="224" w:hanging="218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Aktualne teme v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sodobnem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izobraževanju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6C7B7" w14:textId="77777777" w:rsidR="00631A39" w:rsidRPr="00A84BB8" w:rsidRDefault="00631A39" w:rsidP="00A6412E">
            <w:pPr>
              <w:ind w:left="224" w:hanging="218"/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984A" w14:textId="77777777" w:rsidR="009B002A" w:rsidRPr="00A84BB8" w:rsidRDefault="009B002A" w:rsidP="00A6412E">
            <w:pPr>
              <w:ind w:left="224" w:hanging="218"/>
              <w:jc w:val="both"/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Introduction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sciences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;</w:t>
            </w:r>
          </w:p>
          <w:p w14:paraId="27C71C6F" w14:textId="77777777" w:rsidR="009B002A" w:rsidRPr="00A84BB8" w:rsidRDefault="009B002A" w:rsidP="00A6412E">
            <w:pPr>
              <w:ind w:left="224" w:hanging="218"/>
              <w:jc w:val="both"/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Today's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identity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sciences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;</w:t>
            </w:r>
          </w:p>
          <w:p w14:paraId="1C9AA817" w14:textId="77777777" w:rsidR="009B002A" w:rsidRPr="00A84BB8" w:rsidRDefault="009B002A" w:rsidP="00A6412E">
            <w:pPr>
              <w:ind w:left="224" w:hanging="218"/>
              <w:jc w:val="both"/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position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sciences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context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sciences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;</w:t>
            </w:r>
          </w:p>
          <w:p w14:paraId="742F450E" w14:textId="77777777" w:rsidR="009B002A" w:rsidRPr="00A84BB8" w:rsidRDefault="009B002A" w:rsidP="00A6412E">
            <w:pPr>
              <w:ind w:left="224" w:hanging="218"/>
              <w:jc w:val="both"/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Classifications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paradigms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;</w:t>
            </w:r>
          </w:p>
          <w:p w14:paraId="54792DF5" w14:textId="77777777" w:rsidR="009B002A" w:rsidRPr="00A84BB8" w:rsidRDefault="009B002A" w:rsidP="00A6412E">
            <w:pPr>
              <w:ind w:left="224" w:hanging="218"/>
              <w:jc w:val="both"/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Philosophical-anthropological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psychological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sociological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ideological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dimensions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various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approaches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impact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practice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;</w:t>
            </w:r>
          </w:p>
          <w:p w14:paraId="47E50438" w14:textId="77777777" w:rsidR="009B002A" w:rsidRPr="00A84BB8" w:rsidRDefault="009B002A" w:rsidP="00A6412E">
            <w:pPr>
              <w:ind w:left="224" w:hanging="218"/>
              <w:jc w:val="both"/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sciences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facing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challenges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new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;</w:t>
            </w:r>
          </w:p>
          <w:p w14:paraId="37DFA79E" w14:textId="77777777" w:rsidR="00631A39" w:rsidRPr="00A84BB8" w:rsidRDefault="009B002A" w:rsidP="00A6412E">
            <w:pPr>
              <w:ind w:left="224" w:hanging="218"/>
              <w:jc w:val="both"/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 xml:space="preserve">•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Current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topics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modern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</w:t>
            </w:r>
            <w:proofErr w:type="spellEnd"/>
          </w:p>
        </w:tc>
      </w:tr>
    </w:tbl>
    <w:p w14:paraId="7A4CD430" w14:textId="77777777" w:rsidR="00631A39" w:rsidRPr="00A84BB8" w:rsidRDefault="00631A39" w:rsidP="00631A39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31A39" w:rsidRPr="00A84BB8" w14:paraId="5D6F111D" w14:textId="77777777" w:rsidTr="0086521B">
        <w:tc>
          <w:tcPr>
            <w:tcW w:w="9695" w:type="dxa"/>
            <w:gridSpan w:val="6"/>
          </w:tcPr>
          <w:p w14:paraId="707541ED" w14:textId="77777777" w:rsidR="00631A39" w:rsidRPr="00A84BB8" w:rsidRDefault="00631A39" w:rsidP="0086521B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br w:type="page"/>
            </w:r>
            <w:r w:rsidRPr="00A84BB8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631A39" w:rsidRPr="00A84BB8" w14:paraId="73F9A3F4" w14:textId="77777777" w:rsidTr="00A6412E">
        <w:trPr>
          <w:trHeight w:val="150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4A8" w14:textId="77777777" w:rsidR="009B002A" w:rsidRPr="00A84BB8" w:rsidRDefault="009B002A" w:rsidP="00A84BB8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A84BB8">
              <w:rPr>
                <w:rFonts w:cs="Calibri"/>
                <w:sz w:val="22"/>
                <w:szCs w:val="22"/>
              </w:rPr>
              <w:t xml:space="preserve">OECD (2018).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future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. </w:t>
            </w:r>
            <w:r w:rsidRPr="00A84BB8">
              <w:rPr>
                <w:rFonts w:cs="Calibri"/>
                <w:sz w:val="22"/>
                <w:szCs w:val="22"/>
                <w:u w:val="single"/>
              </w:rPr>
              <w:t>https://www.oecd.org/education/2030/E2030%20Position%20Paper%20(05.04.2018).pdf</w:t>
            </w:r>
          </w:p>
          <w:p w14:paraId="0BB812D2" w14:textId="59A6A355" w:rsidR="009B002A" w:rsidRPr="00A84BB8" w:rsidRDefault="009B002A" w:rsidP="00A84BB8">
            <w:pPr>
              <w:pStyle w:val="Odstavekseznama"/>
              <w:numPr>
                <w:ilvl w:val="0"/>
                <w:numId w:val="20"/>
              </w:numPr>
              <w:tabs>
                <w:tab w:val="left" w:pos="709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Calibri"/>
                <w:bCs/>
                <w:sz w:val="22"/>
                <w:szCs w:val="22"/>
              </w:rPr>
            </w:pPr>
            <w:r w:rsidRPr="00A84BB8">
              <w:rPr>
                <w:rFonts w:eastAsia="Times New Roman" w:cs="Calibri"/>
                <w:bCs/>
                <w:sz w:val="22"/>
                <w:szCs w:val="22"/>
              </w:rPr>
              <w:t xml:space="preserve">Laval, C. (2005). </w:t>
            </w:r>
            <w:r w:rsidRPr="00A84BB8">
              <w:rPr>
                <w:rFonts w:eastAsia="Times New Roman" w:cs="Calibri"/>
                <w:bCs/>
                <w:i/>
                <w:iCs/>
                <w:sz w:val="22"/>
                <w:szCs w:val="22"/>
              </w:rPr>
              <w:t>Šola ni podjetje: neoliberalni napad na javno šolstvo.</w:t>
            </w:r>
            <w:r w:rsidRPr="00A84BB8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r w:rsidR="003F3B17" w:rsidRPr="00A84BB8">
              <w:rPr>
                <w:rFonts w:eastAsia="Times New Roman" w:cs="Calibri"/>
                <w:bCs/>
                <w:sz w:val="22"/>
                <w:szCs w:val="22"/>
              </w:rPr>
              <w:t xml:space="preserve">Ljubljana: </w:t>
            </w:r>
            <w:r w:rsidRPr="00A84BB8">
              <w:rPr>
                <w:rFonts w:eastAsia="Times New Roman" w:cs="Calibri"/>
                <w:bCs/>
                <w:sz w:val="22"/>
                <w:szCs w:val="22"/>
              </w:rPr>
              <w:t>Krtina.</w:t>
            </w:r>
          </w:p>
          <w:p w14:paraId="2FB6C833" w14:textId="4DCA8165" w:rsidR="009B002A" w:rsidRPr="00A84BB8" w:rsidRDefault="007D0AB6" w:rsidP="00A84BB8">
            <w:pPr>
              <w:pStyle w:val="Odstavekseznama"/>
              <w:numPr>
                <w:ilvl w:val="0"/>
                <w:numId w:val="20"/>
              </w:numPr>
              <w:tabs>
                <w:tab w:val="left" w:pos="709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Calibri"/>
                <w:bCs/>
                <w:sz w:val="22"/>
                <w:szCs w:val="22"/>
              </w:rPr>
            </w:pPr>
            <w:r w:rsidRPr="00A84BB8">
              <w:rPr>
                <w:rFonts w:eastAsia="Times New Roman" w:cs="Calibri"/>
                <w:bCs/>
                <w:sz w:val="22"/>
                <w:szCs w:val="22"/>
              </w:rPr>
              <w:t>Wakounig, V.</w:t>
            </w:r>
            <w:r w:rsidR="009B002A" w:rsidRPr="00A84BB8">
              <w:rPr>
                <w:rFonts w:eastAsia="Times New Roman" w:cs="Calibri"/>
                <w:bCs/>
                <w:sz w:val="22"/>
                <w:szCs w:val="22"/>
              </w:rPr>
              <w:t xml:space="preserve"> (ur.) (2003). </w:t>
            </w:r>
            <w:r w:rsidR="009B002A" w:rsidRPr="00A84BB8">
              <w:rPr>
                <w:rFonts w:eastAsia="Times New Roman" w:cs="Calibri"/>
                <w:bCs/>
                <w:i/>
                <w:iCs/>
                <w:sz w:val="22"/>
                <w:szCs w:val="22"/>
              </w:rPr>
              <w:t>Postmodernizem v pedagogiki.</w:t>
            </w:r>
            <w:r w:rsidR="009B002A" w:rsidRPr="00A84BB8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r w:rsidR="003F3B17" w:rsidRPr="00A84BB8">
              <w:rPr>
                <w:rFonts w:eastAsia="Times New Roman" w:cs="Calibri"/>
                <w:bCs/>
                <w:sz w:val="22"/>
                <w:szCs w:val="22"/>
              </w:rPr>
              <w:t xml:space="preserve">Ljubljana: </w:t>
            </w:r>
            <w:r w:rsidR="009B002A" w:rsidRPr="00A84BB8">
              <w:rPr>
                <w:rFonts w:eastAsia="Times New Roman" w:cs="Calibri"/>
                <w:bCs/>
                <w:sz w:val="22"/>
                <w:szCs w:val="22"/>
              </w:rPr>
              <w:t>Zveza društev</w:t>
            </w:r>
            <w:r w:rsidR="009B002A" w:rsidRPr="00A84BB8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9B002A" w:rsidRPr="00A84BB8">
              <w:rPr>
                <w:rFonts w:eastAsia="Times New Roman" w:cs="Calibri"/>
                <w:bCs/>
                <w:sz w:val="22"/>
                <w:szCs w:val="22"/>
              </w:rPr>
              <w:t>pedagoških delavcev Slovenije.</w:t>
            </w:r>
          </w:p>
          <w:p w14:paraId="403608BA" w14:textId="4EDB0EA7" w:rsidR="00631A39" w:rsidRPr="00A84BB8" w:rsidRDefault="00631A39" w:rsidP="00A6412E">
            <w:pPr>
              <w:rPr>
                <w:rFonts w:eastAsia="Times New Roman" w:cs="Calibri"/>
                <w:snapToGrid w:val="0"/>
                <w:sz w:val="22"/>
                <w:szCs w:val="22"/>
                <w:lang w:eastAsia="en-US"/>
              </w:rPr>
            </w:pPr>
          </w:p>
        </w:tc>
      </w:tr>
      <w:tr w:rsidR="00631A39" w:rsidRPr="00A84BB8" w14:paraId="32A7A0C1" w14:textId="77777777" w:rsidTr="0086521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3C66B" w14:textId="77777777" w:rsidR="00631A39" w:rsidRPr="00A84BB8" w:rsidRDefault="00631A3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50AFDD99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lastRenderedPageBreak/>
              <w:t>Cilji in kompetence:</w:t>
            </w:r>
          </w:p>
        </w:tc>
        <w:tc>
          <w:tcPr>
            <w:tcW w:w="152" w:type="dxa"/>
            <w:gridSpan w:val="2"/>
          </w:tcPr>
          <w:p w14:paraId="05D5118D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EEEF7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9F26209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  <w:lang w:val="en-GB"/>
              </w:rPr>
              <w:lastRenderedPageBreak/>
              <w:t>Objectives and competences</w:t>
            </w:r>
            <w:r w:rsidRPr="00A84BB8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631A39" w:rsidRPr="00A84BB8" w14:paraId="10A1EA28" w14:textId="77777777" w:rsidTr="0086521B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C967" w14:textId="77777777" w:rsidR="00631A39" w:rsidRPr="00A84BB8" w:rsidRDefault="00631A39" w:rsidP="00A6412E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A84BB8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lastRenderedPageBreak/>
              <w:t>Cilji:</w:t>
            </w:r>
          </w:p>
          <w:p w14:paraId="0F116497" w14:textId="77777777" w:rsidR="00631A39" w:rsidRPr="00A84BB8" w:rsidRDefault="00631A39" w:rsidP="00A6412E">
            <w:pPr>
              <w:numPr>
                <w:ilvl w:val="0"/>
                <w:numId w:val="7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84BB8">
              <w:rPr>
                <w:rFonts w:eastAsia="Times New Roman" w:cs="Calibri"/>
                <w:sz w:val="22"/>
                <w:szCs w:val="22"/>
                <w:lang w:eastAsia="en-US"/>
              </w:rPr>
              <w:t xml:space="preserve">seznaniti študente s sodobnimi spoznanji o družbenih, ekonomskih in personalnih vidikih izobraževanja in jih seznaniti s  temeljnimi paradigmatičnimi koncepti edukacijskih ved v 20. in 21. stoletju, </w:t>
            </w:r>
          </w:p>
          <w:p w14:paraId="294CA51C" w14:textId="77777777" w:rsidR="00631A39" w:rsidRPr="00A84BB8" w:rsidRDefault="00631A39" w:rsidP="00A6412E">
            <w:pPr>
              <w:numPr>
                <w:ilvl w:val="0"/>
                <w:numId w:val="7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84BB8">
              <w:rPr>
                <w:rFonts w:eastAsia="Times New Roman" w:cs="Calibri"/>
                <w:sz w:val="22"/>
                <w:szCs w:val="22"/>
                <w:lang w:eastAsia="en-US"/>
              </w:rPr>
              <w:t xml:space="preserve">seznaniti študente s ključnimi praktičnimi izzivi sodobnega izobraževanja (vseživljenjsko učenje, mobilnost, potrebe trga dela,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eastAsia="en-US"/>
              </w:rPr>
              <w:t>interkulturna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eastAsia="en-US"/>
              </w:rPr>
              <w:t xml:space="preserve"> edukacija itd.),</w:t>
            </w:r>
          </w:p>
          <w:p w14:paraId="7C66FC1C" w14:textId="77777777" w:rsidR="00631A39" w:rsidRPr="00A84BB8" w:rsidRDefault="00631A39" w:rsidP="00A6412E">
            <w:pPr>
              <w:numPr>
                <w:ilvl w:val="0"/>
                <w:numId w:val="7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84BB8">
              <w:rPr>
                <w:rFonts w:eastAsia="Times New Roman" w:cs="Calibri"/>
                <w:sz w:val="22"/>
                <w:szCs w:val="22"/>
                <w:lang w:eastAsia="en-US"/>
              </w:rPr>
              <w:t>usposobiti študente za kritično razmišljanje o sodobnih pojavih na področju andragogike.</w:t>
            </w:r>
          </w:p>
          <w:p w14:paraId="15E2AF51" w14:textId="77777777" w:rsidR="00631A39" w:rsidRPr="00A84BB8" w:rsidRDefault="00631A39" w:rsidP="00A6412E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346C74B1" w14:textId="77777777" w:rsidR="00631A39" w:rsidRPr="00A84BB8" w:rsidRDefault="00631A39" w:rsidP="00A6412E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A84BB8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3FC581F8" w14:textId="77777777" w:rsidR="00631A39" w:rsidRPr="00A84BB8" w:rsidRDefault="00631A39" w:rsidP="00A6412E">
            <w:pPr>
              <w:numPr>
                <w:ilvl w:val="0"/>
                <w:numId w:val="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84BB8">
              <w:rPr>
                <w:rFonts w:eastAsia="Times New Roman" w:cs="Calibri"/>
                <w:sz w:val="22"/>
                <w:szCs w:val="22"/>
                <w:lang w:eastAsia="en-US"/>
              </w:rPr>
              <w:t>poznavanje sodobnih strategij učenja in poučevanja;</w:t>
            </w:r>
          </w:p>
          <w:p w14:paraId="1717CE81" w14:textId="77777777" w:rsidR="00631A39" w:rsidRPr="00A84BB8" w:rsidRDefault="00631A39" w:rsidP="00A6412E">
            <w:pPr>
              <w:numPr>
                <w:ilvl w:val="0"/>
                <w:numId w:val="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84BB8">
              <w:rPr>
                <w:rFonts w:eastAsia="Times New Roman" w:cs="Calibri"/>
                <w:sz w:val="22"/>
                <w:szCs w:val="22"/>
                <w:lang w:eastAsia="en-US"/>
              </w:rPr>
              <w:t>sposobnosti razvijanja koncepta vseživljenjskega učenja v družbi in pri posamezniku;</w:t>
            </w:r>
          </w:p>
          <w:p w14:paraId="0759E250" w14:textId="77777777" w:rsidR="00631A39" w:rsidRPr="00A84BB8" w:rsidRDefault="00631A39" w:rsidP="00A6412E">
            <w:pPr>
              <w:numPr>
                <w:ilvl w:val="0"/>
                <w:numId w:val="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84BB8">
              <w:rPr>
                <w:rFonts w:eastAsia="Times New Roman" w:cs="Calibri"/>
                <w:sz w:val="22"/>
                <w:szCs w:val="22"/>
                <w:lang w:eastAsia="en-US"/>
              </w:rPr>
              <w:t>odprtost za sodobna dognanja v svojem poklicnem okolju.</w:t>
            </w:r>
          </w:p>
          <w:p w14:paraId="1E4BDA6D" w14:textId="77777777" w:rsidR="00631A39" w:rsidRPr="00A84BB8" w:rsidRDefault="00631A39" w:rsidP="00A6412E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5F074663" w14:textId="77777777" w:rsidR="00631A39" w:rsidRPr="00A84BB8" w:rsidRDefault="00631A39" w:rsidP="00A6412E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A84BB8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3524260C" w14:textId="77777777" w:rsidR="00631A39" w:rsidRPr="00A84BB8" w:rsidRDefault="00631A39" w:rsidP="00A641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A84BB8">
              <w:rPr>
                <w:rFonts w:eastAsia="Times New Roman" w:cs="Calibri"/>
                <w:sz w:val="22"/>
                <w:szCs w:val="22"/>
              </w:rPr>
              <w:t>razumevanje sodobnih vidikov izobraževanja odraslih ;</w:t>
            </w:r>
          </w:p>
          <w:p w14:paraId="46D46B48" w14:textId="77777777" w:rsidR="00631A39" w:rsidRPr="00A84BB8" w:rsidRDefault="00631A39" w:rsidP="00A641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A84BB8">
              <w:rPr>
                <w:rFonts w:eastAsia="Times New Roman" w:cs="Calibri"/>
                <w:sz w:val="22"/>
                <w:szCs w:val="22"/>
              </w:rPr>
              <w:t>usposobljenost za zaznavanje in reševanje sodobnih problemov vzgoje in izobraževanja ter razvoja kariere;</w:t>
            </w:r>
          </w:p>
          <w:p w14:paraId="5E248996" w14:textId="77777777" w:rsidR="00631A39" w:rsidRPr="00A84BB8" w:rsidRDefault="00631A39" w:rsidP="00A641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A84BB8">
              <w:rPr>
                <w:rFonts w:eastAsia="Times New Roman" w:cs="Calibri"/>
                <w:sz w:val="22"/>
                <w:szCs w:val="22"/>
              </w:rPr>
              <w:t>usposobljenost za sodelovanje pri odločanju in prevzemanje odgovornosti za razvoj izobraževanja odraslih na nacionalni, regionalni in lokalni ravni;</w:t>
            </w:r>
          </w:p>
          <w:p w14:paraId="3ABF36EE" w14:textId="77777777" w:rsidR="00631A39" w:rsidRPr="00A84BB8" w:rsidRDefault="00631A39" w:rsidP="00A641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A84BB8">
              <w:rPr>
                <w:rFonts w:eastAsia="Times New Roman" w:cs="Calibri"/>
                <w:sz w:val="22"/>
                <w:szCs w:val="22"/>
              </w:rPr>
              <w:t>poznavanje in razumevanje socialnih procesov (posebej procesov v vzgoji in izobraževanju in razvoju kariere);</w:t>
            </w:r>
          </w:p>
          <w:p w14:paraId="54AB1077" w14:textId="77777777" w:rsidR="00631A39" w:rsidRPr="00A84BB8" w:rsidRDefault="00631A39" w:rsidP="00A6412E">
            <w:pPr>
              <w:numPr>
                <w:ilvl w:val="0"/>
                <w:numId w:val="2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84BB8">
              <w:rPr>
                <w:rFonts w:eastAsia="Times New Roman" w:cs="Calibri"/>
                <w:sz w:val="22"/>
                <w:szCs w:val="22"/>
                <w:lang w:eastAsia="en-US"/>
              </w:rPr>
              <w:t>sodelovanje s strokovnjaki iz različnih vzgojno-izobraževalnih in kariernih področij.</w:t>
            </w:r>
          </w:p>
          <w:p w14:paraId="41A3946D" w14:textId="77777777" w:rsidR="00631A39" w:rsidRPr="00A84BB8" w:rsidRDefault="00631A39" w:rsidP="0086521B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1E25B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7EDA" w14:textId="77777777" w:rsidR="009B002A" w:rsidRPr="00A84BB8" w:rsidRDefault="009B002A" w:rsidP="009B002A">
            <w:pPr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A84BB8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197010BE" w14:textId="1F0D3F9A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 xml:space="preserve">to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acquaint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about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social,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economic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personal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aspects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acquaint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them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fundamental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paradigmatic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sciences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20th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21st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centuries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,</w:t>
            </w:r>
          </w:p>
          <w:p w14:paraId="7B3F0E8E" w14:textId="6D2C6030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acquaint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key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practical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challenges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lifelong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mobility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, labor market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intercultural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etc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.),</w:t>
            </w:r>
          </w:p>
          <w:p w14:paraId="3D1E5882" w14:textId="72F8FCD0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train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think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critically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about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contemporary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phenomena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andragogy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.</w:t>
            </w:r>
          </w:p>
          <w:p w14:paraId="036E6917" w14:textId="77777777" w:rsidR="009B002A" w:rsidRPr="00A84BB8" w:rsidRDefault="009B002A" w:rsidP="009B002A">
            <w:pPr>
              <w:rPr>
                <w:rFonts w:cs="Calibri"/>
                <w:sz w:val="22"/>
                <w:szCs w:val="22"/>
              </w:rPr>
            </w:pPr>
          </w:p>
          <w:p w14:paraId="3DC24F67" w14:textId="77777777" w:rsidR="009B002A" w:rsidRPr="00A84BB8" w:rsidRDefault="009B002A" w:rsidP="009B002A">
            <w:pPr>
              <w:rPr>
                <w:rFonts w:cs="Calibri"/>
                <w:sz w:val="22"/>
                <w:szCs w:val="22"/>
                <w:u w:val="single"/>
              </w:rPr>
            </w:pPr>
            <w:r w:rsidRPr="00A84BB8">
              <w:rPr>
                <w:rFonts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A84BB8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A84BB8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626CF729" w14:textId="18723309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strategies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;</w:t>
            </w:r>
          </w:p>
          <w:p w14:paraId="0952CA72" w14:textId="237618F9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develop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concept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lifelong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society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individuals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;</w:t>
            </w:r>
          </w:p>
          <w:p w14:paraId="482D3621" w14:textId="2D64B518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openness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to modern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findings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one's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environment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.</w:t>
            </w:r>
          </w:p>
          <w:p w14:paraId="6B53997D" w14:textId="77777777" w:rsidR="009B002A" w:rsidRPr="00A84BB8" w:rsidRDefault="009B002A" w:rsidP="009B002A">
            <w:pPr>
              <w:rPr>
                <w:rFonts w:cs="Calibri"/>
                <w:sz w:val="22"/>
                <w:szCs w:val="22"/>
              </w:rPr>
            </w:pPr>
          </w:p>
          <w:p w14:paraId="01343079" w14:textId="77777777" w:rsidR="009B002A" w:rsidRPr="00A84BB8" w:rsidRDefault="009B002A" w:rsidP="009B002A">
            <w:pPr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  <w:u w:val="single"/>
              </w:rPr>
              <w:t>Subject-specific</w:t>
            </w:r>
            <w:proofErr w:type="spellEnd"/>
            <w:r w:rsidRPr="00A84BB8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A84BB8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4A344056" w14:textId="59B53E57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aspects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;</w:t>
            </w:r>
          </w:p>
          <w:p w14:paraId="51950DCA" w14:textId="352C2ABB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competence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perceive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solve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problems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;</w:t>
            </w:r>
          </w:p>
          <w:p w14:paraId="5E3EEEEC" w14:textId="14A0D121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competence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participate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decision-making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assume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responsibility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at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national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regional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local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level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;</w:t>
            </w:r>
          </w:p>
          <w:p w14:paraId="2F60CD32" w14:textId="08C1F314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especially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);</w:t>
            </w:r>
          </w:p>
          <w:p w14:paraId="2FACBB80" w14:textId="74F6FCF6" w:rsidR="00631A39" w:rsidRPr="00A84BB8" w:rsidRDefault="009B002A" w:rsidP="00A6412E">
            <w:pPr>
              <w:pStyle w:val="Odstavekseznama"/>
              <w:numPr>
                <w:ilvl w:val="0"/>
                <w:numId w:val="16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cooperation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experts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from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various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fields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.</w:t>
            </w:r>
          </w:p>
        </w:tc>
      </w:tr>
      <w:tr w:rsidR="00631A39" w:rsidRPr="00A84BB8" w14:paraId="32466E14" w14:textId="77777777" w:rsidTr="0086521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0AD0A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51B2E6C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ED0E49C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EDF2CC9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5D504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A89C48F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631A39" w:rsidRPr="00A84BB8" w14:paraId="6978B490" w14:textId="77777777" w:rsidTr="00A6412E">
        <w:trPr>
          <w:trHeight w:val="7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F9BDB8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  <w:u w:val="single"/>
              </w:rPr>
            </w:pPr>
            <w:r w:rsidRPr="00A84BB8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51F02E7C" w14:textId="77777777" w:rsidR="00631A39" w:rsidRPr="00A84BB8" w:rsidRDefault="00631A39" w:rsidP="00A6412E">
            <w:pPr>
              <w:pStyle w:val="Navadensplet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pacing w:before="0" w:beforeAutospacing="0" w:after="0" w:afterAutospacing="0"/>
              <w:ind w:left="366"/>
              <w:rPr>
                <w:rFonts w:ascii="Calibri" w:hAnsi="Calibri" w:cs="Calibri"/>
                <w:sz w:val="22"/>
                <w:szCs w:val="22"/>
              </w:rPr>
            </w:pPr>
            <w:r w:rsidRPr="00A84BB8">
              <w:rPr>
                <w:rFonts w:ascii="Calibri" w:hAnsi="Calibri" w:cs="Calibri"/>
                <w:sz w:val="22"/>
                <w:szCs w:val="22"/>
              </w:rPr>
              <w:t>pridobitev poglobljenega pregleda najpomembnejših usmeritev, premikov, trendov in perspektiv v sodobni edukaciji;</w:t>
            </w:r>
          </w:p>
          <w:p w14:paraId="06342171" w14:textId="77777777" w:rsidR="00631A39" w:rsidRPr="00A84BB8" w:rsidRDefault="00631A39" w:rsidP="00A6412E">
            <w:pPr>
              <w:pStyle w:val="Navadensplet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pacing w:before="0" w:beforeAutospacing="0" w:after="0" w:afterAutospacing="0"/>
              <w:ind w:left="366"/>
              <w:rPr>
                <w:rFonts w:ascii="Calibri" w:hAnsi="Calibri" w:cs="Calibri"/>
                <w:sz w:val="22"/>
                <w:szCs w:val="22"/>
              </w:rPr>
            </w:pPr>
            <w:r w:rsidRPr="00A84BB8">
              <w:rPr>
                <w:rFonts w:ascii="Calibri" w:hAnsi="Calibri" w:cs="Calibri"/>
                <w:sz w:val="22"/>
                <w:szCs w:val="22"/>
              </w:rPr>
              <w:t>integracija teoretskih, raziskovalnih, diagnostičnih in aplikativnih vidikov v trendih sodobne edukacije;</w:t>
            </w:r>
          </w:p>
          <w:p w14:paraId="18F3B017" w14:textId="77777777" w:rsidR="00631A39" w:rsidRPr="00A84BB8" w:rsidRDefault="00631A39" w:rsidP="00A6412E">
            <w:pPr>
              <w:pStyle w:val="Navadensplet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pacing w:before="0" w:beforeAutospacing="0" w:after="0" w:afterAutospacing="0"/>
              <w:ind w:left="366"/>
              <w:rPr>
                <w:rFonts w:ascii="Calibri" w:hAnsi="Calibri" w:cs="Calibri"/>
                <w:sz w:val="22"/>
                <w:szCs w:val="22"/>
              </w:rPr>
            </w:pPr>
            <w:r w:rsidRPr="00A84BB8">
              <w:rPr>
                <w:rFonts w:ascii="Calibri" w:hAnsi="Calibri" w:cs="Calibri"/>
                <w:sz w:val="22"/>
                <w:szCs w:val="22"/>
              </w:rPr>
              <w:t>spodbujanje spremljanja in kritičnega presojanja razvojnih trendov edukacijskih ved.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71322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</w:p>
          <w:p w14:paraId="2565E2B5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</w:p>
          <w:p w14:paraId="50B70E0C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A2C977" w14:textId="77777777" w:rsidR="009B002A" w:rsidRPr="00A84BB8" w:rsidRDefault="009B002A" w:rsidP="009B002A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:</w:t>
            </w:r>
          </w:p>
          <w:p w14:paraId="15178B50" w14:textId="2E6C6E85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obtaining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in-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depth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review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most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important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orientations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movements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trends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perspectives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modern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;</w:t>
            </w:r>
          </w:p>
          <w:p w14:paraId="48D889C5" w14:textId="77777777" w:rsidR="00A6412E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integration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diagnostic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application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aspects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trends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;</w:t>
            </w:r>
          </w:p>
          <w:p w14:paraId="0797E6AA" w14:textId="5D8111C6" w:rsidR="00631A39" w:rsidRPr="00A84BB8" w:rsidRDefault="009B002A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promoting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monitoring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critical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assessment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trends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sciences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.</w:t>
            </w:r>
          </w:p>
        </w:tc>
      </w:tr>
      <w:tr w:rsidR="00631A39" w:rsidRPr="00A84BB8" w14:paraId="26CF6ED8" w14:textId="77777777" w:rsidTr="00A6412E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E9FA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40AB7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E1BA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631A39" w:rsidRPr="00A84BB8" w14:paraId="76D011C8" w14:textId="77777777" w:rsidTr="0086521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C18E0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CB3435B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42BEF2B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4834128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74AA9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7A818E7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631A39" w:rsidRPr="00A84BB8" w14:paraId="430B6CD2" w14:textId="77777777" w:rsidTr="0086521B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2AE1" w14:textId="77777777" w:rsidR="00631A39" w:rsidRPr="00A84BB8" w:rsidRDefault="00631A39" w:rsidP="0086521B">
            <w:pPr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</w:pPr>
            <w:r w:rsidRPr="00A84BB8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Oblike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>dela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: </w:t>
            </w:r>
          </w:p>
          <w:p w14:paraId="7044D213" w14:textId="77777777" w:rsidR="00631A39" w:rsidRPr="00A84BB8" w:rsidRDefault="00631A39" w:rsidP="00A6412E">
            <w:pPr>
              <w:numPr>
                <w:ilvl w:val="0"/>
                <w:numId w:val="1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frontalna, </w:t>
            </w:r>
          </w:p>
          <w:p w14:paraId="1B3C2907" w14:textId="77777777" w:rsidR="00631A39" w:rsidRPr="00A84BB8" w:rsidRDefault="00631A39" w:rsidP="00A6412E">
            <w:pPr>
              <w:numPr>
                <w:ilvl w:val="0"/>
                <w:numId w:val="1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delo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v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manjših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skupinah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, </w:t>
            </w:r>
          </w:p>
          <w:p w14:paraId="6DFEAA69" w14:textId="77777777" w:rsidR="00631A39" w:rsidRPr="00A84BB8" w:rsidRDefault="00631A39" w:rsidP="00A6412E">
            <w:pPr>
              <w:numPr>
                <w:ilvl w:val="0"/>
                <w:numId w:val="1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delo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v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dvojicah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</w:p>
          <w:p w14:paraId="5DDC792D" w14:textId="77777777" w:rsidR="00631A39" w:rsidRPr="00A84BB8" w:rsidRDefault="00631A39" w:rsidP="00A6412E">
            <w:pPr>
              <w:numPr>
                <w:ilvl w:val="0"/>
                <w:numId w:val="1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individualno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delo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  <w:p w14:paraId="6E219713" w14:textId="77777777" w:rsidR="00631A39" w:rsidRPr="00A84BB8" w:rsidRDefault="00631A39" w:rsidP="0086521B">
            <w:pPr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</w:p>
          <w:p w14:paraId="19ADAB0A" w14:textId="77777777" w:rsidR="00631A39" w:rsidRPr="00A84BB8" w:rsidRDefault="00631A39" w:rsidP="0086521B">
            <w:pPr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A84BB8"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  <w:t xml:space="preserve">Metode dela: </w:t>
            </w:r>
          </w:p>
          <w:p w14:paraId="36877148" w14:textId="77777777" w:rsidR="00631A39" w:rsidRPr="00A84BB8" w:rsidRDefault="00631A39" w:rsidP="00A6412E">
            <w:pPr>
              <w:numPr>
                <w:ilvl w:val="0"/>
                <w:numId w:val="11"/>
              </w:numPr>
              <w:ind w:left="366"/>
              <w:rPr>
                <w:rFonts w:eastAsia="Times New Roman" w:cs="Calibri"/>
                <w:b/>
                <w:bCs/>
                <w:snapToGrid w:val="0"/>
                <w:sz w:val="22"/>
                <w:szCs w:val="22"/>
                <w:lang w:eastAsia="en-US"/>
              </w:rPr>
            </w:pPr>
            <w:r w:rsidRPr="00A84BB8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raziskovalno-problemska metoda, </w:t>
            </w:r>
          </w:p>
          <w:p w14:paraId="0511980C" w14:textId="77777777" w:rsidR="00631A39" w:rsidRPr="00A84BB8" w:rsidRDefault="00631A39" w:rsidP="00A6412E">
            <w:pPr>
              <w:numPr>
                <w:ilvl w:val="0"/>
                <w:numId w:val="11"/>
              </w:numPr>
              <w:ind w:left="366"/>
              <w:rPr>
                <w:rFonts w:eastAsia="Times New Roman" w:cs="Calibri"/>
                <w:b/>
                <w:bCs/>
                <w:snapToGrid w:val="0"/>
                <w:sz w:val="22"/>
                <w:szCs w:val="22"/>
                <w:lang w:eastAsia="en-US"/>
              </w:rPr>
            </w:pPr>
            <w:r w:rsidRPr="00A84BB8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akademska diskusija, </w:t>
            </w:r>
          </w:p>
          <w:p w14:paraId="0F02C361" w14:textId="77777777" w:rsidR="00631A39" w:rsidRPr="00A84BB8" w:rsidRDefault="00631A39" w:rsidP="00A6412E">
            <w:pPr>
              <w:numPr>
                <w:ilvl w:val="0"/>
                <w:numId w:val="11"/>
              </w:numPr>
              <w:ind w:left="366"/>
              <w:rPr>
                <w:rFonts w:eastAsia="Times New Roman" w:cs="Calibri"/>
                <w:b/>
                <w:bCs/>
                <w:snapToGrid w:val="0"/>
                <w:sz w:val="22"/>
                <w:szCs w:val="22"/>
                <w:lang w:eastAsia="en-US"/>
              </w:rPr>
            </w:pPr>
            <w:r w:rsidRPr="00A84BB8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>kooperativno učenje in</w:t>
            </w:r>
          </w:p>
          <w:p w14:paraId="780E0A7F" w14:textId="77777777" w:rsidR="00631A39" w:rsidRPr="00A84BB8" w:rsidRDefault="00631A39" w:rsidP="00A6412E">
            <w:pPr>
              <w:numPr>
                <w:ilvl w:val="0"/>
                <w:numId w:val="11"/>
              </w:numPr>
              <w:ind w:left="366"/>
              <w:rPr>
                <w:rFonts w:eastAsia="Times New Roman" w:cs="Calibri"/>
                <w:b/>
                <w:bCs/>
                <w:snapToGrid w:val="0"/>
                <w:sz w:val="22"/>
                <w:szCs w:val="22"/>
                <w:lang w:eastAsia="en-US"/>
              </w:rPr>
            </w:pPr>
            <w:r w:rsidRPr="00A84BB8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>konstruktivno poslušanje.</w:t>
            </w:r>
          </w:p>
          <w:p w14:paraId="4DB5950F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44215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ED1A" w14:textId="77777777" w:rsidR="009B002A" w:rsidRPr="00A84BB8" w:rsidRDefault="009B002A" w:rsidP="009B002A">
            <w:pPr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  <w:u w:val="single"/>
              </w:rPr>
              <w:t>Forms</w:t>
            </w:r>
            <w:proofErr w:type="spellEnd"/>
            <w:r w:rsidRPr="00A84BB8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A84BB8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071FF79C" w14:textId="6EE17F2C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frontal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,</w:t>
            </w:r>
          </w:p>
          <w:p w14:paraId="706AC435" w14:textId="23764AFF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small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,</w:t>
            </w:r>
          </w:p>
          <w:p w14:paraId="4AF6095C" w14:textId="2B0BED32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pairs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</w:p>
          <w:p w14:paraId="5BD1DBAC" w14:textId="2FBC4C8D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.</w:t>
            </w:r>
          </w:p>
          <w:p w14:paraId="1CE539BE" w14:textId="77777777" w:rsidR="009B002A" w:rsidRPr="00A84BB8" w:rsidRDefault="009B002A" w:rsidP="009B002A">
            <w:pPr>
              <w:rPr>
                <w:rFonts w:cs="Calibri"/>
                <w:sz w:val="22"/>
                <w:szCs w:val="22"/>
              </w:rPr>
            </w:pPr>
          </w:p>
          <w:p w14:paraId="20E4E2DA" w14:textId="77777777" w:rsidR="009B002A" w:rsidRPr="00A84BB8" w:rsidRDefault="009B002A" w:rsidP="009B002A">
            <w:pPr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A84BB8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  <w:u w:val="single"/>
              </w:rPr>
              <w:t>methods</w:t>
            </w:r>
            <w:proofErr w:type="spellEnd"/>
            <w:r w:rsidRPr="00A84BB8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07DF7AD9" w14:textId="3E2CFF4D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-problem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method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,</w:t>
            </w:r>
          </w:p>
          <w:p w14:paraId="23788C68" w14:textId="09070F12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academic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discussion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,</w:t>
            </w:r>
          </w:p>
          <w:p w14:paraId="62AF46C0" w14:textId="4FF371E8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cooperative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and</w:t>
            </w:r>
            <w:proofErr w:type="spellEnd"/>
          </w:p>
          <w:p w14:paraId="793A0CD6" w14:textId="1A047FDD" w:rsidR="00631A39" w:rsidRPr="00A84BB8" w:rsidRDefault="009B002A" w:rsidP="00A6412E">
            <w:pPr>
              <w:pStyle w:val="Odstavekseznama"/>
              <w:numPr>
                <w:ilvl w:val="0"/>
                <w:numId w:val="17"/>
              </w:numPr>
              <w:ind w:left="326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constructive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listening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.</w:t>
            </w:r>
          </w:p>
        </w:tc>
      </w:tr>
      <w:tr w:rsidR="00631A39" w:rsidRPr="00A84BB8" w14:paraId="35E59E48" w14:textId="77777777" w:rsidTr="0086521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A9087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5675586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8BE49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>Delež (v %) /</w:t>
            </w:r>
          </w:p>
          <w:p w14:paraId="79B8D0BB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C8A73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1C822A3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631A39" w:rsidRPr="00A84BB8" w14:paraId="1A6107C6" w14:textId="77777777" w:rsidTr="0086521B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C8B" w14:textId="77777777" w:rsidR="00631A39" w:rsidRPr="00A84BB8" w:rsidRDefault="00631A39" w:rsidP="00A6412E">
            <w:pPr>
              <w:jc w:val="both"/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2E4C08EA" w14:textId="77777777" w:rsidR="00631A39" w:rsidRPr="00A84BB8" w:rsidRDefault="00631A39" w:rsidP="00A6412E">
            <w:pPr>
              <w:jc w:val="both"/>
              <w:rPr>
                <w:rFonts w:cs="Calibri"/>
                <w:color w:val="FF0000"/>
                <w:sz w:val="22"/>
                <w:szCs w:val="22"/>
              </w:rPr>
            </w:pPr>
          </w:p>
          <w:p w14:paraId="35FEB95F" w14:textId="77777777" w:rsidR="00631A39" w:rsidRPr="00A84BB8" w:rsidRDefault="00631A39" w:rsidP="00A6412E">
            <w:p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Preverjanje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 znanja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obsega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:</w:t>
            </w:r>
          </w:p>
          <w:p w14:paraId="73F4AB6D" w14:textId="77777777" w:rsidR="00631A39" w:rsidRPr="00A84BB8" w:rsidRDefault="00631A39" w:rsidP="00A6412E">
            <w:pPr>
              <w:numPr>
                <w:ilvl w:val="0"/>
                <w:numId w:val="4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 xml:space="preserve">seminarske naloge  </w:t>
            </w: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</w:p>
          <w:p w14:paraId="0C615CE7" w14:textId="77777777" w:rsidR="00631A39" w:rsidRPr="00A84BB8" w:rsidRDefault="00631A39" w:rsidP="00A6412E">
            <w:pPr>
              <w:numPr>
                <w:ilvl w:val="0"/>
                <w:numId w:val="4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izpit</w:t>
            </w:r>
            <w:proofErr w:type="spellEnd"/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  <w:p w14:paraId="0E35B767" w14:textId="77777777" w:rsidR="00631A39" w:rsidRPr="00A84BB8" w:rsidRDefault="00631A39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BAEB" w14:textId="2CF9613A" w:rsidR="00631A39" w:rsidRPr="00A84BB8" w:rsidRDefault="00631A39" w:rsidP="00A6412E">
            <w:pPr>
              <w:jc w:val="center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30 %</w:t>
            </w:r>
          </w:p>
          <w:p w14:paraId="6796C659" w14:textId="130237A5" w:rsidR="00631A39" w:rsidRPr="00A84BB8" w:rsidRDefault="009B002A" w:rsidP="00A6412E">
            <w:pPr>
              <w:jc w:val="center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84BB8">
              <w:rPr>
                <w:rFonts w:eastAsia="Times New Roman" w:cs="Calibri"/>
                <w:sz w:val="22"/>
                <w:szCs w:val="22"/>
                <w:lang w:val="hr-HR"/>
              </w:rPr>
              <w:t>7</w:t>
            </w:r>
            <w:r w:rsidR="00631A39" w:rsidRPr="00A84BB8">
              <w:rPr>
                <w:rFonts w:eastAsia="Times New Roman" w:cs="Calibri"/>
                <w:sz w:val="22"/>
                <w:szCs w:val="22"/>
                <w:lang w:val="hr-HR"/>
              </w:rPr>
              <w:t>0  %</w:t>
            </w:r>
          </w:p>
          <w:p w14:paraId="1E4443A3" w14:textId="77777777" w:rsidR="00631A39" w:rsidRPr="00A84BB8" w:rsidRDefault="00631A39" w:rsidP="0086521B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8EFE" w14:textId="77777777" w:rsidR="009B002A" w:rsidRPr="00A84BB8" w:rsidRDefault="009B002A" w:rsidP="00A6412E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):</w:t>
            </w:r>
          </w:p>
          <w:p w14:paraId="23F18AC1" w14:textId="77777777" w:rsidR="009B002A" w:rsidRPr="00A84BB8" w:rsidRDefault="009B002A" w:rsidP="00A6412E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0464D7D9" w14:textId="77777777" w:rsidR="009B002A" w:rsidRPr="00A84BB8" w:rsidRDefault="009B002A" w:rsidP="00A6412E">
            <w:pPr>
              <w:jc w:val="both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Cs/>
                <w:sz w:val="22"/>
                <w:szCs w:val="22"/>
              </w:rPr>
              <w:t>Knowledge</w:t>
            </w:r>
            <w:proofErr w:type="spellEnd"/>
            <w:r w:rsidRPr="00A84BB8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Cs/>
                <w:sz w:val="22"/>
                <w:szCs w:val="22"/>
              </w:rPr>
              <w:t>verification</w:t>
            </w:r>
            <w:proofErr w:type="spellEnd"/>
            <w:r w:rsidRPr="00A84BB8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Cs/>
                <w:sz w:val="22"/>
                <w:szCs w:val="22"/>
              </w:rPr>
              <w:t>includes</w:t>
            </w:r>
            <w:proofErr w:type="spellEnd"/>
            <w:r w:rsidRPr="00A84BB8">
              <w:rPr>
                <w:rFonts w:cs="Calibri"/>
                <w:bCs/>
                <w:sz w:val="22"/>
                <w:szCs w:val="22"/>
              </w:rPr>
              <w:t>:</w:t>
            </w:r>
          </w:p>
          <w:p w14:paraId="2BB9491E" w14:textId="15FC58FA" w:rsidR="009B002A" w:rsidRPr="00A84BB8" w:rsidRDefault="009B002A" w:rsidP="00A6412E">
            <w:pPr>
              <w:pStyle w:val="Odstavekseznama"/>
              <w:numPr>
                <w:ilvl w:val="1"/>
                <w:numId w:val="2"/>
              </w:numPr>
              <w:ind w:left="315"/>
              <w:jc w:val="both"/>
              <w:rPr>
                <w:rFonts w:cs="Calibri"/>
                <w:bCs/>
                <w:sz w:val="22"/>
                <w:szCs w:val="22"/>
              </w:rPr>
            </w:pPr>
            <w:r w:rsidRPr="00A84BB8">
              <w:rPr>
                <w:rFonts w:cs="Calibri"/>
                <w:bCs/>
                <w:sz w:val="22"/>
                <w:szCs w:val="22"/>
              </w:rPr>
              <w:t xml:space="preserve">seminar </w:t>
            </w:r>
            <w:proofErr w:type="spellStart"/>
            <w:r w:rsidRPr="00A84BB8">
              <w:rPr>
                <w:rFonts w:cs="Calibri"/>
                <w:bCs/>
                <w:sz w:val="22"/>
                <w:szCs w:val="22"/>
              </w:rPr>
              <w:t>assignments</w:t>
            </w:r>
            <w:proofErr w:type="spellEnd"/>
            <w:r w:rsidRPr="00A84BB8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Cs/>
                <w:sz w:val="22"/>
                <w:szCs w:val="22"/>
              </w:rPr>
              <w:t>and</w:t>
            </w:r>
            <w:proofErr w:type="spellEnd"/>
          </w:p>
          <w:p w14:paraId="7E36E0F5" w14:textId="21AE1AD8" w:rsidR="00631A39" w:rsidRPr="00A84BB8" w:rsidRDefault="009B002A" w:rsidP="00A6412E">
            <w:pPr>
              <w:pStyle w:val="Odstavekseznama"/>
              <w:numPr>
                <w:ilvl w:val="0"/>
                <w:numId w:val="17"/>
              </w:numPr>
              <w:ind w:left="315"/>
              <w:jc w:val="both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bCs/>
                <w:sz w:val="22"/>
                <w:szCs w:val="22"/>
              </w:rPr>
              <w:t>exam</w:t>
            </w:r>
            <w:proofErr w:type="spellEnd"/>
            <w:r w:rsidRPr="00A84BB8">
              <w:rPr>
                <w:rFonts w:cs="Calibri"/>
                <w:bCs/>
                <w:sz w:val="22"/>
                <w:szCs w:val="22"/>
              </w:rPr>
              <w:t>.</w:t>
            </w:r>
          </w:p>
        </w:tc>
      </w:tr>
      <w:tr w:rsidR="00631A39" w:rsidRPr="00A84BB8" w14:paraId="17C0F7C2" w14:textId="77777777" w:rsidTr="0086521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73F8A5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71690E1" w14:textId="77777777" w:rsidR="00631A39" w:rsidRPr="00A84BB8" w:rsidRDefault="00631A39" w:rsidP="0086521B">
            <w:pPr>
              <w:rPr>
                <w:rFonts w:cs="Calibri"/>
                <w:b/>
                <w:sz w:val="22"/>
                <w:szCs w:val="22"/>
              </w:rPr>
            </w:pPr>
            <w:r w:rsidRPr="00A84BB8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A84BB8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631A39" w:rsidRPr="00A84BB8" w14:paraId="62182FA7" w14:textId="77777777" w:rsidTr="0086521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9628" w14:textId="77777777" w:rsidR="009B002A" w:rsidRPr="00A84BB8" w:rsidRDefault="009B002A" w:rsidP="00A84BB8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 xml:space="preserve">Hozjan, D. (2019). A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conceptualization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hidden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curriculum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second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half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twentieth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century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. V J. Lepičnik-Vodopivec, L.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Jančec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in T. Štemberger (ur.), </w:t>
            </w:r>
            <w:proofErr w:type="spellStart"/>
            <w:r w:rsidRPr="00A84BB8">
              <w:rPr>
                <w:rFonts w:cs="Calibri"/>
                <w:i/>
                <w:iCs/>
                <w:sz w:val="22"/>
                <w:szCs w:val="22"/>
              </w:rPr>
              <w:t>Implicit</w:t>
            </w:r>
            <w:proofErr w:type="spellEnd"/>
            <w:r w:rsidRPr="00A84BB8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i/>
                <w:iCs/>
                <w:sz w:val="22"/>
                <w:szCs w:val="22"/>
              </w:rPr>
              <w:t>pedagogy</w:t>
            </w:r>
            <w:proofErr w:type="spellEnd"/>
            <w:r w:rsidRPr="00A84BB8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A84BB8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i/>
                <w:iCs/>
                <w:sz w:val="22"/>
                <w:szCs w:val="22"/>
              </w:rPr>
              <w:t>optimized</w:t>
            </w:r>
            <w:proofErr w:type="spellEnd"/>
            <w:r w:rsidRPr="00A84BB8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Pr="00A84BB8">
              <w:rPr>
                <w:rFonts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A84BB8">
              <w:rPr>
                <w:rFonts w:cs="Calibri"/>
                <w:i/>
                <w:iCs/>
                <w:sz w:val="22"/>
                <w:szCs w:val="22"/>
              </w:rPr>
              <w:t>contemporary</w:t>
            </w:r>
            <w:proofErr w:type="spellEnd"/>
            <w:r w:rsidRPr="00A84BB8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(str. 23-40).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Hershey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(PA): 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Science Reference.</w:t>
            </w:r>
          </w:p>
          <w:p w14:paraId="15A65DB7" w14:textId="459479F9" w:rsidR="009B002A" w:rsidRPr="00A84BB8" w:rsidRDefault="009B002A" w:rsidP="00A84BB8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>Krmac, N., Hozjan, D. in Kukanja-</w:t>
            </w:r>
            <w:proofErr w:type="spellStart"/>
            <w:r w:rsidRPr="00A84BB8">
              <w:rPr>
                <w:rFonts w:cs="Calibri"/>
                <w:sz w:val="22"/>
                <w:szCs w:val="22"/>
              </w:rPr>
              <w:t>Gabriječič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, M. (2021). </w:t>
            </w:r>
            <w:r w:rsidRPr="00A84BB8">
              <w:rPr>
                <w:rFonts w:cs="Calibri"/>
                <w:i/>
                <w:iCs/>
                <w:sz w:val="22"/>
                <w:szCs w:val="22"/>
              </w:rPr>
              <w:t>Možnosti aktivnega staranja strokovnih delavcev v vzgoji in izobraževanju s postopnim uvajanjem mladih v poklice</w:t>
            </w:r>
            <w:r w:rsidRPr="00A84BB8">
              <w:rPr>
                <w:rFonts w:cs="Calibri"/>
                <w:sz w:val="22"/>
                <w:szCs w:val="22"/>
              </w:rPr>
              <w:t xml:space="preserve">. </w:t>
            </w:r>
            <w:r w:rsidR="003F3B17" w:rsidRPr="00A84BB8">
              <w:rPr>
                <w:rFonts w:cs="Calibri"/>
                <w:sz w:val="22"/>
                <w:szCs w:val="22"/>
              </w:rPr>
              <w:t xml:space="preserve">Koper: </w:t>
            </w:r>
            <w:r w:rsidRPr="00A84BB8">
              <w:rPr>
                <w:rFonts w:cs="Calibri"/>
                <w:sz w:val="22"/>
                <w:szCs w:val="22"/>
              </w:rPr>
              <w:t xml:space="preserve">Založba Univerze na Primorskem. </w:t>
            </w:r>
          </w:p>
          <w:p w14:paraId="2A65FF83" w14:textId="7FD2ADFE" w:rsidR="009B002A" w:rsidRPr="00A84BB8" w:rsidRDefault="009B002A" w:rsidP="00A84BB8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 xml:space="preserve">Hozjan, D. (2018). Didaktični vidik uporabe informacijsko-komunikacijske tehnologije v visokem šolstvu. V: T. Štemberger (ur), </w:t>
            </w:r>
            <w:r w:rsidRPr="00A84BB8">
              <w:rPr>
                <w:rFonts w:cs="Calibri"/>
                <w:i/>
                <w:iCs/>
                <w:sz w:val="22"/>
                <w:szCs w:val="22"/>
              </w:rPr>
              <w:t xml:space="preserve">Oblikovanje inovativnih učnih okolij = </w:t>
            </w:r>
            <w:proofErr w:type="spellStart"/>
            <w:r w:rsidRPr="00A84BB8">
              <w:rPr>
                <w:rFonts w:cs="Calibri"/>
                <w:i/>
                <w:iCs/>
                <w:sz w:val="22"/>
                <w:szCs w:val="22"/>
              </w:rPr>
              <w:t>Constructing</w:t>
            </w:r>
            <w:proofErr w:type="spellEnd"/>
            <w:r w:rsidRPr="00A84BB8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A84BB8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Pr="00A84BB8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4BB8">
              <w:rPr>
                <w:rFonts w:cs="Calibri"/>
                <w:i/>
                <w:iCs/>
                <w:sz w:val="22"/>
                <w:szCs w:val="22"/>
              </w:rPr>
              <w:t>environments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 xml:space="preserve"> (str. 13-29). </w:t>
            </w:r>
            <w:r w:rsidR="003F3B17" w:rsidRPr="00A84BB8">
              <w:rPr>
                <w:rFonts w:cs="Calibri"/>
                <w:sz w:val="22"/>
                <w:szCs w:val="22"/>
              </w:rPr>
              <w:t xml:space="preserve">Koper: </w:t>
            </w:r>
            <w:r w:rsidRPr="00A84BB8">
              <w:rPr>
                <w:rFonts w:cs="Calibri"/>
                <w:sz w:val="22"/>
                <w:szCs w:val="22"/>
              </w:rPr>
              <w:t>Založba Univerze na Primorskem.</w:t>
            </w:r>
          </w:p>
          <w:p w14:paraId="260809C0" w14:textId="7FA6A3A2" w:rsidR="009B002A" w:rsidRPr="00A84BB8" w:rsidRDefault="009B002A" w:rsidP="00A84BB8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cs="Calibri"/>
                <w:sz w:val="22"/>
                <w:szCs w:val="22"/>
              </w:rPr>
            </w:pPr>
            <w:r w:rsidRPr="00A84BB8">
              <w:rPr>
                <w:rFonts w:cs="Calibri"/>
                <w:sz w:val="22"/>
                <w:szCs w:val="22"/>
              </w:rPr>
              <w:t xml:space="preserve">Hozjan, D. (2018). Smiselna uporaba informacijsko-komunikacijske tehnologije v pedagoškem procesu. V: S. Čotar Konrad in T. Štemberger (ur.). </w:t>
            </w:r>
            <w:r w:rsidRPr="00A84BB8">
              <w:rPr>
                <w:rFonts w:cs="Calibri"/>
                <w:i/>
                <w:iCs/>
                <w:sz w:val="22"/>
                <w:szCs w:val="22"/>
              </w:rPr>
              <w:t>Strokovne podlage za didaktično uporabo informacijsko-komunikacijske tehnologije in priporočila za opremljenost šol</w:t>
            </w:r>
            <w:r w:rsidRPr="00A84BB8">
              <w:rPr>
                <w:rFonts w:cs="Calibri"/>
                <w:sz w:val="22"/>
                <w:szCs w:val="22"/>
              </w:rPr>
              <w:t xml:space="preserve"> (str. 65-69). </w:t>
            </w:r>
            <w:r w:rsidR="003F3B17" w:rsidRPr="00A84BB8">
              <w:rPr>
                <w:rFonts w:cs="Calibri"/>
                <w:sz w:val="22"/>
                <w:szCs w:val="22"/>
              </w:rPr>
              <w:t xml:space="preserve">Koper: </w:t>
            </w:r>
            <w:r w:rsidRPr="00A84BB8">
              <w:rPr>
                <w:rFonts w:cs="Calibri"/>
                <w:sz w:val="22"/>
                <w:szCs w:val="22"/>
              </w:rPr>
              <w:t xml:space="preserve">Založba Univerze na Primorskem. </w:t>
            </w:r>
          </w:p>
          <w:p w14:paraId="401E365C" w14:textId="184EDEC3" w:rsidR="00631A39" w:rsidRPr="00A84BB8" w:rsidRDefault="009B002A" w:rsidP="00A84BB8">
            <w:pPr>
              <w:pStyle w:val="Odstavekseznama"/>
              <w:numPr>
                <w:ilvl w:val="0"/>
                <w:numId w:val="19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A84BB8">
              <w:rPr>
                <w:rFonts w:cs="Calibri"/>
                <w:sz w:val="22"/>
                <w:szCs w:val="22"/>
              </w:rPr>
              <w:t>Klanšček</w:t>
            </w:r>
            <w:proofErr w:type="spellEnd"/>
            <w:r w:rsidRPr="00A84BB8">
              <w:rPr>
                <w:rFonts w:cs="Calibri"/>
                <w:sz w:val="22"/>
                <w:szCs w:val="22"/>
              </w:rPr>
              <w:t>, M. in Hozjan, D. (2020) Koraki do uspešne vzgoje</w:t>
            </w:r>
            <w:r w:rsidRPr="00A84BB8">
              <w:rPr>
                <w:rFonts w:cs="Calibri"/>
                <w:i/>
                <w:iCs/>
                <w:sz w:val="22"/>
                <w:szCs w:val="22"/>
              </w:rPr>
              <w:t>. Vzgoja : revija za učitelje, vzgojitelje in starše, 22</w:t>
            </w:r>
            <w:r w:rsidRPr="00A84BB8">
              <w:rPr>
                <w:rFonts w:cs="Calibri"/>
                <w:sz w:val="22"/>
                <w:szCs w:val="22"/>
              </w:rPr>
              <w:t>(87), 29-30.</w:t>
            </w:r>
          </w:p>
        </w:tc>
      </w:tr>
    </w:tbl>
    <w:p w14:paraId="54E8F767" w14:textId="77777777" w:rsidR="004A0E84" w:rsidRPr="00A84BB8" w:rsidRDefault="004A0E84">
      <w:pPr>
        <w:rPr>
          <w:rFonts w:cs="Calibri"/>
          <w:sz w:val="22"/>
          <w:szCs w:val="22"/>
        </w:rPr>
      </w:pPr>
    </w:p>
    <w:sectPr w:rsidR="004A0E84" w:rsidRPr="00A84B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7796"/>
    <w:multiLevelType w:val="hybridMultilevel"/>
    <w:tmpl w:val="3BA8F8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E468A"/>
    <w:multiLevelType w:val="hybridMultilevel"/>
    <w:tmpl w:val="A78C36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37F8C"/>
    <w:multiLevelType w:val="hybridMultilevel"/>
    <w:tmpl w:val="CE0ADE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15295"/>
    <w:multiLevelType w:val="hybridMultilevel"/>
    <w:tmpl w:val="DD50F0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227DB"/>
    <w:multiLevelType w:val="hybridMultilevel"/>
    <w:tmpl w:val="51B04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D6643"/>
    <w:multiLevelType w:val="hybridMultilevel"/>
    <w:tmpl w:val="C302D1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65C8F"/>
    <w:multiLevelType w:val="hybridMultilevel"/>
    <w:tmpl w:val="DD1C0B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113E3C"/>
    <w:multiLevelType w:val="hybridMultilevel"/>
    <w:tmpl w:val="6F14AD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756C41"/>
    <w:multiLevelType w:val="multilevel"/>
    <w:tmpl w:val="8D54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D80629"/>
    <w:multiLevelType w:val="hybridMultilevel"/>
    <w:tmpl w:val="F0C086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CA6B4A"/>
    <w:multiLevelType w:val="hybridMultilevel"/>
    <w:tmpl w:val="6450EC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B0777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D567B2"/>
    <w:multiLevelType w:val="hybridMultilevel"/>
    <w:tmpl w:val="AFFA8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F743B"/>
    <w:multiLevelType w:val="hybridMultilevel"/>
    <w:tmpl w:val="B07C37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4B5A54"/>
    <w:multiLevelType w:val="hybridMultilevel"/>
    <w:tmpl w:val="216235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E74B6"/>
    <w:multiLevelType w:val="hybridMultilevel"/>
    <w:tmpl w:val="8A6611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0F0CCD"/>
    <w:multiLevelType w:val="hybridMultilevel"/>
    <w:tmpl w:val="B0DC5E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93611"/>
    <w:multiLevelType w:val="multilevel"/>
    <w:tmpl w:val="EB68A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DA0EB3"/>
    <w:multiLevelType w:val="hybridMultilevel"/>
    <w:tmpl w:val="428A2C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7B008A"/>
    <w:multiLevelType w:val="hybridMultilevel"/>
    <w:tmpl w:val="C14ADA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6"/>
  </w:num>
  <w:num w:numId="5">
    <w:abstractNumId w:val="13"/>
  </w:num>
  <w:num w:numId="6">
    <w:abstractNumId w:val="14"/>
  </w:num>
  <w:num w:numId="7">
    <w:abstractNumId w:val="11"/>
  </w:num>
  <w:num w:numId="8">
    <w:abstractNumId w:val="18"/>
  </w:num>
  <w:num w:numId="9">
    <w:abstractNumId w:val="4"/>
  </w:num>
  <w:num w:numId="10">
    <w:abstractNumId w:val="9"/>
  </w:num>
  <w:num w:numId="11">
    <w:abstractNumId w:val="3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7"/>
  </w:num>
  <w:num w:numId="16">
    <w:abstractNumId w:val="6"/>
  </w:num>
  <w:num w:numId="17">
    <w:abstractNumId w:val="0"/>
  </w:num>
  <w:num w:numId="18">
    <w:abstractNumId w:val="15"/>
  </w:num>
  <w:num w:numId="19">
    <w:abstractNumId w:val="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A39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3F3B17"/>
    <w:rsid w:val="00455068"/>
    <w:rsid w:val="004A0E84"/>
    <w:rsid w:val="004B7AEB"/>
    <w:rsid w:val="004D76E0"/>
    <w:rsid w:val="00503D64"/>
    <w:rsid w:val="00533718"/>
    <w:rsid w:val="00631A39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7D0AB6"/>
    <w:rsid w:val="00884E00"/>
    <w:rsid w:val="008928EE"/>
    <w:rsid w:val="00904EE4"/>
    <w:rsid w:val="00953B73"/>
    <w:rsid w:val="00990EEF"/>
    <w:rsid w:val="00997D4F"/>
    <w:rsid w:val="009B002A"/>
    <w:rsid w:val="009C11A9"/>
    <w:rsid w:val="009C3367"/>
    <w:rsid w:val="009E6D76"/>
    <w:rsid w:val="00A6412E"/>
    <w:rsid w:val="00A84BB8"/>
    <w:rsid w:val="00AB5E28"/>
    <w:rsid w:val="00AD79C9"/>
    <w:rsid w:val="00B83FBD"/>
    <w:rsid w:val="00BB5292"/>
    <w:rsid w:val="00BE643F"/>
    <w:rsid w:val="00C02B53"/>
    <w:rsid w:val="00C24EF1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1ADC0"/>
  <w15:chartTrackingRefBased/>
  <w15:docId w15:val="{C01F01A4-A439-46AA-A085-BF698256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31A39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631A39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Revizija">
    <w:name w:val="Revision"/>
    <w:hidden/>
    <w:uiPriority w:val="99"/>
    <w:semiHidden/>
    <w:rsid w:val="009B002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9B002A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9B00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66B2C01-B042-4AC6-9D64-9DAD230DB5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77336-5D8B-4BD5-B2A4-634884F4C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FB52D9-2C82-453A-808C-CC72220907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073EA-F959-44F4-8C72-273F7AD4345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2023-11-24T13:53:00Z</dcterms:created>
  <dcterms:modified xsi:type="dcterms:W3CDTF">2025-10-08T08:08:00Z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16456400</vt:r8>
  </property>
  <property fmtid="{D5CDD505-2E9C-101B-9397-08002B2CF9AE}" pid="4" name="MediaServiceImageTags">
    <vt:lpwstr/>
  </property>
</Properties>
</file>