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53A04" w:rsidRPr="00AD363A" w14:paraId="4102F0B4" w14:textId="77777777" w:rsidTr="00E30246">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40B4FD9" w14:textId="77777777" w:rsidR="00E53A04" w:rsidRPr="00AD363A" w:rsidRDefault="00E53A04" w:rsidP="00E30246">
            <w:pPr>
              <w:jc w:val="center"/>
              <w:rPr>
                <w:rFonts w:cs="Calibri"/>
                <w:b/>
                <w:sz w:val="22"/>
                <w:szCs w:val="22"/>
              </w:rPr>
            </w:pPr>
            <w:r w:rsidRPr="00AD363A">
              <w:rPr>
                <w:rFonts w:cs="Calibri"/>
                <w:b/>
                <w:sz w:val="22"/>
                <w:szCs w:val="22"/>
              </w:rPr>
              <w:t>UČNI NAČRT PREDMETA / COURSE SYLLABUS</w:t>
            </w:r>
          </w:p>
        </w:tc>
      </w:tr>
      <w:tr w:rsidR="00E53A04" w:rsidRPr="00AD363A" w14:paraId="76A51ABD" w14:textId="77777777" w:rsidTr="00E30246">
        <w:tc>
          <w:tcPr>
            <w:tcW w:w="1799" w:type="dxa"/>
            <w:gridSpan w:val="3"/>
          </w:tcPr>
          <w:p w14:paraId="28D8FE10" w14:textId="77777777" w:rsidR="00E53A04" w:rsidRPr="00AD363A" w:rsidRDefault="00E53A04" w:rsidP="00E30246">
            <w:pPr>
              <w:rPr>
                <w:rFonts w:cs="Calibri"/>
                <w:sz w:val="22"/>
                <w:szCs w:val="22"/>
              </w:rPr>
            </w:pPr>
            <w:r w:rsidRPr="00AD363A">
              <w:rPr>
                <w:rFonts w:cs="Calibri"/>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7976908" w14:textId="51A518E3" w:rsidR="00E53A04" w:rsidRPr="00AD363A" w:rsidRDefault="00E53A04" w:rsidP="00E30246">
            <w:pPr>
              <w:rPr>
                <w:rFonts w:cs="Calibri"/>
                <w:color w:val="FF0000"/>
                <w:sz w:val="22"/>
                <w:szCs w:val="22"/>
              </w:rPr>
            </w:pPr>
            <w:r w:rsidRPr="00AD363A">
              <w:rPr>
                <w:rFonts w:cs="Calibri"/>
                <w:sz w:val="22"/>
                <w:szCs w:val="22"/>
              </w:rPr>
              <w:t xml:space="preserve">Andragoška praksa </w:t>
            </w:r>
            <w:r w:rsidR="000B7519" w:rsidRPr="00AD363A">
              <w:rPr>
                <w:rFonts w:cs="Calibri"/>
                <w:sz w:val="22"/>
                <w:szCs w:val="22"/>
              </w:rPr>
              <w:t>I</w:t>
            </w:r>
            <w:r w:rsidRPr="00AD363A">
              <w:rPr>
                <w:rFonts w:cs="Calibri"/>
                <w:sz w:val="22"/>
                <w:szCs w:val="22"/>
              </w:rPr>
              <w:t>I.</w:t>
            </w:r>
          </w:p>
        </w:tc>
      </w:tr>
      <w:tr w:rsidR="00E53A04" w:rsidRPr="00AD363A" w14:paraId="36301DF4" w14:textId="77777777" w:rsidTr="00E30246">
        <w:tc>
          <w:tcPr>
            <w:tcW w:w="1799" w:type="dxa"/>
            <w:gridSpan w:val="3"/>
          </w:tcPr>
          <w:p w14:paraId="36FFC5C3" w14:textId="77777777" w:rsidR="00E53A04" w:rsidRPr="00AD363A" w:rsidRDefault="00E53A04" w:rsidP="00E30246">
            <w:pPr>
              <w:rPr>
                <w:rFonts w:cs="Calibri"/>
                <w:b/>
                <w:sz w:val="22"/>
                <w:szCs w:val="22"/>
              </w:rPr>
            </w:pPr>
            <w:r w:rsidRPr="00AD363A">
              <w:rPr>
                <w:rFonts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D52A27C" w14:textId="74F84BD1" w:rsidR="00E53A04" w:rsidRPr="00AD363A" w:rsidRDefault="00E53A04" w:rsidP="00E30246">
            <w:pPr>
              <w:rPr>
                <w:rFonts w:cs="Calibri"/>
                <w:sz w:val="22"/>
                <w:szCs w:val="22"/>
              </w:rPr>
            </w:pPr>
            <w:r w:rsidRPr="00AD363A">
              <w:rPr>
                <w:rFonts w:cs="Calibri"/>
                <w:sz w:val="22"/>
                <w:szCs w:val="22"/>
              </w:rPr>
              <w:t xml:space="preserve">Practical training in adult education </w:t>
            </w:r>
            <w:r w:rsidR="000B7519" w:rsidRPr="00AD363A">
              <w:rPr>
                <w:rFonts w:cs="Calibri"/>
                <w:sz w:val="22"/>
                <w:szCs w:val="22"/>
              </w:rPr>
              <w:t>I</w:t>
            </w:r>
            <w:r w:rsidRPr="00AD363A">
              <w:rPr>
                <w:rFonts w:cs="Calibri"/>
                <w:sz w:val="22"/>
                <w:szCs w:val="22"/>
              </w:rPr>
              <w:t xml:space="preserve">I. </w:t>
            </w:r>
          </w:p>
        </w:tc>
      </w:tr>
      <w:tr w:rsidR="00E53A04" w:rsidRPr="00AD363A" w14:paraId="76453DA6" w14:textId="77777777" w:rsidTr="00E30246">
        <w:tc>
          <w:tcPr>
            <w:tcW w:w="3307" w:type="dxa"/>
            <w:gridSpan w:val="5"/>
            <w:vAlign w:val="center"/>
          </w:tcPr>
          <w:p w14:paraId="6EF9E83D" w14:textId="77777777" w:rsidR="00E53A04" w:rsidRPr="00AD363A" w:rsidRDefault="00E53A04" w:rsidP="00E30246">
            <w:pPr>
              <w:jc w:val="center"/>
              <w:rPr>
                <w:rFonts w:cs="Calibri"/>
                <w:b/>
                <w:sz w:val="22"/>
                <w:szCs w:val="22"/>
              </w:rPr>
            </w:pPr>
          </w:p>
          <w:p w14:paraId="044F5AC2" w14:textId="77777777" w:rsidR="00E53A04" w:rsidRPr="00AD363A" w:rsidRDefault="00E53A04" w:rsidP="00E30246">
            <w:pPr>
              <w:jc w:val="center"/>
              <w:rPr>
                <w:rFonts w:cs="Calibri"/>
                <w:b/>
                <w:sz w:val="22"/>
                <w:szCs w:val="22"/>
              </w:rPr>
            </w:pPr>
          </w:p>
        </w:tc>
        <w:tc>
          <w:tcPr>
            <w:tcW w:w="3401" w:type="dxa"/>
            <w:gridSpan w:val="8"/>
            <w:vAlign w:val="center"/>
          </w:tcPr>
          <w:p w14:paraId="73597BD9" w14:textId="77777777" w:rsidR="00E53A04" w:rsidRPr="00AD363A" w:rsidRDefault="00E53A04" w:rsidP="00E30246">
            <w:pPr>
              <w:jc w:val="center"/>
              <w:rPr>
                <w:rFonts w:cs="Calibri"/>
                <w:b/>
                <w:sz w:val="22"/>
                <w:szCs w:val="22"/>
              </w:rPr>
            </w:pPr>
          </w:p>
        </w:tc>
        <w:tc>
          <w:tcPr>
            <w:tcW w:w="1558" w:type="dxa"/>
            <w:gridSpan w:val="2"/>
            <w:vAlign w:val="center"/>
          </w:tcPr>
          <w:p w14:paraId="4AF11696" w14:textId="77777777" w:rsidR="00E53A04" w:rsidRPr="00AD363A" w:rsidRDefault="00E53A04" w:rsidP="00E30246">
            <w:pPr>
              <w:jc w:val="center"/>
              <w:rPr>
                <w:rFonts w:cs="Calibri"/>
                <w:b/>
                <w:sz w:val="22"/>
                <w:szCs w:val="22"/>
              </w:rPr>
            </w:pPr>
          </w:p>
        </w:tc>
        <w:tc>
          <w:tcPr>
            <w:tcW w:w="1424" w:type="dxa"/>
            <w:gridSpan w:val="3"/>
            <w:vAlign w:val="center"/>
          </w:tcPr>
          <w:p w14:paraId="1DFC61EB" w14:textId="77777777" w:rsidR="00E53A04" w:rsidRPr="00AD363A" w:rsidRDefault="00E53A04" w:rsidP="00E30246">
            <w:pPr>
              <w:jc w:val="center"/>
              <w:rPr>
                <w:rFonts w:cs="Calibri"/>
                <w:b/>
                <w:sz w:val="22"/>
                <w:szCs w:val="22"/>
              </w:rPr>
            </w:pPr>
          </w:p>
        </w:tc>
      </w:tr>
      <w:tr w:rsidR="00E53A04" w:rsidRPr="00AD363A" w14:paraId="7C2B7423" w14:textId="77777777" w:rsidTr="00E30246">
        <w:tc>
          <w:tcPr>
            <w:tcW w:w="3307" w:type="dxa"/>
            <w:gridSpan w:val="5"/>
            <w:tcBorders>
              <w:top w:val="nil"/>
              <w:left w:val="nil"/>
              <w:bottom w:val="single" w:sz="4" w:space="0" w:color="auto"/>
              <w:right w:val="nil"/>
            </w:tcBorders>
            <w:vAlign w:val="center"/>
          </w:tcPr>
          <w:p w14:paraId="595AFBDE" w14:textId="77777777" w:rsidR="00E53A04" w:rsidRPr="00AD363A" w:rsidRDefault="00E53A04" w:rsidP="00E30246">
            <w:pPr>
              <w:jc w:val="center"/>
              <w:rPr>
                <w:rFonts w:cs="Calibri"/>
                <w:b/>
                <w:sz w:val="22"/>
                <w:szCs w:val="22"/>
              </w:rPr>
            </w:pPr>
            <w:r w:rsidRPr="00AD363A">
              <w:rPr>
                <w:rFonts w:cs="Calibri"/>
                <w:b/>
                <w:sz w:val="22"/>
                <w:szCs w:val="22"/>
              </w:rPr>
              <w:t>Študijski program in stopnja</w:t>
            </w:r>
          </w:p>
          <w:p w14:paraId="127D6984" w14:textId="77777777" w:rsidR="00E53A04" w:rsidRPr="00AD363A" w:rsidRDefault="00E53A04" w:rsidP="00E30246">
            <w:pPr>
              <w:jc w:val="center"/>
              <w:rPr>
                <w:rFonts w:cs="Calibri"/>
                <w:sz w:val="22"/>
                <w:szCs w:val="22"/>
              </w:rPr>
            </w:pPr>
            <w:r w:rsidRPr="00AD363A">
              <w:rPr>
                <w:rFonts w:cs="Calibri"/>
                <w:b/>
                <w:sz w:val="22"/>
                <w:szCs w:val="22"/>
              </w:rPr>
              <w:t>Study programme and level</w:t>
            </w:r>
          </w:p>
        </w:tc>
        <w:tc>
          <w:tcPr>
            <w:tcW w:w="3401" w:type="dxa"/>
            <w:gridSpan w:val="8"/>
            <w:tcBorders>
              <w:top w:val="nil"/>
              <w:left w:val="nil"/>
              <w:bottom w:val="single" w:sz="4" w:space="0" w:color="auto"/>
              <w:right w:val="nil"/>
            </w:tcBorders>
            <w:vAlign w:val="center"/>
          </w:tcPr>
          <w:p w14:paraId="704595B6" w14:textId="77777777" w:rsidR="00E53A04" w:rsidRPr="00AD363A" w:rsidRDefault="00E53A04" w:rsidP="00E30246">
            <w:pPr>
              <w:jc w:val="center"/>
              <w:rPr>
                <w:rFonts w:cs="Calibri"/>
                <w:b/>
                <w:sz w:val="22"/>
                <w:szCs w:val="22"/>
              </w:rPr>
            </w:pPr>
            <w:r w:rsidRPr="00AD363A">
              <w:rPr>
                <w:rFonts w:cs="Calibri"/>
                <w:b/>
                <w:sz w:val="22"/>
                <w:szCs w:val="22"/>
              </w:rPr>
              <w:t>Študijska smer</w:t>
            </w:r>
          </w:p>
          <w:p w14:paraId="388D6021" w14:textId="77777777" w:rsidR="00E53A04" w:rsidRPr="00AD363A" w:rsidRDefault="00E53A04" w:rsidP="00E30246">
            <w:pPr>
              <w:jc w:val="center"/>
              <w:rPr>
                <w:rFonts w:cs="Calibri"/>
                <w:b/>
                <w:sz w:val="22"/>
                <w:szCs w:val="22"/>
              </w:rPr>
            </w:pPr>
            <w:r w:rsidRPr="00AD363A">
              <w:rPr>
                <w:rFonts w:cs="Calibri"/>
                <w:b/>
                <w:sz w:val="22"/>
                <w:szCs w:val="22"/>
              </w:rPr>
              <w:t>Study field</w:t>
            </w:r>
          </w:p>
        </w:tc>
        <w:tc>
          <w:tcPr>
            <w:tcW w:w="1558" w:type="dxa"/>
            <w:gridSpan w:val="2"/>
            <w:tcBorders>
              <w:top w:val="nil"/>
              <w:left w:val="nil"/>
              <w:bottom w:val="single" w:sz="4" w:space="0" w:color="auto"/>
              <w:right w:val="nil"/>
            </w:tcBorders>
            <w:vAlign w:val="center"/>
          </w:tcPr>
          <w:p w14:paraId="22AD92F4" w14:textId="77777777" w:rsidR="00E53A04" w:rsidRPr="00AD363A" w:rsidRDefault="00E53A04" w:rsidP="00E30246">
            <w:pPr>
              <w:jc w:val="center"/>
              <w:rPr>
                <w:rFonts w:cs="Calibri"/>
                <w:b/>
                <w:sz w:val="22"/>
                <w:szCs w:val="22"/>
              </w:rPr>
            </w:pPr>
            <w:r w:rsidRPr="00AD363A">
              <w:rPr>
                <w:rFonts w:cs="Calibri"/>
                <w:b/>
                <w:sz w:val="22"/>
                <w:szCs w:val="22"/>
              </w:rPr>
              <w:t>Letnik</w:t>
            </w:r>
          </w:p>
          <w:p w14:paraId="77EB609F" w14:textId="77777777" w:rsidR="00E53A04" w:rsidRPr="00AD363A" w:rsidRDefault="00E53A04" w:rsidP="00E30246">
            <w:pPr>
              <w:jc w:val="center"/>
              <w:rPr>
                <w:rFonts w:cs="Calibri"/>
                <w:b/>
                <w:sz w:val="22"/>
                <w:szCs w:val="22"/>
              </w:rPr>
            </w:pPr>
            <w:r w:rsidRPr="00AD363A">
              <w:rPr>
                <w:rFonts w:cs="Calibri"/>
                <w:b/>
                <w:sz w:val="22"/>
                <w:szCs w:val="22"/>
              </w:rPr>
              <w:t>Academic year</w:t>
            </w:r>
          </w:p>
        </w:tc>
        <w:tc>
          <w:tcPr>
            <w:tcW w:w="1424" w:type="dxa"/>
            <w:gridSpan w:val="3"/>
            <w:tcBorders>
              <w:top w:val="nil"/>
              <w:left w:val="nil"/>
              <w:bottom w:val="single" w:sz="4" w:space="0" w:color="auto"/>
              <w:right w:val="nil"/>
            </w:tcBorders>
            <w:vAlign w:val="center"/>
          </w:tcPr>
          <w:p w14:paraId="1BE6A6A1" w14:textId="77777777" w:rsidR="00E53A04" w:rsidRPr="00AD363A" w:rsidRDefault="00E53A04" w:rsidP="00E30246">
            <w:pPr>
              <w:jc w:val="center"/>
              <w:rPr>
                <w:rFonts w:cs="Calibri"/>
                <w:b/>
                <w:sz w:val="22"/>
                <w:szCs w:val="22"/>
              </w:rPr>
            </w:pPr>
            <w:r w:rsidRPr="00AD363A">
              <w:rPr>
                <w:rFonts w:cs="Calibri"/>
                <w:b/>
                <w:sz w:val="22"/>
                <w:szCs w:val="22"/>
              </w:rPr>
              <w:t>Semester</w:t>
            </w:r>
          </w:p>
          <w:p w14:paraId="7A93337E" w14:textId="77777777" w:rsidR="00E53A04" w:rsidRPr="00AD363A" w:rsidRDefault="00E53A04" w:rsidP="00E30246">
            <w:pPr>
              <w:jc w:val="center"/>
              <w:rPr>
                <w:rFonts w:cs="Calibri"/>
                <w:b/>
                <w:sz w:val="22"/>
                <w:szCs w:val="22"/>
              </w:rPr>
            </w:pPr>
            <w:r w:rsidRPr="00AD363A">
              <w:rPr>
                <w:rFonts w:cs="Calibri"/>
                <w:b/>
                <w:sz w:val="22"/>
                <w:szCs w:val="22"/>
              </w:rPr>
              <w:t>Semester</w:t>
            </w:r>
          </w:p>
        </w:tc>
      </w:tr>
      <w:tr w:rsidR="00E53A04" w:rsidRPr="00AD363A" w14:paraId="2D60FDB7" w14:textId="77777777" w:rsidTr="00E30246">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A135D39" w14:textId="77777777" w:rsidR="00E53A04" w:rsidRPr="00AD363A" w:rsidRDefault="00E53A04" w:rsidP="00E30246">
            <w:pPr>
              <w:jc w:val="center"/>
              <w:rPr>
                <w:rFonts w:cs="Calibri"/>
                <w:bCs/>
                <w:sz w:val="22"/>
                <w:szCs w:val="22"/>
              </w:rPr>
            </w:pPr>
            <w:r w:rsidRPr="00AD363A">
              <w:rPr>
                <w:rFonts w:cs="Calibri"/>
                <w:bCs/>
                <w:sz w:val="22"/>
                <w:szCs w:val="22"/>
              </w:rPr>
              <w:t>Andragogika,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3EC2CF2" w14:textId="77777777" w:rsidR="00E53A04" w:rsidRPr="00AD363A" w:rsidRDefault="00E53A04" w:rsidP="00E30246">
            <w:pPr>
              <w:jc w:val="center"/>
              <w:rPr>
                <w:rFonts w:cs="Calibri"/>
                <w:bCs/>
                <w:sz w:val="22"/>
                <w:szCs w:val="22"/>
              </w:rPr>
            </w:pPr>
            <w:r w:rsidRPr="00AD363A">
              <w:rPr>
                <w:rFonts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6852691" w14:textId="77777777" w:rsidR="00E53A04" w:rsidRPr="00AD363A" w:rsidRDefault="00E53A04" w:rsidP="00E30246">
            <w:pPr>
              <w:jc w:val="center"/>
              <w:rPr>
                <w:rFonts w:cs="Calibri"/>
                <w:bCs/>
                <w:sz w:val="22"/>
                <w:szCs w:val="22"/>
              </w:rPr>
            </w:pPr>
            <w:r w:rsidRPr="00AD363A">
              <w:rPr>
                <w:rFonts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D255CAB" w14:textId="77777777" w:rsidR="00E53A04" w:rsidRPr="00AD363A" w:rsidRDefault="00E53A04" w:rsidP="00E30246">
            <w:pPr>
              <w:jc w:val="center"/>
              <w:rPr>
                <w:rFonts w:cs="Calibri"/>
                <w:bCs/>
                <w:sz w:val="22"/>
                <w:szCs w:val="22"/>
              </w:rPr>
            </w:pPr>
            <w:r w:rsidRPr="00AD363A">
              <w:rPr>
                <w:rFonts w:cs="Calibri"/>
                <w:bCs/>
                <w:sz w:val="22"/>
                <w:szCs w:val="22"/>
              </w:rPr>
              <w:t>3.</w:t>
            </w:r>
          </w:p>
        </w:tc>
      </w:tr>
      <w:tr w:rsidR="00E53A04" w:rsidRPr="00AD363A" w14:paraId="4F560EBD" w14:textId="77777777" w:rsidTr="00E30246">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CF2170A" w14:textId="77777777" w:rsidR="00E53A04" w:rsidRPr="00AD363A" w:rsidRDefault="00E53A04" w:rsidP="00E30246">
            <w:pPr>
              <w:jc w:val="center"/>
              <w:rPr>
                <w:rFonts w:cs="Calibri"/>
                <w:bCs/>
                <w:sz w:val="22"/>
                <w:szCs w:val="22"/>
              </w:rPr>
            </w:pPr>
            <w:r w:rsidRPr="00AD363A">
              <w:rPr>
                <w:rFonts w:cs="Calibri"/>
                <w:bCs/>
                <w:color w:val="000000"/>
                <w:sz w:val="22"/>
                <w:szCs w:val="22"/>
              </w:rPr>
              <w:t>Andragogy,  2</w:t>
            </w:r>
            <w:r w:rsidRPr="00AD363A">
              <w:rPr>
                <w:rFonts w:cs="Calibri"/>
                <w:bCs/>
                <w:color w:val="000000"/>
                <w:sz w:val="22"/>
                <w:szCs w:val="22"/>
                <w:vertAlign w:val="superscript"/>
              </w:rPr>
              <w:t>nd</w:t>
            </w:r>
            <w:r w:rsidRPr="00AD363A">
              <w:rPr>
                <w:rFonts w:cs="Calibri"/>
                <w:bCs/>
                <w:color w:val="000000"/>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E6AD85C" w14:textId="77777777" w:rsidR="00E53A04" w:rsidRPr="00AD363A" w:rsidRDefault="00E53A04" w:rsidP="00E30246">
            <w:pPr>
              <w:jc w:val="center"/>
              <w:rPr>
                <w:rFonts w:cs="Calibri"/>
                <w:bCs/>
                <w:sz w:val="22"/>
                <w:szCs w:val="22"/>
              </w:rPr>
            </w:pPr>
            <w:r w:rsidRPr="00AD363A">
              <w:rPr>
                <w:rFonts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3FB39D6" w14:textId="77777777" w:rsidR="00E53A04" w:rsidRPr="00AD363A" w:rsidRDefault="00E53A04" w:rsidP="00E30246">
            <w:pPr>
              <w:jc w:val="center"/>
              <w:rPr>
                <w:rFonts w:cs="Calibri"/>
                <w:bCs/>
                <w:sz w:val="22"/>
                <w:szCs w:val="22"/>
              </w:rPr>
            </w:pPr>
            <w:r w:rsidRPr="00AD363A">
              <w:rPr>
                <w:rFonts w:cs="Calibri"/>
                <w:bCs/>
                <w:sz w:val="22"/>
                <w:szCs w:val="22"/>
              </w:rPr>
              <w:t>2</w:t>
            </w:r>
            <w:r w:rsidRPr="00AD363A">
              <w:rPr>
                <w:rFonts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7E67653" w14:textId="77777777" w:rsidR="00E53A04" w:rsidRPr="00AD363A" w:rsidRDefault="00E53A04" w:rsidP="00E30246">
            <w:pPr>
              <w:jc w:val="center"/>
              <w:rPr>
                <w:rFonts w:cs="Calibri"/>
                <w:bCs/>
                <w:sz w:val="22"/>
                <w:szCs w:val="22"/>
              </w:rPr>
            </w:pPr>
            <w:r w:rsidRPr="00AD363A">
              <w:rPr>
                <w:rFonts w:cs="Calibri"/>
                <w:bCs/>
                <w:sz w:val="22"/>
                <w:szCs w:val="22"/>
              </w:rPr>
              <w:t>3</w:t>
            </w:r>
            <w:r w:rsidRPr="00AD363A">
              <w:rPr>
                <w:rFonts w:cs="Calibri"/>
                <w:bCs/>
                <w:sz w:val="22"/>
                <w:szCs w:val="22"/>
                <w:vertAlign w:val="superscript"/>
              </w:rPr>
              <w:t xml:space="preserve">rd </w:t>
            </w:r>
          </w:p>
        </w:tc>
      </w:tr>
      <w:tr w:rsidR="00E53A04" w:rsidRPr="00AD363A" w14:paraId="38FEDF3B" w14:textId="77777777" w:rsidTr="00E30246">
        <w:trPr>
          <w:trHeight w:val="103"/>
        </w:trPr>
        <w:tc>
          <w:tcPr>
            <w:tcW w:w="9690" w:type="dxa"/>
            <w:gridSpan w:val="18"/>
          </w:tcPr>
          <w:p w14:paraId="33805887" w14:textId="77777777" w:rsidR="00E53A04" w:rsidRPr="00AD363A" w:rsidRDefault="00E53A04" w:rsidP="00E30246">
            <w:pPr>
              <w:rPr>
                <w:rFonts w:cs="Calibri"/>
                <w:b/>
                <w:bCs/>
                <w:sz w:val="22"/>
                <w:szCs w:val="22"/>
              </w:rPr>
            </w:pPr>
          </w:p>
          <w:p w14:paraId="5DD11426" w14:textId="77777777" w:rsidR="00E53A04" w:rsidRPr="00AD363A" w:rsidRDefault="00E53A04" w:rsidP="00E30246">
            <w:pPr>
              <w:rPr>
                <w:rFonts w:cs="Calibri"/>
                <w:b/>
                <w:bCs/>
                <w:sz w:val="22"/>
                <w:szCs w:val="22"/>
              </w:rPr>
            </w:pPr>
          </w:p>
        </w:tc>
      </w:tr>
      <w:tr w:rsidR="00E53A04" w:rsidRPr="00AD363A" w14:paraId="14605C00" w14:textId="77777777" w:rsidTr="00E30246">
        <w:tc>
          <w:tcPr>
            <w:tcW w:w="5718" w:type="dxa"/>
            <w:gridSpan w:val="12"/>
            <w:tcBorders>
              <w:top w:val="nil"/>
              <w:left w:val="nil"/>
              <w:bottom w:val="nil"/>
              <w:right w:val="single" w:sz="4" w:space="0" w:color="auto"/>
            </w:tcBorders>
          </w:tcPr>
          <w:p w14:paraId="24C6A3B7" w14:textId="77777777" w:rsidR="00E53A04" w:rsidRPr="00AD363A" w:rsidRDefault="00E53A04" w:rsidP="00E30246">
            <w:pPr>
              <w:rPr>
                <w:rFonts w:cs="Calibri"/>
                <w:b/>
                <w:sz w:val="22"/>
                <w:szCs w:val="22"/>
              </w:rPr>
            </w:pPr>
            <w:r w:rsidRPr="00AD363A">
              <w:rPr>
                <w:rFonts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73836FAE" w14:textId="64EDA42E" w:rsidR="00E53A04" w:rsidRPr="00AD363A" w:rsidRDefault="00CF2E2F" w:rsidP="00E30246">
            <w:pPr>
              <w:rPr>
                <w:rFonts w:cs="Calibri"/>
                <w:sz w:val="22"/>
                <w:szCs w:val="22"/>
              </w:rPr>
            </w:pPr>
            <w:r w:rsidRPr="00AD363A">
              <w:rPr>
                <w:rFonts w:cs="Calibri"/>
                <w:sz w:val="22"/>
                <w:szCs w:val="22"/>
              </w:rPr>
              <w:t>O</w:t>
            </w:r>
            <w:r w:rsidR="00E53A04" w:rsidRPr="00AD363A">
              <w:rPr>
                <w:rFonts w:cs="Calibri"/>
                <w:sz w:val="22"/>
                <w:szCs w:val="22"/>
              </w:rPr>
              <w:t>bvezni</w:t>
            </w:r>
            <w:r w:rsidR="00F84B8E" w:rsidRPr="00AD363A">
              <w:rPr>
                <w:rFonts w:cs="Calibri"/>
                <w:sz w:val="22"/>
                <w:szCs w:val="22"/>
              </w:rPr>
              <w:t>/</w:t>
            </w:r>
            <w:r w:rsidRPr="00AD363A">
              <w:rPr>
                <w:rFonts w:cs="Calibri"/>
                <w:sz w:val="22"/>
                <w:szCs w:val="22"/>
              </w:rPr>
              <w:t>C</w:t>
            </w:r>
            <w:r w:rsidR="00F84B8E" w:rsidRPr="00AD363A">
              <w:rPr>
                <w:rFonts w:cs="Calibri"/>
                <w:sz w:val="22"/>
                <w:szCs w:val="22"/>
              </w:rPr>
              <w:t>ompulsory</w:t>
            </w:r>
          </w:p>
        </w:tc>
      </w:tr>
      <w:tr w:rsidR="00E53A04" w:rsidRPr="00AD363A" w14:paraId="6527A0F2" w14:textId="77777777" w:rsidTr="00E30246">
        <w:tc>
          <w:tcPr>
            <w:tcW w:w="5718" w:type="dxa"/>
            <w:gridSpan w:val="12"/>
          </w:tcPr>
          <w:p w14:paraId="4FB63428" w14:textId="77777777" w:rsidR="00E53A04" w:rsidRPr="00AD363A" w:rsidRDefault="00E53A04" w:rsidP="00E30246">
            <w:pPr>
              <w:rPr>
                <w:rFonts w:cs="Calibri"/>
                <w:b/>
                <w:sz w:val="22"/>
                <w:szCs w:val="22"/>
              </w:rPr>
            </w:pPr>
          </w:p>
          <w:p w14:paraId="1BFBB94D" w14:textId="77777777" w:rsidR="00E53A04" w:rsidRPr="00AD363A" w:rsidRDefault="00E53A04" w:rsidP="00E30246">
            <w:pPr>
              <w:rPr>
                <w:rFonts w:cs="Calibri"/>
                <w:b/>
                <w:sz w:val="22"/>
                <w:szCs w:val="22"/>
              </w:rPr>
            </w:pPr>
          </w:p>
        </w:tc>
        <w:tc>
          <w:tcPr>
            <w:tcW w:w="3972" w:type="dxa"/>
            <w:gridSpan w:val="6"/>
            <w:tcBorders>
              <w:top w:val="single" w:sz="4" w:space="0" w:color="auto"/>
              <w:left w:val="nil"/>
              <w:bottom w:val="single" w:sz="4" w:space="0" w:color="auto"/>
              <w:right w:val="nil"/>
            </w:tcBorders>
          </w:tcPr>
          <w:p w14:paraId="23007F7D" w14:textId="77777777" w:rsidR="00E53A04" w:rsidRPr="00AD363A" w:rsidRDefault="00E53A04" w:rsidP="00E30246">
            <w:pPr>
              <w:rPr>
                <w:rFonts w:cs="Calibri"/>
                <w:sz w:val="22"/>
                <w:szCs w:val="22"/>
              </w:rPr>
            </w:pPr>
          </w:p>
        </w:tc>
      </w:tr>
      <w:tr w:rsidR="00E53A04" w:rsidRPr="00AD363A" w14:paraId="32F065CA" w14:textId="77777777" w:rsidTr="00E30246">
        <w:tc>
          <w:tcPr>
            <w:tcW w:w="5718" w:type="dxa"/>
            <w:gridSpan w:val="12"/>
            <w:tcBorders>
              <w:top w:val="nil"/>
              <w:left w:val="nil"/>
              <w:bottom w:val="nil"/>
              <w:right w:val="single" w:sz="4" w:space="0" w:color="auto"/>
            </w:tcBorders>
          </w:tcPr>
          <w:p w14:paraId="3C564925" w14:textId="77777777" w:rsidR="00E53A04" w:rsidRPr="00AD363A" w:rsidRDefault="00E53A04" w:rsidP="00E30246">
            <w:pPr>
              <w:rPr>
                <w:rFonts w:cs="Calibri"/>
                <w:b/>
                <w:sz w:val="22"/>
                <w:szCs w:val="22"/>
              </w:rPr>
            </w:pPr>
            <w:r w:rsidRPr="00AD363A">
              <w:rPr>
                <w:rFonts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5540D320" w14:textId="77777777" w:rsidR="00E53A04" w:rsidRPr="00AD363A" w:rsidRDefault="00E53A04" w:rsidP="00E30246">
            <w:pPr>
              <w:rPr>
                <w:rFonts w:cs="Calibri"/>
                <w:color w:val="FF0000"/>
                <w:sz w:val="22"/>
                <w:szCs w:val="22"/>
              </w:rPr>
            </w:pPr>
          </w:p>
        </w:tc>
      </w:tr>
      <w:tr w:rsidR="00E53A04" w:rsidRPr="00AD363A" w14:paraId="05729677" w14:textId="77777777" w:rsidTr="00E30246">
        <w:tc>
          <w:tcPr>
            <w:tcW w:w="9690" w:type="dxa"/>
            <w:gridSpan w:val="18"/>
          </w:tcPr>
          <w:p w14:paraId="4B7DD731" w14:textId="77777777" w:rsidR="00E53A04" w:rsidRPr="00AD363A" w:rsidRDefault="00E53A04" w:rsidP="00E30246">
            <w:pPr>
              <w:rPr>
                <w:rFonts w:cs="Calibri"/>
                <w:sz w:val="22"/>
                <w:szCs w:val="22"/>
              </w:rPr>
            </w:pPr>
          </w:p>
          <w:p w14:paraId="35B5405A" w14:textId="77777777" w:rsidR="00E53A04" w:rsidRPr="00AD363A" w:rsidRDefault="00E53A04" w:rsidP="00E30246">
            <w:pPr>
              <w:rPr>
                <w:rFonts w:cs="Calibri"/>
                <w:sz w:val="22"/>
                <w:szCs w:val="22"/>
              </w:rPr>
            </w:pPr>
          </w:p>
        </w:tc>
      </w:tr>
      <w:tr w:rsidR="00E53A04" w:rsidRPr="00AD363A" w14:paraId="05597BDB" w14:textId="77777777" w:rsidTr="00E30246">
        <w:tc>
          <w:tcPr>
            <w:tcW w:w="1410" w:type="dxa"/>
            <w:tcBorders>
              <w:top w:val="nil"/>
              <w:left w:val="nil"/>
              <w:bottom w:val="single" w:sz="4" w:space="0" w:color="auto"/>
              <w:right w:val="nil"/>
            </w:tcBorders>
            <w:vAlign w:val="center"/>
          </w:tcPr>
          <w:p w14:paraId="1802F793" w14:textId="77777777" w:rsidR="00E53A04" w:rsidRPr="00AD363A" w:rsidRDefault="00E53A04" w:rsidP="00E30246">
            <w:pPr>
              <w:jc w:val="center"/>
              <w:rPr>
                <w:rFonts w:cs="Calibri"/>
                <w:b/>
                <w:sz w:val="22"/>
                <w:szCs w:val="22"/>
              </w:rPr>
            </w:pPr>
            <w:r w:rsidRPr="00AD363A">
              <w:rPr>
                <w:rFonts w:cs="Calibri"/>
                <w:b/>
                <w:sz w:val="22"/>
                <w:szCs w:val="22"/>
              </w:rPr>
              <w:t>Predavanja</w:t>
            </w:r>
          </w:p>
          <w:p w14:paraId="44E0798D" w14:textId="77777777" w:rsidR="00E53A04" w:rsidRPr="00AD363A" w:rsidRDefault="00E53A04" w:rsidP="00E30246">
            <w:pPr>
              <w:jc w:val="center"/>
              <w:rPr>
                <w:rFonts w:cs="Calibri"/>
                <w:sz w:val="22"/>
                <w:szCs w:val="22"/>
              </w:rPr>
            </w:pPr>
            <w:r w:rsidRPr="00AD363A">
              <w:rPr>
                <w:rFonts w:cs="Calibri"/>
                <w:b/>
                <w:sz w:val="22"/>
                <w:szCs w:val="22"/>
              </w:rPr>
              <w:t>Lectures</w:t>
            </w:r>
          </w:p>
        </w:tc>
        <w:tc>
          <w:tcPr>
            <w:tcW w:w="1410" w:type="dxa"/>
            <w:gridSpan w:val="3"/>
            <w:tcBorders>
              <w:top w:val="nil"/>
              <w:left w:val="nil"/>
              <w:bottom w:val="single" w:sz="4" w:space="0" w:color="auto"/>
              <w:right w:val="nil"/>
            </w:tcBorders>
            <w:vAlign w:val="center"/>
          </w:tcPr>
          <w:p w14:paraId="72A3E412" w14:textId="77777777" w:rsidR="00E53A04" w:rsidRPr="00AD363A" w:rsidRDefault="00E53A04" w:rsidP="00E30246">
            <w:pPr>
              <w:jc w:val="center"/>
              <w:rPr>
                <w:rFonts w:cs="Calibri"/>
                <w:b/>
                <w:sz w:val="22"/>
                <w:szCs w:val="22"/>
              </w:rPr>
            </w:pPr>
            <w:r w:rsidRPr="00AD363A">
              <w:rPr>
                <w:rFonts w:cs="Calibri"/>
                <w:b/>
                <w:sz w:val="22"/>
                <w:szCs w:val="22"/>
              </w:rPr>
              <w:t>Seminar</w:t>
            </w:r>
          </w:p>
          <w:p w14:paraId="14717C2E" w14:textId="77777777" w:rsidR="00E53A04" w:rsidRPr="00AD363A" w:rsidRDefault="00E53A04" w:rsidP="00E30246">
            <w:pPr>
              <w:jc w:val="center"/>
              <w:rPr>
                <w:rFonts w:cs="Calibri"/>
                <w:b/>
                <w:sz w:val="22"/>
                <w:szCs w:val="22"/>
              </w:rPr>
            </w:pPr>
            <w:r w:rsidRPr="00AD363A">
              <w:rPr>
                <w:rFonts w:cs="Calibri"/>
                <w:b/>
                <w:sz w:val="22"/>
                <w:szCs w:val="22"/>
              </w:rPr>
              <w:t>Seminar</w:t>
            </w:r>
          </w:p>
        </w:tc>
        <w:tc>
          <w:tcPr>
            <w:tcW w:w="1418" w:type="dxa"/>
            <w:gridSpan w:val="3"/>
            <w:tcBorders>
              <w:top w:val="nil"/>
              <w:left w:val="nil"/>
              <w:bottom w:val="single" w:sz="4" w:space="0" w:color="auto"/>
              <w:right w:val="nil"/>
            </w:tcBorders>
            <w:vAlign w:val="center"/>
          </w:tcPr>
          <w:p w14:paraId="60B5AB14" w14:textId="77777777" w:rsidR="00E53A04" w:rsidRPr="00AD363A" w:rsidRDefault="00E53A04" w:rsidP="00E30246">
            <w:pPr>
              <w:jc w:val="center"/>
              <w:rPr>
                <w:rFonts w:cs="Calibri"/>
                <w:b/>
                <w:sz w:val="22"/>
                <w:szCs w:val="22"/>
              </w:rPr>
            </w:pPr>
            <w:r w:rsidRPr="00AD363A">
              <w:rPr>
                <w:rFonts w:cs="Calibri"/>
                <w:b/>
                <w:sz w:val="22"/>
                <w:szCs w:val="22"/>
              </w:rPr>
              <w:t>Vaje</w:t>
            </w:r>
          </w:p>
          <w:p w14:paraId="34710B36" w14:textId="77777777" w:rsidR="00E53A04" w:rsidRPr="00AD363A" w:rsidRDefault="00E53A04" w:rsidP="00E30246">
            <w:pPr>
              <w:jc w:val="center"/>
              <w:rPr>
                <w:rFonts w:cs="Calibri"/>
                <w:b/>
                <w:sz w:val="22"/>
                <w:szCs w:val="22"/>
              </w:rPr>
            </w:pPr>
            <w:r w:rsidRPr="00AD363A">
              <w:rPr>
                <w:rFonts w:cs="Calibri"/>
                <w:b/>
                <w:sz w:val="22"/>
                <w:szCs w:val="22"/>
              </w:rPr>
              <w:t>Tutorial</w:t>
            </w:r>
          </w:p>
        </w:tc>
        <w:tc>
          <w:tcPr>
            <w:tcW w:w="1418" w:type="dxa"/>
            <w:gridSpan w:val="4"/>
            <w:tcBorders>
              <w:top w:val="nil"/>
              <w:left w:val="nil"/>
              <w:bottom w:val="single" w:sz="4" w:space="0" w:color="auto"/>
              <w:right w:val="nil"/>
            </w:tcBorders>
            <w:vAlign w:val="center"/>
          </w:tcPr>
          <w:p w14:paraId="6FC7F480" w14:textId="77777777" w:rsidR="00E53A04" w:rsidRPr="00AD363A" w:rsidRDefault="00E53A04" w:rsidP="00E30246">
            <w:pPr>
              <w:jc w:val="center"/>
              <w:rPr>
                <w:rFonts w:cs="Calibri"/>
                <w:b/>
                <w:sz w:val="22"/>
                <w:szCs w:val="22"/>
              </w:rPr>
            </w:pPr>
            <w:r w:rsidRPr="00AD363A">
              <w:rPr>
                <w:rFonts w:cs="Calibri"/>
                <w:b/>
                <w:sz w:val="22"/>
                <w:szCs w:val="22"/>
              </w:rPr>
              <w:t>Klinične vaje</w:t>
            </w:r>
          </w:p>
          <w:p w14:paraId="64FBC331" w14:textId="77777777" w:rsidR="00E53A04" w:rsidRPr="00AD363A" w:rsidRDefault="00E53A04" w:rsidP="00E30246">
            <w:pPr>
              <w:jc w:val="center"/>
              <w:rPr>
                <w:rFonts w:cs="Calibri"/>
                <w:b/>
                <w:sz w:val="22"/>
                <w:szCs w:val="22"/>
              </w:rPr>
            </w:pPr>
            <w:r w:rsidRPr="00AD363A">
              <w:rPr>
                <w:rFonts w:cs="Calibri"/>
                <w:b/>
                <w:sz w:val="22"/>
                <w:szCs w:val="22"/>
              </w:rPr>
              <w:t>work</w:t>
            </w:r>
          </w:p>
        </w:tc>
        <w:tc>
          <w:tcPr>
            <w:tcW w:w="1417" w:type="dxa"/>
            <w:gridSpan w:val="3"/>
            <w:tcBorders>
              <w:top w:val="nil"/>
              <w:left w:val="nil"/>
              <w:bottom w:val="single" w:sz="4" w:space="0" w:color="auto"/>
              <w:right w:val="nil"/>
            </w:tcBorders>
            <w:vAlign w:val="center"/>
          </w:tcPr>
          <w:p w14:paraId="297C0FD6" w14:textId="77777777" w:rsidR="00E53A04" w:rsidRPr="00AD363A" w:rsidRDefault="00E53A04" w:rsidP="00E30246">
            <w:pPr>
              <w:jc w:val="center"/>
              <w:rPr>
                <w:rFonts w:cs="Calibri"/>
                <w:b/>
                <w:sz w:val="22"/>
                <w:szCs w:val="22"/>
              </w:rPr>
            </w:pPr>
            <w:r w:rsidRPr="00AD363A">
              <w:rPr>
                <w:rFonts w:cs="Calibri"/>
                <w:b/>
                <w:sz w:val="22"/>
                <w:szCs w:val="22"/>
              </w:rPr>
              <w:t>Druge oblike študija</w:t>
            </w:r>
          </w:p>
        </w:tc>
        <w:tc>
          <w:tcPr>
            <w:tcW w:w="1417" w:type="dxa"/>
            <w:gridSpan w:val="2"/>
            <w:tcBorders>
              <w:top w:val="nil"/>
              <w:left w:val="nil"/>
              <w:bottom w:val="single" w:sz="4" w:space="0" w:color="auto"/>
              <w:right w:val="nil"/>
            </w:tcBorders>
            <w:vAlign w:val="center"/>
          </w:tcPr>
          <w:p w14:paraId="177840D6" w14:textId="77777777" w:rsidR="00E53A04" w:rsidRPr="00AD363A" w:rsidRDefault="00E53A04" w:rsidP="00E30246">
            <w:pPr>
              <w:jc w:val="center"/>
              <w:rPr>
                <w:rFonts w:cs="Calibri"/>
                <w:b/>
                <w:sz w:val="22"/>
                <w:szCs w:val="22"/>
              </w:rPr>
            </w:pPr>
            <w:r w:rsidRPr="00AD363A">
              <w:rPr>
                <w:rFonts w:cs="Calibri"/>
                <w:b/>
                <w:sz w:val="22"/>
                <w:szCs w:val="22"/>
              </w:rPr>
              <w:t>Samost. delo</w:t>
            </w:r>
          </w:p>
          <w:p w14:paraId="7B5C1F24" w14:textId="77777777" w:rsidR="00E53A04" w:rsidRPr="00AD363A" w:rsidRDefault="00E53A04" w:rsidP="00E30246">
            <w:pPr>
              <w:jc w:val="center"/>
              <w:rPr>
                <w:rFonts w:cs="Calibri"/>
                <w:b/>
                <w:sz w:val="22"/>
                <w:szCs w:val="22"/>
              </w:rPr>
            </w:pPr>
            <w:r w:rsidRPr="00AD363A">
              <w:rPr>
                <w:rFonts w:cs="Calibri"/>
                <w:b/>
                <w:sz w:val="22"/>
                <w:szCs w:val="22"/>
              </w:rPr>
              <w:t>Individ. work</w:t>
            </w:r>
          </w:p>
        </w:tc>
        <w:tc>
          <w:tcPr>
            <w:tcW w:w="132" w:type="dxa"/>
            <w:vAlign w:val="center"/>
          </w:tcPr>
          <w:p w14:paraId="18239A46" w14:textId="77777777" w:rsidR="00E53A04" w:rsidRPr="00AD363A" w:rsidRDefault="00E53A04" w:rsidP="00E30246">
            <w:pPr>
              <w:jc w:val="center"/>
              <w:rPr>
                <w:rFonts w:cs="Calibri"/>
                <w:b/>
                <w:bCs/>
                <w:sz w:val="22"/>
                <w:szCs w:val="22"/>
              </w:rPr>
            </w:pPr>
          </w:p>
        </w:tc>
        <w:tc>
          <w:tcPr>
            <w:tcW w:w="1068" w:type="dxa"/>
            <w:tcBorders>
              <w:top w:val="nil"/>
              <w:left w:val="nil"/>
              <w:bottom w:val="single" w:sz="4" w:space="0" w:color="auto"/>
              <w:right w:val="nil"/>
            </w:tcBorders>
            <w:vAlign w:val="center"/>
          </w:tcPr>
          <w:p w14:paraId="28E21C04" w14:textId="77777777" w:rsidR="00E53A04" w:rsidRPr="00AD363A" w:rsidRDefault="00E53A04" w:rsidP="00E30246">
            <w:pPr>
              <w:jc w:val="center"/>
              <w:rPr>
                <w:rFonts w:cs="Calibri"/>
                <w:b/>
                <w:sz w:val="22"/>
                <w:szCs w:val="22"/>
              </w:rPr>
            </w:pPr>
            <w:r w:rsidRPr="00AD363A">
              <w:rPr>
                <w:rFonts w:cs="Calibri"/>
                <w:b/>
                <w:sz w:val="22"/>
                <w:szCs w:val="22"/>
              </w:rPr>
              <w:t>ECTS</w:t>
            </w:r>
          </w:p>
        </w:tc>
      </w:tr>
      <w:tr w:rsidR="00E53A04" w:rsidRPr="00AD363A" w14:paraId="43D1D794" w14:textId="77777777" w:rsidTr="00E30246">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4F12F17" w14:textId="77777777" w:rsidR="00E53A04" w:rsidRPr="00AD363A" w:rsidRDefault="00E53A04" w:rsidP="00E30246">
            <w:pPr>
              <w:jc w:val="center"/>
              <w:rPr>
                <w:rFonts w:cs="Calibri"/>
                <w:bCs/>
                <w:sz w:val="22"/>
                <w:szCs w:val="22"/>
              </w:rPr>
            </w:pPr>
            <w:r w:rsidRPr="00AD363A">
              <w:rPr>
                <w:rFonts w:cs="Calibr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3A8577A" w14:textId="77777777" w:rsidR="00E53A04" w:rsidRPr="00AD363A" w:rsidRDefault="00E53A04" w:rsidP="00E30246">
            <w:pPr>
              <w:jc w:val="center"/>
              <w:rPr>
                <w:rFonts w:cs="Calibri"/>
                <w:bCs/>
                <w:sz w:val="22"/>
                <w:szCs w:val="22"/>
              </w:rPr>
            </w:pPr>
            <w:r w:rsidRPr="00AD363A">
              <w:rPr>
                <w:rFonts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C30C028" w14:textId="22A16848" w:rsidR="00E53A04" w:rsidRPr="00AD363A" w:rsidRDefault="005A7BD1" w:rsidP="00E30246">
            <w:pPr>
              <w:jc w:val="center"/>
              <w:rPr>
                <w:rFonts w:cs="Calibri"/>
                <w:bCs/>
                <w:sz w:val="22"/>
                <w:szCs w:val="22"/>
              </w:rPr>
            </w:pPr>
            <w:r>
              <w:rPr>
                <w:rFonts w:cs="Calibri"/>
                <w:bCs/>
                <w:sz w:val="22"/>
                <w:szCs w:val="22"/>
              </w:rPr>
              <w:t>30</w:t>
            </w:r>
            <w:r w:rsidR="00E53A04" w:rsidRPr="00AD363A">
              <w:rPr>
                <w:rFonts w:cs="Calibri"/>
                <w:bCs/>
                <w:sz w:val="22"/>
                <w:szCs w:val="22"/>
              </w:rPr>
              <w:t xml:space="preserve"> </w:t>
            </w:r>
            <w:r w:rsidR="00EE5ABF" w:rsidRPr="00AD363A">
              <w:rPr>
                <w:rFonts w:cs="Calibri"/>
                <w:bCs/>
                <w:sz w:val="22"/>
                <w:szCs w:val="22"/>
              </w:rPr>
              <w:t>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5489A64" w14:textId="77777777" w:rsidR="00E53A04" w:rsidRPr="00AD363A" w:rsidRDefault="00E53A04" w:rsidP="00E30246">
            <w:pPr>
              <w:jc w:val="center"/>
              <w:rPr>
                <w:rFonts w:cs="Calibri"/>
                <w:bCs/>
                <w:sz w:val="22"/>
                <w:szCs w:val="22"/>
              </w:rPr>
            </w:pPr>
            <w:r w:rsidRPr="00AD363A">
              <w:rPr>
                <w:rFonts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D57E2B1" w14:textId="77777777" w:rsidR="00E53A04" w:rsidRPr="00AD363A" w:rsidRDefault="00E53A04" w:rsidP="00E30246">
            <w:pPr>
              <w:jc w:val="center"/>
              <w:rPr>
                <w:rFonts w:cs="Calibri"/>
                <w:bCs/>
                <w:sz w:val="22"/>
                <w:szCs w:val="22"/>
              </w:rPr>
            </w:pPr>
            <w:r w:rsidRPr="00AD363A">
              <w:rPr>
                <w:rFonts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FA07D84" w14:textId="77777777" w:rsidR="00E53A04" w:rsidRPr="00AD363A" w:rsidRDefault="00E53A04" w:rsidP="00E30246">
            <w:pPr>
              <w:jc w:val="center"/>
              <w:rPr>
                <w:rFonts w:cs="Calibri"/>
                <w:bCs/>
                <w:sz w:val="22"/>
                <w:szCs w:val="22"/>
              </w:rPr>
            </w:pPr>
            <w:r w:rsidRPr="00AD363A">
              <w:rPr>
                <w:rFonts w:cs="Calibri"/>
                <w:bCs/>
                <w:sz w:val="22"/>
                <w:szCs w:val="22"/>
              </w:rPr>
              <w:t>165*</w:t>
            </w:r>
          </w:p>
        </w:tc>
        <w:tc>
          <w:tcPr>
            <w:tcW w:w="132" w:type="dxa"/>
            <w:tcBorders>
              <w:top w:val="nil"/>
              <w:left w:val="single" w:sz="4" w:space="0" w:color="auto"/>
              <w:bottom w:val="nil"/>
              <w:right w:val="single" w:sz="4" w:space="0" w:color="auto"/>
            </w:tcBorders>
            <w:vAlign w:val="center"/>
          </w:tcPr>
          <w:p w14:paraId="6AFBE2EE" w14:textId="77777777" w:rsidR="00E53A04" w:rsidRPr="00AD363A" w:rsidRDefault="00E53A04" w:rsidP="00E30246">
            <w:pPr>
              <w:jc w:val="center"/>
              <w:rPr>
                <w:rFonts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C3DA438" w14:textId="727A4DDD" w:rsidR="00E53A04" w:rsidRPr="00AD363A" w:rsidRDefault="007C4A12" w:rsidP="00E30246">
            <w:pPr>
              <w:jc w:val="center"/>
              <w:rPr>
                <w:rFonts w:cs="Calibri"/>
                <w:bCs/>
                <w:sz w:val="22"/>
                <w:szCs w:val="22"/>
              </w:rPr>
            </w:pPr>
            <w:r>
              <w:rPr>
                <w:rFonts w:cs="Calibri"/>
                <w:bCs/>
                <w:sz w:val="22"/>
                <w:szCs w:val="22"/>
              </w:rPr>
              <w:t>12</w:t>
            </w:r>
          </w:p>
        </w:tc>
      </w:tr>
      <w:tr w:rsidR="00E53A04" w:rsidRPr="00AD363A" w14:paraId="0CCE62A4" w14:textId="77777777" w:rsidTr="00E30246">
        <w:tc>
          <w:tcPr>
            <w:tcW w:w="9690" w:type="dxa"/>
            <w:gridSpan w:val="18"/>
          </w:tcPr>
          <w:p w14:paraId="64481D6F" w14:textId="77777777" w:rsidR="00E53A04" w:rsidRPr="00AD363A" w:rsidRDefault="00E53A04" w:rsidP="00E30246">
            <w:pPr>
              <w:rPr>
                <w:rFonts w:cs="Calibri"/>
                <w:bCs/>
                <w:sz w:val="22"/>
                <w:szCs w:val="22"/>
              </w:rPr>
            </w:pPr>
            <w:r w:rsidRPr="00AD363A">
              <w:rPr>
                <w:rFonts w:cs="Calibri"/>
                <w:bCs/>
                <w:sz w:val="22"/>
                <w:szCs w:val="22"/>
              </w:rPr>
              <w:t>*V okviru sam. dela štud. je 60 ur za hospitacije, 30 ur za nastope, 30 ur za študij literature in virov, 15 ur za krajše pisne izdelke in 30 ur za portfolio – projektno nalogo.</w:t>
            </w:r>
          </w:p>
          <w:p w14:paraId="3D9E0EE8" w14:textId="77777777" w:rsidR="00E53A04" w:rsidRPr="00AD363A" w:rsidRDefault="00E53A04" w:rsidP="00E30246">
            <w:pPr>
              <w:rPr>
                <w:rFonts w:cs="Calibri"/>
                <w:bCs/>
                <w:sz w:val="22"/>
                <w:szCs w:val="22"/>
              </w:rPr>
            </w:pPr>
          </w:p>
          <w:p w14:paraId="73AE9D1D" w14:textId="77777777" w:rsidR="00E53A04" w:rsidRPr="00AD363A" w:rsidRDefault="00E53A04" w:rsidP="00E30246">
            <w:pPr>
              <w:rPr>
                <w:rFonts w:cs="Calibri"/>
                <w:bCs/>
                <w:sz w:val="22"/>
                <w:szCs w:val="22"/>
              </w:rPr>
            </w:pPr>
          </w:p>
        </w:tc>
      </w:tr>
      <w:tr w:rsidR="00E53A04" w:rsidRPr="00AD363A" w14:paraId="5331F89D" w14:textId="77777777" w:rsidTr="00E30246">
        <w:tc>
          <w:tcPr>
            <w:tcW w:w="3307" w:type="dxa"/>
            <w:gridSpan w:val="5"/>
          </w:tcPr>
          <w:p w14:paraId="64AADFDA" w14:textId="77777777" w:rsidR="00E53A04" w:rsidRPr="00AD363A" w:rsidRDefault="00E53A04" w:rsidP="00E30246">
            <w:pPr>
              <w:rPr>
                <w:rFonts w:cs="Calibri"/>
                <w:b/>
                <w:sz w:val="22"/>
                <w:szCs w:val="22"/>
              </w:rPr>
            </w:pPr>
            <w:r w:rsidRPr="00AD363A">
              <w:rPr>
                <w:rFonts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0A5AA9D5" w14:textId="5653F9F5" w:rsidR="00E53A04" w:rsidRPr="00AD363A" w:rsidRDefault="00CF2E2F" w:rsidP="00E30246">
            <w:pPr>
              <w:rPr>
                <w:rFonts w:cs="Calibri"/>
                <w:sz w:val="22"/>
                <w:szCs w:val="22"/>
              </w:rPr>
            </w:pPr>
            <w:r w:rsidRPr="00AD363A">
              <w:rPr>
                <w:rFonts w:cs="Calibri"/>
                <w:sz w:val="22"/>
                <w:szCs w:val="22"/>
              </w:rPr>
              <w:t>i</w:t>
            </w:r>
            <w:r w:rsidR="00E53A04" w:rsidRPr="00AD363A">
              <w:rPr>
                <w:rFonts w:cs="Calibri"/>
                <w:sz w:val="22"/>
                <w:szCs w:val="22"/>
              </w:rPr>
              <w:t>zr. prof. dr. Maja Mezgec</w:t>
            </w:r>
            <w:r w:rsidRPr="00AD363A">
              <w:rPr>
                <w:rFonts w:cs="Calibri"/>
                <w:sz w:val="22"/>
                <w:szCs w:val="22"/>
              </w:rPr>
              <w:t>/Asst. Prof. Dr. Maja Mezgec</w:t>
            </w:r>
          </w:p>
        </w:tc>
      </w:tr>
      <w:tr w:rsidR="00E53A04" w:rsidRPr="00AD363A" w14:paraId="0BF46877" w14:textId="77777777" w:rsidTr="00E30246">
        <w:tc>
          <w:tcPr>
            <w:tcW w:w="9690" w:type="dxa"/>
            <w:gridSpan w:val="18"/>
          </w:tcPr>
          <w:p w14:paraId="3F1B8DA1" w14:textId="77777777" w:rsidR="00E53A04" w:rsidRPr="00AD363A" w:rsidRDefault="00E53A04" w:rsidP="00E30246">
            <w:pPr>
              <w:jc w:val="both"/>
              <w:rPr>
                <w:rFonts w:cs="Calibri"/>
                <w:sz w:val="22"/>
                <w:szCs w:val="22"/>
              </w:rPr>
            </w:pPr>
          </w:p>
          <w:p w14:paraId="1F15373A" w14:textId="77777777" w:rsidR="00E53A04" w:rsidRPr="00AD363A" w:rsidRDefault="00E53A04" w:rsidP="00E30246">
            <w:pPr>
              <w:jc w:val="both"/>
              <w:rPr>
                <w:rFonts w:cs="Calibri"/>
                <w:sz w:val="22"/>
                <w:szCs w:val="22"/>
              </w:rPr>
            </w:pPr>
          </w:p>
        </w:tc>
      </w:tr>
      <w:tr w:rsidR="00E53A04" w:rsidRPr="00AD363A" w14:paraId="0977335B" w14:textId="77777777" w:rsidTr="00E30246">
        <w:tc>
          <w:tcPr>
            <w:tcW w:w="1641" w:type="dxa"/>
            <w:gridSpan w:val="2"/>
            <w:vMerge w:val="restart"/>
          </w:tcPr>
          <w:p w14:paraId="3A586024" w14:textId="77777777" w:rsidR="00E53A04" w:rsidRPr="00AD363A" w:rsidRDefault="00E53A04" w:rsidP="00E30246">
            <w:pPr>
              <w:rPr>
                <w:rFonts w:cs="Calibri"/>
                <w:b/>
                <w:sz w:val="22"/>
                <w:szCs w:val="22"/>
              </w:rPr>
            </w:pPr>
            <w:r w:rsidRPr="00AD363A">
              <w:rPr>
                <w:rFonts w:cs="Calibri"/>
                <w:b/>
                <w:sz w:val="22"/>
                <w:szCs w:val="22"/>
              </w:rPr>
              <w:t xml:space="preserve">Jeziki / </w:t>
            </w:r>
          </w:p>
          <w:p w14:paraId="6B6D26C8" w14:textId="77777777" w:rsidR="00E53A04" w:rsidRPr="00AD363A" w:rsidRDefault="00E53A04" w:rsidP="00E30246">
            <w:pPr>
              <w:rPr>
                <w:rFonts w:cs="Calibri"/>
                <w:sz w:val="22"/>
                <w:szCs w:val="22"/>
              </w:rPr>
            </w:pPr>
            <w:r w:rsidRPr="00AD363A">
              <w:rPr>
                <w:rFonts w:cs="Calibri"/>
                <w:b/>
                <w:sz w:val="22"/>
                <w:szCs w:val="22"/>
              </w:rPr>
              <w:t>Languages:</w:t>
            </w:r>
          </w:p>
        </w:tc>
        <w:tc>
          <w:tcPr>
            <w:tcW w:w="2241" w:type="dxa"/>
            <w:gridSpan w:val="4"/>
          </w:tcPr>
          <w:p w14:paraId="5575C176" w14:textId="77777777" w:rsidR="00E53A04" w:rsidRPr="00AD363A" w:rsidRDefault="00E53A04" w:rsidP="00E30246">
            <w:pPr>
              <w:jc w:val="right"/>
              <w:rPr>
                <w:rFonts w:cs="Calibri"/>
                <w:b/>
                <w:sz w:val="22"/>
                <w:szCs w:val="22"/>
              </w:rPr>
            </w:pPr>
            <w:r w:rsidRPr="00AD363A">
              <w:rPr>
                <w:rFonts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218BC0FB" w14:textId="6EA90E3B" w:rsidR="00E53A04" w:rsidRPr="00AD363A" w:rsidRDefault="00CF2E2F" w:rsidP="00E30246">
            <w:pPr>
              <w:jc w:val="both"/>
              <w:rPr>
                <w:rFonts w:cs="Calibri"/>
                <w:bCs/>
                <w:sz w:val="22"/>
                <w:szCs w:val="22"/>
              </w:rPr>
            </w:pPr>
            <w:r w:rsidRPr="00AD363A">
              <w:rPr>
                <w:rFonts w:cs="Calibri"/>
                <w:bCs/>
                <w:sz w:val="22"/>
                <w:szCs w:val="22"/>
              </w:rPr>
              <w:t>S</w:t>
            </w:r>
            <w:r w:rsidR="00E53A04" w:rsidRPr="00AD363A">
              <w:rPr>
                <w:rFonts w:cs="Calibri"/>
                <w:bCs/>
                <w:sz w:val="22"/>
                <w:szCs w:val="22"/>
              </w:rPr>
              <w:t>lovenski</w:t>
            </w:r>
            <w:r w:rsidRPr="00AD363A">
              <w:rPr>
                <w:rFonts w:cs="Calibri"/>
                <w:bCs/>
                <w:sz w:val="22"/>
                <w:szCs w:val="22"/>
              </w:rPr>
              <w:t>/Slovenian</w:t>
            </w:r>
          </w:p>
        </w:tc>
      </w:tr>
      <w:tr w:rsidR="00E53A04" w:rsidRPr="00AD363A" w14:paraId="00C26B85" w14:textId="77777777" w:rsidTr="00E30246">
        <w:trPr>
          <w:trHeight w:val="215"/>
        </w:trPr>
        <w:tc>
          <w:tcPr>
            <w:tcW w:w="1641" w:type="dxa"/>
            <w:gridSpan w:val="2"/>
            <w:vMerge/>
            <w:vAlign w:val="center"/>
          </w:tcPr>
          <w:p w14:paraId="3CF9D930" w14:textId="77777777" w:rsidR="00E53A04" w:rsidRPr="00AD363A" w:rsidRDefault="00E53A04" w:rsidP="00E30246">
            <w:pPr>
              <w:rPr>
                <w:rFonts w:cs="Calibri"/>
                <w:b/>
                <w:bCs/>
                <w:sz w:val="22"/>
                <w:szCs w:val="22"/>
              </w:rPr>
            </w:pPr>
          </w:p>
        </w:tc>
        <w:tc>
          <w:tcPr>
            <w:tcW w:w="2241" w:type="dxa"/>
            <w:gridSpan w:val="4"/>
          </w:tcPr>
          <w:p w14:paraId="580DE9F1" w14:textId="77777777" w:rsidR="00E53A04" w:rsidRPr="00AD363A" w:rsidRDefault="00E53A04" w:rsidP="00E30246">
            <w:pPr>
              <w:jc w:val="right"/>
              <w:rPr>
                <w:rFonts w:cs="Calibri"/>
                <w:b/>
                <w:sz w:val="22"/>
                <w:szCs w:val="22"/>
              </w:rPr>
            </w:pPr>
            <w:r w:rsidRPr="00AD363A">
              <w:rPr>
                <w:rFonts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28D4A4C9" w14:textId="6693F2A7" w:rsidR="00E53A04" w:rsidRPr="00AD363A" w:rsidRDefault="00CF2E2F" w:rsidP="00E30246">
            <w:pPr>
              <w:jc w:val="both"/>
              <w:rPr>
                <w:rFonts w:cs="Calibri"/>
                <w:bCs/>
                <w:sz w:val="22"/>
                <w:szCs w:val="22"/>
              </w:rPr>
            </w:pPr>
            <w:r w:rsidRPr="00AD363A">
              <w:rPr>
                <w:rFonts w:cs="Calibri"/>
                <w:bCs/>
                <w:sz w:val="22"/>
                <w:szCs w:val="22"/>
              </w:rPr>
              <w:t>S</w:t>
            </w:r>
            <w:r w:rsidR="00E53A04" w:rsidRPr="00AD363A">
              <w:rPr>
                <w:rFonts w:cs="Calibri"/>
                <w:bCs/>
                <w:sz w:val="22"/>
                <w:szCs w:val="22"/>
              </w:rPr>
              <w:t>lovenski</w:t>
            </w:r>
            <w:r w:rsidRPr="00AD363A">
              <w:rPr>
                <w:rFonts w:cs="Calibri"/>
                <w:bCs/>
                <w:sz w:val="22"/>
                <w:szCs w:val="22"/>
              </w:rPr>
              <w:t>/Slovenian</w:t>
            </w:r>
          </w:p>
        </w:tc>
      </w:tr>
      <w:tr w:rsidR="00E53A04" w:rsidRPr="00AD363A" w14:paraId="175D8370" w14:textId="77777777" w:rsidTr="00E30246">
        <w:tc>
          <w:tcPr>
            <w:tcW w:w="4728" w:type="dxa"/>
            <w:gridSpan w:val="9"/>
            <w:tcBorders>
              <w:top w:val="nil"/>
              <w:left w:val="nil"/>
              <w:bottom w:val="single" w:sz="4" w:space="0" w:color="auto"/>
              <w:right w:val="nil"/>
            </w:tcBorders>
          </w:tcPr>
          <w:p w14:paraId="3DA37F25" w14:textId="77777777" w:rsidR="00E53A04" w:rsidRPr="00AD363A" w:rsidRDefault="00E53A04" w:rsidP="00E30246">
            <w:pPr>
              <w:rPr>
                <w:rFonts w:cs="Calibri"/>
                <w:b/>
                <w:bCs/>
                <w:sz w:val="22"/>
                <w:szCs w:val="22"/>
              </w:rPr>
            </w:pPr>
          </w:p>
          <w:p w14:paraId="44518044" w14:textId="77777777" w:rsidR="00E53A04" w:rsidRPr="00AD363A" w:rsidRDefault="00E53A04" w:rsidP="00E30246">
            <w:pPr>
              <w:rPr>
                <w:rFonts w:cs="Calibri"/>
                <w:b/>
                <w:bCs/>
                <w:sz w:val="22"/>
                <w:szCs w:val="22"/>
              </w:rPr>
            </w:pPr>
          </w:p>
          <w:p w14:paraId="05B27D22" w14:textId="77777777" w:rsidR="00E53A04" w:rsidRPr="00AD363A" w:rsidRDefault="00E53A04" w:rsidP="00E30246">
            <w:pPr>
              <w:rPr>
                <w:rFonts w:cs="Calibri"/>
                <w:b/>
                <w:sz w:val="22"/>
                <w:szCs w:val="22"/>
              </w:rPr>
            </w:pPr>
            <w:r w:rsidRPr="00AD363A">
              <w:rPr>
                <w:rFonts w:cs="Calibri"/>
                <w:b/>
                <w:sz w:val="22"/>
                <w:szCs w:val="22"/>
              </w:rPr>
              <w:t>Pogoji za vključitev v delo oz. za opravljanje študijskih obveznosti:</w:t>
            </w:r>
          </w:p>
        </w:tc>
        <w:tc>
          <w:tcPr>
            <w:tcW w:w="142" w:type="dxa"/>
          </w:tcPr>
          <w:p w14:paraId="2B773F52" w14:textId="77777777" w:rsidR="00E53A04" w:rsidRPr="00AD363A" w:rsidRDefault="00E53A04" w:rsidP="00E30246">
            <w:pPr>
              <w:rPr>
                <w:rFonts w:cs="Calibri"/>
                <w:b/>
                <w:sz w:val="22"/>
                <w:szCs w:val="22"/>
              </w:rPr>
            </w:pPr>
          </w:p>
          <w:p w14:paraId="18C4E896" w14:textId="77777777" w:rsidR="00E53A04" w:rsidRPr="00AD363A" w:rsidRDefault="00E53A04" w:rsidP="00E30246">
            <w:pPr>
              <w:rPr>
                <w:rFonts w:cs="Calibri"/>
                <w:b/>
                <w:sz w:val="22"/>
                <w:szCs w:val="22"/>
              </w:rPr>
            </w:pPr>
          </w:p>
        </w:tc>
        <w:tc>
          <w:tcPr>
            <w:tcW w:w="4820" w:type="dxa"/>
            <w:gridSpan w:val="8"/>
            <w:tcBorders>
              <w:top w:val="nil"/>
              <w:left w:val="nil"/>
              <w:bottom w:val="single" w:sz="4" w:space="0" w:color="auto"/>
              <w:right w:val="nil"/>
            </w:tcBorders>
          </w:tcPr>
          <w:p w14:paraId="551B7405" w14:textId="77777777" w:rsidR="00E53A04" w:rsidRPr="00AD363A" w:rsidRDefault="00E53A04" w:rsidP="00E30246">
            <w:pPr>
              <w:rPr>
                <w:rFonts w:cs="Calibri"/>
                <w:b/>
                <w:sz w:val="22"/>
                <w:szCs w:val="22"/>
              </w:rPr>
            </w:pPr>
          </w:p>
          <w:p w14:paraId="193EC021" w14:textId="77777777" w:rsidR="00E53A04" w:rsidRPr="00AD363A" w:rsidRDefault="00E53A04" w:rsidP="00E30246">
            <w:pPr>
              <w:rPr>
                <w:rFonts w:cs="Calibri"/>
                <w:b/>
                <w:sz w:val="22"/>
                <w:szCs w:val="22"/>
              </w:rPr>
            </w:pPr>
            <w:r w:rsidRPr="00AD363A">
              <w:rPr>
                <w:rFonts w:cs="Calibri"/>
                <w:b/>
                <w:sz w:val="22"/>
                <w:szCs w:val="22"/>
              </w:rPr>
              <w:t>Prerequisits:</w:t>
            </w:r>
          </w:p>
        </w:tc>
      </w:tr>
      <w:tr w:rsidR="00E53A04" w:rsidRPr="00AD363A" w14:paraId="351A6965" w14:textId="77777777" w:rsidTr="00E30246">
        <w:trPr>
          <w:trHeight w:val="447"/>
        </w:trPr>
        <w:tc>
          <w:tcPr>
            <w:tcW w:w="4728" w:type="dxa"/>
            <w:gridSpan w:val="9"/>
            <w:tcBorders>
              <w:top w:val="single" w:sz="4" w:space="0" w:color="auto"/>
              <w:left w:val="single" w:sz="4" w:space="0" w:color="auto"/>
              <w:bottom w:val="single" w:sz="4" w:space="0" w:color="auto"/>
              <w:right w:val="single" w:sz="4" w:space="0" w:color="auto"/>
            </w:tcBorders>
          </w:tcPr>
          <w:p w14:paraId="7988242B" w14:textId="77777777" w:rsidR="00E53A04" w:rsidRPr="00AD363A" w:rsidRDefault="00E53A04" w:rsidP="00E30246">
            <w:pPr>
              <w:spacing w:line="276" w:lineRule="auto"/>
              <w:rPr>
                <w:rFonts w:eastAsia="Times New Roman" w:cs="Calibri"/>
                <w:sz w:val="22"/>
                <w:szCs w:val="22"/>
                <w:lang w:eastAsia="en-US"/>
              </w:rPr>
            </w:pPr>
            <w:r w:rsidRPr="00AD363A">
              <w:rPr>
                <w:rFonts w:eastAsia="Times New Roman" w:cs="Calibri"/>
                <w:sz w:val="22"/>
                <w:szCs w:val="22"/>
                <w:lang w:eastAsia="en-US"/>
              </w:rPr>
              <w:t>/</w:t>
            </w:r>
          </w:p>
        </w:tc>
        <w:tc>
          <w:tcPr>
            <w:tcW w:w="142" w:type="dxa"/>
            <w:tcBorders>
              <w:top w:val="nil"/>
              <w:left w:val="single" w:sz="4" w:space="0" w:color="auto"/>
              <w:bottom w:val="nil"/>
              <w:right w:val="single" w:sz="4" w:space="0" w:color="auto"/>
            </w:tcBorders>
          </w:tcPr>
          <w:p w14:paraId="76E08692" w14:textId="77777777" w:rsidR="00E53A04" w:rsidRPr="00AD363A" w:rsidRDefault="00E53A04" w:rsidP="00E30246">
            <w:pPr>
              <w:rPr>
                <w:rFonts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E97801C" w14:textId="75C89F5C" w:rsidR="00E53A04" w:rsidRPr="00AD363A" w:rsidRDefault="00F84B8E" w:rsidP="00E30246">
            <w:pPr>
              <w:rPr>
                <w:rFonts w:cs="Calibri"/>
                <w:sz w:val="22"/>
                <w:szCs w:val="22"/>
              </w:rPr>
            </w:pPr>
            <w:r w:rsidRPr="00AD363A">
              <w:rPr>
                <w:rFonts w:cs="Calibri"/>
                <w:sz w:val="22"/>
                <w:szCs w:val="22"/>
              </w:rPr>
              <w:t>/</w:t>
            </w:r>
          </w:p>
        </w:tc>
      </w:tr>
      <w:tr w:rsidR="00E53A04" w:rsidRPr="00AD363A" w14:paraId="6F495D2D" w14:textId="77777777" w:rsidTr="00E30246">
        <w:trPr>
          <w:trHeight w:val="137"/>
        </w:trPr>
        <w:tc>
          <w:tcPr>
            <w:tcW w:w="4718" w:type="dxa"/>
            <w:gridSpan w:val="8"/>
            <w:tcBorders>
              <w:top w:val="nil"/>
              <w:left w:val="nil"/>
              <w:bottom w:val="single" w:sz="4" w:space="0" w:color="auto"/>
              <w:right w:val="nil"/>
            </w:tcBorders>
          </w:tcPr>
          <w:p w14:paraId="514A1C82" w14:textId="77777777" w:rsidR="00E53A04" w:rsidRPr="00AD363A" w:rsidRDefault="00E53A04" w:rsidP="00E30246">
            <w:pPr>
              <w:rPr>
                <w:rFonts w:cs="Calibri"/>
                <w:b/>
                <w:sz w:val="22"/>
                <w:szCs w:val="22"/>
              </w:rPr>
            </w:pPr>
          </w:p>
          <w:p w14:paraId="233498BF" w14:textId="77777777" w:rsidR="00E53A04" w:rsidRPr="00AD363A" w:rsidRDefault="00E53A04" w:rsidP="00E30246">
            <w:pPr>
              <w:rPr>
                <w:rFonts w:cs="Calibri"/>
                <w:b/>
                <w:sz w:val="22"/>
                <w:szCs w:val="22"/>
              </w:rPr>
            </w:pPr>
            <w:r w:rsidRPr="00AD363A">
              <w:rPr>
                <w:rFonts w:cs="Calibri"/>
                <w:b/>
                <w:sz w:val="22"/>
                <w:szCs w:val="22"/>
              </w:rPr>
              <w:t>Vsebina:</w:t>
            </w:r>
            <w:r w:rsidRPr="00AD363A">
              <w:rPr>
                <w:rFonts w:cs="Calibri"/>
                <w:sz w:val="22"/>
                <w:szCs w:val="22"/>
              </w:rPr>
              <w:t xml:space="preserve"> </w:t>
            </w:r>
          </w:p>
        </w:tc>
        <w:tc>
          <w:tcPr>
            <w:tcW w:w="152" w:type="dxa"/>
            <w:gridSpan w:val="2"/>
          </w:tcPr>
          <w:p w14:paraId="33D491FB" w14:textId="77777777" w:rsidR="00E53A04" w:rsidRPr="00AD363A" w:rsidRDefault="00E53A04" w:rsidP="00E30246">
            <w:pPr>
              <w:rPr>
                <w:rFonts w:cs="Calibri"/>
                <w:b/>
                <w:sz w:val="22"/>
                <w:szCs w:val="22"/>
              </w:rPr>
            </w:pPr>
          </w:p>
        </w:tc>
        <w:tc>
          <w:tcPr>
            <w:tcW w:w="4820" w:type="dxa"/>
            <w:gridSpan w:val="8"/>
            <w:tcBorders>
              <w:top w:val="nil"/>
              <w:left w:val="nil"/>
              <w:bottom w:val="single" w:sz="4" w:space="0" w:color="auto"/>
              <w:right w:val="nil"/>
            </w:tcBorders>
          </w:tcPr>
          <w:p w14:paraId="7CF125AB" w14:textId="77777777" w:rsidR="00E53A04" w:rsidRPr="00AD363A" w:rsidRDefault="00E53A04" w:rsidP="00E30246">
            <w:pPr>
              <w:rPr>
                <w:rFonts w:cs="Calibri"/>
                <w:b/>
                <w:sz w:val="22"/>
                <w:szCs w:val="22"/>
              </w:rPr>
            </w:pPr>
          </w:p>
          <w:p w14:paraId="4A3F0902" w14:textId="77777777" w:rsidR="00E53A04" w:rsidRPr="00AD363A" w:rsidRDefault="00E53A04" w:rsidP="00E30246">
            <w:pPr>
              <w:rPr>
                <w:rFonts w:cs="Calibri"/>
                <w:b/>
                <w:sz w:val="22"/>
                <w:szCs w:val="22"/>
              </w:rPr>
            </w:pPr>
            <w:r w:rsidRPr="00AD363A">
              <w:rPr>
                <w:rFonts w:cs="Calibri"/>
                <w:b/>
                <w:sz w:val="22"/>
                <w:szCs w:val="22"/>
              </w:rPr>
              <w:t>Content (Syllabus outline):</w:t>
            </w:r>
          </w:p>
        </w:tc>
      </w:tr>
      <w:tr w:rsidR="00E53A04" w:rsidRPr="00AD363A" w14:paraId="4D3F8364" w14:textId="77777777" w:rsidTr="00E30246">
        <w:trPr>
          <w:trHeight w:val="126"/>
        </w:trPr>
        <w:tc>
          <w:tcPr>
            <w:tcW w:w="4718" w:type="dxa"/>
            <w:gridSpan w:val="8"/>
            <w:tcBorders>
              <w:top w:val="single" w:sz="4" w:space="0" w:color="auto"/>
              <w:left w:val="single" w:sz="4" w:space="0" w:color="auto"/>
              <w:bottom w:val="single" w:sz="4" w:space="0" w:color="auto"/>
              <w:right w:val="single" w:sz="4" w:space="0" w:color="auto"/>
            </w:tcBorders>
          </w:tcPr>
          <w:p w14:paraId="6C88842D" w14:textId="23970927" w:rsidR="00E53A04" w:rsidRPr="00AD363A" w:rsidRDefault="00E53A04" w:rsidP="00CF2E2F">
            <w:pPr>
              <w:pStyle w:val="Vnos"/>
              <w:numPr>
                <w:ilvl w:val="0"/>
                <w:numId w:val="9"/>
              </w:numPr>
              <w:ind w:left="366"/>
              <w:rPr>
                <w:rFonts w:ascii="Calibri" w:hAnsi="Calibri" w:cs="Calibri"/>
                <w:sz w:val="22"/>
                <w:szCs w:val="22"/>
              </w:rPr>
            </w:pPr>
            <w:r w:rsidRPr="00AD363A">
              <w:rPr>
                <w:rFonts w:ascii="Calibri" w:hAnsi="Calibri" w:cs="Calibri"/>
                <w:sz w:val="22"/>
                <w:szCs w:val="22"/>
              </w:rPr>
              <w:t>Značilnosti reflek</w:t>
            </w:r>
            <w:r w:rsidR="00CF2E2F" w:rsidRPr="00AD363A">
              <w:rPr>
                <w:rFonts w:ascii="Calibri" w:hAnsi="Calibri" w:cs="Calibri"/>
                <w:sz w:val="22"/>
                <w:szCs w:val="22"/>
              </w:rPr>
              <w:t>s</w:t>
            </w:r>
            <w:r w:rsidRPr="00AD363A">
              <w:rPr>
                <w:rFonts w:ascii="Calibri" w:hAnsi="Calibri" w:cs="Calibri"/>
                <w:sz w:val="22"/>
                <w:szCs w:val="22"/>
              </w:rPr>
              <w:t>ivne prakse in proces reflek</w:t>
            </w:r>
            <w:r w:rsidR="00CF2E2F" w:rsidRPr="00AD363A">
              <w:rPr>
                <w:rFonts w:ascii="Calibri" w:hAnsi="Calibri" w:cs="Calibri"/>
                <w:sz w:val="22"/>
                <w:szCs w:val="22"/>
              </w:rPr>
              <w:t>s</w:t>
            </w:r>
            <w:r w:rsidRPr="00AD363A">
              <w:rPr>
                <w:rFonts w:ascii="Calibri" w:hAnsi="Calibri" w:cs="Calibri"/>
                <w:sz w:val="22"/>
                <w:szCs w:val="22"/>
              </w:rPr>
              <w:t>ivne prakse.</w:t>
            </w:r>
          </w:p>
          <w:p w14:paraId="4C43A3DD" w14:textId="7446E3F9" w:rsidR="00E53A04" w:rsidRPr="00AD363A" w:rsidRDefault="00E53A04" w:rsidP="00CF2E2F">
            <w:pPr>
              <w:pStyle w:val="Vnos"/>
              <w:numPr>
                <w:ilvl w:val="0"/>
                <w:numId w:val="9"/>
              </w:numPr>
              <w:ind w:left="366"/>
              <w:rPr>
                <w:rFonts w:ascii="Calibri" w:hAnsi="Calibri" w:cs="Calibri"/>
                <w:sz w:val="22"/>
                <w:szCs w:val="22"/>
              </w:rPr>
            </w:pPr>
            <w:r w:rsidRPr="00AD363A">
              <w:rPr>
                <w:rFonts w:ascii="Calibri" w:hAnsi="Calibri" w:cs="Calibri"/>
                <w:sz w:val="22"/>
                <w:szCs w:val="22"/>
              </w:rPr>
              <w:t>Sodelovanje z mentorjem, vodstvom, okoljem in drugimi deležniki</w:t>
            </w:r>
            <w:r w:rsidR="00CF2E2F" w:rsidRPr="00AD363A">
              <w:rPr>
                <w:rFonts w:ascii="Calibri" w:hAnsi="Calibri" w:cs="Calibri"/>
                <w:sz w:val="22"/>
                <w:szCs w:val="22"/>
              </w:rPr>
              <w:t>.</w:t>
            </w:r>
          </w:p>
          <w:p w14:paraId="59F23651" w14:textId="77777777" w:rsidR="00E53A04" w:rsidRPr="00AD363A" w:rsidRDefault="00E53A04" w:rsidP="00CF2E2F">
            <w:pPr>
              <w:pStyle w:val="Vnos"/>
              <w:numPr>
                <w:ilvl w:val="0"/>
                <w:numId w:val="9"/>
              </w:numPr>
              <w:ind w:left="366"/>
              <w:rPr>
                <w:rFonts w:ascii="Calibri" w:hAnsi="Calibri" w:cs="Calibri"/>
                <w:sz w:val="22"/>
                <w:szCs w:val="22"/>
              </w:rPr>
            </w:pPr>
            <w:r w:rsidRPr="00AD363A">
              <w:rPr>
                <w:rFonts w:ascii="Calibri" w:hAnsi="Calibri" w:cs="Calibri"/>
                <w:sz w:val="22"/>
                <w:szCs w:val="22"/>
              </w:rPr>
              <w:t xml:space="preserve">Neposredno spoznavanje andragoškega dela: vsebine, organizacija dela ter izvajalci izobraževanja odraslih. </w:t>
            </w:r>
          </w:p>
          <w:p w14:paraId="3C1AA3E2" w14:textId="77777777" w:rsidR="00E53A04" w:rsidRPr="00AD363A" w:rsidRDefault="00E53A04" w:rsidP="00CF2E2F">
            <w:pPr>
              <w:pStyle w:val="Vnos"/>
              <w:numPr>
                <w:ilvl w:val="0"/>
                <w:numId w:val="9"/>
              </w:numPr>
              <w:ind w:left="366"/>
              <w:rPr>
                <w:rFonts w:ascii="Calibri" w:hAnsi="Calibri" w:cs="Calibri"/>
                <w:sz w:val="22"/>
                <w:szCs w:val="22"/>
              </w:rPr>
            </w:pPr>
            <w:r w:rsidRPr="00AD363A">
              <w:rPr>
                <w:rFonts w:ascii="Calibri" w:hAnsi="Calibri" w:cs="Calibri"/>
                <w:sz w:val="22"/>
                <w:szCs w:val="22"/>
              </w:rPr>
              <w:t>Ozaveščanje o kompetencah andragoga.</w:t>
            </w:r>
          </w:p>
          <w:p w14:paraId="650DE280" w14:textId="77777777" w:rsidR="00E53A04" w:rsidRPr="00AD363A" w:rsidRDefault="00E53A04" w:rsidP="00CF2E2F">
            <w:pPr>
              <w:pStyle w:val="Vnos"/>
              <w:numPr>
                <w:ilvl w:val="0"/>
                <w:numId w:val="9"/>
              </w:numPr>
              <w:ind w:left="366"/>
              <w:rPr>
                <w:rFonts w:ascii="Calibri" w:hAnsi="Calibri" w:cs="Calibri"/>
                <w:sz w:val="22"/>
                <w:szCs w:val="22"/>
              </w:rPr>
            </w:pPr>
            <w:r w:rsidRPr="00AD363A">
              <w:rPr>
                <w:rFonts w:ascii="Calibri" w:hAnsi="Calibri" w:cs="Calibri"/>
                <w:sz w:val="22"/>
                <w:szCs w:val="22"/>
              </w:rPr>
              <w:t xml:space="preserve">Spremljanje andragoškega dela na izbrani ustanovi. </w:t>
            </w:r>
          </w:p>
          <w:p w14:paraId="60B73AB0" w14:textId="77777777" w:rsidR="00E53A04" w:rsidRPr="00AD363A" w:rsidRDefault="00E53A04" w:rsidP="00CF2E2F">
            <w:pPr>
              <w:jc w:val="both"/>
              <w:rPr>
                <w:rFonts w:cs="Calibri"/>
                <w:sz w:val="22"/>
                <w:szCs w:val="22"/>
              </w:rPr>
            </w:pPr>
          </w:p>
          <w:p w14:paraId="70536B3E" w14:textId="77777777" w:rsidR="00E53A04" w:rsidRPr="00AD363A" w:rsidRDefault="00E53A04" w:rsidP="00CF2E2F">
            <w:pPr>
              <w:jc w:val="both"/>
              <w:rPr>
                <w:rFonts w:cs="Calibri"/>
                <w:sz w:val="22"/>
                <w:szCs w:val="22"/>
              </w:rPr>
            </w:pPr>
            <w:r w:rsidRPr="00AD363A">
              <w:rPr>
                <w:rFonts w:cs="Calibri"/>
                <w:sz w:val="22"/>
                <w:szCs w:val="22"/>
              </w:rPr>
              <w:t xml:space="preserve">Načrt prakse oblikuje študent skupaj z mentorjem ob začetku prakse. </w:t>
            </w:r>
          </w:p>
        </w:tc>
        <w:tc>
          <w:tcPr>
            <w:tcW w:w="152" w:type="dxa"/>
            <w:gridSpan w:val="2"/>
            <w:tcBorders>
              <w:top w:val="nil"/>
              <w:left w:val="single" w:sz="4" w:space="0" w:color="auto"/>
              <w:bottom w:val="nil"/>
              <w:right w:val="single" w:sz="4" w:space="0" w:color="auto"/>
            </w:tcBorders>
          </w:tcPr>
          <w:p w14:paraId="4B462CA6" w14:textId="77777777" w:rsidR="00E53A04" w:rsidRPr="00AD363A" w:rsidRDefault="00E53A04" w:rsidP="00E30246">
            <w:pPr>
              <w:rPr>
                <w:rFonts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24ADB57" w14:textId="77777777" w:rsidR="00F84B8E" w:rsidRPr="00AD363A" w:rsidRDefault="00F84B8E" w:rsidP="00CF2E2F">
            <w:pPr>
              <w:pStyle w:val="Odstavekseznama"/>
              <w:numPr>
                <w:ilvl w:val="0"/>
                <w:numId w:val="10"/>
              </w:numPr>
              <w:ind w:left="311"/>
              <w:jc w:val="both"/>
              <w:rPr>
                <w:rFonts w:ascii="Calibri" w:hAnsi="Calibri" w:cs="Calibri"/>
                <w:sz w:val="22"/>
                <w:szCs w:val="22"/>
              </w:rPr>
            </w:pPr>
            <w:r w:rsidRPr="00AD363A">
              <w:rPr>
                <w:rFonts w:ascii="Calibri" w:hAnsi="Calibri" w:cs="Calibri"/>
                <w:sz w:val="22"/>
                <w:szCs w:val="22"/>
              </w:rPr>
              <w:t xml:space="preserve">Characteristics of reflective practice and the reflective practice process. </w:t>
            </w:r>
          </w:p>
          <w:p w14:paraId="0CCD4AF6" w14:textId="77777777" w:rsidR="00F84B8E" w:rsidRPr="00AD363A" w:rsidRDefault="00F84B8E" w:rsidP="00CF2E2F">
            <w:pPr>
              <w:pStyle w:val="Odstavekseznama"/>
              <w:numPr>
                <w:ilvl w:val="0"/>
                <w:numId w:val="10"/>
              </w:numPr>
              <w:ind w:left="311"/>
              <w:jc w:val="both"/>
              <w:rPr>
                <w:rFonts w:ascii="Calibri" w:hAnsi="Calibri" w:cs="Calibri"/>
                <w:sz w:val="22"/>
                <w:szCs w:val="22"/>
              </w:rPr>
            </w:pPr>
            <w:r w:rsidRPr="00AD363A">
              <w:rPr>
                <w:rFonts w:ascii="Calibri" w:hAnsi="Calibri" w:cs="Calibri"/>
                <w:sz w:val="22"/>
                <w:szCs w:val="22"/>
              </w:rPr>
              <w:t>Collaboration with mentor, management, environment and other stakeholders.</w:t>
            </w:r>
          </w:p>
          <w:p w14:paraId="3AC1753E" w14:textId="77777777" w:rsidR="00F84B8E" w:rsidRPr="00AD363A" w:rsidRDefault="00F84B8E" w:rsidP="00CF2E2F">
            <w:pPr>
              <w:pStyle w:val="Odstavekseznama"/>
              <w:numPr>
                <w:ilvl w:val="0"/>
                <w:numId w:val="10"/>
              </w:numPr>
              <w:ind w:left="311"/>
              <w:jc w:val="both"/>
              <w:rPr>
                <w:rFonts w:ascii="Calibri" w:hAnsi="Calibri" w:cs="Calibri"/>
                <w:sz w:val="22"/>
                <w:szCs w:val="22"/>
              </w:rPr>
            </w:pPr>
            <w:r w:rsidRPr="00AD363A">
              <w:rPr>
                <w:rFonts w:ascii="Calibri" w:hAnsi="Calibri" w:cs="Calibri"/>
                <w:sz w:val="22"/>
                <w:szCs w:val="22"/>
              </w:rPr>
              <w:t xml:space="preserve">Knowledge of andragogical work: content, organisation of work and adult education providers. </w:t>
            </w:r>
          </w:p>
          <w:p w14:paraId="2ABBACFF" w14:textId="77777777" w:rsidR="00F84B8E" w:rsidRPr="00AD363A" w:rsidRDefault="00F84B8E" w:rsidP="00CF2E2F">
            <w:pPr>
              <w:pStyle w:val="Odstavekseznama"/>
              <w:numPr>
                <w:ilvl w:val="0"/>
                <w:numId w:val="10"/>
              </w:numPr>
              <w:ind w:left="311"/>
              <w:jc w:val="both"/>
              <w:rPr>
                <w:rFonts w:ascii="Calibri" w:hAnsi="Calibri" w:cs="Calibri"/>
                <w:sz w:val="22"/>
                <w:szCs w:val="22"/>
              </w:rPr>
            </w:pPr>
            <w:r w:rsidRPr="00AD363A">
              <w:rPr>
                <w:rFonts w:ascii="Calibri" w:hAnsi="Calibri" w:cs="Calibri"/>
                <w:sz w:val="22"/>
                <w:szCs w:val="22"/>
              </w:rPr>
              <w:t>Raising awareness of andragogue competences.</w:t>
            </w:r>
          </w:p>
          <w:p w14:paraId="7CE88940" w14:textId="77777777" w:rsidR="00F84B8E" w:rsidRPr="00AD363A" w:rsidRDefault="00F84B8E" w:rsidP="00CF2E2F">
            <w:pPr>
              <w:pStyle w:val="Odstavekseznama"/>
              <w:numPr>
                <w:ilvl w:val="0"/>
                <w:numId w:val="10"/>
              </w:numPr>
              <w:ind w:left="311"/>
              <w:jc w:val="both"/>
              <w:rPr>
                <w:rFonts w:ascii="Calibri" w:hAnsi="Calibri" w:cs="Calibri"/>
                <w:sz w:val="22"/>
                <w:szCs w:val="22"/>
              </w:rPr>
            </w:pPr>
            <w:r w:rsidRPr="00AD363A">
              <w:rPr>
                <w:rFonts w:ascii="Calibri" w:hAnsi="Calibri" w:cs="Calibri"/>
                <w:sz w:val="22"/>
                <w:szCs w:val="22"/>
              </w:rPr>
              <w:t xml:space="preserve">Observation of andragogical work in the selected institution. </w:t>
            </w:r>
          </w:p>
          <w:p w14:paraId="7FE65B8D" w14:textId="77777777" w:rsidR="00F84B8E" w:rsidRPr="00AD363A" w:rsidRDefault="00F84B8E" w:rsidP="00CF2E2F">
            <w:pPr>
              <w:jc w:val="both"/>
              <w:rPr>
                <w:rFonts w:cs="Calibri"/>
                <w:sz w:val="22"/>
                <w:szCs w:val="22"/>
              </w:rPr>
            </w:pPr>
          </w:p>
          <w:p w14:paraId="43532170" w14:textId="77777777" w:rsidR="00F84B8E" w:rsidRPr="00AD363A" w:rsidRDefault="00F84B8E" w:rsidP="00CF2E2F">
            <w:pPr>
              <w:jc w:val="both"/>
              <w:rPr>
                <w:rFonts w:cs="Calibri"/>
                <w:sz w:val="22"/>
                <w:szCs w:val="22"/>
              </w:rPr>
            </w:pPr>
            <w:r w:rsidRPr="00AD363A">
              <w:rPr>
                <w:rFonts w:cs="Calibri"/>
                <w:sz w:val="22"/>
                <w:szCs w:val="22"/>
              </w:rPr>
              <w:lastRenderedPageBreak/>
              <w:t>The placement plan is drawn up by the student together with the mentor at the start of the placement</w:t>
            </w:r>
          </w:p>
          <w:p w14:paraId="4B0C6203" w14:textId="77777777" w:rsidR="00E53A04" w:rsidRPr="00AD363A" w:rsidRDefault="00E53A04" w:rsidP="00E30246">
            <w:pPr>
              <w:rPr>
                <w:rFonts w:cs="Calibri"/>
                <w:sz w:val="22"/>
                <w:szCs w:val="22"/>
              </w:rPr>
            </w:pPr>
          </w:p>
          <w:p w14:paraId="5E2BB159" w14:textId="0B68B5A0" w:rsidR="00F84B8E" w:rsidRPr="00AD363A" w:rsidRDefault="00F84B8E" w:rsidP="00F84B8E">
            <w:pPr>
              <w:rPr>
                <w:rFonts w:cs="Calibri"/>
                <w:sz w:val="22"/>
                <w:szCs w:val="22"/>
              </w:rPr>
            </w:pPr>
          </w:p>
        </w:tc>
      </w:tr>
    </w:tbl>
    <w:p w14:paraId="18A067ED" w14:textId="77777777" w:rsidR="00E53A04" w:rsidRPr="00AD363A" w:rsidRDefault="00E53A04" w:rsidP="00E53A04">
      <w:pPr>
        <w:rPr>
          <w:rFonts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53A04" w:rsidRPr="00AD363A" w14:paraId="4C504E5D" w14:textId="77777777" w:rsidTr="00AD363A">
        <w:tc>
          <w:tcPr>
            <w:tcW w:w="9690" w:type="dxa"/>
            <w:gridSpan w:val="6"/>
          </w:tcPr>
          <w:p w14:paraId="3A1ED7F9" w14:textId="77777777" w:rsidR="00E53A04" w:rsidRPr="00AD363A" w:rsidRDefault="00E53A04" w:rsidP="005E5051">
            <w:pPr>
              <w:ind w:left="651" w:hanging="651"/>
              <w:jc w:val="both"/>
              <w:rPr>
                <w:rFonts w:cs="Calibri"/>
                <w:b/>
                <w:sz w:val="22"/>
                <w:szCs w:val="22"/>
              </w:rPr>
            </w:pPr>
            <w:r w:rsidRPr="00AD363A">
              <w:rPr>
                <w:rFonts w:cs="Calibri"/>
                <w:sz w:val="22"/>
                <w:szCs w:val="22"/>
              </w:rPr>
              <w:br w:type="page"/>
            </w:r>
            <w:r w:rsidRPr="00AD363A">
              <w:rPr>
                <w:rFonts w:cs="Calibri"/>
                <w:b/>
                <w:sz w:val="22"/>
                <w:szCs w:val="22"/>
              </w:rPr>
              <w:t>Temeljni literatura in viri / Readings:</w:t>
            </w:r>
          </w:p>
        </w:tc>
      </w:tr>
      <w:tr w:rsidR="00E53A04" w:rsidRPr="00AD363A" w14:paraId="5BBBECD3" w14:textId="77777777" w:rsidTr="00AD363A">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3A33ACD1" w14:textId="531F3EE3" w:rsidR="00F84B8E" w:rsidRPr="00AD363A" w:rsidRDefault="00CF2E2F" w:rsidP="00AD363A">
            <w:pPr>
              <w:pStyle w:val="Vnos"/>
              <w:ind w:left="0"/>
              <w:rPr>
                <w:rFonts w:ascii="Calibri" w:hAnsi="Calibri" w:cs="Calibri"/>
                <w:sz w:val="22"/>
                <w:szCs w:val="22"/>
              </w:rPr>
            </w:pPr>
            <w:r w:rsidRPr="00AD363A">
              <w:rPr>
                <w:rFonts w:ascii="Calibri" w:hAnsi="Calibri" w:cs="Calibri"/>
                <w:sz w:val="22"/>
                <w:szCs w:val="22"/>
                <w:u w:val="single"/>
              </w:rPr>
              <w:t>Osnovna literatura/Basic readings:</w:t>
            </w:r>
          </w:p>
          <w:p w14:paraId="6B79AEBB" w14:textId="22DAF6B9" w:rsidR="00F84B8E" w:rsidRPr="00AD363A" w:rsidRDefault="00F84B8E" w:rsidP="00AD363A">
            <w:pPr>
              <w:pStyle w:val="Vnos"/>
              <w:numPr>
                <w:ilvl w:val="0"/>
                <w:numId w:val="17"/>
              </w:numPr>
              <w:rPr>
                <w:rFonts w:ascii="Calibri" w:hAnsi="Calibri" w:cs="Calibri"/>
                <w:sz w:val="22"/>
                <w:szCs w:val="22"/>
              </w:rPr>
            </w:pPr>
            <w:r w:rsidRPr="00AD363A">
              <w:rPr>
                <w:rFonts w:ascii="Calibri" w:hAnsi="Calibri" w:cs="Calibri"/>
                <w:sz w:val="22"/>
                <w:szCs w:val="22"/>
              </w:rPr>
              <w:t xml:space="preserve">Kukanja Gabrijelčič M. (2016). </w:t>
            </w:r>
            <w:r w:rsidRPr="00AD363A">
              <w:rPr>
                <w:rFonts w:ascii="Calibri" w:hAnsi="Calibri" w:cs="Calibri"/>
                <w:i/>
                <w:iCs/>
                <w:sz w:val="22"/>
                <w:szCs w:val="22"/>
              </w:rPr>
              <w:t>Praktično pedagoško usposabljanje: priročnik za študente programa Edukacijske vede in mentorje na študijski praksi</w:t>
            </w:r>
            <w:r w:rsidRPr="00AD363A">
              <w:rPr>
                <w:rFonts w:ascii="Calibri" w:hAnsi="Calibri" w:cs="Calibri"/>
                <w:sz w:val="22"/>
                <w:szCs w:val="22"/>
              </w:rPr>
              <w:t xml:space="preserve">. Koper: Univerzitetne založba Annales. </w:t>
            </w:r>
            <w:hyperlink r:id="rId9" w:history="1">
              <w:r w:rsidR="00D47B71" w:rsidRPr="00CC1DD1">
                <w:rPr>
                  <w:rStyle w:val="Hiperpovezava"/>
                  <w:rFonts w:ascii="Calibri" w:hAnsi="Calibri" w:cs="Calibri"/>
                  <w:sz w:val="22"/>
                  <w:szCs w:val="22"/>
                </w:rPr>
                <w:t>https://arhiv.zrs-kp.si/wp-content/uploads/2018/10/Kukanja-Gabrijel%C4%8Di%C4%8D_priro%C4%8Dnik-2016.pdf</w:t>
              </w:r>
              <w:r w:rsidR="00D47B71" w:rsidRPr="00CC1DD1">
                <w:rPr>
                  <w:rStyle w:val="Hiperpovezava"/>
                  <w:rFonts w:ascii="Aptos Narrow" w:hAnsi="Aptos Narrow"/>
                </w:rPr>
                <w:t xml:space="preserve"> </w:t>
              </w:r>
            </w:hyperlink>
            <w:r w:rsidR="00D47B71">
              <w:rPr>
                <w:rFonts w:ascii="Aptos Narrow" w:hAnsi="Aptos Narrow"/>
                <w:color w:val="467886"/>
                <w:u w:val="single"/>
              </w:rPr>
              <w:t xml:space="preserve"> </w:t>
            </w:r>
          </w:p>
          <w:p w14:paraId="36312FD9" w14:textId="77777777" w:rsidR="00F84B8E" w:rsidRPr="00AD363A" w:rsidRDefault="00F84B8E" w:rsidP="00CF2E2F">
            <w:pPr>
              <w:pStyle w:val="Vnos"/>
              <w:ind w:left="0"/>
              <w:rPr>
                <w:rFonts w:ascii="Calibri" w:hAnsi="Calibri" w:cs="Calibri"/>
                <w:sz w:val="22"/>
                <w:szCs w:val="22"/>
              </w:rPr>
            </w:pPr>
          </w:p>
          <w:p w14:paraId="3C407593" w14:textId="77777777" w:rsidR="00CF2E2F" w:rsidRPr="00AD363A" w:rsidRDefault="00CF2E2F" w:rsidP="00AD363A">
            <w:pPr>
              <w:pStyle w:val="Vnos"/>
              <w:ind w:left="0"/>
              <w:rPr>
                <w:rFonts w:ascii="Calibri" w:hAnsi="Calibri" w:cs="Calibri"/>
                <w:sz w:val="22"/>
                <w:szCs w:val="22"/>
                <w:u w:val="single"/>
              </w:rPr>
            </w:pPr>
            <w:r w:rsidRPr="00AD363A">
              <w:rPr>
                <w:rFonts w:ascii="Calibri" w:hAnsi="Calibri" w:cs="Calibri"/>
                <w:sz w:val="22"/>
                <w:szCs w:val="22"/>
                <w:u w:val="single"/>
              </w:rPr>
              <w:t>Dodatna literatura/Additional readings:</w:t>
            </w:r>
          </w:p>
          <w:p w14:paraId="23E6A529" w14:textId="3E7058E1" w:rsidR="00F84B8E" w:rsidRPr="00AD363A" w:rsidRDefault="00F84B8E" w:rsidP="00AD363A">
            <w:pPr>
              <w:pStyle w:val="Vnos"/>
              <w:numPr>
                <w:ilvl w:val="0"/>
                <w:numId w:val="17"/>
              </w:numPr>
              <w:rPr>
                <w:rFonts w:ascii="Calibri" w:hAnsi="Calibri" w:cs="Calibri"/>
                <w:sz w:val="22"/>
                <w:szCs w:val="22"/>
              </w:rPr>
            </w:pPr>
            <w:r w:rsidRPr="00AD363A">
              <w:rPr>
                <w:rFonts w:ascii="Calibri" w:hAnsi="Calibri" w:cs="Calibri"/>
                <w:sz w:val="22"/>
                <w:szCs w:val="22"/>
              </w:rPr>
              <w:t xml:space="preserve">Valenčič Zuljan, M. (ur.) (2007), </w:t>
            </w:r>
            <w:r w:rsidRPr="00AD363A">
              <w:rPr>
                <w:rFonts w:ascii="Calibri" w:hAnsi="Calibri" w:cs="Calibri"/>
                <w:i/>
                <w:iCs/>
                <w:sz w:val="22"/>
                <w:szCs w:val="22"/>
              </w:rPr>
              <w:t>Izzivi mentorstva</w:t>
            </w:r>
            <w:r w:rsidR="00CF2E2F" w:rsidRPr="00AD363A">
              <w:rPr>
                <w:rFonts w:ascii="Calibri" w:hAnsi="Calibri" w:cs="Calibri"/>
                <w:i/>
                <w:iCs/>
                <w:sz w:val="22"/>
                <w:szCs w:val="22"/>
              </w:rPr>
              <w:t>.</w:t>
            </w:r>
            <w:r w:rsidRPr="00AD363A">
              <w:rPr>
                <w:rFonts w:ascii="Calibri" w:hAnsi="Calibri" w:cs="Calibri"/>
                <w:i/>
                <w:iCs/>
                <w:sz w:val="22"/>
                <w:szCs w:val="22"/>
              </w:rPr>
              <w:t xml:space="preserve"> </w:t>
            </w:r>
            <w:r w:rsidRPr="00AD363A">
              <w:rPr>
                <w:rFonts w:ascii="Calibri" w:hAnsi="Calibri" w:cs="Calibri"/>
                <w:sz w:val="22"/>
                <w:szCs w:val="22"/>
              </w:rPr>
              <w:t xml:space="preserve">Ljubljana, Pedagoška Fakulteta Univerze v Ljubljani. </w:t>
            </w:r>
          </w:p>
          <w:p w14:paraId="625AC8EB" w14:textId="3D28B220" w:rsidR="00F84B8E" w:rsidRPr="00AD363A" w:rsidRDefault="00F84B8E" w:rsidP="00AD363A">
            <w:pPr>
              <w:pStyle w:val="Vnos"/>
              <w:numPr>
                <w:ilvl w:val="0"/>
                <w:numId w:val="17"/>
              </w:numPr>
              <w:rPr>
                <w:rFonts w:ascii="Calibri" w:hAnsi="Calibri" w:cs="Calibri"/>
                <w:sz w:val="22"/>
                <w:szCs w:val="22"/>
              </w:rPr>
            </w:pPr>
            <w:r w:rsidRPr="00AD363A">
              <w:rPr>
                <w:rFonts w:ascii="Calibri" w:hAnsi="Calibri" w:cs="Calibri"/>
                <w:sz w:val="22"/>
                <w:szCs w:val="22"/>
              </w:rPr>
              <w:t>Govekar-Okoliš, M., Kranjčec, R.</w:t>
            </w:r>
            <w:r w:rsidR="00CF2E2F" w:rsidRPr="00AD363A">
              <w:rPr>
                <w:rFonts w:ascii="Calibri" w:hAnsi="Calibri" w:cs="Calibri"/>
                <w:sz w:val="22"/>
                <w:szCs w:val="22"/>
              </w:rPr>
              <w:t xml:space="preserve"> in</w:t>
            </w:r>
            <w:r w:rsidRPr="00AD363A">
              <w:rPr>
                <w:rFonts w:ascii="Calibri" w:hAnsi="Calibri" w:cs="Calibri"/>
                <w:sz w:val="22"/>
                <w:szCs w:val="22"/>
              </w:rPr>
              <w:t xml:space="preserve"> Gruden, U. (2010). </w:t>
            </w:r>
            <w:r w:rsidRPr="00AD363A">
              <w:rPr>
                <w:rFonts w:ascii="Calibri" w:hAnsi="Calibri" w:cs="Calibri"/>
                <w:i/>
                <w:iCs/>
                <w:sz w:val="22"/>
                <w:szCs w:val="22"/>
              </w:rPr>
              <w:t xml:space="preserve">Praktično usposabljanje študentov v delovnih organizacijah in primeri praks. </w:t>
            </w:r>
            <w:r w:rsidRPr="00AD363A">
              <w:rPr>
                <w:rFonts w:ascii="Calibri" w:hAnsi="Calibri" w:cs="Calibri"/>
                <w:sz w:val="22"/>
                <w:szCs w:val="22"/>
              </w:rPr>
              <w:t xml:space="preserve">Ljubljana: Znanstvena založba  Filozofske fakultete. </w:t>
            </w:r>
          </w:p>
          <w:p w14:paraId="4FDAD3F5" w14:textId="502CABD0" w:rsidR="00F84B8E" w:rsidRPr="00AD363A" w:rsidRDefault="00F84B8E" w:rsidP="00AD363A">
            <w:pPr>
              <w:pStyle w:val="Vnos"/>
              <w:numPr>
                <w:ilvl w:val="0"/>
                <w:numId w:val="17"/>
              </w:numPr>
              <w:rPr>
                <w:rFonts w:ascii="Calibri" w:hAnsi="Calibri" w:cs="Calibri"/>
                <w:sz w:val="22"/>
                <w:szCs w:val="22"/>
              </w:rPr>
            </w:pPr>
            <w:r w:rsidRPr="00AD363A">
              <w:rPr>
                <w:rFonts w:ascii="Calibri" w:hAnsi="Calibri" w:cs="Calibri"/>
                <w:sz w:val="22"/>
                <w:szCs w:val="22"/>
              </w:rPr>
              <w:t xml:space="preserve">Cencič, M. (2000). Nekatere strategije reflektivnega poučevanja. V: </w:t>
            </w:r>
            <w:r w:rsidR="00CF2E2F" w:rsidRPr="00AD363A">
              <w:rPr>
                <w:rFonts w:ascii="Calibri" w:hAnsi="Calibri" w:cs="Calibri"/>
                <w:sz w:val="22"/>
                <w:szCs w:val="22"/>
              </w:rPr>
              <w:t xml:space="preserve">M., </w:t>
            </w:r>
            <w:r w:rsidRPr="00AD363A">
              <w:rPr>
                <w:rFonts w:ascii="Calibri" w:hAnsi="Calibri" w:cs="Calibri"/>
                <w:sz w:val="22"/>
                <w:szCs w:val="22"/>
              </w:rPr>
              <w:t>Kramar</w:t>
            </w:r>
            <w:r w:rsidR="00CF2E2F" w:rsidRPr="00AD363A">
              <w:rPr>
                <w:rFonts w:ascii="Calibri" w:hAnsi="Calibri" w:cs="Calibri"/>
                <w:sz w:val="22"/>
                <w:szCs w:val="22"/>
              </w:rPr>
              <w:t xml:space="preserve"> in</w:t>
            </w:r>
            <w:r w:rsidRPr="00AD363A">
              <w:rPr>
                <w:rFonts w:ascii="Calibri" w:hAnsi="Calibri" w:cs="Calibri"/>
                <w:sz w:val="22"/>
                <w:szCs w:val="22"/>
              </w:rPr>
              <w:t xml:space="preserve"> M., Duh</w:t>
            </w:r>
            <w:r w:rsidR="00CF2E2F" w:rsidRPr="00AD363A">
              <w:rPr>
                <w:rFonts w:ascii="Calibri" w:hAnsi="Calibri" w:cs="Calibri"/>
                <w:sz w:val="22"/>
                <w:szCs w:val="22"/>
              </w:rPr>
              <w:t xml:space="preserve"> </w:t>
            </w:r>
            <w:r w:rsidRPr="00AD363A">
              <w:rPr>
                <w:rFonts w:ascii="Calibri" w:hAnsi="Calibri" w:cs="Calibri"/>
                <w:sz w:val="22"/>
                <w:szCs w:val="22"/>
              </w:rPr>
              <w:t xml:space="preserve">(ur.). </w:t>
            </w:r>
            <w:r w:rsidRPr="00AD363A">
              <w:rPr>
                <w:rFonts w:ascii="Calibri" w:hAnsi="Calibri" w:cs="Calibri"/>
                <w:i/>
                <w:iCs/>
                <w:sz w:val="22"/>
                <w:szCs w:val="22"/>
              </w:rPr>
              <w:t>Didaktični in metodični vidiki nadaljnjega razvoja izobraževanja.</w:t>
            </w:r>
            <w:r w:rsidRPr="00AD363A">
              <w:rPr>
                <w:rFonts w:ascii="Calibri" w:hAnsi="Calibri" w:cs="Calibri"/>
                <w:sz w:val="22"/>
                <w:szCs w:val="22"/>
              </w:rPr>
              <w:t xml:space="preserve"> Maribor</w:t>
            </w:r>
            <w:r w:rsidR="00CF2E2F" w:rsidRPr="00AD363A">
              <w:rPr>
                <w:rFonts w:ascii="Calibri" w:hAnsi="Calibri" w:cs="Calibri"/>
                <w:sz w:val="22"/>
                <w:szCs w:val="22"/>
              </w:rPr>
              <w:t>:</w:t>
            </w:r>
            <w:r w:rsidRPr="00AD363A">
              <w:rPr>
                <w:rFonts w:ascii="Calibri" w:hAnsi="Calibri" w:cs="Calibri"/>
                <w:sz w:val="22"/>
                <w:szCs w:val="22"/>
              </w:rPr>
              <w:t xml:space="preserve"> Pedagoška fakulteta, str. 63-71.</w:t>
            </w:r>
          </w:p>
          <w:p w14:paraId="1902501F" w14:textId="4EB827D3" w:rsidR="00F84B8E" w:rsidRPr="00AD363A" w:rsidRDefault="00F84B8E" w:rsidP="00AD363A">
            <w:pPr>
              <w:pStyle w:val="Vnos"/>
              <w:numPr>
                <w:ilvl w:val="0"/>
                <w:numId w:val="17"/>
              </w:numPr>
              <w:rPr>
                <w:rFonts w:ascii="Calibri" w:hAnsi="Calibri" w:cs="Calibri"/>
                <w:sz w:val="22"/>
                <w:szCs w:val="22"/>
              </w:rPr>
            </w:pPr>
            <w:r w:rsidRPr="00AD363A">
              <w:rPr>
                <w:rFonts w:ascii="Calibri" w:hAnsi="Calibri" w:cs="Calibri"/>
                <w:sz w:val="22"/>
                <w:szCs w:val="22"/>
              </w:rPr>
              <w:t xml:space="preserve">Govekar-Okoliš, M. in Kranjčec, R. (2010). </w:t>
            </w:r>
            <w:r w:rsidRPr="00AD363A">
              <w:rPr>
                <w:rFonts w:ascii="Calibri" w:hAnsi="Calibri" w:cs="Calibri"/>
                <w:i/>
                <w:iCs/>
                <w:sz w:val="22"/>
                <w:szCs w:val="22"/>
              </w:rPr>
              <w:t>Izobraževanje mentorjev za praktično usposabljanje študentov po bolonjskih študijskih programih v podjetjih/zavodih.</w:t>
            </w:r>
            <w:r w:rsidRPr="00AD363A">
              <w:rPr>
                <w:rFonts w:ascii="Calibri" w:hAnsi="Calibri" w:cs="Calibri"/>
                <w:sz w:val="22"/>
                <w:szCs w:val="22"/>
              </w:rPr>
              <w:t xml:space="preserve"> Ljubljana: Center za pedagoško izobraževanje Filozofske fakultete Univerze v Ljubljani.</w:t>
            </w:r>
          </w:p>
          <w:p w14:paraId="291CA51A" w14:textId="5C8C7050" w:rsidR="00CF2E2F" w:rsidRPr="00AD363A" w:rsidRDefault="00F84B8E" w:rsidP="00AD363A">
            <w:pPr>
              <w:pStyle w:val="Odstavekseznama"/>
              <w:numPr>
                <w:ilvl w:val="0"/>
                <w:numId w:val="17"/>
              </w:numPr>
              <w:jc w:val="both"/>
              <w:rPr>
                <w:rFonts w:ascii="Calibri" w:hAnsi="Calibri" w:cs="Calibri"/>
                <w:sz w:val="22"/>
                <w:szCs w:val="22"/>
                <w:lang w:eastAsia="sl-SI"/>
              </w:rPr>
            </w:pPr>
            <w:r w:rsidRPr="00AD363A">
              <w:rPr>
                <w:rFonts w:ascii="Calibri" w:hAnsi="Calibri" w:cs="Calibri"/>
                <w:sz w:val="22"/>
                <w:szCs w:val="22"/>
                <w:lang w:eastAsia="sl-SI"/>
              </w:rPr>
              <w:t>Literatura se sproti dopolnjuje.</w:t>
            </w:r>
            <w:r w:rsidR="005E5051" w:rsidRPr="00AD363A">
              <w:rPr>
                <w:rFonts w:ascii="Calibri" w:hAnsi="Calibri" w:cs="Calibri"/>
                <w:sz w:val="22"/>
                <w:szCs w:val="22"/>
                <w:lang w:eastAsia="sl-SI"/>
              </w:rPr>
              <w:t>/ The readings will be continuously updated.</w:t>
            </w:r>
          </w:p>
          <w:p w14:paraId="6C9CF04F" w14:textId="5D5D3D2C" w:rsidR="00E53A04" w:rsidRPr="00AD363A" w:rsidRDefault="00E53A04" w:rsidP="00CF2E2F">
            <w:pPr>
              <w:pStyle w:val="Vnos"/>
              <w:ind w:left="0"/>
              <w:rPr>
                <w:rFonts w:ascii="Calibri" w:hAnsi="Calibri" w:cs="Calibri"/>
                <w:sz w:val="22"/>
                <w:szCs w:val="22"/>
              </w:rPr>
            </w:pPr>
          </w:p>
        </w:tc>
      </w:tr>
      <w:tr w:rsidR="00E53A04" w:rsidRPr="00AD363A" w14:paraId="7748BBB8" w14:textId="77777777" w:rsidTr="00AD363A">
        <w:trPr>
          <w:trHeight w:val="73"/>
        </w:trPr>
        <w:tc>
          <w:tcPr>
            <w:tcW w:w="4717" w:type="dxa"/>
            <w:gridSpan w:val="2"/>
            <w:tcBorders>
              <w:top w:val="nil"/>
              <w:left w:val="nil"/>
              <w:bottom w:val="single" w:sz="4" w:space="0" w:color="auto"/>
              <w:right w:val="nil"/>
            </w:tcBorders>
          </w:tcPr>
          <w:p w14:paraId="53794AAB" w14:textId="77777777" w:rsidR="00E53A04" w:rsidRPr="00AD363A" w:rsidRDefault="00E53A04" w:rsidP="00E30246">
            <w:pPr>
              <w:rPr>
                <w:rFonts w:cs="Calibri"/>
                <w:b/>
                <w:bCs/>
                <w:sz w:val="22"/>
                <w:szCs w:val="22"/>
              </w:rPr>
            </w:pPr>
          </w:p>
          <w:p w14:paraId="6F32712A" w14:textId="77777777" w:rsidR="00E53A04" w:rsidRPr="00AD363A" w:rsidRDefault="00E53A04" w:rsidP="00E30246">
            <w:pPr>
              <w:rPr>
                <w:rFonts w:cs="Calibri"/>
                <w:b/>
                <w:sz w:val="22"/>
                <w:szCs w:val="22"/>
              </w:rPr>
            </w:pPr>
            <w:r w:rsidRPr="00AD363A">
              <w:rPr>
                <w:rFonts w:cs="Calibri"/>
                <w:b/>
                <w:sz w:val="22"/>
                <w:szCs w:val="22"/>
              </w:rPr>
              <w:t>Cilji in kompetence:</w:t>
            </w:r>
          </w:p>
        </w:tc>
        <w:tc>
          <w:tcPr>
            <w:tcW w:w="152" w:type="dxa"/>
            <w:gridSpan w:val="2"/>
          </w:tcPr>
          <w:p w14:paraId="7D2C3970" w14:textId="77777777" w:rsidR="00E53A04" w:rsidRPr="00AD363A" w:rsidRDefault="00E53A04" w:rsidP="00E30246">
            <w:pPr>
              <w:rPr>
                <w:rFonts w:cs="Calibri"/>
                <w:b/>
                <w:sz w:val="22"/>
                <w:szCs w:val="22"/>
              </w:rPr>
            </w:pPr>
          </w:p>
        </w:tc>
        <w:tc>
          <w:tcPr>
            <w:tcW w:w="4821" w:type="dxa"/>
            <w:gridSpan w:val="2"/>
            <w:tcBorders>
              <w:top w:val="nil"/>
              <w:left w:val="nil"/>
              <w:bottom w:val="single" w:sz="4" w:space="0" w:color="auto"/>
              <w:right w:val="nil"/>
            </w:tcBorders>
          </w:tcPr>
          <w:p w14:paraId="24A46E28" w14:textId="77777777" w:rsidR="00E53A04" w:rsidRPr="00AD363A" w:rsidRDefault="00E53A04" w:rsidP="00E30246">
            <w:pPr>
              <w:rPr>
                <w:rFonts w:cs="Calibri"/>
                <w:b/>
                <w:sz w:val="22"/>
                <w:szCs w:val="22"/>
              </w:rPr>
            </w:pPr>
          </w:p>
          <w:p w14:paraId="5322C0BC" w14:textId="77777777" w:rsidR="00E53A04" w:rsidRPr="00AD363A" w:rsidRDefault="00E53A04" w:rsidP="00E30246">
            <w:pPr>
              <w:rPr>
                <w:rFonts w:cs="Calibri"/>
                <w:b/>
                <w:sz w:val="22"/>
                <w:szCs w:val="22"/>
              </w:rPr>
            </w:pPr>
            <w:r w:rsidRPr="00AD363A">
              <w:rPr>
                <w:rFonts w:cs="Calibri"/>
                <w:b/>
                <w:sz w:val="22"/>
                <w:szCs w:val="22"/>
                <w:lang w:val="en-GB"/>
              </w:rPr>
              <w:t>Objectives and competences</w:t>
            </w:r>
            <w:r w:rsidRPr="00AD363A">
              <w:rPr>
                <w:rFonts w:cs="Calibri"/>
                <w:b/>
                <w:sz w:val="22"/>
                <w:szCs w:val="22"/>
              </w:rPr>
              <w:t>:</w:t>
            </w:r>
          </w:p>
        </w:tc>
      </w:tr>
      <w:tr w:rsidR="00E53A04" w:rsidRPr="00AD363A" w14:paraId="5C158BB6" w14:textId="77777777" w:rsidTr="00AD363A">
        <w:trPr>
          <w:trHeight w:val="794"/>
        </w:trPr>
        <w:tc>
          <w:tcPr>
            <w:tcW w:w="4717" w:type="dxa"/>
            <w:gridSpan w:val="2"/>
            <w:tcBorders>
              <w:top w:val="single" w:sz="4" w:space="0" w:color="auto"/>
              <w:left w:val="single" w:sz="4" w:space="0" w:color="auto"/>
              <w:bottom w:val="single" w:sz="4" w:space="0" w:color="auto"/>
              <w:right w:val="single" w:sz="4" w:space="0" w:color="auto"/>
            </w:tcBorders>
          </w:tcPr>
          <w:p w14:paraId="3C56705D" w14:textId="77777777" w:rsidR="00E53A04" w:rsidRPr="00AD363A" w:rsidRDefault="00E53A04" w:rsidP="005E5051">
            <w:pPr>
              <w:jc w:val="both"/>
              <w:rPr>
                <w:rFonts w:eastAsia="Times New Roman" w:cs="Calibri"/>
                <w:sz w:val="22"/>
                <w:szCs w:val="22"/>
                <w:u w:val="single"/>
                <w:lang w:eastAsia="en-US"/>
              </w:rPr>
            </w:pPr>
            <w:r w:rsidRPr="00AD363A">
              <w:rPr>
                <w:rFonts w:eastAsia="Times New Roman" w:cs="Calibri"/>
                <w:sz w:val="22"/>
                <w:szCs w:val="22"/>
                <w:u w:val="single"/>
                <w:lang w:eastAsia="en-US"/>
              </w:rPr>
              <w:t>Cilji:</w:t>
            </w:r>
          </w:p>
          <w:p w14:paraId="5B2176A0" w14:textId="77777777" w:rsidR="00E53A04" w:rsidRPr="00AD363A" w:rsidRDefault="00E53A04" w:rsidP="005E5051">
            <w:pPr>
              <w:numPr>
                <w:ilvl w:val="0"/>
                <w:numId w:val="2"/>
              </w:numPr>
              <w:tabs>
                <w:tab w:val="clear" w:pos="720"/>
                <w:tab w:val="num" w:pos="368"/>
              </w:tabs>
              <w:ind w:left="368"/>
              <w:jc w:val="both"/>
              <w:rPr>
                <w:rFonts w:eastAsia="Times New Roman" w:cs="Calibri"/>
                <w:sz w:val="22"/>
                <w:szCs w:val="22"/>
                <w:lang w:eastAsia="en-US"/>
              </w:rPr>
            </w:pPr>
            <w:r w:rsidRPr="00AD363A">
              <w:rPr>
                <w:rFonts w:eastAsia="Times New Roman" w:cs="Calibri"/>
                <w:sz w:val="22"/>
                <w:szCs w:val="22"/>
                <w:lang w:eastAsia="en-US"/>
              </w:rPr>
              <w:t xml:space="preserve">seznanitev z različnimi oblikami andragoškega dela in različnimi izvajalci izobraževanja odraslih; </w:t>
            </w:r>
          </w:p>
          <w:p w14:paraId="2DD0C5F9" w14:textId="77777777" w:rsidR="00E53A04" w:rsidRPr="00AD363A" w:rsidRDefault="00E53A04" w:rsidP="005E5051">
            <w:pPr>
              <w:numPr>
                <w:ilvl w:val="0"/>
                <w:numId w:val="2"/>
              </w:numPr>
              <w:tabs>
                <w:tab w:val="clear" w:pos="720"/>
                <w:tab w:val="num" w:pos="368"/>
              </w:tabs>
              <w:ind w:left="368"/>
              <w:jc w:val="both"/>
              <w:rPr>
                <w:rFonts w:eastAsia="Times New Roman" w:cs="Calibri"/>
                <w:sz w:val="22"/>
                <w:szCs w:val="22"/>
                <w:lang w:eastAsia="en-US"/>
              </w:rPr>
            </w:pPr>
            <w:r w:rsidRPr="00AD363A">
              <w:rPr>
                <w:rFonts w:eastAsia="Times New Roman" w:cs="Calibri"/>
                <w:sz w:val="22"/>
                <w:szCs w:val="22"/>
                <w:lang w:eastAsia="en-US"/>
              </w:rPr>
              <w:t>usposabljanje  za neposredno andragoško delo, da se lahko študenti  vključujejo kot izvajalci v različne oblike izobraževanja odraslih;</w:t>
            </w:r>
          </w:p>
          <w:p w14:paraId="3D479FDF" w14:textId="77777777" w:rsidR="00E53A04" w:rsidRPr="00AD363A" w:rsidRDefault="00E53A04" w:rsidP="005E5051">
            <w:pPr>
              <w:numPr>
                <w:ilvl w:val="0"/>
                <w:numId w:val="2"/>
              </w:numPr>
              <w:tabs>
                <w:tab w:val="clear" w:pos="720"/>
                <w:tab w:val="num" w:pos="368"/>
              </w:tabs>
              <w:ind w:left="368"/>
              <w:jc w:val="both"/>
              <w:rPr>
                <w:rFonts w:eastAsia="Times New Roman" w:cs="Calibri"/>
                <w:sz w:val="22"/>
                <w:szCs w:val="22"/>
              </w:rPr>
            </w:pPr>
            <w:r w:rsidRPr="00AD363A">
              <w:rPr>
                <w:rFonts w:eastAsia="Times New Roman" w:cs="Calibri"/>
                <w:sz w:val="22"/>
                <w:szCs w:val="22"/>
              </w:rPr>
              <w:t>spoznavanje zakonitosti andragoškega dela.</w:t>
            </w:r>
          </w:p>
          <w:p w14:paraId="7FCD139C" w14:textId="77777777" w:rsidR="00E53A04" w:rsidRPr="00AD363A" w:rsidRDefault="00E53A04" w:rsidP="005E5051">
            <w:pPr>
              <w:jc w:val="both"/>
              <w:rPr>
                <w:rFonts w:eastAsia="Times New Roman" w:cs="Calibri"/>
                <w:sz w:val="22"/>
                <w:szCs w:val="22"/>
                <w:lang w:eastAsia="en-US"/>
              </w:rPr>
            </w:pPr>
          </w:p>
          <w:p w14:paraId="7976538F" w14:textId="77777777" w:rsidR="00E53A04" w:rsidRPr="00AD363A" w:rsidRDefault="00E53A04" w:rsidP="005E5051">
            <w:pPr>
              <w:jc w:val="both"/>
              <w:rPr>
                <w:rFonts w:eastAsia="Times New Roman" w:cs="Calibri"/>
                <w:sz w:val="22"/>
                <w:szCs w:val="22"/>
                <w:u w:val="single"/>
                <w:lang w:eastAsia="en-US"/>
              </w:rPr>
            </w:pPr>
            <w:r w:rsidRPr="00AD363A">
              <w:rPr>
                <w:rFonts w:eastAsia="Times New Roman" w:cs="Calibri"/>
                <w:sz w:val="22"/>
                <w:szCs w:val="22"/>
                <w:u w:val="single"/>
                <w:lang w:eastAsia="en-US"/>
              </w:rPr>
              <w:t>Splošne kompetence:</w:t>
            </w:r>
          </w:p>
          <w:p w14:paraId="4B7099F2" w14:textId="77777777" w:rsidR="00E53A04" w:rsidRPr="00AD363A" w:rsidRDefault="00E53A04" w:rsidP="005E5051">
            <w:pPr>
              <w:numPr>
                <w:ilvl w:val="0"/>
                <w:numId w:val="3"/>
              </w:numPr>
              <w:tabs>
                <w:tab w:val="clear" w:pos="720"/>
                <w:tab w:val="num" w:pos="368"/>
              </w:tabs>
              <w:ind w:left="368"/>
              <w:jc w:val="both"/>
              <w:rPr>
                <w:rFonts w:eastAsia="Times New Roman" w:cs="Calibri"/>
                <w:sz w:val="22"/>
                <w:szCs w:val="22"/>
              </w:rPr>
            </w:pPr>
            <w:r w:rsidRPr="00AD363A">
              <w:rPr>
                <w:rFonts w:eastAsia="Times New Roman" w:cs="Calibri"/>
                <w:sz w:val="22"/>
                <w:szCs w:val="22"/>
              </w:rPr>
              <w:t xml:space="preserve">sposobnost samokritičnega premisleka o lastni poklicni izkušnji in vrednotenja le te; </w:t>
            </w:r>
          </w:p>
          <w:p w14:paraId="39CEC2A3" w14:textId="77777777" w:rsidR="00E53A04" w:rsidRPr="00AD363A" w:rsidRDefault="00E53A04" w:rsidP="005E5051">
            <w:pPr>
              <w:numPr>
                <w:ilvl w:val="0"/>
                <w:numId w:val="3"/>
              </w:numPr>
              <w:tabs>
                <w:tab w:val="clear" w:pos="720"/>
                <w:tab w:val="num" w:pos="368"/>
              </w:tabs>
              <w:ind w:left="368"/>
              <w:jc w:val="both"/>
              <w:rPr>
                <w:rFonts w:eastAsia="Times New Roman" w:cs="Calibri"/>
                <w:sz w:val="22"/>
                <w:szCs w:val="22"/>
              </w:rPr>
            </w:pPr>
            <w:r w:rsidRPr="00AD363A">
              <w:rPr>
                <w:rFonts w:eastAsia="Times New Roman" w:cs="Calibri"/>
                <w:sz w:val="22"/>
                <w:szCs w:val="22"/>
              </w:rPr>
              <w:t xml:space="preserve">izbira ustreznih pristopov, metod, tehnik in strategij dela glede na specifične okoliščine prakse; </w:t>
            </w:r>
          </w:p>
          <w:p w14:paraId="4C0DCC5E" w14:textId="77777777" w:rsidR="00E53A04" w:rsidRPr="00AD363A" w:rsidRDefault="00E53A04" w:rsidP="005E5051">
            <w:pPr>
              <w:numPr>
                <w:ilvl w:val="0"/>
                <w:numId w:val="3"/>
              </w:numPr>
              <w:tabs>
                <w:tab w:val="clear" w:pos="720"/>
                <w:tab w:val="num" w:pos="368"/>
              </w:tabs>
              <w:ind w:left="368"/>
              <w:jc w:val="both"/>
              <w:rPr>
                <w:rFonts w:eastAsia="Times New Roman" w:cs="Calibri"/>
                <w:sz w:val="22"/>
                <w:szCs w:val="22"/>
                <w:lang w:eastAsia="en-US"/>
              </w:rPr>
            </w:pPr>
            <w:r w:rsidRPr="00AD363A">
              <w:rPr>
                <w:rFonts w:eastAsia="Times New Roman" w:cs="Calibri"/>
                <w:sz w:val="22"/>
                <w:szCs w:val="22"/>
                <w:lang w:eastAsia="en-US"/>
              </w:rPr>
              <w:t xml:space="preserve">razvijanje sposobnosti povezovanja in prenosa teoretičnih spoznanj v prakso; </w:t>
            </w:r>
          </w:p>
          <w:p w14:paraId="4866143B" w14:textId="77777777" w:rsidR="00E53A04" w:rsidRPr="00AD363A" w:rsidRDefault="00E53A04" w:rsidP="005E5051">
            <w:pPr>
              <w:numPr>
                <w:ilvl w:val="0"/>
                <w:numId w:val="3"/>
              </w:numPr>
              <w:tabs>
                <w:tab w:val="clear" w:pos="720"/>
                <w:tab w:val="num" w:pos="368"/>
              </w:tabs>
              <w:ind w:left="368"/>
              <w:jc w:val="both"/>
              <w:rPr>
                <w:rFonts w:eastAsia="Times New Roman" w:cs="Calibri"/>
                <w:sz w:val="22"/>
                <w:szCs w:val="22"/>
              </w:rPr>
            </w:pPr>
            <w:r w:rsidRPr="00AD363A">
              <w:rPr>
                <w:rFonts w:eastAsia="Times New Roman" w:cs="Calibri"/>
                <w:sz w:val="22"/>
                <w:szCs w:val="22"/>
              </w:rPr>
              <w:t>razvijanje komunikacijskih spretnosti in sposobnosti navezovanja stikov;</w:t>
            </w:r>
          </w:p>
          <w:p w14:paraId="0F22EC5C" w14:textId="77777777" w:rsidR="00E53A04" w:rsidRPr="00AD363A" w:rsidRDefault="00E53A04" w:rsidP="005E5051">
            <w:pPr>
              <w:numPr>
                <w:ilvl w:val="0"/>
                <w:numId w:val="3"/>
              </w:numPr>
              <w:tabs>
                <w:tab w:val="clear" w:pos="720"/>
                <w:tab w:val="num" w:pos="368"/>
              </w:tabs>
              <w:ind w:left="368"/>
              <w:jc w:val="both"/>
              <w:rPr>
                <w:rFonts w:eastAsia="Times New Roman" w:cs="Calibri"/>
                <w:sz w:val="22"/>
                <w:szCs w:val="22"/>
              </w:rPr>
            </w:pPr>
            <w:r w:rsidRPr="00AD363A">
              <w:rPr>
                <w:rFonts w:eastAsia="Times New Roman" w:cs="Calibri"/>
                <w:sz w:val="22"/>
                <w:szCs w:val="22"/>
              </w:rPr>
              <w:t>sposobnosti za timsko delo in učinkovito reševanje problemov.</w:t>
            </w:r>
          </w:p>
          <w:p w14:paraId="49D23F7E" w14:textId="77777777" w:rsidR="00E53A04" w:rsidRPr="00AD363A" w:rsidRDefault="00E53A04" w:rsidP="005E5051">
            <w:pPr>
              <w:ind w:left="720"/>
              <w:jc w:val="both"/>
              <w:rPr>
                <w:rFonts w:eastAsia="Times New Roman" w:cs="Calibri"/>
                <w:sz w:val="22"/>
                <w:szCs w:val="22"/>
              </w:rPr>
            </w:pPr>
          </w:p>
          <w:p w14:paraId="21DA95D9" w14:textId="77777777" w:rsidR="00E53A04" w:rsidRPr="00AD363A" w:rsidRDefault="00E53A04" w:rsidP="005E5051">
            <w:pPr>
              <w:jc w:val="both"/>
              <w:rPr>
                <w:rFonts w:eastAsia="Times New Roman" w:cs="Calibri"/>
                <w:sz w:val="22"/>
                <w:szCs w:val="22"/>
                <w:u w:val="single"/>
                <w:lang w:eastAsia="en-US"/>
              </w:rPr>
            </w:pPr>
            <w:r w:rsidRPr="00AD363A">
              <w:rPr>
                <w:rFonts w:eastAsia="Times New Roman" w:cs="Calibri"/>
                <w:sz w:val="22"/>
                <w:szCs w:val="22"/>
                <w:u w:val="single"/>
                <w:lang w:eastAsia="en-US"/>
              </w:rPr>
              <w:t>Predmetno-specifične kompetence:</w:t>
            </w:r>
          </w:p>
          <w:p w14:paraId="59B36DD6" w14:textId="77777777" w:rsidR="00E53A04" w:rsidRPr="00AD363A" w:rsidRDefault="00E53A04" w:rsidP="005E5051">
            <w:pPr>
              <w:numPr>
                <w:ilvl w:val="0"/>
                <w:numId w:val="4"/>
              </w:numPr>
              <w:autoSpaceDE w:val="0"/>
              <w:autoSpaceDN w:val="0"/>
              <w:adjustRightInd w:val="0"/>
              <w:ind w:left="368"/>
              <w:jc w:val="both"/>
              <w:rPr>
                <w:rFonts w:eastAsia="Times New Roman" w:cs="Calibri"/>
                <w:sz w:val="22"/>
                <w:szCs w:val="22"/>
              </w:rPr>
            </w:pPr>
            <w:r w:rsidRPr="00AD363A">
              <w:rPr>
                <w:rFonts w:eastAsia="Times New Roman" w:cs="Calibri"/>
                <w:sz w:val="22"/>
                <w:szCs w:val="22"/>
              </w:rPr>
              <w:lastRenderedPageBreak/>
              <w:t xml:space="preserve">usposobljenost za zaznavanje in reševanje sodobnih problemov izobraževanja odraslih; </w:t>
            </w:r>
          </w:p>
          <w:p w14:paraId="538999EF" w14:textId="77777777" w:rsidR="00E53A04" w:rsidRPr="00AD363A" w:rsidRDefault="00E53A04" w:rsidP="005E5051">
            <w:pPr>
              <w:numPr>
                <w:ilvl w:val="0"/>
                <w:numId w:val="4"/>
              </w:numPr>
              <w:ind w:left="368"/>
              <w:jc w:val="both"/>
              <w:rPr>
                <w:rFonts w:eastAsia="Times New Roman" w:cs="Calibri"/>
                <w:sz w:val="22"/>
                <w:szCs w:val="22"/>
              </w:rPr>
            </w:pPr>
            <w:r w:rsidRPr="00AD363A">
              <w:rPr>
                <w:rFonts w:eastAsia="Times New Roman" w:cs="Calibri"/>
                <w:sz w:val="22"/>
                <w:szCs w:val="22"/>
              </w:rPr>
              <w:t xml:space="preserve">usposobljenost za znanstveno-raziskovalno delo na področju teorije in prakse izobraževanja odraslih in </w:t>
            </w:r>
            <w:r w:rsidRPr="00AD363A">
              <w:rPr>
                <w:rFonts w:eastAsia="Times New Roman" w:cs="Calibri"/>
                <w:sz w:val="22"/>
                <w:szCs w:val="22"/>
                <w:lang w:eastAsia="en-US"/>
              </w:rPr>
              <w:t>razvoja kariere;</w:t>
            </w:r>
            <w:r w:rsidRPr="00AD363A">
              <w:rPr>
                <w:rFonts w:eastAsia="Times New Roman" w:cs="Calibri"/>
                <w:sz w:val="22"/>
                <w:szCs w:val="22"/>
              </w:rPr>
              <w:t xml:space="preserve"> </w:t>
            </w:r>
          </w:p>
          <w:p w14:paraId="60E354F1" w14:textId="77777777" w:rsidR="00E53A04" w:rsidRPr="00AD363A" w:rsidRDefault="00E53A04" w:rsidP="005E5051">
            <w:pPr>
              <w:numPr>
                <w:ilvl w:val="0"/>
                <w:numId w:val="4"/>
              </w:numPr>
              <w:ind w:left="368"/>
              <w:jc w:val="both"/>
              <w:rPr>
                <w:rFonts w:eastAsia="Times New Roman" w:cs="Calibri"/>
                <w:sz w:val="22"/>
                <w:szCs w:val="22"/>
              </w:rPr>
            </w:pPr>
            <w:r w:rsidRPr="00AD363A">
              <w:rPr>
                <w:rFonts w:eastAsia="Times New Roman" w:cs="Calibri"/>
                <w:sz w:val="22"/>
                <w:szCs w:val="22"/>
              </w:rPr>
              <w:t>razvijanje zmožnosti opazovanja in svetovanja;</w:t>
            </w:r>
          </w:p>
          <w:p w14:paraId="0C3E89B4" w14:textId="77777777" w:rsidR="00E53A04" w:rsidRPr="00AD363A" w:rsidRDefault="00E53A04" w:rsidP="005E5051">
            <w:pPr>
              <w:numPr>
                <w:ilvl w:val="0"/>
                <w:numId w:val="4"/>
              </w:numPr>
              <w:ind w:left="368"/>
              <w:jc w:val="both"/>
              <w:rPr>
                <w:rFonts w:eastAsia="Times New Roman" w:cs="Calibri"/>
                <w:sz w:val="22"/>
                <w:szCs w:val="22"/>
              </w:rPr>
            </w:pPr>
            <w:r w:rsidRPr="00AD363A">
              <w:rPr>
                <w:rFonts w:eastAsia="Times New Roman" w:cs="Calibri"/>
                <w:sz w:val="22"/>
                <w:szCs w:val="22"/>
              </w:rPr>
              <w:t>poznavanje in uporaba različnih oblik sodelovanja s kolegi, vodstvom in širšim družbenim okoljem;</w:t>
            </w:r>
          </w:p>
          <w:p w14:paraId="5635844C" w14:textId="77777777" w:rsidR="00E53A04" w:rsidRPr="00AD363A" w:rsidRDefault="00E53A04" w:rsidP="005E5051">
            <w:pPr>
              <w:numPr>
                <w:ilvl w:val="0"/>
                <w:numId w:val="4"/>
              </w:numPr>
              <w:ind w:left="368"/>
              <w:jc w:val="both"/>
              <w:rPr>
                <w:rFonts w:eastAsia="Times New Roman" w:cs="Calibri"/>
                <w:sz w:val="22"/>
                <w:szCs w:val="22"/>
              </w:rPr>
            </w:pPr>
            <w:r w:rsidRPr="00AD363A">
              <w:rPr>
                <w:rFonts w:eastAsia="Times New Roman" w:cs="Calibri"/>
                <w:sz w:val="22"/>
                <w:szCs w:val="22"/>
              </w:rPr>
              <w:t>sposobnost samokritičnega premisleka o lastnem delu in njegovega vrednotenja;</w:t>
            </w:r>
          </w:p>
          <w:p w14:paraId="5E214381" w14:textId="77777777" w:rsidR="00E53A04" w:rsidRPr="00AD363A" w:rsidRDefault="00E53A04" w:rsidP="005E5051">
            <w:pPr>
              <w:numPr>
                <w:ilvl w:val="0"/>
                <w:numId w:val="4"/>
              </w:numPr>
              <w:ind w:left="368"/>
              <w:jc w:val="both"/>
              <w:rPr>
                <w:rFonts w:eastAsia="Times New Roman" w:cs="Calibri"/>
                <w:sz w:val="22"/>
                <w:szCs w:val="22"/>
              </w:rPr>
            </w:pPr>
            <w:r w:rsidRPr="00AD363A">
              <w:rPr>
                <w:rFonts w:eastAsia="Times New Roman" w:cs="Calibri"/>
                <w:sz w:val="22"/>
                <w:szCs w:val="22"/>
              </w:rPr>
              <w:t>izboljšanje kakovosti svojega dela s samoevalvacijo in nadaljnjim izobraževanjem in usposabljanjem.</w:t>
            </w:r>
          </w:p>
        </w:tc>
        <w:tc>
          <w:tcPr>
            <w:tcW w:w="152" w:type="dxa"/>
            <w:gridSpan w:val="2"/>
            <w:tcBorders>
              <w:top w:val="nil"/>
              <w:left w:val="single" w:sz="4" w:space="0" w:color="auto"/>
              <w:bottom w:val="nil"/>
              <w:right w:val="single" w:sz="4" w:space="0" w:color="auto"/>
            </w:tcBorders>
          </w:tcPr>
          <w:p w14:paraId="3D279B48" w14:textId="77777777" w:rsidR="00E53A04" w:rsidRPr="00AD363A" w:rsidRDefault="00E53A04" w:rsidP="00E30246">
            <w:pPr>
              <w:rPr>
                <w:rFonts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5E3FAD6" w14:textId="77777777" w:rsidR="00F84B8E" w:rsidRPr="00AD363A" w:rsidRDefault="00F84B8E" w:rsidP="005E5051">
            <w:pPr>
              <w:jc w:val="both"/>
              <w:rPr>
                <w:rFonts w:cs="Calibri"/>
                <w:sz w:val="22"/>
                <w:szCs w:val="22"/>
                <w:u w:val="single"/>
              </w:rPr>
            </w:pPr>
            <w:r w:rsidRPr="00AD363A">
              <w:rPr>
                <w:rFonts w:cs="Calibri"/>
                <w:sz w:val="22"/>
                <w:szCs w:val="22"/>
                <w:u w:val="single"/>
              </w:rPr>
              <w:t>Objectives:</w:t>
            </w:r>
          </w:p>
          <w:p w14:paraId="261AD4A9" w14:textId="23254FF4" w:rsidR="00F84B8E" w:rsidRPr="00AD363A" w:rsidRDefault="00F84B8E" w:rsidP="005E5051">
            <w:pPr>
              <w:pStyle w:val="Odstavekseznama"/>
              <w:numPr>
                <w:ilvl w:val="0"/>
                <w:numId w:val="7"/>
              </w:numPr>
              <w:ind w:left="314"/>
              <w:jc w:val="both"/>
              <w:rPr>
                <w:rFonts w:ascii="Calibri" w:hAnsi="Calibri" w:cs="Calibri"/>
                <w:sz w:val="22"/>
                <w:szCs w:val="22"/>
              </w:rPr>
            </w:pPr>
            <w:r w:rsidRPr="00AD363A">
              <w:rPr>
                <w:rFonts w:ascii="Calibri" w:hAnsi="Calibri" w:cs="Calibri"/>
                <w:sz w:val="22"/>
                <w:szCs w:val="22"/>
              </w:rPr>
              <w:t xml:space="preserve">introduce the different forms of andragogical work and the different providers of adult education; </w:t>
            </w:r>
          </w:p>
          <w:p w14:paraId="6E5D26F7" w14:textId="77777777" w:rsidR="00F84B8E" w:rsidRPr="00AD363A" w:rsidRDefault="00F84B8E" w:rsidP="005E5051">
            <w:pPr>
              <w:pStyle w:val="Odstavekseznama"/>
              <w:numPr>
                <w:ilvl w:val="0"/>
                <w:numId w:val="7"/>
              </w:numPr>
              <w:ind w:left="314"/>
              <w:jc w:val="both"/>
              <w:rPr>
                <w:rFonts w:ascii="Calibri" w:hAnsi="Calibri" w:cs="Calibri"/>
                <w:sz w:val="22"/>
                <w:szCs w:val="22"/>
              </w:rPr>
            </w:pPr>
            <w:r w:rsidRPr="00AD363A">
              <w:rPr>
                <w:rFonts w:ascii="Calibri" w:hAnsi="Calibri" w:cs="Calibri"/>
                <w:sz w:val="22"/>
                <w:szCs w:val="22"/>
              </w:rPr>
              <w:t>training in direct andragogical work so that students can be involved as practitioners in different forms of adult education;</w:t>
            </w:r>
          </w:p>
          <w:p w14:paraId="06ACCE31" w14:textId="1AD25E4A" w:rsidR="00F84B8E" w:rsidRPr="00AD363A" w:rsidRDefault="00F84B8E" w:rsidP="005E5051">
            <w:pPr>
              <w:pStyle w:val="Odstavekseznama"/>
              <w:numPr>
                <w:ilvl w:val="0"/>
                <w:numId w:val="7"/>
              </w:numPr>
              <w:ind w:left="314"/>
              <w:jc w:val="both"/>
              <w:rPr>
                <w:rFonts w:ascii="Calibri" w:hAnsi="Calibri" w:cs="Calibri"/>
                <w:sz w:val="22"/>
                <w:szCs w:val="22"/>
              </w:rPr>
            </w:pPr>
            <w:r w:rsidRPr="00AD363A">
              <w:rPr>
                <w:rFonts w:ascii="Calibri" w:hAnsi="Calibri" w:cs="Calibri"/>
                <w:sz w:val="22"/>
                <w:szCs w:val="22"/>
              </w:rPr>
              <w:t>learn about the priciples of andragogical work.</w:t>
            </w:r>
          </w:p>
          <w:p w14:paraId="2E6ED60A" w14:textId="77777777" w:rsidR="00F84B8E" w:rsidRPr="00AD363A" w:rsidRDefault="00F84B8E" w:rsidP="005E5051">
            <w:pPr>
              <w:jc w:val="both"/>
              <w:rPr>
                <w:rFonts w:cs="Calibri"/>
                <w:sz w:val="22"/>
                <w:szCs w:val="22"/>
                <w:u w:val="single"/>
              </w:rPr>
            </w:pPr>
          </w:p>
          <w:p w14:paraId="6D1605DC" w14:textId="77777777" w:rsidR="00F84B8E" w:rsidRPr="00AD363A" w:rsidRDefault="00F84B8E" w:rsidP="005E5051">
            <w:pPr>
              <w:jc w:val="both"/>
              <w:rPr>
                <w:rFonts w:cs="Calibri"/>
                <w:sz w:val="22"/>
                <w:szCs w:val="22"/>
              </w:rPr>
            </w:pPr>
            <w:r w:rsidRPr="00AD363A">
              <w:rPr>
                <w:rFonts w:cs="Calibri"/>
                <w:sz w:val="22"/>
                <w:szCs w:val="22"/>
                <w:u w:val="single"/>
              </w:rPr>
              <w:t>General competences</w:t>
            </w:r>
            <w:r w:rsidRPr="00AD363A">
              <w:rPr>
                <w:rFonts w:cs="Calibri"/>
                <w:sz w:val="22"/>
                <w:szCs w:val="22"/>
              </w:rPr>
              <w:t>:</w:t>
            </w:r>
          </w:p>
          <w:p w14:paraId="00EBCD06" w14:textId="25A0576D" w:rsidR="00F84B8E" w:rsidRPr="00AD363A" w:rsidRDefault="00F84B8E" w:rsidP="005E5051">
            <w:pPr>
              <w:pStyle w:val="Odstavekseznama"/>
              <w:numPr>
                <w:ilvl w:val="0"/>
                <w:numId w:val="7"/>
              </w:numPr>
              <w:ind w:left="314"/>
              <w:jc w:val="both"/>
              <w:rPr>
                <w:rFonts w:ascii="Calibri" w:hAnsi="Calibri" w:cs="Calibri"/>
                <w:sz w:val="22"/>
                <w:szCs w:val="22"/>
              </w:rPr>
            </w:pPr>
            <w:r w:rsidRPr="00AD363A">
              <w:rPr>
                <w:rFonts w:ascii="Calibri" w:hAnsi="Calibri" w:cs="Calibri"/>
                <w:sz w:val="22"/>
                <w:szCs w:val="22"/>
              </w:rPr>
              <w:t xml:space="preserve">ability to reflect self-critically on and evaluate one's own professional experience; </w:t>
            </w:r>
          </w:p>
          <w:p w14:paraId="71251BA5" w14:textId="77777777" w:rsidR="00F84B8E" w:rsidRPr="00AD363A" w:rsidRDefault="00F84B8E" w:rsidP="005E5051">
            <w:pPr>
              <w:pStyle w:val="Odstavekseznama"/>
              <w:numPr>
                <w:ilvl w:val="0"/>
                <w:numId w:val="7"/>
              </w:numPr>
              <w:ind w:left="314"/>
              <w:jc w:val="both"/>
              <w:rPr>
                <w:rFonts w:ascii="Calibri" w:hAnsi="Calibri" w:cs="Calibri"/>
                <w:sz w:val="22"/>
                <w:szCs w:val="22"/>
              </w:rPr>
            </w:pPr>
            <w:r w:rsidRPr="00AD363A">
              <w:rPr>
                <w:rFonts w:ascii="Calibri" w:hAnsi="Calibri" w:cs="Calibri"/>
                <w:sz w:val="22"/>
                <w:szCs w:val="22"/>
              </w:rPr>
              <w:t xml:space="preserve">selecting appropriate approaches, methods, techniques and strategies of work according to the specific circumstances of practice; </w:t>
            </w:r>
          </w:p>
          <w:p w14:paraId="37A27930" w14:textId="77777777" w:rsidR="00F84B8E" w:rsidRPr="00AD363A" w:rsidRDefault="00F84B8E" w:rsidP="005E5051">
            <w:pPr>
              <w:pStyle w:val="Odstavekseznama"/>
              <w:numPr>
                <w:ilvl w:val="0"/>
                <w:numId w:val="7"/>
              </w:numPr>
              <w:ind w:left="314"/>
              <w:jc w:val="both"/>
              <w:rPr>
                <w:rFonts w:ascii="Calibri" w:hAnsi="Calibri" w:cs="Calibri"/>
                <w:sz w:val="22"/>
                <w:szCs w:val="22"/>
              </w:rPr>
            </w:pPr>
            <w:r w:rsidRPr="00AD363A">
              <w:rPr>
                <w:rFonts w:ascii="Calibri" w:hAnsi="Calibri" w:cs="Calibri"/>
                <w:sz w:val="22"/>
                <w:szCs w:val="22"/>
              </w:rPr>
              <w:t xml:space="preserve">developing the ability to integrate and transfer theoretical knowledge into practice; </w:t>
            </w:r>
          </w:p>
          <w:p w14:paraId="6F0FE932" w14:textId="77777777" w:rsidR="00F84B8E" w:rsidRPr="00AD363A" w:rsidRDefault="00F84B8E" w:rsidP="005E5051">
            <w:pPr>
              <w:pStyle w:val="Odstavekseznama"/>
              <w:numPr>
                <w:ilvl w:val="0"/>
                <w:numId w:val="7"/>
              </w:numPr>
              <w:ind w:left="314"/>
              <w:jc w:val="both"/>
              <w:rPr>
                <w:rFonts w:ascii="Calibri" w:hAnsi="Calibri" w:cs="Calibri"/>
                <w:sz w:val="22"/>
                <w:szCs w:val="22"/>
              </w:rPr>
            </w:pPr>
            <w:r w:rsidRPr="00AD363A">
              <w:rPr>
                <w:rFonts w:ascii="Calibri" w:hAnsi="Calibri" w:cs="Calibri"/>
                <w:sz w:val="22"/>
                <w:szCs w:val="22"/>
              </w:rPr>
              <w:t>developing communication and networking skills;</w:t>
            </w:r>
          </w:p>
          <w:p w14:paraId="50721D4C" w14:textId="77777777" w:rsidR="00F84B8E" w:rsidRPr="00AD363A" w:rsidRDefault="00F84B8E" w:rsidP="005E5051">
            <w:pPr>
              <w:pStyle w:val="Odstavekseznama"/>
              <w:numPr>
                <w:ilvl w:val="0"/>
                <w:numId w:val="7"/>
              </w:numPr>
              <w:ind w:left="314"/>
              <w:jc w:val="both"/>
              <w:rPr>
                <w:rFonts w:ascii="Calibri" w:hAnsi="Calibri" w:cs="Calibri"/>
                <w:sz w:val="22"/>
                <w:szCs w:val="22"/>
              </w:rPr>
            </w:pPr>
            <w:r w:rsidRPr="00AD363A">
              <w:rPr>
                <w:rFonts w:ascii="Calibri" w:hAnsi="Calibri" w:cs="Calibri"/>
                <w:sz w:val="22"/>
                <w:szCs w:val="22"/>
              </w:rPr>
              <w:t>teamwork and effective problem-solving skills.</w:t>
            </w:r>
          </w:p>
          <w:p w14:paraId="44DAC972" w14:textId="77777777" w:rsidR="00F84B8E" w:rsidRPr="00AD363A" w:rsidRDefault="00F84B8E" w:rsidP="005E5051">
            <w:pPr>
              <w:pStyle w:val="Odstavekseznama"/>
              <w:jc w:val="both"/>
              <w:rPr>
                <w:rFonts w:ascii="Calibri" w:hAnsi="Calibri" w:cs="Calibri"/>
                <w:sz w:val="22"/>
                <w:szCs w:val="22"/>
              </w:rPr>
            </w:pPr>
          </w:p>
          <w:p w14:paraId="186EF647" w14:textId="77777777" w:rsidR="00F84B8E" w:rsidRPr="00AD363A" w:rsidRDefault="00F84B8E" w:rsidP="005E5051">
            <w:pPr>
              <w:pStyle w:val="Odstavekseznama"/>
              <w:ind w:left="0"/>
              <w:jc w:val="both"/>
              <w:rPr>
                <w:rFonts w:ascii="Calibri" w:hAnsi="Calibri" w:cs="Calibri"/>
                <w:sz w:val="22"/>
                <w:szCs w:val="22"/>
                <w:u w:val="single"/>
              </w:rPr>
            </w:pPr>
            <w:r w:rsidRPr="00AD363A">
              <w:rPr>
                <w:rFonts w:ascii="Calibri" w:hAnsi="Calibri" w:cs="Calibri"/>
                <w:sz w:val="22"/>
                <w:szCs w:val="22"/>
                <w:u w:val="single"/>
              </w:rPr>
              <w:t>Subject-specific competences:</w:t>
            </w:r>
          </w:p>
          <w:p w14:paraId="73EACFCA" w14:textId="3AE7140B" w:rsidR="00F84B8E" w:rsidRPr="00AD363A" w:rsidRDefault="005E5051" w:rsidP="005E5051">
            <w:pPr>
              <w:pStyle w:val="Odstavekseznama"/>
              <w:numPr>
                <w:ilvl w:val="0"/>
                <w:numId w:val="8"/>
              </w:numPr>
              <w:ind w:left="314"/>
              <w:jc w:val="both"/>
              <w:rPr>
                <w:rFonts w:ascii="Calibri" w:hAnsi="Calibri" w:cs="Calibri"/>
                <w:sz w:val="22"/>
                <w:szCs w:val="22"/>
              </w:rPr>
            </w:pPr>
            <w:r w:rsidRPr="00AD363A">
              <w:rPr>
                <w:rFonts w:ascii="Calibri" w:hAnsi="Calibri" w:cs="Calibri"/>
                <w:sz w:val="22"/>
                <w:szCs w:val="22"/>
              </w:rPr>
              <w:t>c</w:t>
            </w:r>
            <w:r w:rsidR="00F84B8E" w:rsidRPr="00AD363A">
              <w:rPr>
                <w:rFonts w:ascii="Calibri" w:hAnsi="Calibri" w:cs="Calibri"/>
                <w:sz w:val="22"/>
                <w:szCs w:val="22"/>
              </w:rPr>
              <w:t xml:space="preserve">ompetence in perceiving and solving contemporary problems in adult education; </w:t>
            </w:r>
          </w:p>
          <w:p w14:paraId="12327BF6" w14:textId="77777777" w:rsidR="00F84B8E" w:rsidRPr="00AD363A" w:rsidRDefault="00F84B8E" w:rsidP="005E5051">
            <w:pPr>
              <w:pStyle w:val="Odstavekseznama"/>
              <w:numPr>
                <w:ilvl w:val="0"/>
                <w:numId w:val="8"/>
              </w:numPr>
              <w:ind w:left="314"/>
              <w:jc w:val="both"/>
              <w:rPr>
                <w:rFonts w:ascii="Calibri" w:hAnsi="Calibri" w:cs="Calibri"/>
                <w:sz w:val="22"/>
                <w:szCs w:val="22"/>
              </w:rPr>
            </w:pPr>
            <w:r w:rsidRPr="00AD363A">
              <w:rPr>
                <w:rFonts w:ascii="Calibri" w:hAnsi="Calibri" w:cs="Calibri"/>
                <w:sz w:val="22"/>
                <w:szCs w:val="22"/>
              </w:rPr>
              <w:lastRenderedPageBreak/>
              <w:t xml:space="preserve">competences for scientific research work in the field of theory and practice of adult education and career development; </w:t>
            </w:r>
          </w:p>
          <w:p w14:paraId="35CA3E58" w14:textId="77777777" w:rsidR="00F84B8E" w:rsidRPr="00AD363A" w:rsidRDefault="00F84B8E" w:rsidP="005E5051">
            <w:pPr>
              <w:pStyle w:val="Odstavekseznama"/>
              <w:numPr>
                <w:ilvl w:val="0"/>
                <w:numId w:val="8"/>
              </w:numPr>
              <w:ind w:left="314"/>
              <w:jc w:val="both"/>
              <w:rPr>
                <w:rFonts w:ascii="Calibri" w:hAnsi="Calibri" w:cs="Calibri"/>
                <w:sz w:val="22"/>
                <w:szCs w:val="22"/>
              </w:rPr>
            </w:pPr>
            <w:r w:rsidRPr="00AD363A">
              <w:rPr>
                <w:rFonts w:ascii="Calibri" w:hAnsi="Calibri" w:cs="Calibri"/>
                <w:sz w:val="22"/>
                <w:szCs w:val="22"/>
              </w:rPr>
              <w:t>developing the capacity for observation and counselling;</w:t>
            </w:r>
          </w:p>
          <w:p w14:paraId="2AC695BB" w14:textId="77777777" w:rsidR="00F84B8E" w:rsidRPr="00AD363A" w:rsidRDefault="00F84B8E" w:rsidP="005E5051">
            <w:pPr>
              <w:pStyle w:val="Odstavekseznama"/>
              <w:numPr>
                <w:ilvl w:val="0"/>
                <w:numId w:val="8"/>
              </w:numPr>
              <w:ind w:left="314"/>
              <w:jc w:val="both"/>
              <w:rPr>
                <w:rFonts w:ascii="Calibri" w:hAnsi="Calibri" w:cs="Calibri"/>
                <w:sz w:val="22"/>
                <w:szCs w:val="22"/>
              </w:rPr>
            </w:pPr>
            <w:r w:rsidRPr="00AD363A">
              <w:rPr>
                <w:rFonts w:ascii="Calibri" w:hAnsi="Calibri" w:cs="Calibri"/>
                <w:sz w:val="22"/>
                <w:szCs w:val="22"/>
              </w:rPr>
              <w:t>knowledge of and use of different forms of cooperation with colleagues, management and the wider social environment;</w:t>
            </w:r>
          </w:p>
          <w:p w14:paraId="4A9BFCC3" w14:textId="77777777" w:rsidR="00F84B8E" w:rsidRPr="00AD363A" w:rsidRDefault="00F84B8E" w:rsidP="005E5051">
            <w:pPr>
              <w:pStyle w:val="Odstavekseznama"/>
              <w:numPr>
                <w:ilvl w:val="0"/>
                <w:numId w:val="8"/>
              </w:numPr>
              <w:ind w:left="314"/>
              <w:jc w:val="both"/>
              <w:rPr>
                <w:rFonts w:ascii="Calibri" w:hAnsi="Calibri" w:cs="Calibri"/>
                <w:sz w:val="22"/>
                <w:szCs w:val="22"/>
              </w:rPr>
            </w:pPr>
            <w:r w:rsidRPr="00AD363A">
              <w:rPr>
                <w:rFonts w:ascii="Calibri" w:hAnsi="Calibri" w:cs="Calibri"/>
                <w:sz w:val="22"/>
                <w:szCs w:val="22"/>
              </w:rPr>
              <w:t>the ability to reflect self-critically on and evaluate one's own work;</w:t>
            </w:r>
          </w:p>
          <w:p w14:paraId="337CF6D1" w14:textId="4A5F71C2" w:rsidR="00E53A04" w:rsidRPr="00AD363A" w:rsidRDefault="00F84B8E" w:rsidP="005E5051">
            <w:pPr>
              <w:pStyle w:val="Odstavekseznama"/>
              <w:numPr>
                <w:ilvl w:val="0"/>
                <w:numId w:val="8"/>
              </w:numPr>
              <w:ind w:left="314"/>
              <w:jc w:val="both"/>
              <w:rPr>
                <w:rFonts w:ascii="Calibri" w:hAnsi="Calibri" w:cs="Calibri"/>
                <w:sz w:val="22"/>
                <w:szCs w:val="22"/>
              </w:rPr>
            </w:pPr>
            <w:r w:rsidRPr="00AD363A">
              <w:rPr>
                <w:rFonts w:ascii="Calibri" w:hAnsi="Calibri" w:cs="Calibri"/>
                <w:sz w:val="22"/>
                <w:szCs w:val="22"/>
              </w:rPr>
              <w:t>improving the quality of one's own work through self-evaluation and continuing education and training.</w:t>
            </w:r>
          </w:p>
        </w:tc>
      </w:tr>
      <w:tr w:rsidR="00E53A04" w:rsidRPr="00AD363A" w14:paraId="72CF867B" w14:textId="77777777" w:rsidTr="00AD363A">
        <w:trPr>
          <w:trHeight w:val="117"/>
        </w:trPr>
        <w:tc>
          <w:tcPr>
            <w:tcW w:w="4727" w:type="dxa"/>
            <w:gridSpan w:val="3"/>
            <w:tcBorders>
              <w:top w:val="nil"/>
              <w:left w:val="nil"/>
              <w:bottom w:val="single" w:sz="4" w:space="0" w:color="auto"/>
              <w:right w:val="nil"/>
            </w:tcBorders>
          </w:tcPr>
          <w:p w14:paraId="419DB283" w14:textId="77777777" w:rsidR="00E53A04" w:rsidRPr="00AD363A" w:rsidRDefault="00E53A04" w:rsidP="00E30246">
            <w:pPr>
              <w:rPr>
                <w:rFonts w:cs="Calibri"/>
                <w:b/>
                <w:sz w:val="22"/>
                <w:szCs w:val="22"/>
              </w:rPr>
            </w:pPr>
          </w:p>
          <w:p w14:paraId="59D62CEC" w14:textId="77777777" w:rsidR="00E53A04" w:rsidRPr="00AD363A" w:rsidRDefault="00E53A04" w:rsidP="00E30246">
            <w:pPr>
              <w:rPr>
                <w:rFonts w:cs="Calibri"/>
                <w:b/>
                <w:sz w:val="22"/>
                <w:szCs w:val="22"/>
              </w:rPr>
            </w:pPr>
            <w:r w:rsidRPr="00AD363A">
              <w:rPr>
                <w:rFonts w:cs="Calibri"/>
                <w:b/>
                <w:sz w:val="22"/>
                <w:szCs w:val="22"/>
              </w:rPr>
              <w:t>Predvideni študijski rezultati:</w:t>
            </w:r>
          </w:p>
        </w:tc>
        <w:tc>
          <w:tcPr>
            <w:tcW w:w="142" w:type="dxa"/>
          </w:tcPr>
          <w:p w14:paraId="088631B4" w14:textId="77777777" w:rsidR="00E53A04" w:rsidRPr="00AD363A" w:rsidRDefault="00E53A04" w:rsidP="00E30246">
            <w:pPr>
              <w:rPr>
                <w:rFonts w:cs="Calibri"/>
                <w:b/>
                <w:sz w:val="22"/>
                <w:szCs w:val="22"/>
              </w:rPr>
            </w:pPr>
          </w:p>
          <w:p w14:paraId="1F2D834F" w14:textId="77777777" w:rsidR="00E53A04" w:rsidRPr="00AD363A" w:rsidRDefault="00E53A04" w:rsidP="00E30246">
            <w:pPr>
              <w:rPr>
                <w:rFonts w:cs="Calibri"/>
                <w:b/>
                <w:sz w:val="22"/>
                <w:szCs w:val="22"/>
              </w:rPr>
            </w:pPr>
          </w:p>
        </w:tc>
        <w:tc>
          <w:tcPr>
            <w:tcW w:w="4821" w:type="dxa"/>
            <w:gridSpan w:val="2"/>
            <w:tcBorders>
              <w:top w:val="nil"/>
              <w:left w:val="nil"/>
              <w:bottom w:val="single" w:sz="4" w:space="0" w:color="auto"/>
              <w:right w:val="nil"/>
            </w:tcBorders>
          </w:tcPr>
          <w:p w14:paraId="30133B07" w14:textId="77777777" w:rsidR="00E53A04" w:rsidRPr="00AD363A" w:rsidRDefault="00E53A04" w:rsidP="00E30246">
            <w:pPr>
              <w:rPr>
                <w:rFonts w:cs="Calibri"/>
                <w:b/>
                <w:sz w:val="22"/>
                <w:szCs w:val="22"/>
              </w:rPr>
            </w:pPr>
          </w:p>
          <w:p w14:paraId="6CCC4066" w14:textId="77777777" w:rsidR="00E53A04" w:rsidRPr="00AD363A" w:rsidRDefault="00E53A04" w:rsidP="00E30246">
            <w:pPr>
              <w:rPr>
                <w:rFonts w:cs="Calibri"/>
                <w:b/>
                <w:sz w:val="22"/>
                <w:szCs w:val="22"/>
              </w:rPr>
            </w:pPr>
            <w:r w:rsidRPr="00AD363A">
              <w:rPr>
                <w:rFonts w:cs="Calibri"/>
                <w:b/>
                <w:sz w:val="22"/>
                <w:szCs w:val="22"/>
              </w:rPr>
              <w:t>Intended learning outcomes:</w:t>
            </w:r>
          </w:p>
        </w:tc>
      </w:tr>
      <w:tr w:rsidR="00E53A04" w:rsidRPr="00AD363A" w14:paraId="17F0845A" w14:textId="77777777" w:rsidTr="00AD363A">
        <w:trPr>
          <w:trHeight w:val="1387"/>
        </w:trPr>
        <w:tc>
          <w:tcPr>
            <w:tcW w:w="4727" w:type="dxa"/>
            <w:gridSpan w:val="3"/>
            <w:tcBorders>
              <w:top w:val="single" w:sz="4" w:space="0" w:color="auto"/>
              <w:left w:val="single" w:sz="4" w:space="0" w:color="auto"/>
              <w:bottom w:val="nil"/>
              <w:right w:val="single" w:sz="4" w:space="0" w:color="auto"/>
            </w:tcBorders>
          </w:tcPr>
          <w:p w14:paraId="1E671F96" w14:textId="77777777" w:rsidR="00E53A04" w:rsidRPr="00AD363A" w:rsidRDefault="00E53A04" w:rsidP="005E5051">
            <w:pPr>
              <w:jc w:val="both"/>
              <w:rPr>
                <w:rFonts w:cs="Calibri"/>
                <w:sz w:val="22"/>
                <w:szCs w:val="22"/>
                <w:u w:val="single"/>
              </w:rPr>
            </w:pPr>
            <w:r w:rsidRPr="00AD363A">
              <w:rPr>
                <w:rFonts w:cs="Calibri"/>
                <w:sz w:val="22"/>
                <w:szCs w:val="22"/>
                <w:u w:val="single"/>
              </w:rPr>
              <w:t>Znanje in razumevanje:</w:t>
            </w:r>
          </w:p>
          <w:p w14:paraId="75337D8E" w14:textId="77777777" w:rsidR="00E53A04" w:rsidRPr="00AD363A" w:rsidRDefault="00E53A04" w:rsidP="005E5051">
            <w:pPr>
              <w:pStyle w:val="Vnos"/>
              <w:numPr>
                <w:ilvl w:val="0"/>
                <w:numId w:val="11"/>
              </w:numPr>
              <w:ind w:left="368"/>
              <w:rPr>
                <w:rFonts w:ascii="Calibri" w:hAnsi="Calibri" w:cs="Calibri"/>
                <w:sz w:val="22"/>
                <w:szCs w:val="22"/>
              </w:rPr>
            </w:pPr>
            <w:r w:rsidRPr="00AD363A">
              <w:rPr>
                <w:rFonts w:ascii="Calibri" w:hAnsi="Calibri" w:cs="Calibri"/>
                <w:sz w:val="22"/>
                <w:szCs w:val="22"/>
              </w:rPr>
              <w:t>Študent/-ka pozna osnovne tehnike opazovanja andragoškega procesa.</w:t>
            </w:r>
          </w:p>
          <w:p w14:paraId="5364960A" w14:textId="77777777" w:rsidR="00E53A04" w:rsidRPr="00AD363A" w:rsidRDefault="00E53A04" w:rsidP="005E5051">
            <w:pPr>
              <w:pStyle w:val="Vnos"/>
              <w:numPr>
                <w:ilvl w:val="0"/>
                <w:numId w:val="11"/>
              </w:numPr>
              <w:ind w:left="368"/>
              <w:rPr>
                <w:rFonts w:ascii="Calibri" w:hAnsi="Calibri" w:cs="Calibri"/>
                <w:sz w:val="22"/>
                <w:szCs w:val="22"/>
              </w:rPr>
            </w:pPr>
            <w:r w:rsidRPr="00AD363A">
              <w:rPr>
                <w:rFonts w:ascii="Calibri" w:hAnsi="Calibri" w:cs="Calibri"/>
                <w:sz w:val="22"/>
                <w:szCs w:val="22"/>
              </w:rPr>
              <w:t>Razvija spretnosti neposrednega dela.</w:t>
            </w:r>
          </w:p>
          <w:p w14:paraId="54DCD55F" w14:textId="77777777" w:rsidR="00E53A04" w:rsidRPr="00AD363A" w:rsidRDefault="00E53A04" w:rsidP="005E5051">
            <w:pPr>
              <w:pStyle w:val="Vnos"/>
              <w:numPr>
                <w:ilvl w:val="0"/>
                <w:numId w:val="11"/>
              </w:numPr>
              <w:ind w:left="368"/>
              <w:rPr>
                <w:rFonts w:ascii="Calibri" w:hAnsi="Calibri" w:cs="Calibri"/>
                <w:sz w:val="22"/>
                <w:szCs w:val="22"/>
              </w:rPr>
            </w:pPr>
            <w:r w:rsidRPr="00AD363A">
              <w:rPr>
                <w:rFonts w:ascii="Calibri" w:hAnsi="Calibri" w:cs="Calibri"/>
                <w:sz w:val="22"/>
                <w:szCs w:val="22"/>
              </w:rPr>
              <w:t>Pozna in upošteva ključne dejavnike, ki so potrebni za uspešno andragoško delo.</w:t>
            </w:r>
          </w:p>
          <w:p w14:paraId="36F29240" w14:textId="77777777" w:rsidR="00E53A04" w:rsidRPr="00AD363A" w:rsidRDefault="00E53A04" w:rsidP="005E5051">
            <w:pPr>
              <w:pStyle w:val="Vnos"/>
              <w:numPr>
                <w:ilvl w:val="0"/>
                <w:numId w:val="11"/>
              </w:numPr>
              <w:ind w:left="368"/>
              <w:rPr>
                <w:rFonts w:ascii="Calibri" w:hAnsi="Calibri" w:cs="Calibri"/>
                <w:sz w:val="22"/>
                <w:szCs w:val="22"/>
              </w:rPr>
            </w:pPr>
            <w:r w:rsidRPr="00AD363A">
              <w:rPr>
                <w:rFonts w:ascii="Calibri" w:hAnsi="Calibri" w:cs="Calibri"/>
                <w:sz w:val="22"/>
                <w:szCs w:val="22"/>
              </w:rPr>
              <w:t>Razume pojave, ki potekajo v praksi.</w:t>
            </w:r>
          </w:p>
          <w:p w14:paraId="12E17AF1" w14:textId="77777777" w:rsidR="00E53A04" w:rsidRPr="00AD363A" w:rsidRDefault="00E53A04" w:rsidP="005E5051">
            <w:pPr>
              <w:pStyle w:val="Vnos"/>
              <w:ind w:left="0"/>
              <w:rPr>
                <w:rFonts w:ascii="Calibri" w:hAnsi="Calibri" w:cs="Calibri"/>
                <w:i/>
                <w:sz w:val="22"/>
                <w:szCs w:val="22"/>
              </w:rPr>
            </w:pPr>
          </w:p>
          <w:p w14:paraId="6F363349" w14:textId="77777777" w:rsidR="00E53A04" w:rsidRPr="00AD363A" w:rsidRDefault="00E53A04" w:rsidP="005E5051">
            <w:pPr>
              <w:pStyle w:val="Vnos"/>
              <w:ind w:left="0"/>
              <w:rPr>
                <w:rFonts w:ascii="Calibri" w:hAnsi="Calibri" w:cs="Calibri"/>
                <w:sz w:val="22"/>
                <w:szCs w:val="22"/>
                <w:u w:val="single"/>
              </w:rPr>
            </w:pPr>
            <w:r w:rsidRPr="00AD363A">
              <w:rPr>
                <w:rFonts w:ascii="Calibri" w:hAnsi="Calibri" w:cs="Calibri"/>
                <w:sz w:val="22"/>
                <w:szCs w:val="22"/>
                <w:u w:val="single"/>
              </w:rPr>
              <w:t>Uporaba:</w:t>
            </w:r>
          </w:p>
          <w:p w14:paraId="0D5A5928" w14:textId="77777777" w:rsidR="00E53A04" w:rsidRPr="00AD363A" w:rsidRDefault="00E53A04" w:rsidP="005E5051">
            <w:pPr>
              <w:pStyle w:val="Vnos"/>
              <w:numPr>
                <w:ilvl w:val="0"/>
                <w:numId w:val="12"/>
              </w:numPr>
              <w:ind w:left="368"/>
              <w:rPr>
                <w:rFonts w:ascii="Calibri" w:hAnsi="Calibri" w:cs="Calibri"/>
                <w:sz w:val="22"/>
                <w:szCs w:val="22"/>
              </w:rPr>
            </w:pPr>
            <w:r w:rsidRPr="00AD363A">
              <w:rPr>
                <w:rFonts w:ascii="Calibri" w:hAnsi="Calibri" w:cs="Calibri"/>
                <w:sz w:val="22"/>
                <w:szCs w:val="22"/>
              </w:rPr>
              <w:t>Študent/-ka je sposoben/-na  učinkovito analizirati in ovrednotiti svoje delo in delo ostalih.</w:t>
            </w:r>
          </w:p>
          <w:p w14:paraId="5E1AFAB8" w14:textId="77777777" w:rsidR="00E53A04" w:rsidRPr="00AD363A" w:rsidRDefault="00E53A04" w:rsidP="005E5051">
            <w:pPr>
              <w:pStyle w:val="Vnos"/>
              <w:numPr>
                <w:ilvl w:val="0"/>
                <w:numId w:val="12"/>
              </w:numPr>
              <w:ind w:left="368"/>
              <w:rPr>
                <w:rFonts w:ascii="Calibri" w:hAnsi="Calibri" w:cs="Calibri"/>
                <w:sz w:val="22"/>
                <w:szCs w:val="22"/>
              </w:rPr>
            </w:pPr>
            <w:r w:rsidRPr="00AD363A">
              <w:rPr>
                <w:rFonts w:ascii="Calibri" w:hAnsi="Calibri" w:cs="Calibri"/>
                <w:sz w:val="22"/>
                <w:szCs w:val="22"/>
              </w:rPr>
              <w:t>Zna načrtovati, izpeljati inevalvirati  svoje delo.</w:t>
            </w:r>
          </w:p>
          <w:p w14:paraId="4C113E9C" w14:textId="77777777" w:rsidR="00E53A04" w:rsidRPr="00AD363A" w:rsidRDefault="00E53A04" w:rsidP="005E5051">
            <w:pPr>
              <w:pStyle w:val="Vnos"/>
              <w:ind w:left="0"/>
              <w:rPr>
                <w:rFonts w:ascii="Calibri" w:hAnsi="Calibri" w:cs="Calibri"/>
                <w:i/>
                <w:sz w:val="22"/>
                <w:szCs w:val="22"/>
              </w:rPr>
            </w:pPr>
          </w:p>
          <w:p w14:paraId="4C9BB160" w14:textId="77777777" w:rsidR="00E53A04" w:rsidRPr="00AD363A" w:rsidRDefault="00E53A04" w:rsidP="005E5051">
            <w:pPr>
              <w:pStyle w:val="Vnos"/>
              <w:ind w:left="0"/>
              <w:rPr>
                <w:rFonts w:ascii="Calibri" w:hAnsi="Calibri" w:cs="Calibri"/>
                <w:sz w:val="22"/>
                <w:szCs w:val="22"/>
                <w:u w:val="single"/>
              </w:rPr>
            </w:pPr>
            <w:r w:rsidRPr="00AD363A">
              <w:rPr>
                <w:rFonts w:ascii="Calibri" w:hAnsi="Calibri" w:cs="Calibri"/>
                <w:sz w:val="22"/>
                <w:szCs w:val="22"/>
                <w:u w:val="single"/>
              </w:rPr>
              <w:t>Refleksija:</w:t>
            </w:r>
          </w:p>
          <w:p w14:paraId="0BF08D64" w14:textId="77777777" w:rsidR="00E53A04" w:rsidRPr="00AD363A" w:rsidRDefault="00E53A04" w:rsidP="005E5051">
            <w:pPr>
              <w:pStyle w:val="Vnos"/>
              <w:numPr>
                <w:ilvl w:val="0"/>
                <w:numId w:val="13"/>
              </w:numPr>
              <w:ind w:left="368"/>
              <w:rPr>
                <w:rFonts w:ascii="Calibri" w:hAnsi="Calibri" w:cs="Calibri"/>
                <w:sz w:val="22"/>
                <w:szCs w:val="22"/>
              </w:rPr>
            </w:pPr>
            <w:r w:rsidRPr="00AD363A">
              <w:rPr>
                <w:rFonts w:ascii="Calibri" w:hAnsi="Calibri" w:cs="Calibri"/>
                <w:sz w:val="22"/>
                <w:szCs w:val="22"/>
              </w:rPr>
              <w:t xml:space="preserve">Študent/-ka je zmožen/-na  ovrednotiti svoje delo glede na zastavljene in dosežene cilje ter načrtovati in izpeljati spremembe. </w:t>
            </w:r>
          </w:p>
          <w:p w14:paraId="266CDCD1" w14:textId="77777777" w:rsidR="00E53A04" w:rsidRPr="00AD363A" w:rsidRDefault="00E53A04" w:rsidP="005E5051">
            <w:pPr>
              <w:pStyle w:val="Vnos"/>
              <w:numPr>
                <w:ilvl w:val="0"/>
                <w:numId w:val="13"/>
              </w:numPr>
              <w:ind w:left="368"/>
              <w:rPr>
                <w:rFonts w:ascii="Calibri" w:hAnsi="Calibri" w:cs="Calibri"/>
                <w:sz w:val="22"/>
                <w:szCs w:val="22"/>
              </w:rPr>
            </w:pPr>
            <w:r w:rsidRPr="00AD363A">
              <w:rPr>
                <w:rFonts w:ascii="Calibri" w:hAnsi="Calibri" w:cs="Calibri"/>
                <w:sz w:val="22"/>
                <w:szCs w:val="22"/>
              </w:rPr>
              <w:t xml:space="preserve">Strokovno delo reflektira na osnovi zbranih in analiziranih informacij. </w:t>
            </w:r>
          </w:p>
        </w:tc>
        <w:tc>
          <w:tcPr>
            <w:tcW w:w="142" w:type="dxa"/>
            <w:tcBorders>
              <w:top w:val="nil"/>
              <w:left w:val="single" w:sz="4" w:space="0" w:color="auto"/>
              <w:bottom w:val="nil"/>
              <w:right w:val="single" w:sz="4" w:space="0" w:color="auto"/>
            </w:tcBorders>
          </w:tcPr>
          <w:p w14:paraId="39600D33" w14:textId="77777777" w:rsidR="00E53A04" w:rsidRPr="00AD363A" w:rsidRDefault="00E53A04" w:rsidP="00E30246">
            <w:pPr>
              <w:rPr>
                <w:rFonts w:cs="Calibri"/>
                <w:sz w:val="22"/>
                <w:szCs w:val="22"/>
              </w:rPr>
            </w:pPr>
          </w:p>
          <w:p w14:paraId="34E73E1C" w14:textId="77777777" w:rsidR="00E53A04" w:rsidRPr="00AD363A" w:rsidRDefault="00E53A04" w:rsidP="00E30246">
            <w:pPr>
              <w:rPr>
                <w:rFonts w:cs="Calibri"/>
                <w:sz w:val="22"/>
                <w:szCs w:val="22"/>
              </w:rPr>
            </w:pPr>
          </w:p>
          <w:p w14:paraId="2646972F" w14:textId="77777777" w:rsidR="00E53A04" w:rsidRPr="00AD363A" w:rsidRDefault="00E53A04" w:rsidP="00E30246">
            <w:pPr>
              <w:rPr>
                <w:rFonts w:cs="Calibri"/>
                <w:sz w:val="22"/>
                <w:szCs w:val="22"/>
              </w:rPr>
            </w:pPr>
          </w:p>
        </w:tc>
        <w:tc>
          <w:tcPr>
            <w:tcW w:w="4821" w:type="dxa"/>
            <w:gridSpan w:val="2"/>
            <w:tcBorders>
              <w:top w:val="single" w:sz="4" w:space="0" w:color="auto"/>
              <w:left w:val="single" w:sz="4" w:space="0" w:color="auto"/>
              <w:bottom w:val="nil"/>
              <w:right w:val="single" w:sz="4" w:space="0" w:color="auto"/>
            </w:tcBorders>
          </w:tcPr>
          <w:p w14:paraId="28AFE1FC" w14:textId="77777777" w:rsidR="00F84B8E" w:rsidRPr="00AD363A" w:rsidRDefault="00F84B8E" w:rsidP="005E5051">
            <w:pPr>
              <w:jc w:val="both"/>
              <w:rPr>
                <w:rFonts w:cs="Calibri"/>
                <w:sz w:val="22"/>
                <w:szCs w:val="22"/>
              </w:rPr>
            </w:pPr>
            <w:r w:rsidRPr="00AD363A">
              <w:rPr>
                <w:rFonts w:cs="Calibri"/>
                <w:sz w:val="22"/>
                <w:szCs w:val="22"/>
                <w:u w:val="single"/>
              </w:rPr>
              <w:t>Knowledge and understanding</w:t>
            </w:r>
            <w:r w:rsidRPr="00AD363A">
              <w:rPr>
                <w:rFonts w:cs="Calibri"/>
                <w:sz w:val="22"/>
                <w:szCs w:val="22"/>
              </w:rPr>
              <w:t>:</w:t>
            </w:r>
          </w:p>
          <w:p w14:paraId="7E7D4627" w14:textId="77777777" w:rsidR="00F84B8E" w:rsidRPr="00AD363A" w:rsidRDefault="00F84B8E" w:rsidP="005E5051">
            <w:pPr>
              <w:pStyle w:val="Odstavekseznama"/>
              <w:numPr>
                <w:ilvl w:val="0"/>
                <w:numId w:val="14"/>
              </w:numPr>
              <w:ind w:left="314"/>
              <w:jc w:val="both"/>
              <w:rPr>
                <w:rFonts w:ascii="Calibri" w:hAnsi="Calibri" w:cs="Calibri"/>
                <w:sz w:val="22"/>
                <w:szCs w:val="22"/>
              </w:rPr>
            </w:pPr>
            <w:r w:rsidRPr="00AD363A">
              <w:rPr>
                <w:rFonts w:ascii="Calibri" w:hAnsi="Calibri" w:cs="Calibri"/>
                <w:sz w:val="22"/>
                <w:szCs w:val="22"/>
              </w:rPr>
              <w:t>The student knows the basic techniques of observing the andragogical process.</w:t>
            </w:r>
          </w:p>
          <w:p w14:paraId="26F93C8E" w14:textId="77777777" w:rsidR="00F84B8E" w:rsidRPr="00AD363A" w:rsidRDefault="00F84B8E" w:rsidP="005E5051">
            <w:pPr>
              <w:pStyle w:val="Odstavekseznama"/>
              <w:numPr>
                <w:ilvl w:val="0"/>
                <w:numId w:val="14"/>
              </w:numPr>
              <w:ind w:left="314"/>
              <w:jc w:val="both"/>
              <w:rPr>
                <w:rFonts w:ascii="Calibri" w:hAnsi="Calibri" w:cs="Calibri"/>
                <w:sz w:val="22"/>
                <w:szCs w:val="22"/>
              </w:rPr>
            </w:pPr>
            <w:r w:rsidRPr="00AD363A">
              <w:rPr>
                <w:rFonts w:ascii="Calibri" w:hAnsi="Calibri" w:cs="Calibri"/>
                <w:sz w:val="22"/>
                <w:szCs w:val="22"/>
              </w:rPr>
              <w:t>The student learns the skills of direct work.</w:t>
            </w:r>
          </w:p>
          <w:p w14:paraId="4294ED20" w14:textId="77777777" w:rsidR="00F84B8E" w:rsidRPr="00AD363A" w:rsidRDefault="00F84B8E" w:rsidP="005E5051">
            <w:pPr>
              <w:pStyle w:val="Odstavekseznama"/>
              <w:numPr>
                <w:ilvl w:val="0"/>
                <w:numId w:val="14"/>
              </w:numPr>
              <w:ind w:left="314"/>
              <w:jc w:val="both"/>
              <w:rPr>
                <w:rFonts w:ascii="Calibri" w:hAnsi="Calibri" w:cs="Calibri"/>
                <w:sz w:val="22"/>
                <w:szCs w:val="22"/>
              </w:rPr>
            </w:pPr>
            <w:r w:rsidRPr="00AD363A">
              <w:rPr>
                <w:rFonts w:ascii="Calibri" w:hAnsi="Calibri" w:cs="Calibri"/>
                <w:sz w:val="22"/>
                <w:szCs w:val="22"/>
              </w:rPr>
              <w:t>The student/learner learns and observes the key factors necessary for successful andragogical work.</w:t>
            </w:r>
          </w:p>
          <w:p w14:paraId="6659C0C9" w14:textId="77777777" w:rsidR="00F84B8E" w:rsidRPr="00AD363A" w:rsidRDefault="00F84B8E" w:rsidP="005E5051">
            <w:pPr>
              <w:pStyle w:val="Odstavekseznama"/>
              <w:numPr>
                <w:ilvl w:val="0"/>
                <w:numId w:val="14"/>
              </w:numPr>
              <w:ind w:left="314"/>
              <w:jc w:val="both"/>
              <w:rPr>
                <w:rFonts w:ascii="Calibri" w:hAnsi="Calibri" w:cs="Calibri"/>
                <w:sz w:val="22"/>
                <w:szCs w:val="22"/>
              </w:rPr>
            </w:pPr>
            <w:r w:rsidRPr="00AD363A">
              <w:rPr>
                <w:rFonts w:ascii="Calibri" w:hAnsi="Calibri" w:cs="Calibri"/>
                <w:sz w:val="22"/>
                <w:szCs w:val="22"/>
              </w:rPr>
              <w:t>Understands the phenomena that take place in practice.</w:t>
            </w:r>
          </w:p>
          <w:p w14:paraId="1C45C8E5" w14:textId="77777777" w:rsidR="00F84B8E" w:rsidRPr="00AD363A" w:rsidRDefault="00F84B8E" w:rsidP="005E5051">
            <w:pPr>
              <w:jc w:val="both"/>
              <w:rPr>
                <w:rFonts w:cs="Calibri"/>
                <w:sz w:val="22"/>
                <w:szCs w:val="22"/>
              </w:rPr>
            </w:pPr>
          </w:p>
          <w:p w14:paraId="3C38C5EB" w14:textId="77777777" w:rsidR="00F84B8E" w:rsidRPr="00AD363A" w:rsidRDefault="00F84B8E" w:rsidP="005E5051">
            <w:pPr>
              <w:jc w:val="both"/>
              <w:rPr>
                <w:rFonts w:cs="Calibri"/>
                <w:sz w:val="22"/>
                <w:szCs w:val="22"/>
                <w:u w:val="single"/>
              </w:rPr>
            </w:pPr>
            <w:r w:rsidRPr="00AD363A">
              <w:rPr>
                <w:rFonts w:cs="Calibri"/>
                <w:sz w:val="22"/>
                <w:szCs w:val="22"/>
                <w:u w:val="single"/>
              </w:rPr>
              <w:t>Application:</w:t>
            </w:r>
          </w:p>
          <w:p w14:paraId="690DA235" w14:textId="77777777" w:rsidR="00F84B8E" w:rsidRPr="00AD363A" w:rsidRDefault="00F84B8E" w:rsidP="005E5051">
            <w:pPr>
              <w:pStyle w:val="Odstavekseznama"/>
              <w:numPr>
                <w:ilvl w:val="0"/>
                <w:numId w:val="15"/>
              </w:numPr>
              <w:ind w:left="314"/>
              <w:jc w:val="both"/>
              <w:rPr>
                <w:rFonts w:ascii="Calibri" w:hAnsi="Calibri" w:cs="Calibri"/>
                <w:sz w:val="22"/>
                <w:szCs w:val="22"/>
              </w:rPr>
            </w:pPr>
            <w:r w:rsidRPr="00AD363A">
              <w:rPr>
                <w:rFonts w:ascii="Calibri" w:hAnsi="Calibri" w:cs="Calibri"/>
                <w:sz w:val="22"/>
                <w:szCs w:val="22"/>
              </w:rPr>
              <w:t>The student is able to analyse and evaluate his/her own work and the work of others effectively.</w:t>
            </w:r>
          </w:p>
          <w:p w14:paraId="4B14C34A" w14:textId="77777777" w:rsidR="00F84B8E" w:rsidRPr="00AD363A" w:rsidRDefault="00F84B8E" w:rsidP="005E5051">
            <w:pPr>
              <w:pStyle w:val="Odstavekseznama"/>
              <w:numPr>
                <w:ilvl w:val="0"/>
                <w:numId w:val="15"/>
              </w:numPr>
              <w:ind w:left="314"/>
              <w:jc w:val="both"/>
              <w:rPr>
                <w:rFonts w:ascii="Calibri" w:hAnsi="Calibri" w:cs="Calibri"/>
                <w:sz w:val="22"/>
                <w:szCs w:val="22"/>
              </w:rPr>
            </w:pPr>
            <w:r w:rsidRPr="00AD363A">
              <w:rPr>
                <w:rFonts w:ascii="Calibri" w:hAnsi="Calibri" w:cs="Calibri"/>
                <w:sz w:val="22"/>
                <w:szCs w:val="22"/>
              </w:rPr>
              <w:t>The student/learner is able to plan, implement and evaluate his/her own work.</w:t>
            </w:r>
          </w:p>
          <w:p w14:paraId="7694C745" w14:textId="77777777" w:rsidR="00F84B8E" w:rsidRPr="00AD363A" w:rsidRDefault="00F84B8E" w:rsidP="005E5051">
            <w:pPr>
              <w:jc w:val="both"/>
              <w:rPr>
                <w:rFonts w:cs="Calibri"/>
                <w:sz w:val="22"/>
                <w:szCs w:val="22"/>
              </w:rPr>
            </w:pPr>
          </w:p>
          <w:p w14:paraId="44AD96A8" w14:textId="77777777" w:rsidR="00F84B8E" w:rsidRPr="00AD363A" w:rsidRDefault="00F84B8E" w:rsidP="005E5051">
            <w:pPr>
              <w:jc w:val="both"/>
              <w:rPr>
                <w:rFonts w:cs="Calibri"/>
                <w:sz w:val="22"/>
                <w:szCs w:val="22"/>
                <w:u w:val="single"/>
              </w:rPr>
            </w:pPr>
            <w:r w:rsidRPr="00AD363A">
              <w:rPr>
                <w:rFonts w:cs="Calibri"/>
                <w:sz w:val="22"/>
                <w:szCs w:val="22"/>
                <w:u w:val="single"/>
              </w:rPr>
              <w:t>Reflection:</w:t>
            </w:r>
          </w:p>
          <w:p w14:paraId="527976C8" w14:textId="77777777" w:rsidR="00F84B8E" w:rsidRPr="00AD363A" w:rsidRDefault="00F84B8E" w:rsidP="005E5051">
            <w:pPr>
              <w:pStyle w:val="Odstavekseznama"/>
              <w:numPr>
                <w:ilvl w:val="0"/>
                <w:numId w:val="16"/>
              </w:numPr>
              <w:ind w:left="314"/>
              <w:jc w:val="both"/>
              <w:rPr>
                <w:rFonts w:ascii="Calibri" w:hAnsi="Calibri" w:cs="Calibri"/>
                <w:sz w:val="22"/>
                <w:szCs w:val="22"/>
              </w:rPr>
            </w:pPr>
            <w:r w:rsidRPr="00AD363A">
              <w:rPr>
                <w:rFonts w:ascii="Calibri" w:hAnsi="Calibri" w:cs="Calibri"/>
                <w:sz w:val="22"/>
                <w:szCs w:val="22"/>
              </w:rPr>
              <w:t xml:space="preserve">The student is able to evaluate his/her work in relation to the objectives set and achieved and to plan and implement changes. </w:t>
            </w:r>
          </w:p>
          <w:p w14:paraId="18CEC900" w14:textId="77777777" w:rsidR="00F84B8E" w:rsidRPr="00AD363A" w:rsidRDefault="00F84B8E" w:rsidP="005E5051">
            <w:pPr>
              <w:pStyle w:val="Odstavekseznama"/>
              <w:numPr>
                <w:ilvl w:val="0"/>
                <w:numId w:val="16"/>
              </w:numPr>
              <w:ind w:left="314"/>
              <w:jc w:val="both"/>
              <w:rPr>
                <w:rFonts w:ascii="Calibri" w:hAnsi="Calibri" w:cs="Calibri"/>
                <w:sz w:val="22"/>
                <w:szCs w:val="22"/>
              </w:rPr>
            </w:pPr>
            <w:r w:rsidRPr="00AD363A">
              <w:rPr>
                <w:rFonts w:ascii="Calibri" w:hAnsi="Calibri" w:cs="Calibri"/>
                <w:sz w:val="22"/>
                <w:szCs w:val="22"/>
              </w:rPr>
              <w:t>Reflect on professional work on the basis of the information collected and analysed.</w:t>
            </w:r>
          </w:p>
          <w:p w14:paraId="3540F2B0" w14:textId="77777777" w:rsidR="00E53A04" w:rsidRPr="00AD363A" w:rsidRDefault="00E53A04" w:rsidP="005E5051">
            <w:pPr>
              <w:jc w:val="both"/>
              <w:rPr>
                <w:rFonts w:cs="Calibri"/>
                <w:sz w:val="22"/>
                <w:szCs w:val="22"/>
              </w:rPr>
            </w:pPr>
          </w:p>
          <w:p w14:paraId="17AB0BCD" w14:textId="77777777" w:rsidR="00E53A04" w:rsidRPr="00AD363A" w:rsidRDefault="00E53A04" w:rsidP="005E5051">
            <w:pPr>
              <w:jc w:val="both"/>
              <w:rPr>
                <w:rFonts w:cs="Calibri"/>
                <w:sz w:val="22"/>
                <w:szCs w:val="22"/>
              </w:rPr>
            </w:pPr>
          </w:p>
        </w:tc>
      </w:tr>
      <w:tr w:rsidR="00E53A04" w:rsidRPr="00AD363A" w14:paraId="4D80A1AD" w14:textId="77777777" w:rsidTr="00AD363A">
        <w:trPr>
          <w:trHeight w:val="66"/>
        </w:trPr>
        <w:tc>
          <w:tcPr>
            <w:tcW w:w="4727" w:type="dxa"/>
            <w:gridSpan w:val="3"/>
            <w:tcBorders>
              <w:top w:val="nil"/>
              <w:left w:val="single" w:sz="4" w:space="0" w:color="auto"/>
              <w:bottom w:val="single" w:sz="4" w:space="0" w:color="auto"/>
              <w:right w:val="single" w:sz="4" w:space="0" w:color="auto"/>
            </w:tcBorders>
          </w:tcPr>
          <w:p w14:paraId="0112321D" w14:textId="77777777" w:rsidR="00E53A04" w:rsidRPr="00AD363A" w:rsidRDefault="00E53A04" w:rsidP="00E30246">
            <w:pPr>
              <w:rPr>
                <w:rFonts w:cs="Calibri"/>
                <w:sz w:val="22"/>
                <w:szCs w:val="22"/>
              </w:rPr>
            </w:pPr>
          </w:p>
        </w:tc>
        <w:tc>
          <w:tcPr>
            <w:tcW w:w="142" w:type="dxa"/>
            <w:tcBorders>
              <w:top w:val="nil"/>
              <w:left w:val="single" w:sz="4" w:space="0" w:color="auto"/>
              <w:bottom w:val="nil"/>
              <w:right w:val="single" w:sz="4" w:space="0" w:color="auto"/>
            </w:tcBorders>
          </w:tcPr>
          <w:p w14:paraId="3219259A" w14:textId="77777777" w:rsidR="00E53A04" w:rsidRPr="00AD363A" w:rsidRDefault="00E53A04" w:rsidP="00E30246">
            <w:pPr>
              <w:rPr>
                <w:rFonts w:cs="Calibri"/>
                <w:b/>
                <w:sz w:val="22"/>
                <w:szCs w:val="22"/>
              </w:rPr>
            </w:pPr>
          </w:p>
        </w:tc>
        <w:tc>
          <w:tcPr>
            <w:tcW w:w="4821" w:type="dxa"/>
            <w:gridSpan w:val="2"/>
            <w:tcBorders>
              <w:top w:val="nil"/>
              <w:left w:val="single" w:sz="4" w:space="0" w:color="auto"/>
              <w:bottom w:val="single" w:sz="4" w:space="0" w:color="auto"/>
              <w:right w:val="single" w:sz="4" w:space="0" w:color="auto"/>
            </w:tcBorders>
          </w:tcPr>
          <w:p w14:paraId="09C45F17" w14:textId="77777777" w:rsidR="00E53A04" w:rsidRPr="00AD363A" w:rsidRDefault="00E53A04" w:rsidP="00E30246">
            <w:pPr>
              <w:rPr>
                <w:rFonts w:cs="Calibri"/>
                <w:sz w:val="22"/>
                <w:szCs w:val="22"/>
              </w:rPr>
            </w:pPr>
          </w:p>
        </w:tc>
      </w:tr>
      <w:tr w:rsidR="00E53A04" w:rsidRPr="00AD363A" w14:paraId="54F1E12D" w14:textId="77777777" w:rsidTr="00AD363A">
        <w:tc>
          <w:tcPr>
            <w:tcW w:w="4727" w:type="dxa"/>
            <w:gridSpan w:val="3"/>
            <w:tcBorders>
              <w:top w:val="nil"/>
              <w:left w:val="nil"/>
              <w:bottom w:val="single" w:sz="4" w:space="0" w:color="auto"/>
              <w:right w:val="nil"/>
            </w:tcBorders>
          </w:tcPr>
          <w:p w14:paraId="5AC74166" w14:textId="77777777" w:rsidR="00E53A04" w:rsidRPr="00AD363A" w:rsidRDefault="00E53A04" w:rsidP="00E30246">
            <w:pPr>
              <w:rPr>
                <w:rFonts w:cs="Calibri"/>
                <w:b/>
                <w:sz w:val="22"/>
                <w:szCs w:val="22"/>
              </w:rPr>
            </w:pPr>
          </w:p>
          <w:p w14:paraId="2924DC98" w14:textId="77777777" w:rsidR="00E53A04" w:rsidRPr="00AD363A" w:rsidRDefault="00E53A04" w:rsidP="00E30246">
            <w:pPr>
              <w:rPr>
                <w:rFonts w:cs="Calibri"/>
                <w:b/>
                <w:sz w:val="22"/>
                <w:szCs w:val="22"/>
              </w:rPr>
            </w:pPr>
            <w:r w:rsidRPr="00AD363A">
              <w:rPr>
                <w:rFonts w:cs="Calibri"/>
                <w:b/>
                <w:sz w:val="22"/>
                <w:szCs w:val="22"/>
              </w:rPr>
              <w:t>Metode poučevanja in učenja:</w:t>
            </w:r>
          </w:p>
        </w:tc>
        <w:tc>
          <w:tcPr>
            <w:tcW w:w="142" w:type="dxa"/>
          </w:tcPr>
          <w:p w14:paraId="062F7456" w14:textId="77777777" w:rsidR="00E53A04" w:rsidRPr="00AD363A" w:rsidRDefault="00E53A04" w:rsidP="00E30246">
            <w:pPr>
              <w:rPr>
                <w:rFonts w:cs="Calibri"/>
                <w:b/>
                <w:sz w:val="22"/>
                <w:szCs w:val="22"/>
              </w:rPr>
            </w:pPr>
          </w:p>
          <w:p w14:paraId="658EB4CC" w14:textId="77777777" w:rsidR="00E53A04" w:rsidRPr="00AD363A" w:rsidRDefault="00E53A04" w:rsidP="00E30246">
            <w:pPr>
              <w:rPr>
                <w:rFonts w:cs="Calibri"/>
                <w:b/>
                <w:sz w:val="22"/>
                <w:szCs w:val="22"/>
              </w:rPr>
            </w:pPr>
          </w:p>
        </w:tc>
        <w:tc>
          <w:tcPr>
            <w:tcW w:w="4821" w:type="dxa"/>
            <w:gridSpan w:val="2"/>
            <w:tcBorders>
              <w:top w:val="nil"/>
              <w:left w:val="nil"/>
              <w:bottom w:val="single" w:sz="4" w:space="0" w:color="auto"/>
              <w:right w:val="nil"/>
            </w:tcBorders>
          </w:tcPr>
          <w:p w14:paraId="2EBAE0BC" w14:textId="77777777" w:rsidR="00E53A04" w:rsidRPr="00AD363A" w:rsidRDefault="00E53A04" w:rsidP="00E30246">
            <w:pPr>
              <w:rPr>
                <w:rFonts w:cs="Calibri"/>
                <w:b/>
                <w:sz w:val="22"/>
                <w:szCs w:val="22"/>
              </w:rPr>
            </w:pPr>
          </w:p>
          <w:p w14:paraId="524C51FB" w14:textId="77777777" w:rsidR="00E53A04" w:rsidRPr="00AD363A" w:rsidRDefault="00E53A04" w:rsidP="00E30246">
            <w:pPr>
              <w:rPr>
                <w:rFonts w:cs="Calibri"/>
                <w:b/>
                <w:sz w:val="22"/>
                <w:szCs w:val="22"/>
              </w:rPr>
            </w:pPr>
            <w:r w:rsidRPr="00AD363A">
              <w:rPr>
                <w:rFonts w:cs="Calibri"/>
                <w:b/>
                <w:sz w:val="22"/>
                <w:szCs w:val="22"/>
              </w:rPr>
              <w:t>Learning and teaching methods:</w:t>
            </w:r>
          </w:p>
        </w:tc>
      </w:tr>
      <w:tr w:rsidR="00E53A04" w:rsidRPr="00AD363A" w14:paraId="2C8C675B" w14:textId="77777777" w:rsidTr="00AD363A">
        <w:trPr>
          <w:trHeight w:val="962"/>
        </w:trPr>
        <w:tc>
          <w:tcPr>
            <w:tcW w:w="4727" w:type="dxa"/>
            <w:gridSpan w:val="3"/>
            <w:tcBorders>
              <w:top w:val="single" w:sz="4" w:space="0" w:color="auto"/>
              <w:left w:val="single" w:sz="4" w:space="0" w:color="auto"/>
              <w:bottom w:val="single" w:sz="4" w:space="0" w:color="auto"/>
              <w:right w:val="single" w:sz="4" w:space="0" w:color="auto"/>
            </w:tcBorders>
          </w:tcPr>
          <w:p w14:paraId="5E5850C4" w14:textId="77777777" w:rsidR="00E53A04" w:rsidRPr="00AD363A" w:rsidRDefault="00E53A04" w:rsidP="005E5051">
            <w:pPr>
              <w:numPr>
                <w:ilvl w:val="0"/>
                <w:numId w:val="6"/>
              </w:numPr>
              <w:ind w:left="368"/>
              <w:jc w:val="both"/>
              <w:rPr>
                <w:rFonts w:eastAsia="Times New Roman" w:cs="Calibri"/>
                <w:sz w:val="22"/>
                <w:szCs w:val="22"/>
                <w:lang w:eastAsia="en-US"/>
              </w:rPr>
            </w:pPr>
            <w:r w:rsidRPr="00AD363A">
              <w:rPr>
                <w:rFonts w:eastAsia="Times New Roman" w:cs="Calibri"/>
                <w:sz w:val="22"/>
                <w:szCs w:val="22"/>
                <w:lang w:eastAsia="en-US"/>
              </w:rPr>
              <w:t xml:space="preserve">individualno in sodelovalno učenje, </w:t>
            </w:r>
          </w:p>
          <w:p w14:paraId="7D1F4BBC" w14:textId="77777777" w:rsidR="00E53A04" w:rsidRPr="00AD363A" w:rsidRDefault="00E53A04" w:rsidP="005E5051">
            <w:pPr>
              <w:numPr>
                <w:ilvl w:val="0"/>
                <w:numId w:val="6"/>
              </w:numPr>
              <w:ind w:left="368"/>
              <w:jc w:val="both"/>
              <w:rPr>
                <w:rFonts w:eastAsia="Times New Roman" w:cs="Calibri"/>
                <w:sz w:val="22"/>
                <w:szCs w:val="22"/>
                <w:lang w:eastAsia="en-US"/>
              </w:rPr>
            </w:pPr>
            <w:r w:rsidRPr="00AD363A">
              <w:rPr>
                <w:rFonts w:eastAsia="Times New Roman" w:cs="Calibri"/>
                <w:sz w:val="22"/>
                <w:szCs w:val="22"/>
                <w:lang w:eastAsia="en-US"/>
              </w:rPr>
              <w:t>pisanje dnevnika,</w:t>
            </w:r>
          </w:p>
          <w:p w14:paraId="34A97803" w14:textId="77777777" w:rsidR="00E53A04" w:rsidRPr="00AD363A" w:rsidRDefault="00E53A04" w:rsidP="005E5051">
            <w:pPr>
              <w:numPr>
                <w:ilvl w:val="0"/>
                <w:numId w:val="6"/>
              </w:numPr>
              <w:ind w:left="368"/>
              <w:jc w:val="both"/>
              <w:rPr>
                <w:rFonts w:eastAsia="Times New Roman" w:cs="Calibri"/>
                <w:sz w:val="22"/>
                <w:szCs w:val="22"/>
                <w:lang w:eastAsia="en-US"/>
              </w:rPr>
            </w:pPr>
            <w:r w:rsidRPr="00AD363A">
              <w:rPr>
                <w:rFonts w:eastAsia="Times New Roman" w:cs="Calibri"/>
                <w:sz w:val="22"/>
                <w:szCs w:val="22"/>
                <w:lang w:eastAsia="en-US"/>
              </w:rPr>
              <w:t xml:space="preserve">evalvacija prakse, </w:t>
            </w:r>
          </w:p>
          <w:p w14:paraId="646DE9B9" w14:textId="77777777" w:rsidR="00E53A04" w:rsidRPr="00AD363A" w:rsidRDefault="00E53A04" w:rsidP="005E5051">
            <w:pPr>
              <w:numPr>
                <w:ilvl w:val="0"/>
                <w:numId w:val="6"/>
              </w:numPr>
              <w:ind w:left="368"/>
              <w:jc w:val="both"/>
              <w:rPr>
                <w:rFonts w:eastAsia="Times New Roman" w:cs="Calibri"/>
                <w:sz w:val="22"/>
                <w:szCs w:val="22"/>
                <w:lang w:eastAsia="en-US"/>
              </w:rPr>
            </w:pPr>
            <w:r w:rsidRPr="00AD363A">
              <w:rPr>
                <w:rFonts w:eastAsia="Times New Roman" w:cs="Calibri"/>
                <w:sz w:val="22"/>
                <w:szCs w:val="22"/>
                <w:lang w:eastAsia="en-US"/>
              </w:rPr>
              <w:t>vodenje portfolia,</w:t>
            </w:r>
          </w:p>
          <w:p w14:paraId="67AC47DB" w14:textId="77777777" w:rsidR="00E53A04" w:rsidRPr="00AD363A" w:rsidRDefault="00E53A04" w:rsidP="005E5051">
            <w:pPr>
              <w:numPr>
                <w:ilvl w:val="0"/>
                <w:numId w:val="6"/>
              </w:numPr>
              <w:ind w:left="368"/>
              <w:jc w:val="both"/>
              <w:rPr>
                <w:rFonts w:eastAsia="Times New Roman" w:cs="Calibri"/>
                <w:sz w:val="22"/>
                <w:szCs w:val="22"/>
                <w:lang w:eastAsia="en-US"/>
              </w:rPr>
            </w:pPr>
            <w:r w:rsidRPr="00AD363A">
              <w:rPr>
                <w:rFonts w:eastAsia="Times New Roman" w:cs="Calibri"/>
                <w:sz w:val="22"/>
                <w:szCs w:val="22"/>
                <w:lang w:eastAsia="en-US"/>
              </w:rPr>
              <w:t>predstavitev izkušnje prakse z refleksijo.</w:t>
            </w:r>
          </w:p>
          <w:p w14:paraId="574D7ABE" w14:textId="77777777" w:rsidR="00E53A04" w:rsidRPr="00AD363A" w:rsidRDefault="00E53A04" w:rsidP="00E30246">
            <w:pPr>
              <w:ind w:left="360" w:firstLine="348"/>
              <w:rPr>
                <w:rFonts w:eastAsia="Times New Roman" w:cs="Calibri"/>
                <w:sz w:val="22"/>
                <w:szCs w:val="22"/>
                <w:lang w:val="hr-HR"/>
              </w:rPr>
            </w:pPr>
          </w:p>
        </w:tc>
        <w:tc>
          <w:tcPr>
            <w:tcW w:w="142" w:type="dxa"/>
            <w:tcBorders>
              <w:top w:val="nil"/>
              <w:left w:val="single" w:sz="4" w:space="0" w:color="auto"/>
              <w:bottom w:val="nil"/>
              <w:right w:val="single" w:sz="4" w:space="0" w:color="auto"/>
            </w:tcBorders>
          </w:tcPr>
          <w:p w14:paraId="526AB13A" w14:textId="77777777" w:rsidR="00E53A04" w:rsidRPr="00AD363A" w:rsidRDefault="00E53A04" w:rsidP="00E30246">
            <w:pPr>
              <w:rPr>
                <w:rFonts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F452D53" w14:textId="77777777" w:rsidR="00F84B8E" w:rsidRPr="00AD363A" w:rsidRDefault="00F84B8E" w:rsidP="005E5051">
            <w:pPr>
              <w:ind w:left="314" w:hanging="314"/>
              <w:jc w:val="both"/>
              <w:rPr>
                <w:rFonts w:cs="Calibri"/>
                <w:sz w:val="22"/>
                <w:szCs w:val="22"/>
              </w:rPr>
            </w:pPr>
            <w:r w:rsidRPr="00AD363A">
              <w:rPr>
                <w:rFonts w:cs="Calibri"/>
                <w:sz w:val="22"/>
                <w:szCs w:val="22"/>
              </w:rPr>
              <w:t>•</w:t>
            </w:r>
            <w:r w:rsidRPr="00AD363A">
              <w:rPr>
                <w:rFonts w:cs="Calibri"/>
                <w:sz w:val="22"/>
                <w:szCs w:val="22"/>
              </w:rPr>
              <w:tab/>
              <w:t xml:space="preserve">individual and collaborative learning, </w:t>
            </w:r>
          </w:p>
          <w:p w14:paraId="2BE8B6A0" w14:textId="77777777" w:rsidR="00F84B8E" w:rsidRPr="00AD363A" w:rsidRDefault="00F84B8E" w:rsidP="005E5051">
            <w:pPr>
              <w:ind w:left="314" w:hanging="314"/>
              <w:jc w:val="both"/>
              <w:rPr>
                <w:rFonts w:cs="Calibri"/>
                <w:sz w:val="22"/>
                <w:szCs w:val="22"/>
              </w:rPr>
            </w:pPr>
            <w:r w:rsidRPr="00AD363A">
              <w:rPr>
                <w:rFonts w:cs="Calibri"/>
                <w:sz w:val="22"/>
                <w:szCs w:val="22"/>
              </w:rPr>
              <w:t>•</w:t>
            </w:r>
            <w:r w:rsidRPr="00AD363A">
              <w:rPr>
                <w:rFonts w:cs="Calibri"/>
                <w:sz w:val="22"/>
                <w:szCs w:val="22"/>
              </w:rPr>
              <w:tab/>
              <w:t>keeping a diary,</w:t>
            </w:r>
          </w:p>
          <w:p w14:paraId="19B2DA11" w14:textId="77777777" w:rsidR="00F84B8E" w:rsidRPr="00AD363A" w:rsidRDefault="00F84B8E" w:rsidP="005E5051">
            <w:pPr>
              <w:ind w:left="314" w:hanging="314"/>
              <w:jc w:val="both"/>
              <w:rPr>
                <w:rFonts w:cs="Calibri"/>
                <w:sz w:val="22"/>
                <w:szCs w:val="22"/>
              </w:rPr>
            </w:pPr>
            <w:r w:rsidRPr="00AD363A">
              <w:rPr>
                <w:rFonts w:cs="Calibri"/>
                <w:sz w:val="22"/>
                <w:szCs w:val="22"/>
              </w:rPr>
              <w:t>•</w:t>
            </w:r>
            <w:r w:rsidRPr="00AD363A">
              <w:rPr>
                <w:rFonts w:cs="Calibri"/>
                <w:sz w:val="22"/>
                <w:szCs w:val="22"/>
              </w:rPr>
              <w:tab/>
              <w:t xml:space="preserve">evaluation of practice, </w:t>
            </w:r>
          </w:p>
          <w:p w14:paraId="7D646BA7" w14:textId="77777777" w:rsidR="00F84B8E" w:rsidRPr="00AD363A" w:rsidRDefault="00F84B8E" w:rsidP="005E5051">
            <w:pPr>
              <w:ind w:left="314" w:hanging="314"/>
              <w:jc w:val="both"/>
              <w:rPr>
                <w:rFonts w:cs="Calibri"/>
                <w:sz w:val="22"/>
                <w:szCs w:val="22"/>
              </w:rPr>
            </w:pPr>
            <w:r w:rsidRPr="00AD363A">
              <w:rPr>
                <w:rFonts w:cs="Calibri"/>
                <w:sz w:val="22"/>
                <w:szCs w:val="22"/>
              </w:rPr>
              <w:t>•</w:t>
            </w:r>
            <w:r w:rsidRPr="00AD363A">
              <w:rPr>
                <w:rFonts w:cs="Calibri"/>
                <w:sz w:val="22"/>
                <w:szCs w:val="22"/>
              </w:rPr>
              <w:tab/>
              <w:t>portfolio,</w:t>
            </w:r>
          </w:p>
          <w:p w14:paraId="621DCE9E" w14:textId="1082EFB0" w:rsidR="00E53A04" w:rsidRPr="00AD363A" w:rsidRDefault="00F84B8E" w:rsidP="005E5051">
            <w:pPr>
              <w:ind w:left="314" w:hanging="314"/>
              <w:jc w:val="both"/>
              <w:rPr>
                <w:rFonts w:cs="Calibri"/>
                <w:sz w:val="22"/>
                <w:szCs w:val="22"/>
              </w:rPr>
            </w:pPr>
            <w:r w:rsidRPr="00AD363A">
              <w:rPr>
                <w:rFonts w:cs="Calibri"/>
                <w:sz w:val="22"/>
                <w:szCs w:val="22"/>
              </w:rPr>
              <w:t>•</w:t>
            </w:r>
            <w:r w:rsidRPr="00AD363A">
              <w:rPr>
                <w:rFonts w:cs="Calibri"/>
                <w:sz w:val="22"/>
                <w:szCs w:val="22"/>
              </w:rPr>
              <w:tab/>
              <w:t>presentation of the practice experience with reflection.</w:t>
            </w:r>
          </w:p>
        </w:tc>
      </w:tr>
      <w:tr w:rsidR="00E53A04" w:rsidRPr="00AD363A" w14:paraId="75757862" w14:textId="77777777" w:rsidTr="00AD363A">
        <w:tc>
          <w:tcPr>
            <w:tcW w:w="4020" w:type="dxa"/>
            <w:tcBorders>
              <w:top w:val="nil"/>
              <w:left w:val="nil"/>
              <w:bottom w:val="single" w:sz="4" w:space="0" w:color="auto"/>
              <w:right w:val="nil"/>
            </w:tcBorders>
          </w:tcPr>
          <w:p w14:paraId="2165CD60" w14:textId="77777777" w:rsidR="00E53A04" w:rsidRPr="00AD363A" w:rsidRDefault="00E53A04" w:rsidP="00E30246">
            <w:pPr>
              <w:rPr>
                <w:rFonts w:cs="Calibri"/>
                <w:b/>
                <w:sz w:val="22"/>
                <w:szCs w:val="22"/>
              </w:rPr>
            </w:pPr>
          </w:p>
          <w:p w14:paraId="5984A202" w14:textId="77777777" w:rsidR="00E53A04" w:rsidRPr="00AD363A" w:rsidRDefault="00E53A04" w:rsidP="00E30246">
            <w:pPr>
              <w:rPr>
                <w:rFonts w:cs="Calibri"/>
                <w:b/>
                <w:sz w:val="22"/>
                <w:szCs w:val="22"/>
              </w:rPr>
            </w:pPr>
            <w:r w:rsidRPr="00AD363A">
              <w:rPr>
                <w:rFonts w:cs="Calibri"/>
                <w:b/>
                <w:sz w:val="22"/>
                <w:szCs w:val="22"/>
              </w:rPr>
              <w:t>Načini ocenjevanja:</w:t>
            </w:r>
          </w:p>
        </w:tc>
        <w:tc>
          <w:tcPr>
            <w:tcW w:w="1560" w:type="dxa"/>
            <w:gridSpan w:val="4"/>
            <w:tcBorders>
              <w:top w:val="nil"/>
              <w:left w:val="nil"/>
              <w:bottom w:val="single" w:sz="4" w:space="0" w:color="auto"/>
              <w:right w:val="nil"/>
            </w:tcBorders>
          </w:tcPr>
          <w:p w14:paraId="5048012A" w14:textId="77777777" w:rsidR="00E53A04" w:rsidRPr="00AD363A" w:rsidRDefault="00E53A04" w:rsidP="00E30246">
            <w:pPr>
              <w:rPr>
                <w:rFonts w:cs="Calibri"/>
                <w:sz w:val="22"/>
                <w:szCs w:val="22"/>
              </w:rPr>
            </w:pPr>
          </w:p>
          <w:p w14:paraId="75618B4F" w14:textId="77777777" w:rsidR="00E53A04" w:rsidRPr="00AD363A" w:rsidRDefault="00E53A04" w:rsidP="00E30246">
            <w:pPr>
              <w:rPr>
                <w:rFonts w:cs="Calibri"/>
                <w:sz w:val="22"/>
                <w:szCs w:val="22"/>
              </w:rPr>
            </w:pPr>
            <w:r w:rsidRPr="00AD363A">
              <w:rPr>
                <w:rFonts w:cs="Calibri"/>
                <w:sz w:val="22"/>
                <w:szCs w:val="22"/>
              </w:rPr>
              <w:t>Delež (v %) /</w:t>
            </w:r>
          </w:p>
          <w:p w14:paraId="3A2A5AD9" w14:textId="77777777" w:rsidR="00E53A04" w:rsidRPr="00AD363A" w:rsidRDefault="00E53A04" w:rsidP="00E30246">
            <w:pPr>
              <w:rPr>
                <w:rFonts w:cs="Calibri"/>
                <w:b/>
                <w:sz w:val="22"/>
                <w:szCs w:val="22"/>
              </w:rPr>
            </w:pPr>
            <w:r w:rsidRPr="00AD363A">
              <w:rPr>
                <w:rFonts w:cs="Calibri"/>
                <w:sz w:val="22"/>
                <w:szCs w:val="22"/>
              </w:rPr>
              <w:t>Weight (in %)</w:t>
            </w:r>
          </w:p>
        </w:tc>
        <w:tc>
          <w:tcPr>
            <w:tcW w:w="4110" w:type="dxa"/>
            <w:tcBorders>
              <w:top w:val="nil"/>
              <w:left w:val="nil"/>
              <w:bottom w:val="single" w:sz="4" w:space="0" w:color="auto"/>
              <w:right w:val="nil"/>
            </w:tcBorders>
          </w:tcPr>
          <w:p w14:paraId="05EC0822" w14:textId="77777777" w:rsidR="00E53A04" w:rsidRPr="00AD363A" w:rsidRDefault="00E53A04" w:rsidP="00E30246">
            <w:pPr>
              <w:rPr>
                <w:rFonts w:cs="Calibri"/>
                <w:b/>
                <w:sz w:val="22"/>
                <w:szCs w:val="22"/>
              </w:rPr>
            </w:pPr>
          </w:p>
          <w:p w14:paraId="4B00B6E6" w14:textId="77777777" w:rsidR="00E53A04" w:rsidRPr="00AD363A" w:rsidRDefault="00E53A04" w:rsidP="00E30246">
            <w:pPr>
              <w:rPr>
                <w:rFonts w:cs="Calibri"/>
                <w:b/>
                <w:sz w:val="22"/>
                <w:szCs w:val="22"/>
              </w:rPr>
            </w:pPr>
            <w:r w:rsidRPr="00AD363A">
              <w:rPr>
                <w:rFonts w:cs="Calibri"/>
                <w:b/>
                <w:sz w:val="22"/>
                <w:szCs w:val="22"/>
              </w:rPr>
              <w:t>Assessment:</w:t>
            </w:r>
          </w:p>
        </w:tc>
      </w:tr>
      <w:tr w:rsidR="00E53A04" w:rsidRPr="00AD363A" w14:paraId="0078BB43" w14:textId="77777777" w:rsidTr="00AD363A">
        <w:trPr>
          <w:trHeight w:val="1104"/>
        </w:trPr>
        <w:tc>
          <w:tcPr>
            <w:tcW w:w="4020" w:type="dxa"/>
            <w:tcBorders>
              <w:top w:val="single" w:sz="4" w:space="0" w:color="auto"/>
              <w:left w:val="single" w:sz="4" w:space="0" w:color="auto"/>
              <w:bottom w:val="single" w:sz="4" w:space="0" w:color="auto"/>
              <w:right w:val="single" w:sz="4" w:space="0" w:color="auto"/>
            </w:tcBorders>
          </w:tcPr>
          <w:p w14:paraId="369837D8" w14:textId="77777777" w:rsidR="00E53A04" w:rsidRPr="00AD363A" w:rsidRDefault="00E53A04" w:rsidP="00E30246">
            <w:pPr>
              <w:rPr>
                <w:rFonts w:eastAsia="Times New Roman" w:cs="Calibri"/>
                <w:sz w:val="22"/>
                <w:szCs w:val="22"/>
                <w:lang w:eastAsia="en-US"/>
              </w:rPr>
            </w:pPr>
          </w:p>
          <w:p w14:paraId="08A33735" w14:textId="77777777" w:rsidR="00E53A04" w:rsidRPr="00AD363A" w:rsidRDefault="00E53A04" w:rsidP="005E5051">
            <w:pPr>
              <w:jc w:val="both"/>
              <w:rPr>
                <w:rFonts w:eastAsia="Times New Roman" w:cs="Calibri"/>
                <w:sz w:val="22"/>
                <w:szCs w:val="22"/>
                <w:lang w:eastAsia="en-US"/>
              </w:rPr>
            </w:pPr>
            <w:r w:rsidRPr="00AD363A">
              <w:rPr>
                <w:rFonts w:eastAsia="Times New Roman" w:cs="Calibri"/>
                <w:sz w:val="22"/>
                <w:szCs w:val="22"/>
                <w:lang w:eastAsia="en-US"/>
              </w:rPr>
              <w:t>Ocena je opisna: opravil/a, ni opravi/a prakse.</w:t>
            </w:r>
          </w:p>
          <w:p w14:paraId="7889A8A5" w14:textId="77777777" w:rsidR="00E53A04" w:rsidRPr="00AD363A" w:rsidRDefault="00E53A04" w:rsidP="005E5051">
            <w:pPr>
              <w:jc w:val="both"/>
              <w:rPr>
                <w:rFonts w:cs="Calibri"/>
                <w:sz w:val="22"/>
                <w:szCs w:val="22"/>
              </w:rPr>
            </w:pPr>
            <w:r w:rsidRPr="00AD363A">
              <w:rPr>
                <w:rFonts w:cs="Calibri"/>
                <w:sz w:val="22"/>
                <w:szCs w:val="22"/>
              </w:rPr>
              <w:t>Obvezna prisotnost na praktičnem usposabljanju,</w:t>
            </w:r>
          </w:p>
          <w:p w14:paraId="5417AB37" w14:textId="77777777" w:rsidR="00E53A04" w:rsidRPr="00AD363A" w:rsidRDefault="00E53A04" w:rsidP="005E5051">
            <w:pPr>
              <w:jc w:val="both"/>
              <w:rPr>
                <w:rFonts w:cs="Calibri"/>
                <w:sz w:val="22"/>
                <w:szCs w:val="22"/>
              </w:rPr>
            </w:pPr>
            <w:r w:rsidRPr="00AD363A">
              <w:rPr>
                <w:rFonts w:cs="Calibri"/>
                <w:sz w:val="22"/>
                <w:szCs w:val="22"/>
              </w:rPr>
              <w:t xml:space="preserve">predstavitev opravljene prakse, </w:t>
            </w:r>
          </w:p>
          <w:p w14:paraId="2B103EC3" w14:textId="77777777" w:rsidR="00E53A04" w:rsidRPr="00AD363A" w:rsidRDefault="00E53A04" w:rsidP="005E5051">
            <w:pPr>
              <w:jc w:val="both"/>
              <w:rPr>
                <w:rFonts w:eastAsia="Times New Roman" w:cs="Calibri"/>
                <w:sz w:val="22"/>
                <w:szCs w:val="22"/>
              </w:rPr>
            </w:pPr>
            <w:r w:rsidRPr="00AD363A">
              <w:rPr>
                <w:rFonts w:cs="Calibri"/>
                <w:sz w:val="22"/>
                <w:szCs w:val="22"/>
              </w:rPr>
              <w:t xml:space="preserve">oddaja ustrezne dokumentacije, skladno z navodili nosilca predmeta in pristojne strokovne službe fakultete, predstavitev opravljene andragoške prakse v dogovoru z nosilcem predmeta. </w:t>
            </w:r>
          </w:p>
          <w:p w14:paraId="29449A41" w14:textId="77777777" w:rsidR="00E53A04" w:rsidRPr="00AD363A" w:rsidRDefault="00E53A04" w:rsidP="00E30246">
            <w:pPr>
              <w:rPr>
                <w:rFonts w:cs="Calibri"/>
                <w:sz w:val="22"/>
                <w:szCs w:val="22"/>
              </w:rPr>
            </w:pPr>
            <w:r w:rsidRPr="00AD363A">
              <w:rPr>
                <w:rFonts w:eastAsia="Times New Roman" w:cs="Calibri"/>
                <w:sz w:val="22"/>
                <w:szCs w:val="22"/>
              </w:rPr>
              <w:tab/>
            </w:r>
            <w:r w:rsidRPr="00AD363A">
              <w:rPr>
                <w:rFonts w:eastAsia="Times New Roman" w:cs="Calibri"/>
                <w:sz w:val="22"/>
                <w:szCs w:val="22"/>
              </w:rPr>
              <w:tab/>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7DE7A2B" w14:textId="77777777" w:rsidR="00E53A04" w:rsidRPr="00AD363A" w:rsidRDefault="00E53A04" w:rsidP="00E30246">
            <w:pPr>
              <w:rPr>
                <w:rFonts w:eastAsia="Times New Roman" w:cs="Calibri"/>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tcPr>
          <w:p w14:paraId="0BC93DE8" w14:textId="470F8E97" w:rsidR="005E5051" w:rsidRPr="00AD363A" w:rsidRDefault="005E5051" w:rsidP="00F84B8E">
            <w:pPr>
              <w:rPr>
                <w:rFonts w:cs="Calibri"/>
                <w:sz w:val="22"/>
                <w:szCs w:val="22"/>
              </w:rPr>
            </w:pPr>
          </w:p>
          <w:p w14:paraId="0B96F60A" w14:textId="2DFADBA6" w:rsidR="00F84B8E" w:rsidRPr="00AD363A" w:rsidRDefault="00F84B8E" w:rsidP="005E5051">
            <w:pPr>
              <w:jc w:val="both"/>
              <w:rPr>
                <w:rFonts w:cs="Calibri"/>
                <w:sz w:val="22"/>
                <w:szCs w:val="22"/>
              </w:rPr>
            </w:pPr>
            <w:r w:rsidRPr="00AD363A">
              <w:rPr>
                <w:rFonts w:cs="Calibri"/>
                <w:sz w:val="22"/>
                <w:szCs w:val="22"/>
              </w:rPr>
              <w:t>The assessment is descriptive: pass, fail.</w:t>
            </w:r>
          </w:p>
          <w:p w14:paraId="396997A1" w14:textId="77777777" w:rsidR="00F84B8E" w:rsidRPr="00AD363A" w:rsidRDefault="00F84B8E" w:rsidP="005E5051">
            <w:pPr>
              <w:jc w:val="both"/>
              <w:rPr>
                <w:rFonts w:cs="Calibri"/>
                <w:sz w:val="22"/>
                <w:szCs w:val="22"/>
              </w:rPr>
            </w:pPr>
            <w:r w:rsidRPr="00AD363A">
              <w:rPr>
                <w:rFonts w:cs="Calibri"/>
                <w:sz w:val="22"/>
                <w:szCs w:val="22"/>
              </w:rPr>
              <w:t>Compulsory attendance at practical training,</w:t>
            </w:r>
          </w:p>
          <w:p w14:paraId="3D019332" w14:textId="22EAC598" w:rsidR="00F84B8E" w:rsidRPr="00AD363A" w:rsidRDefault="00F84B8E" w:rsidP="005E5051">
            <w:pPr>
              <w:jc w:val="both"/>
              <w:rPr>
                <w:rFonts w:cs="Calibri"/>
                <w:b/>
                <w:sz w:val="22"/>
                <w:szCs w:val="22"/>
              </w:rPr>
            </w:pPr>
            <w:r w:rsidRPr="00AD363A">
              <w:rPr>
                <w:rFonts w:cs="Calibri"/>
                <w:sz w:val="22"/>
                <w:szCs w:val="22"/>
              </w:rPr>
              <w:t>submission of the relevant documentation in accordance with the instructions of the course tutor and the competent service of the faculty, presentation of the completed andragogical practice in agreement with the course tutor.</w:t>
            </w:r>
          </w:p>
        </w:tc>
      </w:tr>
      <w:tr w:rsidR="00E53A04" w:rsidRPr="00AD363A" w14:paraId="02AD1FFD" w14:textId="77777777" w:rsidTr="00AD363A">
        <w:tc>
          <w:tcPr>
            <w:tcW w:w="9690" w:type="dxa"/>
            <w:gridSpan w:val="6"/>
            <w:tcBorders>
              <w:top w:val="single" w:sz="4" w:space="0" w:color="auto"/>
              <w:left w:val="nil"/>
              <w:bottom w:val="single" w:sz="4" w:space="0" w:color="auto"/>
              <w:right w:val="nil"/>
            </w:tcBorders>
          </w:tcPr>
          <w:p w14:paraId="32B4A181" w14:textId="77777777" w:rsidR="00E53A04" w:rsidRPr="00AD363A" w:rsidRDefault="00E53A04" w:rsidP="00E30246">
            <w:pPr>
              <w:rPr>
                <w:rFonts w:cs="Calibri"/>
                <w:b/>
                <w:sz w:val="22"/>
                <w:szCs w:val="22"/>
              </w:rPr>
            </w:pPr>
          </w:p>
          <w:p w14:paraId="56A49320" w14:textId="77777777" w:rsidR="00E53A04" w:rsidRPr="00AD363A" w:rsidRDefault="00E53A04" w:rsidP="00E30246">
            <w:pPr>
              <w:rPr>
                <w:rFonts w:cs="Calibri"/>
                <w:b/>
                <w:sz w:val="22"/>
                <w:szCs w:val="22"/>
              </w:rPr>
            </w:pPr>
            <w:r w:rsidRPr="00AD363A">
              <w:rPr>
                <w:rFonts w:cs="Calibri"/>
                <w:b/>
                <w:sz w:val="22"/>
                <w:szCs w:val="22"/>
              </w:rPr>
              <w:t xml:space="preserve">Reference nosilca / Lecturer's references: </w:t>
            </w:r>
          </w:p>
        </w:tc>
      </w:tr>
      <w:tr w:rsidR="00E53A04" w:rsidRPr="00D47B71" w14:paraId="659B84E6" w14:textId="77777777" w:rsidTr="00AD363A">
        <w:tc>
          <w:tcPr>
            <w:tcW w:w="9690" w:type="dxa"/>
            <w:gridSpan w:val="6"/>
            <w:tcBorders>
              <w:top w:val="single" w:sz="4" w:space="0" w:color="auto"/>
              <w:left w:val="single" w:sz="4" w:space="0" w:color="auto"/>
              <w:bottom w:val="single" w:sz="4" w:space="0" w:color="auto"/>
              <w:right w:val="single" w:sz="4" w:space="0" w:color="auto"/>
            </w:tcBorders>
          </w:tcPr>
          <w:p w14:paraId="48B50803" w14:textId="77777777" w:rsidR="005E5051" w:rsidRPr="00D47B71" w:rsidRDefault="005E5051" w:rsidP="00D47B71">
            <w:pPr>
              <w:pStyle w:val="Odstavekseznama"/>
              <w:numPr>
                <w:ilvl w:val="0"/>
                <w:numId w:val="18"/>
              </w:numPr>
              <w:spacing w:line="264" w:lineRule="auto"/>
              <w:jc w:val="both"/>
              <w:rPr>
                <w:rFonts w:ascii="Calibri" w:hAnsi="Calibri" w:cs="Calibri"/>
                <w:color w:val="000000"/>
                <w:sz w:val="22"/>
                <w:szCs w:val="22"/>
              </w:rPr>
            </w:pPr>
            <w:r w:rsidRPr="00D47B71">
              <w:rPr>
                <w:rFonts w:ascii="Calibri" w:hAnsi="Calibri" w:cs="Calibri"/>
                <w:color w:val="000000"/>
                <w:sz w:val="22"/>
                <w:szCs w:val="22"/>
              </w:rPr>
              <w:t xml:space="preserve">Urbančič, M., Kutin, M., Findeisen, D., Mezgec, M., Ličen, N. in Kožar Rosulnik, K. (2020). Expansive learning and research practices at the Slovenian third age university. </w:t>
            </w:r>
            <w:r w:rsidRPr="00D47B71">
              <w:rPr>
                <w:rFonts w:ascii="Calibri" w:hAnsi="Calibri" w:cs="Calibri"/>
                <w:i/>
                <w:iCs/>
                <w:color w:val="000000"/>
                <w:sz w:val="22"/>
                <w:szCs w:val="22"/>
              </w:rPr>
              <w:t>Andragoška spoznanja, 26</w:t>
            </w:r>
            <w:r w:rsidRPr="00D47B71">
              <w:rPr>
                <w:rFonts w:ascii="Calibri" w:hAnsi="Calibri" w:cs="Calibri"/>
                <w:color w:val="000000"/>
                <w:sz w:val="22"/>
                <w:szCs w:val="22"/>
              </w:rPr>
              <w:t>(1), 97-114.</w:t>
            </w:r>
          </w:p>
          <w:p w14:paraId="5F1D0ABF" w14:textId="77777777" w:rsidR="00FF7E16" w:rsidRPr="00D47B71" w:rsidRDefault="00FF7E16" w:rsidP="00D47B71">
            <w:pPr>
              <w:pStyle w:val="Odstavekseznama"/>
              <w:numPr>
                <w:ilvl w:val="0"/>
                <w:numId w:val="18"/>
              </w:numPr>
              <w:spacing w:line="264" w:lineRule="auto"/>
              <w:jc w:val="both"/>
              <w:rPr>
                <w:rFonts w:ascii="Calibri" w:hAnsi="Calibri" w:cs="Calibri"/>
                <w:sz w:val="22"/>
                <w:szCs w:val="22"/>
                <w:lang w:eastAsia="it-IT"/>
              </w:rPr>
            </w:pPr>
            <w:r w:rsidRPr="00D47B71">
              <w:rPr>
                <w:rFonts w:ascii="Calibri" w:hAnsi="Calibri" w:cs="Calibri"/>
                <w:color w:val="000000"/>
                <w:sz w:val="22"/>
                <w:szCs w:val="22"/>
              </w:rPr>
              <w:t>Ličen, N., Mezgec, M. in Urbančič, M. (2019). Integrativno izobraževanje in učenje mentorjev na Slovenski univerzi za tretje življenjsko obdobje = Integrative pedagogy and mentors' learning at the Slovenian Third age university. </w:t>
            </w:r>
            <w:r w:rsidRPr="00D47B71">
              <w:rPr>
                <w:rFonts w:ascii="Calibri" w:hAnsi="Calibri" w:cs="Calibri"/>
                <w:i/>
                <w:iCs/>
                <w:color w:val="000000"/>
                <w:sz w:val="22"/>
                <w:szCs w:val="22"/>
              </w:rPr>
              <w:t>Sodobna pedagogika, 70</w:t>
            </w:r>
            <w:r w:rsidRPr="00D47B71">
              <w:rPr>
                <w:rFonts w:ascii="Calibri" w:hAnsi="Calibri" w:cs="Calibri"/>
                <w:color w:val="000000"/>
                <w:sz w:val="22"/>
                <w:szCs w:val="22"/>
              </w:rPr>
              <w:t>(4), 50-68 in 116-135.</w:t>
            </w:r>
          </w:p>
          <w:p w14:paraId="74943132" w14:textId="77777777" w:rsidR="00FF7E16" w:rsidRPr="00D47B71" w:rsidRDefault="00FF7E16" w:rsidP="00D47B71">
            <w:pPr>
              <w:pStyle w:val="Odstavekseznama"/>
              <w:numPr>
                <w:ilvl w:val="0"/>
                <w:numId w:val="18"/>
              </w:numPr>
              <w:spacing w:line="264" w:lineRule="auto"/>
              <w:jc w:val="both"/>
              <w:rPr>
                <w:rFonts w:ascii="Calibri" w:hAnsi="Calibri" w:cs="Calibri"/>
                <w:color w:val="000000"/>
                <w:sz w:val="22"/>
                <w:szCs w:val="22"/>
              </w:rPr>
            </w:pPr>
            <w:r w:rsidRPr="00D47B71">
              <w:rPr>
                <w:rFonts w:ascii="Calibri" w:hAnsi="Calibri" w:cs="Calibri"/>
                <w:color w:val="000000"/>
                <w:sz w:val="22"/>
                <w:szCs w:val="22"/>
              </w:rPr>
              <w:t>Mezgec, M. in Lepičnik-Vodopivec, J. (2023). Vplivi digitalizacije na zasebno in javno življenje posameznika z vidika vseživljenjskega učenja. V J. Lepičnik-Vodopivec in M. Mezgec (ur.). </w:t>
            </w:r>
            <w:r w:rsidRPr="00D47B71">
              <w:rPr>
                <w:rFonts w:ascii="Calibri" w:hAnsi="Calibri" w:cs="Calibri"/>
                <w:i/>
                <w:iCs/>
                <w:color w:val="000000"/>
                <w:sz w:val="22"/>
                <w:szCs w:val="22"/>
              </w:rPr>
              <w:t>Vseživljenjsko učenje odraslih za trajnostni razvoj in digitalni preboj</w:t>
            </w:r>
            <w:r w:rsidRPr="00D47B71">
              <w:rPr>
                <w:rFonts w:ascii="Calibri" w:hAnsi="Calibri" w:cs="Calibri"/>
                <w:color w:val="000000"/>
                <w:sz w:val="22"/>
                <w:szCs w:val="22"/>
              </w:rPr>
              <w:t xml:space="preserve"> (str. 55-72). Koper: Založba Univerze na Primorskem.</w:t>
            </w:r>
          </w:p>
          <w:p w14:paraId="4E56C50A" w14:textId="1E333979" w:rsidR="00F84B8E" w:rsidRPr="00D47B71" w:rsidRDefault="00F84B8E" w:rsidP="00D47B71">
            <w:pPr>
              <w:pStyle w:val="Odstavekseznama"/>
              <w:numPr>
                <w:ilvl w:val="0"/>
                <w:numId w:val="18"/>
              </w:numPr>
              <w:spacing w:line="264" w:lineRule="auto"/>
              <w:jc w:val="both"/>
              <w:rPr>
                <w:rFonts w:ascii="Calibri" w:hAnsi="Calibri" w:cs="Calibri"/>
                <w:color w:val="000000"/>
                <w:sz w:val="22"/>
                <w:szCs w:val="22"/>
              </w:rPr>
            </w:pPr>
            <w:r w:rsidRPr="00D47B71">
              <w:rPr>
                <w:rFonts w:ascii="Calibri" w:hAnsi="Calibri" w:cs="Calibri"/>
                <w:color w:val="000000"/>
                <w:sz w:val="22"/>
                <w:szCs w:val="22"/>
              </w:rPr>
              <w:t>M</w:t>
            </w:r>
            <w:r w:rsidR="00FF7E16" w:rsidRPr="00D47B71">
              <w:rPr>
                <w:rFonts w:ascii="Calibri" w:hAnsi="Calibri" w:cs="Calibri"/>
                <w:color w:val="000000"/>
                <w:sz w:val="22"/>
                <w:szCs w:val="22"/>
              </w:rPr>
              <w:t>ezgec</w:t>
            </w:r>
            <w:r w:rsidRPr="00D47B71">
              <w:rPr>
                <w:rFonts w:ascii="Calibri" w:hAnsi="Calibri" w:cs="Calibri"/>
                <w:color w:val="000000"/>
                <w:sz w:val="22"/>
                <w:szCs w:val="22"/>
              </w:rPr>
              <w:t>, M. (2020). Profesionalni razvoj in pedagoško usposabljanje visokošolskega učitelja. </w:t>
            </w:r>
            <w:r w:rsidRPr="00D47B71">
              <w:rPr>
                <w:rFonts w:ascii="Calibri" w:hAnsi="Calibri" w:cs="Calibri"/>
                <w:i/>
                <w:iCs/>
                <w:color w:val="000000"/>
                <w:sz w:val="22"/>
                <w:szCs w:val="22"/>
              </w:rPr>
              <w:t>Andragoška spoznanja</w:t>
            </w:r>
            <w:r w:rsidRPr="00D47B71">
              <w:rPr>
                <w:rFonts w:ascii="Calibri" w:hAnsi="Calibri" w:cs="Calibri"/>
                <w:color w:val="000000"/>
                <w:sz w:val="22"/>
                <w:szCs w:val="22"/>
              </w:rPr>
              <w:t>, 26(2), str. 75-85.</w:t>
            </w:r>
          </w:p>
          <w:p w14:paraId="71D1E24D" w14:textId="17F39C6F" w:rsidR="00F84B8E" w:rsidRPr="00D47B71" w:rsidRDefault="00F84B8E" w:rsidP="00D47B71">
            <w:pPr>
              <w:pStyle w:val="Odstavekseznama"/>
              <w:numPr>
                <w:ilvl w:val="0"/>
                <w:numId w:val="18"/>
              </w:numPr>
              <w:spacing w:line="264" w:lineRule="auto"/>
              <w:jc w:val="both"/>
              <w:rPr>
                <w:rFonts w:ascii="Calibri" w:hAnsi="Calibri" w:cs="Calibri"/>
                <w:sz w:val="22"/>
                <w:szCs w:val="22"/>
                <w:lang w:eastAsia="it-IT"/>
              </w:rPr>
            </w:pPr>
            <w:r w:rsidRPr="00D47B71">
              <w:rPr>
                <w:rFonts w:ascii="Calibri" w:hAnsi="Calibri" w:cs="Calibri"/>
                <w:color w:val="000000"/>
                <w:sz w:val="22"/>
                <w:szCs w:val="22"/>
              </w:rPr>
              <w:t>M</w:t>
            </w:r>
            <w:r w:rsidR="00FF7E16" w:rsidRPr="00D47B71">
              <w:rPr>
                <w:rFonts w:ascii="Calibri" w:hAnsi="Calibri" w:cs="Calibri"/>
                <w:color w:val="000000"/>
                <w:sz w:val="22"/>
                <w:szCs w:val="22"/>
              </w:rPr>
              <w:t>ezgec</w:t>
            </w:r>
            <w:r w:rsidRPr="00D47B71">
              <w:rPr>
                <w:rFonts w:ascii="Calibri" w:hAnsi="Calibri" w:cs="Calibri"/>
                <w:color w:val="000000"/>
                <w:sz w:val="22"/>
                <w:szCs w:val="22"/>
              </w:rPr>
              <w:t>, M.</w:t>
            </w:r>
            <w:r w:rsidR="00FF7E16" w:rsidRPr="00D47B71">
              <w:rPr>
                <w:rFonts w:ascii="Calibri" w:hAnsi="Calibri" w:cs="Calibri"/>
                <w:color w:val="000000"/>
                <w:sz w:val="22"/>
                <w:szCs w:val="22"/>
              </w:rPr>
              <w:t xml:space="preserve"> in</w:t>
            </w:r>
            <w:r w:rsidRPr="00D47B71">
              <w:rPr>
                <w:rFonts w:ascii="Calibri" w:hAnsi="Calibri" w:cs="Calibri"/>
                <w:color w:val="000000"/>
                <w:sz w:val="22"/>
                <w:szCs w:val="22"/>
              </w:rPr>
              <w:t xml:space="preserve"> B</w:t>
            </w:r>
            <w:r w:rsidR="00FF7E16" w:rsidRPr="00D47B71">
              <w:rPr>
                <w:rFonts w:ascii="Calibri" w:hAnsi="Calibri" w:cs="Calibri"/>
                <w:color w:val="000000"/>
                <w:sz w:val="22"/>
                <w:szCs w:val="22"/>
              </w:rPr>
              <w:t>aloh</w:t>
            </w:r>
            <w:r w:rsidRPr="00D47B71">
              <w:rPr>
                <w:rFonts w:ascii="Calibri" w:hAnsi="Calibri" w:cs="Calibri"/>
                <w:color w:val="000000"/>
                <w:sz w:val="22"/>
                <w:szCs w:val="22"/>
              </w:rPr>
              <w:t xml:space="preserve">, B.(2021). Študijski in profesionalni prehodi zamejskih Slovencev iz Italije : primer študentov Pedagoške fakultete Univerze na Primorskem. V </w:t>
            </w:r>
            <w:r w:rsidR="00FF7E16" w:rsidRPr="00D47B71">
              <w:rPr>
                <w:rFonts w:ascii="Calibri" w:hAnsi="Calibri" w:cs="Calibri"/>
                <w:color w:val="000000"/>
                <w:sz w:val="22"/>
                <w:szCs w:val="22"/>
              </w:rPr>
              <w:t xml:space="preserve">S., </w:t>
            </w:r>
            <w:r w:rsidRPr="00D47B71">
              <w:rPr>
                <w:rFonts w:ascii="Calibri" w:hAnsi="Calibri" w:cs="Calibri"/>
                <w:color w:val="000000"/>
                <w:sz w:val="22"/>
                <w:szCs w:val="22"/>
              </w:rPr>
              <w:t>R</w:t>
            </w:r>
            <w:r w:rsidR="00FF7E16" w:rsidRPr="00D47B71">
              <w:rPr>
                <w:rFonts w:ascii="Calibri" w:hAnsi="Calibri" w:cs="Calibri"/>
                <w:color w:val="000000"/>
                <w:sz w:val="22"/>
                <w:szCs w:val="22"/>
              </w:rPr>
              <w:t>utar et al.</w:t>
            </w:r>
            <w:r w:rsidRPr="00D47B71">
              <w:rPr>
                <w:rFonts w:ascii="Calibri" w:hAnsi="Calibri" w:cs="Calibri"/>
                <w:color w:val="000000"/>
                <w:sz w:val="22"/>
                <w:szCs w:val="22"/>
              </w:rPr>
              <w:t xml:space="preserve"> (ur.). </w:t>
            </w:r>
            <w:r w:rsidRPr="00D47B71">
              <w:rPr>
                <w:rFonts w:ascii="Calibri" w:hAnsi="Calibri" w:cs="Calibri"/>
                <w:i/>
                <w:iCs/>
                <w:color w:val="000000"/>
                <w:sz w:val="22"/>
                <w:szCs w:val="22"/>
              </w:rPr>
              <w:t>Prehodi v različnih socialnih in izobraževalnih okoljih</w:t>
            </w:r>
            <w:r w:rsidR="00FF7E16" w:rsidRPr="00D47B71">
              <w:rPr>
                <w:rFonts w:ascii="Calibri" w:hAnsi="Calibri" w:cs="Calibri"/>
                <w:color w:val="000000"/>
                <w:sz w:val="22"/>
                <w:szCs w:val="22"/>
              </w:rPr>
              <w:t xml:space="preserve"> (str. 435-451)</w:t>
            </w:r>
            <w:r w:rsidRPr="00D47B71">
              <w:rPr>
                <w:rFonts w:ascii="Calibri" w:hAnsi="Calibri" w:cs="Calibri"/>
                <w:color w:val="000000"/>
                <w:sz w:val="22"/>
                <w:szCs w:val="22"/>
              </w:rPr>
              <w:t>. Koper: Založba Univerze na Primorskem.</w:t>
            </w:r>
          </w:p>
          <w:p w14:paraId="03C9890E" w14:textId="77777777" w:rsidR="00E53A04" w:rsidRPr="00D47B71" w:rsidRDefault="00E53A04" w:rsidP="00E30246">
            <w:pPr>
              <w:rPr>
                <w:rFonts w:cs="Calibri"/>
                <w:sz w:val="22"/>
                <w:szCs w:val="22"/>
              </w:rPr>
            </w:pPr>
          </w:p>
        </w:tc>
      </w:tr>
    </w:tbl>
    <w:p w14:paraId="1A4648D8" w14:textId="77777777" w:rsidR="00E53A04" w:rsidRPr="00AD363A" w:rsidRDefault="00E53A04" w:rsidP="00E53A04">
      <w:pPr>
        <w:rPr>
          <w:rFonts w:cs="Calibri"/>
          <w:sz w:val="22"/>
          <w:szCs w:val="22"/>
        </w:rPr>
      </w:pPr>
    </w:p>
    <w:p w14:paraId="15653F6B" w14:textId="77777777" w:rsidR="00E53A04" w:rsidRPr="00AD363A" w:rsidRDefault="00E53A04" w:rsidP="00E53A04">
      <w:pPr>
        <w:rPr>
          <w:rFonts w:cs="Calibri"/>
          <w:sz w:val="22"/>
          <w:szCs w:val="22"/>
        </w:rPr>
      </w:pPr>
    </w:p>
    <w:p w14:paraId="683EA125" w14:textId="77777777" w:rsidR="004A0E84" w:rsidRPr="00AD363A" w:rsidRDefault="004A0E84">
      <w:pPr>
        <w:rPr>
          <w:rFonts w:cs="Calibri"/>
          <w:sz w:val="22"/>
          <w:szCs w:val="22"/>
        </w:rPr>
      </w:pPr>
    </w:p>
    <w:sectPr w:rsidR="004A0E84" w:rsidRPr="00AD36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Narrow">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36B10"/>
    <w:multiLevelType w:val="hybridMultilevel"/>
    <w:tmpl w:val="070007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672762"/>
    <w:multiLevelType w:val="hybridMultilevel"/>
    <w:tmpl w:val="3AA66E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DA1A9C"/>
    <w:multiLevelType w:val="hybridMultilevel"/>
    <w:tmpl w:val="33F82C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AE0430E"/>
    <w:multiLevelType w:val="hybridMultilevel"/>
    <w:tmpl w:val="84B0FA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09E5C20"/>
    <w:multiLevelType w:val="hybridMultilevel"/>
    <w:tmpl w:val="E4BA77D4"/>
    <w:lvl w:ilvl="0" w:tplc="0424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3A7236"/>
    <w:multiLevelType w:val="hybridMultilevel"/>
    <w:tmpl w:val="A776E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03561E4"/>
    <w:multiLevelType w:val="hybridMultilevel"/>
    <w:tmpl w:val="604804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E15C74"/>
    <w:multiLevelType w:val="hybridMultilevel"/>
    <w:tmpl w:val="3746027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312C92"/>
    <w:multiLevelType w:val="hybridMultilevel"/>
    <w:tmpl w:val="2288035E"/>
    <w:lvl w:ilvl="0" w:tplc="04240001">
      <w:start w:val="1"/>
      <w:numFmt w:val="bullet"/>
      <w:lvlText w:val=""/>
      <w:lvlJc w:val="left"/>
      <w:pPr>
        <w:tabs>
          <w:tab w:val="num" w:pos="-360"/>
        </w:tabs>
        <w:ind w:left="720" w:hanging="360"/>
      </w:pPr>
      <w:rPr>
        <w:rFonts w:ascii="Symbol" w:hAnsi="Symbol" w:hint="default"/>
        <w:color w:val="auto"/>
      </w:rPr>
    </w:lvl>
    <w:lvl w:ilvl="1" w:tplc="AC18819A">
      <w:start w:val="4"/>
      <w:numFmt w:val="bullet"/>
      <w:lvlText w:val="-"/>
      <w:lvlJc w:val="left"/>
      <w:pPr>
        <w:ind w:left="3060" w:hanging="360"/>
      </w:pPr>
      <w:rPr>
        <w:rFonts w:ascii="Arial" w:eastAsia="Times New Roman" w:hAnsi="Arial" w:cs="Arial" w:hint="default"/>
      </w:rPr>
    </w:lvl>
    <w:lvl w:ilvl="2" w:tplc="0424001B" w:tentative="1">
      <w:start w:val="1"/>
      <w:numFmt w:val="lowerRoman"/>
      <w:lvlText w:val="%3."/>
      <w:lvlJc w:val="right"/>
      <w:pPr>
        <w:tabs>
          <w:tab w:val="num" w:pos="3780"/>
        </w:tabs>
        <w:ind w:left="3780" w:hanging="180"/>
      </w:pPr>
    </w:lvl>
    <w:lvl w:ilvl="3" w:tplc="0424000F" w:tentative="1">
      <w:start w:val="1"/>
      <w:numFmt w:val="decimal"/>
      <w:lvlText w:val="%4."/>
      <w:lvlJc w:val="left"/>
      <w:pPr>
        <w:tabs>
          <w:tab w:val="num" w:pos="4500"/>
        </w:tabs>
        <w:ind w:left="4500" w:hanging="360"/>
      </w:pPr>
    </w:lvl>
    <w:lvl w:ilvl="4" w:tplc="04240019" w:tentative="1">
      <w:start w:val="1"/>
      <w:numFmt w:val="lowerLetter"/>
      <w:lvlText w:val="%5."/>
      <w:lvlJc w:val="left"/>
      <w:pPr>
        <w:tabs>
          <w:tab w:val="num" w:pos="5220"/>
        </w:tabs>
        <w:ind w:left="5220" w:hanging="360"/>
      </w:pPr>
    </w:lvl>
    <w:lvl w:ilvl="5" w:tplc="0424001B" w:tentative="1">
      <w:start w:val="1"/>
      <w:numFmt w:val="lowerRoman"/>
      <w:lvlText w:val="%6."/>
      <w:lvlJc w:val="right"/>
      <w:pPr>
        <w:tabs>
          <w:tab w:val="num" w:pos="5940"/>
        </w:tabs>
        <w:ind w:left="5940" w:hanging="180"/>
      </w:pPr>
    </w:lvl>
    <w:lvl w:ilvl="6" w:tplc="0424000F" w:tentative="1">
      <w:start w:val="1"/>
      <w:numFmt w:val="decimal"/>
      <w:lvlText w:val="%7."/>
      <w:lvlJc w:val="left"/>
      <w:pPr>
        <w:tabs>
          <w:tab w:val="num" w:pos="6660"/>
        </w:tabs>
        <w:ind w:left="6660" w:hanging="360"/>
      </w:pPr>
    </w:lvl>
    <w:lvl w:ilvl="7" w:tplc="04240019" w:tentative="1">
      <w:start w:val="1"/>
      <w:numFmt w:val="lowerLetter"/>
      <w:lvlText w:val="%8."/>
      <w:lvlJc w:val="left"/>
      <w:pPr>
        <w:tabs>
          <w:tab w:val="num" w:pos="7380"/>
        </w:tabs>
        <w:ind w:left="7380" w:hanging="360"/>
      </w:pPr>
    </w:lvl>
    <w:lvl w:ilvl="8" w:tplc="0424001B" w:tentative="1">
      <w:start w:val="1"/>
      <w:numFmt w:val="lowerRoman"/>
      <w:lvlText w:val="%9."/>
      <w:lvlJc w:val="right"/>
      <w:pPr>
        <w:tabs>
          <w:tab w:val="num" w:pos="8100"/>
        </w:tabs>
        <w:ind w:left="8100" w:hanging="180"/>
      </w:pPr>
    </w:lvl>
  </w:abstractNum>
  <w:abstractNum w:abstractNumId="9" w15:restartNumberingAfterBreak="0">
    <w:nsid w:val="4F9310A5"/>
    <w:multiLevelType w:val="hybridMultilevel"/>
    <w:tmpl w:val="99DE74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1491417"/>
    <w:multiLevelType w:val="hybridMultilevel"/>
    <w:tmpl w:val="EC948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5A3170A"/>
    <w:multiLevelType w:val="hybridMultilevel"/>
    <w:tmpl w:val="42041C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AB27B9"/>
    <w:multiLevelType w:val="hybridMultilevel"/>
    <w:tmpl w:val="62DAD5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6F12725"/>
    <w:multiLevelType w:val="hybridMultilevel"/>
    <w:tmpl w:val="F6ACD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4337BF"/>
    <w:multiLevelType w:val="hybridMultilevel"/>
    <w:tmpl w:val="BD00624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D232F1"/>
    <w:multiLevelType w:val="hybridMultilevel"/>
    <w:tmpl w:val="E6A85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394344F"/>
    <w:multiLevelType w:val="hybridMultilevel"/>
    <w:tmpl w:val="063A41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E0A0881"/>
    <w:multiLevelType w:val="hybridMultilevel"/>
    <w:tmpl w:val="CEAE9F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7"/>
  </w:num>
  <w:num w:numId="4">
    <w:abstractNumId w:val="8"/>
  </w:num>
  <w:num w:numId="5">
    <w:abstractNumId w:val="12"/>
  </w:num>
  <w:num w:numId="6">
    <w:abstractNumId w:val="11"/>
  </w:num>
  <w:num w:numId="7">
    <w:abstractNumId w:val="5"/>
  </w:num>
  <w:num w:numId="8">
    <w:abstractNumId w:val="14"/>
  </w:num>
  <w:num w:numId="9">
    <w:abstractNumId w:val="16"/>
  </w:num>
  <w:num w:numId="10">
    <w:abstractNumId w:val="2"/>
  </w:num>
  <w:num w:numId="11">
    <w:abstractNumId w:val="0"/>
  </w:num>
  <w:num w:numId="12">
    <w:abstractNumId w:val="1"/>
  </w:num>
  <w:num w:numId="13">
    <w:abstractNumId w:val="15"/>
  </w:num>
  <w:num w:numId="14">
    <w:abstractNumId w:val="13"/>
  </w:num>
  <w:num w:numId="15">
    <w:abstractNumId w:val="10"/>
  </w:num>
  <w:num w:numId="16">
    <w:abstractNumId w:val="9"/>
  </w:num>
  <w:num w:numId="17">
    <w:abstractNumId w:val="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A04"/>
    <w:rsid w:val="0005244A"/>
    <w:rsid w:val="000A3FF5"/>
    <w:rsid w:val="000B7519"/>
    <w:rsid w:val="00101D40"/>
    <w:rsid w:val="00115671"/>
    <w:rsid w:val="001E1204"/>
    <w:rsid w:val="00206060"/>
    <w:rsid w:val="00235D36"/>
    <w:rsid w:val="00302F83"/>
    <w:rsid w:val="00332C9B"/>
    <w:rsid w:val="00350836"/>
    <w:rsid w:val="00374833"/>
    <w:rsid w:val="00455068"/>
    <w:rsid w:val="004A0E84"/>
    <w:rsid w:val="004B7AEB"/>
    <w:rsid w:val="004D76E0"/>
    <w:rsid w:val="00503D64"/>
    <w:rsid w:val="00533718"/>
    <w:rsid w:val="005A7BD1"/>
    <w:rsid w:val="005E5051"/>
    <w:rsid w:val="00651570"/>
    <w:rsid w:val="006665A0"/>
    <w:rsid w:val="00687DF8"/>
    <w:rsid w:val="00691138"/>
    <w:rsid w:val="006B25DE"/>
    <w:rsid w:val="0074749E"/>
    <w:rsid w:val="007733A8"/>
    <w:rsid w:val="007A45A6"/>
    <w:rsid w:val="007C3673"/>
    <w:rsid w:val="007C4A12"/>
    <w:rsid w:val="007D01CE"/>
    <w:rsid w:val="00884E00"/>
    <w:rsid w:val="00904EE4"/>
    <w:rsid w:val="00953B73"/>
    <w:rsid w:val="00990EEF"/>
    <w:rsid w:val="00997D4F"/>
    <w:rsid w:val="009C11A9"/>
    <w:rsid w:val="009C3367"/>
    <w:rsid w:val="00AB5E28"/>
    <w:rsid w:val="00AD363A"/>
    <w:rsid w:val="00AD79C9"/>
    <w:rsid w:val="00B06C62"/>
    <w:rsid w:val="00B83FBD"/>
    <w:rsid w:val="00BB5292"/>
    <w:rsid w:val="00C02B53"/>
    <w:rsid w:val="00C76974"/>
    <w:rsid w:val="00CA4561"/>
    <w:rsid w:val="00CF2E2F"/>
    <w:rsid w:val="00D40401"/>
    <w:rsid w:val="00D47B71"/>
    <w:rsid w:val="00D838CF"/>
    <w:rsid w:val="00D90BE6"/>
    <w:rsid w:val="00DB52AF"/>
    <w:rsid w:val="00E30C8C"/>
    <w:rsid w:val="00E35AAF"/>
    <w:rsid w:val="00E53A04"/>
    <w:rsid w:val="00E563DB"/>
    <w:rsid w:val="00E7431C"/>
    <w:rsid w:val="00E9393C"/>
    <w:rsid w:val="00EE5ABF"/>
    <w:rsid w:val="00F84B8E"/>
    <w:rsid w:val="00FB75B9"/>
    <w:rsid w:val="00FD34A2"/>
    <w:rsid w:val="00FD52FF"/>
    <w:rsid w:val="00FE1F58"/>
    <w:rsid w:val="00FF7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54C20"/>
  <w15:chartTrackingRefBased/>
  <w15:docId w15:val="{148058A9-C0C7-4B34-BC74-C7319A5B8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3A04"/>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E53A04"/>
    <w:pPr>
      <w:ind w:left="708"/>
      <w:jc w:val="both"/>
    </w:pPr>
    <w:rPr>
      <w:rFonts w:ascii="Times New Roman" w:eastAsia="Times New Roman" w:hAnsi="Times New Roman"/>
    </w:rPr>
  </w:style>
  <w:style w:type="paragraph" w:styleId="Revizija">
    <w:name w:val="Revision"/>
    <w:hidden/>
    <w:uiPriority w:val="99"/>
    <w:semiHidden/>
    <w:rsid w:val="00F84B8E"/>
    <w:pPr>
      <w:spacing w:after="0" w:line="240" w:lineRule="auto"/>
    </w:pPr>
    <w:rPr>
      <w:rFonts w:ascii="Calibri" w:eastAsia="Calibri" w:hAnsi="Calibri" w:cs="Times New Roman"/>
      <w:sz w:val="24"/>
      <w:szCs w:val="24"/>
      <w:lang w:val="sl-SI" w:eastAsia="sl-SI"/>
    </w:rPr>
  </w:style>
  <w:style w:type="paragraph" w:styleId="Odstavekseznama">
    <w:name w:val="List Paragraph"/>
    <w:basedOn w:val="Navaden"/>
    <w:uiPriority w:val="34"/>
    <w:qFormat/>
    <w:rsid w:val="00F84B8E"/>
    <w:pPr>
      <w:ind w:left="720"/>
      <w:contextualSpacing/>
    </w:pPr>
    <w:rPr>
      <w:rFonts w:ascii="Arial" w:eastAsia="Times New Roman" w:hAnsi="Arial"/>
      <w:szCs w:val="20"/>
      <w:lang w:eastAsia="en-US"/>
    </w:rPr>
  </w:style>
  <w:style w:type="character" w:styleId="Hiperpovezava">
    <w:name w:val="Hyperlink"/>
    <w:basedOn w:val="Privzetapisavaodstavka"/>
    <w:uiPriority w:val="99"/>
    <w:unhideWhenUsed/>
    <w:rsid w:val="00D47B71"/>
    <w:rPr>
      <w:color w:val="0563C1"/>
      <w:u w:val="single"/>
    </w:rPr>
  </w:style>
  <w:style w:type="character" w:styleId="Nerazreenaomemba">
    <w:name w:val="Unresolved Mention"/>
    <w:basedOn w:val="Privzetapisavaodstavka"/>
    <w:uiPriority w:val="99"/>
    <w:semiHidden/>
    <w:unhideWhenUsed/>
    <w:rsid w:val="00D47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arhiv.zrs-kp.si/wp-content/uploads/2018/10/Kukanja-Gabrijel%C4%8Di%C4%8D_priro%C4%8Dnik-2016.pdf%2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9E2D5E4-2828-4A90-9390-0BF5A1580C6F}">
  <ds:schemaRefs>
    <ds:schemaRef ds:uri="http://schemas.openxmlformats.org/officeDocument/2006/bibliography"/>
  </ds:schemaRefs>
</ds:datastoreItem>
</file>

<file path=customXml/itemProps2.xml><?xml version="1.0" encoding="utf-8"?>
<ds:datastoreItem xmlns:ds="http://schemas.openxmlformats.org/officeDocument/2006/customXml" ds:itemID="{757719C8-9AA4-4B85-980D-709BEBEB7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A84C18-1FD4-4741-B03A-5ED9612D5B51}">
  <ds:schemaRefs>
    <ds:schemaRef ds:uri="http://schemas.microsoft.com/sharepoint/v3/contenttype/forms"/>
  </ds:schemaRefs>
</ds:datastoreItem>
</file>

<file path=customXml/itemProps4.xml><?xml version="1.0" encoding="utf-8"?>
<ds:datastoreItem xmlns:ds="http://schemas.openxmlformats.org/officeDocument/2006/customXml" ds:itemID="{FD4D45FC-F47E-49C9-B815-37001DC925DC}">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1444</Words>
  <Characters>8237</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2023-11-24T14:31:00Z</dcterms:created>
  <dcterms:modified xsi:type="dcterms:W3CDTF">2025-10-08T08:11:00Z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16456800</vt:r8>
  </property>
  <property fmtid="{D5CDD505-2E9C-101B-9397-08002B2CF9AE}" pid="4" name="MediaServiceImageTags">
    <vt:lpwstr/>
  </property>
</Properties>
</file>