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355"/>
        <w:gridCol w:w="132"/>
        <w:gridCol w:w="575"/>
        <w:gridCol w:w="356"/>
        <w:gridCol w:w="480"/>
        <w:gridCol w:w="10"/>
        <w:gridCol w:w="142"/>
        <w:gridCol w:w="786"/>
        <w:gridCol w:w="62"/>
        <w:gridCol w:w="990"/>
        <w:gridCol w:w="365"/>
        <w:gridCol w:w="1193"/>
        <w:gridCol w:w="224"/>
        <w:gridCol w:w="132"/>
        <w:gridCol w:w="1068"/>
      </w:tblGrid>
      <w:tr w:rsidR="002B533B" w:rsidRPr="00C907B1" w:rsidTr="00922505">
        <w:tc>
          <w:tcPr>
            <w:tcW w:w="9690" w:type="dxa"/>
            <w:gridSpan w:val="19"/>
            <w:tcBorders>
              <w:top w:val="single" w:sz="4" w:space="0" w:color="auto"/>
              <w:left w:val="single" w:sz="4" w:space="0" w:color="auto"/>
              <w:bottom w:val="single" w:sz="4" w:space="0" w:color="auto"/>
              <w:right w:val="single" w:sz="4" w:space="0" w:color="auto"/>
            </w:tcBorders>
            <w:shd w:val="clear" w:color="auto" w:fill="E6E6E6"/>
          </w:tcPr>
          <w:p w:rsidR="002B533B" w:rsidRPr="00C907B1" w:rsidRDefault="002B533B" w:rsidP="00922505">
            <w:pPr>
              <w:jc w:val="center"/>
              <w:rPr>
                <w:rFonts w:cs="Calibri"/>
                <w:b/>
                <w:sz w:val="22"/>
                <w:szCs w:val="22"/>
              </w:rPr>
            </w:pPr>
            <w:r w:rsidRPr="00C907B1">
              <w:rPr>
                <w:rFonts w:cs="Calibri"/>
                <w:b/>
                <w:sz w:val="22"/>
                <w:szCs w:val="22"/>
              </w:rPr>
              <w:t>UČNI NAČRT PREDMETA / COURSE SYLLABUS</w:t>
            </w:r>
          </w:p>
        </w:tc>
      </w:tr>
      <w:tr w:rsidR="002B533B" w:rsidRPr="00C907B1" w:rsidTr="00922505">
        <w:tc>
          <w:tcPr>
            <w:tcW w:w="1799" w:type="dxa"/>
            <w:gridSpan w:val="3"/>
          </w:tcPr>
          <w:p w:rsidR="002B533B" w:rsidRPr="00C907B1" w:rsidRDefault="002B533B" w:rsidP="00922505">
            <w:pPr>
              <w:rPr>
                <w:rFonts w:cs="Calibri"/>
                <w:b/>
                <w:sz w:val="22"/>
                <w:szCs w:val="22"/>
              </w:rPr>
            </w:pPr>
            <w:r w:rsidRPr="00C907B1">
              <w:rPr>
                <w:rFonts w:cs="Calibri"/>
                <w:b/>
                <w:sz w:val="22"/>
                <w:szCs w:val="22"/>
              </w:rPr>
              <w:t>Predmet:</w:t>
            </w:r>
          </w:p>
        </w:tc>
        <w:tc>
          <w:tcPr>
            <w:tcW w:w="7891" w:type="dxa"/>
            <w:gridSpan w:val="16"/>
            <w:tcBorders>
              <w:top w:val="single" w:sz="4" w:space="0" w:color="auto"/>
              <w:left w:val="single" w:sz="4" w:space="0" w:color="auto"/>
              <w:bottom w:val="single" w:sz="4" w:space="0" w:color="auto"/>
              <w:right w:val="single" w:sz="4" w:space="0" w:color="auto"/>
            </w:tcBorders>
          </w:tcPr>
          <w:p w:rsidR="002B533B" w:rsidRPr="00C907B1" w:rsidRDefault="00922505" w:rsidP="00922505">
            <w:pPr>
              <w:rPr>
                <w:rFonts w:cs="Calibri"/>
                <w:sz w:val="22"/>
                <w:szCs w:val="22"/>
              </w:rPr>
            </w:pPr>
            <w:bookmarkStart w:id="0" w:name="Predmet"/>
            <w:bookmarkEnd w:id="0"/>
            <w:r w:rsidRPr="00C907B1">
              <w:rPr>
                <w:rFonts w:cs="Arial"/>
                <w:color w:val="000000"/>
                <w:sz w:val="22"/>
                <w:szCs w:val="22"/>
              </w:rPr>
              <w:t>Osnove pedagogike</w:t>
            </w:r>
          </w:p>
        </w:tc>
      </w:tr>
      <w:tr w:rsidR="002B533B" w:rsidRPr="00C907B1" w:rsidTr="00922505">
        <w:tc>
          <w:tcPr>
            <w:tcW w:w="1799" w:type="dxa"/>
            <w:gridSpan w:val="3"/>
          </w:tcPr>
          <w:p w:rsidR="002B533B" w:rsidRPr="00C907B1" w:rsidRDefault="002B533B" w:rsidP="00922505">
            <w:pPr>
              <w:rPr>
                <w:rFonts w:cs="Calibri"/>
                <w:b/>
                <w:sz w:val="22"/>
                <w:szCs w:val="22"/>
              </w:rPr>
            </w:pPr>
            <w:r w:rsidRPr="00C907B1">
              <w:rPr>
                <w:rFonts w:cs="Calibri"/>
                <w:b/>
                <w:sz w:val="22"/>
                <w:szCs w:val="22"/>
              </w:rPr>
              <w:t>Course title:</w:t>
            </w:r>
          </w:p>
        </w:tc>
        <w:tc>
          <w:tcPr>
            <w:tcW w:w="7891" w:type="dxa"/>
            <w:gridSpan w:val="16"/>
            <w:tcBorders>
              <w:top w:val="single" w:sz="4" w:space="0" w:color="auto"/>
              <w:left w:val="single" w:sz="4" w:space="0" w:color="auto"/>
              <w:bottom w:val="single" w:sz="4" w:space="0" w:color="auto"/>
              <w:right w:val="single" w:sz="4" w:space="0" w:color="auto"/>
            </w:tcBorders>
          </w:tcPr>
          <w:p w:rsidR="002B533B" w:rsidRPr="00C907B1" w:rsidRDefault="001B7238" w:rsidP="00A74E5A">
            <w:pPr>
              <w:rPr>
                <w:rFonts w:cs="Calibri"/>
                <w:sz w:val="22"/>
                <w:szCs w:val="22"/>
              </w:rPr>
            </w:pPr>
            <w:bookmarkStart w:id="1" w:name="APredmet"/>
            <w:bookmarkEnd w:id="1"/>
            <w:r>
              <w:rPr>
                <w:rFonts w:cs="Calibri"/>
                <w:sz w:val="22"/>
                <w:szCs w:val="22"/>
              </w:rPr>
              <w:t>Basics of Pedagog</w:t>
            </w:r>
            <w:r w:rsidR="00A74E5A">
              <w:rPr>
                <w:rFonts w:cs="Calibri"/>
                <w:sz w:val="22"/>
                <w:szCs w:val="22"/>
              </w:rPr>
              <w:t>y</w:t>
            </w:r>
          </w:p>
        </w:tc>
      </w:tr>
      <w:tr w:rsidR="002B533B" w:rsidRPr="00C907B1" w:rsidTr="00922505">
        <w:tc>
          <w:tcPr>
            <w:tcW w:w="3307" w:type="dxa"/>
            <w:gridSpan w:val="6"/>
            <w:vAlign w:val="center"/>
          </w:tcPr>
          <w:p w:rsidR="002B533B" w:rsidRPr="00C907B1" w:rsidRDefault="002B533B" w:rsidP="00922505">
            <w:pPr>
              <w:jc w:val="center"/>
              <w:rPr>
                <w:rFonts w:cs="Calibri"/>
                <w:b/>
                <w:sz w:val="22"/>
                <w:szCs w:val="22"/>
              </w:rPr>
            </w:pPr>
          </w:p>
        </w:tc>
        <w:tc>
          <w:tcPr>
            <w:tcW w:w="3401" w:type="dxa"/>
            <w:gridSpan w:val="8"/>
            <w:vAlign w:val="center"/>
          </w:tcPr>
          <w:p w:rsidR="002B533B" w:rsidRPr="00C907B1" w:rsidRDefault="002B533B" w:rsidP="00922505">
            <w:pPr>
              <w:jc w:val="center"/>
              <w:rPr>
                <w:rFonts w:cs="Calibri"/>
                <w:b/>
                <w:sz w:val="22"/>
                <w:szCs w:val="22"/>
              </w:rPr>
            </w:pPr>
          </w:p>
        </w:tc>
        <w:tc>
          <w:tcPr>
            <w:tcW w:w="1558" w:type="dxa"/>
            <w:gridSpan w:val="2"/>
            <w:vAlign w:val="center"/>
          </w:tcPr>
          <w:p w:rsidR="002B533B" w:rsidRPr="00C907B1" w:rsidRDefault="002B533B" w:rsidP="00922505">
            <w:pPr>
              <w:jc w:val="center"/>
              <w:rPr>
                <w:rFonts w:cs="Calibri"/>
                <w:b/>
                <w:sz w:val="22"/>
                <w:szCs w:val="22"/>
              </w:rPr>
            </w:pPr>
          </w:p>
        </w:tc>
        <w:tc>
          <w:tcPr>
            <w:tcW w:w="1424" w:type="dxa"/>
            <w:gridSpan w:val="3"/>
            <w:vAlign w:val="center"/>
          </w:tcPr>
          <w:p w:rsidR="002B533B" w:rsidRPr="00C907B1" w:rsidRDefault="002B533B" w:rsidP="00922505">
            <w:pPr>
              <w:jc w:val="center"/>
              <w:rPr>
                <w:rFonts w:cs="Calibri"/>
                <w:b/>
                <w:sz w:val="22"/>
                <w:szCs w:val="22"/>
              </w:rPr>
            </w:pPr>
          </w:p>
        </w:tc>
      </w:tr>
      <w:tr w:rsidR="002B533B" w:rsidRPr="00C907B1" w:rsidTr="00922505">
        <w:tc>
          <w:tcPr>
            <w:tcW w:w="3307" w:type="dxa"/>
            <w:gridSpan w:val="6"/>
            <w:tcBorders>
              <w:top w:val="nil"/>
              <w:left w:val="nil"/>
              <w:bottom w:val="single" w:sz="4" w:space="0" w:color="auto"/>
              <w:right w:val="nil"/>
            </w:tcBorders>
            <w:vAlign w:val="center"/>
          </w:tcPr>
          <w:p w:rsidR="002B533B" w:rsidRPr="00C907B1" w:rsidRDefault="002B533B" w:rsidP="00922505">
            <w:pPr>
              <w:jc w:val="center"/>
              <w:rPr>
                <w:rFonts w:cs="Calibri"/>
                <w:b/>
                <w:sz w:val="22"/>
                <w:szCs w:val="22"/>
              </w:rPr>
            </w:pPr>
            <w:r w:rsidRPr="00C907B1">
              <w:rPr>
                <w:rFonts w:cs="Calibri"/>
                <w:b/>
                <w:sz w:val="22"/>
                <w:szCs w:val="22"/>
              </w:rPr>
              <w:t>Študijski program in stopnja</w:t>
            </w:r>
          </w:p>
          <w:p w:rsidR="002B533B" w:rsidRPr="00C907B1" w:rsidRDefault="002B533B" w:rsidP="00922505">
            <w:pPr>
              <w:jc w:val="center"/>
              <w:rPr>
                <w:rFonts w:cs="Calibri"/>
                <w:sz w:val="22"/>
                <w:szCs w:val="22"/>
              </w:rPr>
            </w:pPr>
            <w:r w:rsidRPr="00C907B1">
              <w:rPr>
                <w:rFonts w:cs="Calibri"/>
                <w:b/>
                <w:sz w:val="22"/>
                <w:szCs w:val="22"/>
              </w:rPr>
              <w:t>Study programme and level</w:t>
            </w:r>
          </w:p>
        </w:tc>
        <w:tc>
          <w:tcPr>
            <w:tcW w:w="3401" w:type="dxa"/>
            <w:gridSpan w:val="8"/>
            <w:tcBorders>
              <w:top w:val="nil"/>
              <w:left w:val="nil"/>
              <w:bottom w:val="single" w:sz="4" w:space="0" w:color="auto"/>
              <w:right w:val="nil"/>
            </w:tcBorders>
            <w:vAlign w:val="center"/>
          </w:tcPr>
          <w:p w:rsidR="002B533B" w:rsidRPr="00C907B1" w:rsidRDefault="002B533B" w:rsidP="00922505">
            <w:pPr>
              <w:jc w:val="center"/>
              <w:rPr>
                <w:rFonts w:cs="Calibri"/>
                <w:b/>
                <w:sz w:val="22"/>
                <w:szCs w:val="22"/>
              </w:rPr>
            </w:pPr>
            <w:r w:rsidRPr="00C907B1">
              <w:rPr>
                <w:rFonts w:cs="Calibri"/>
                <w:b/>
                <w:sz w:val="22"/>
                <w:szCs w:val="22"/>
              </w:rPr>
              <w:t>Študijska smer</w:t>
            </w:r>
          </w:p>
          <w:p w:rsidR="002B533B" w:rsidRPr="00C907B1" w:rsidRDefault="002B533B" w:rsidP="00922505">
            <w:pPr>
              <w:jc w:val="center"/>
              <w:rPr>
                <w:rFonts w:cs="Calibri"/>
                <w:b/>
                <w:sz w:val="22"/>
                <w:szCs w:val="22"/>
              </w:rPr>
            </w:pPr>
            <w:r w:rsidRPr="00C907B1">
              <w:rPr>
                <w:rFonts w:cs="Calibri"/>
                <w:b/>
                <w:sz w:val="22"/>
                <w:szCs w:val="22"/>
              </w:rPr>
              <w:t>Study field</w:t>
            </w:r>
          </w:p>
        </w:tc>
        <w:tc>
          <w:tcPr>
            <w:tcW w:w="1558" w:type="dxa"/>
            <w:gridSpan w:val="2"/>
            <w:tcBorders>
              <w:top w:val="nil"/>
              <w:left w:val="nil"/>
              <w:bottom w:val="single" w:sz="4" w:space="0" w:color="auto"/>
              <w:right w:val="nil"/>
            </w:tcBorders>
            <w:vAlign w:val="center"/>
          </w:tcPr>
          <w:p w:rsidR="002B533B" w:rsidRPr="00C907B1" w:rsidRDefault="002B533B" w:rsidP="00922505">
            <w:pPr>
              <w:jc w:val="center"/>
              <w:rPr>
                <w:rFonts w:cs="Calibri"/>
                <w:b/>
                <w:sz w:val="22"/>
                <w:szCs w:val="22"/>
              </w:rPr>
            </w:pPr>
            <w:r w:rsidRPr="00C907B1">
              <w:rPr>
                <w:rFonts w:cs="Calibri"/>
                <w:b/>
                <w:sz w:val="22"/>
                <w:szCs w:val="22"/>
              </w:rPr>
              <w:t>Letnik</w:t>
            </w:r>
          </w:p>
          <w:p w:rsidR="002B533B" w:rsidRPr="00C907B1" w:rsidRDefault="002B533B" w:rsidP="00922505">
            <w:pPr>
              <w:jc w:val="center"/>
              <w:rPr>
                <w:rFonts w:cs="Calibri"/>
                <w:b/>
                <w:sz w:val="22"/>
                <w:szCs w:val="22"/>
              </w:rPr>
            </w:pPr>
            <w:r w:rsidRPr="00C907B1">
              <w:rPr>
                <w:rFonts w:cs="Calibri"/>
                <w:b/>
                <w:sz w:val="22"/>
                <w:szCs w:val="22"/>
              </w:rPr>
              <w:t>Academic year</w:t>
            </w:r>
          </w:p>
        </w:tc>
        <w:tc>
          <w:tcPr>
            <w:tcW w:w="1424" w:type="dxa"/>
            <w:gridSpan w:val="3"/>
            <w:tcBorders>
              <w:top w:val="nil"/>
              <w:left w:val="nil"/>
              <w:bottom w:val="single" w:sz="4" w:space="0" w:color="auto"/>
              <w:right w:val="nil"/>
            </w:tcBorders>
            <w:vAlign w:val="center"/>
          </w:tcPr>
          <w:p w:rsidR="002B533B" w:rsidRPr="00C907B1" w:rsidRDefault="002B533B" w:rsidP="00922505">
            <w:pPr>
              <w:jc w:val="center"/>
              <w:rPr>
                <w:rFonts w:cs="Calibri"/>
                <w:b/>
                <w:sz w:val="22"/>
                <w:szCs w:val="22"/>
              </w:rPr>
            </w:pPr>
            <w:r w:rsidRPr="00C907B1">
              <w:rPr>
                <w:rFonts w:cs="Calibri"/>
                <w:b/>
                <w:sz w:val="22"/>
                <w:szCs w:val="22"/>
              </w:rPr>
              <w:t>Semester</w:t>
            </w:r>
          </w:p>
          <w:p w:rsidR="002B533B" w:rsidRPr="00C907B1" w:rsidRDefault="002B533B" w:rsidP="00922505">
            <w:pPr>
              <w:jc w:val="center"/>
              <w:rPr>
                <w:rFonts w:cs="Calibri"/>
                <w:b/>
                <w:sz w:val="22"/>
                <w:szCs w:val="22"/>
              </w:rPr>
            </w:pPr>
            <w:r w:rsidRPr="00C907B1">
              <w:rPr>
                <w:rFonts w:cs="Calibri"/>
                <w:b/>
                <w:sz w:val="22"/>
                <w:szCs w:val="22"/>
              </w:rPr>
              <w:t>Semester</w:t>
            </w:r>
          </w:p>
        </w:tc>
      </w:tr>
      <w:tr w:rsidR="002B533B" w:rsidRPr="00C907B1" w:rsidTr="00922505">
        <w:trPr>
          <w:trHeight w:val="318"/>
        </w:trPr>
        <w:tc>
          <w:tcPr>
            <w:tcW w:w="3307" w:type="dxa"/>
            <w:gridSpan w:val="6"/>
            <w:tcBorders>
              <w:top w:val="single" w:sz="4" w:space="0" w:color="auto"/>
              <w:left w:val="single" w:sz="4" w:space="0" w:color="auto"/>
              <w:bottom w:val="single" w:sz="4" w:space="0" w:color="auto"/>
              <w:right w:val="single" w:sz="4" w:space="0" w:color="auto"/>
            </w:tcBorders>
            <w:vAlign w:val="center"/>
          </w:tcPr>
          <w:p w:rsidR="002B533B" w:rsidRPr="00C907B1" w:rsidRDefault="00004DBA" w:rsidP="00922505">
            <w:pPr>
              <w:jc w:val="center"/>
              <w:rPr>
                <w:rFonts w:cs="Calibri"/>
                <w:bCs/>
                <w:sz w:val="22"/>
                <w:szCs w:val="22"/>
              </w:rPr>
            </w:pPr>
            <w:r w:rsidRPr="00C907B1">
              <w:rPr>
                <w:rFonts w:cs="Calibri"/>
                <w:bCs/>
                <w:sz w:val="22"/>
                <w:szCs w:val="22"/>
              </w:rPr>
              <w:t>Pedagoško-andragoško izobraževanje</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2B533B" w:rsidRPr="00C907B1" w:rsidRDefault="00004DBA" w:rsidP="00922505">
            <w:pPr>
              <w:jc w:val="center"/>
              <w:rPr>
                <w:rFonts w:cs="Calibri"/>
                <w:bCs/>
                <w:sz w:val="22"/>
                <w:szCs w:val="22"/>
              </w:rPr>
            </w:pPr>
            <w:r w:rsidRPr="00C907B1">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2B533B" w:rsidRPr="00C907B1" w:rsidRDefault="00922505" w:rsidP="00922505">
            <w:pPr>
              <w:jc w:val="center"/>
              <w:rPr>
                <w:rFonts w:cs="Calibri"/>
                <w:bCs/>
                <w:sz w:val="22"/>
                <w:szCs w:val="22"/>
              </w:rPr>
            </w:pPr>
            <w:r w:rsidRPr="00C907B1">
              <w:rPr>
                <w:rFonts w:cs="Calibri"/>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2B533B" w:rsidRPr="00C907B1" w:rsidRDefault="00922505" w:rsidP="00922505">
            <w:pPr>
              <w:jc w:val="center"/>
              <w:rPr>
                <w:rFonts w:cs="Calibri"/>
                <w:bCs/>
                <w:sz w:val="22"/>
                <w:szCs w:val="22"/>
              </w:rPr>
            </w:pPr>
            <w:r w:rsidRPr="00C907B1">
              <w:rPr>
                <w:rFonts w:cs="Calibri"/>
                <w:bCs/>
                <w:sz w:val="22"/>
                <w:szCs w:val="22"/>
              </w:rPr>
              <w:t>1.</w:t>
            </w:r>
          </w:p>
        </w:tc>
      </w:tr>
      <w:tr w:rsidR="002B533B" w:rsidRPr="001B7238" w:rsidTr="00922505">
        <w:trPr>
          <w:trHeight w:val="318"/>
        </w:trPr>
        <w:tc>
          <w:tcPr>
            <w:tcW w:w="3307" w:type="dxa"/>
            <w:gridSpan w:val="6"/>
            <w:tcBorders>
              <w:top w:val="single" w:sz="4" w:space="0" w:color="auto"/>
              <w:left w:val="single" w:sz="4" w:space="0" w:color="auto"/>
              <w:bottom w:val="single" w:sz="4" w:space="0" w:color="auto"/>
              <w:right w:val="single" w:sz="4" w:space="0" w:color="auto"/>
            </w:tcBorders>
            <w:vAlign w:val="center"/>
          </w:tcPr>
          <w:p w:rsidR="002B533B" w:rsidRPr="001B7238" w:rsidRDefault="00A700C6" w:rsidP="00922505">
            <w:pPr>
              <w:jc w:val="center"/>
              <w:rPr>
                <w:rFonts w:cs="Calibri"/>
                <w:bCs/>
                <w:sz w:val="22"/>
                <w:szCs w:val="22"/>
                <w:lang w:val="en-GB"/>
              </w:rPr>
            </w:pPr>
            <w:r w:rsidRPr="00DB27E9">
              <w:rPr>
                <w:rFonts w:cs="Calibri"/>
                <w:bCs/>
                <w:sz w:val="22"/>
                <w:szCs w:val="22"/>
                <w:lang w:val="en-GB"/>
              </w:rPr>
              <w:t>Pedagogic and Andragogic Education and Training</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2B533B" w:rsidRPr="001B7238" w:rsidRDefault="001B7238" w:rsidP="00922505">
            <w:pPr>
              <w:jc w:val="center"/>
              <w:rPr>
                <w:rFonts w:cs="Calibri"/>
                <w:bCs/>
                <w:sz w:val="22"/>
                <w:szCs w:val="22"/>
              </w:rPr>
            </w:pPr>
            <w:r w:rsidRPr="001B7238">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2B533B" w:rsidRPr="001B7238" w:rsidRDefault="001B7238" w:rsidP="00922505">
            <w:pPr>
              <w:jc w:val="center"/>
              <w:rPr>
                <w:rFonts w:cs="Calibri"/>
                <w:bCs/>
                <w:sz w:val="22"/>
                <w:szCs w:val="22"/>
              </w:rPr>
            </w:pPr>
            <w:r>
              <w:rPr>
                <w:rFonts w:cs="Calibri"/>
                <w:bCs/>
                <w:sz w:val="22"/>
                <w:szCs w:val="22"/>
              </w:rPr>
              <w:t>1</w:t>
            </w:r>
            <w:r w:rsidRPr="00C82C4B">
              <w:rPr>
                <w:rFonts w:cs="Calibri"/>
                <w:bCs/>
                <w:sz w:val="22"/>
                <w:szCs w:val="22"/>
                <w:vertAlign w:val="superscript"/>
              </w:rPr>
              <w:t>st</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2B533B" w:rsidRPr="001B7238" w:rsidRDefault="001B7238" w:rsidP="00922505">
            <w:pPr>
              <w:jc w:val="center"/>
              <w:rPr>
                <w:rFonts w:cs="Calibri"/>
                <w:bCs/>
                <w:sz w:val="22"/>
                <w:szCs w:val="22"/>
              </w:rPr>
            </w:pPr>
            <w:r>
              <w:rPr>
                <w:rFonts w:cs="Calibri"/>
                <w:bCs/>
                <w:sz w:val="22"/>
                <w:szCs w:val="22"/>
              </w:rPr>
              <w:t>1</w:t>
            </w:r>
            <w:r w:rsidRPr="00C82C4B">
              <w:rPr>
                <w:rFonts w:cs="Calibri"/>
                <w:bCs/>
                <w:sz w:val="22"/>
                <w:szCs w:val="22"/>
                <w:vertAlign w:val="superscript"/>
              </w:rPr>
              <w:t>st</w:t>
            </w:r>
          </w:p>
        </w:tc>
      </w:tr>
      <w:tr w:rsidR="002B533B" w:rsidRPr="00C907B1" w:rsidTr="00922505">
        <w:trPr>
          <w:trHeight w:val="103"/>
        </w:trPr>
        <w:tc>
          <w:tcPr>
            <w:tcW w:w="9690" w:type="dxa"/>
            <w:gridSpan w:val="19"/>
          </w:tcPr>
          <w:p w:rsidR="002B533B" w:rsidRPr="00C907B1" w:rsidRDefault="002B533B" w:rsidP="00922505">
            <w:pPr>
              <w:rPr>
                <w:rFonts w:cs="Calibri"/>
                <w:b/>
                <w:bCs/>
                <w:sz w:val="22"/>
                <w:szCs w:val="22"/>
              </w:rPr>
            </w:pPr>
          </w:p>
        </w:tc>
      </w:tr>
      <w:tr w:rsidR="002B533B" w:rsidRPr="00C907B1" w:rsidTr="00922505">
        <w:tc>
          <w:tcPr>
            <w:tcW w:w="5718" w:type="dxa"/>
            <w:gridSpan w:val="13"/>
            <w:tcBorders>
              <w:top w:val="nil"/>
              <w:left w:val="nil"/>
              <w:bottom w:val="nil"/>
              <w:right w:val="single" w:sz="4" w:space="0" w:color="auto"/>
            </w:tcBorders>
          </w:tcPr>
          <w:p w:rsidR="002B533B" w:rsidRPr="00C907B1" w:rsidRDefault="002B533B" w:rsidP="00922505">
            <w:pPr>
              <w:rPr>
                <w:rFonts w:cs="Calibri"/>
                <w:b/>
                <w:sz w:val="22"/>
                <w:szCs w:val="22"/>
              </w:rPr>
            </w:pPr>
            <w:r w:rsidRPr="00C907B1">
              <w:rPr>
                <w:rFonts w:cs="Calibr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2B533B" w:rsidRPr="00C907B1" w:rsidRDefault="001B7238" w:rsidP="00922505">
            <w:pPr>
              <w:rPr>
                <w:rFonts w:cs="Calibri"/>
                <w:sz w:val="22"/>
                <w:szCs w:val="22"/>
              </w:rPr>
            </w:pPr>
            <w:r w:rsidRPr="00C907B1">
              <w:rPr>
                <w:rFonts w:cs="Calibri"/>
                <w:sz w:val="22"/>
                <w:szCs w:val="22"/>
              </w:rPr>
              <w:t>O</w:t>
            </w:r>
            <w:r w:rsidR="00922505" w:rsidRPr="00C907B1">
              <w:rPr>
                <w:rFonts w:cs="Calibri"/>
                <w:sz w:val="22"/>
                <w:szCs w:val="22"/>
              </w:rPr>
              <w:t>bvezni</w:t>
            </w:r>
            <w:r>
              <w:rPr>
                <w:rFonts w:cs="Calibri"/>
                <w:sz w:val="22"/>
                <w:szCs w:val="22"/>
              </w:rPr>
              <w:t>/Compulsory</w:t>
            </w:r>
          </w:p>
        </w:tc>
      </w:tr>
      <w:tr w:rsidR="002B533B" w:rsidRPr="00C907B1" w:rsidTr="00922505">
        <w:tc>
          <w:tcPr>
            <w:tcW w:w="5718" w:type="dxa"/>
            <w:gridSpan w:val="13"/>
          </w:tcPr>
          <w:p w:rsidR="002B533B" w:rsidRPr="00C907B1" w:rsidRDefault="002B533B" w:rsidP="00922505">
            <w:pPr>
              <w:rPr>
                <w:rFonts w:cs="Calibri"/>
                <w:b/>
                <w:sz w:val="22"/>
                <w:szCs w:val="22"/>
              </w:rPr>
            </w:pPr>
          </w:p>
        </w:tc>
        <w:tc>
          <w:tcPr>
            <w:tcW w:w="3972" w:type="dxa"/>
            <w:gridSpan w:val="6"/>
            <w:tcBorders>
              <w:top w:val="single" w:sz="4" w:space="0" w:color="auto"/>
              <w:left w:val="nil"/>
              <w:bottom w:val="single" w:sz="4" w:space="0" w:color="auto"/>
              <w:right w:val="nil"/>
            </w:tcBorders>
          </w:tcPr>
          <w:p w:rsidR="002B533B" w:rsidRPr="00C907B1" w:rsidRDefault="002B533B" w:rsidP="00922505">
            <w:pPr>
              <w:rPr>
                <w:rFonts w:cs="Calibri"/>
                <w:sz w:val="22"/>
                <w:szCs w:val="22"/>
              </w:rPr>
            </w:pPr>
          </w:p>
        </w:tc>
      </w:tr>
      <w:tr w:rsidR="002B533B" w:rsidRPr="00C907B1" w:rsidTr="00922505">
        <w:tc>
          <w:tcPr>
            <w:tcW w:w="5718" w:type="dxa"/>
            <w:gridSpan w:val="13"/>
            <w:tcBorders>
              <w:top w:val="nil"/>
              <w:left w:val="nil"/>
              <w:bottom w:val="nil"/>
              <w:right w:val="single" w:sz="4" w:space="0" w:color="auto"/>
            </w:tcBorders>
          </w:tcPr>
          <w:p w:rsidR="002B533B" w:rsidRPr="00C907B1" w:rsidRDefault="002B533B" w:rsidP="00922505">
            <w:pPr>
              <w:rPr>
                <w:rFonts w:cs="Calibri"/>
                <w:b/>
                <w:sz w:val="22"/>
                <w:szCs w:val="22"/>
              </w:rPr>
            </w:pPr>
            <w:r w:rsidRPr="00C907B1">
              <w:rPr>
                <w:rFonts w:cs="Calibr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2B533B" w:rsidRPr="00C907B1" w:rsidRDefault="002B533B" w:rsidP="00922505">
            <w:pPr>
              <w:rPr>
                <w:rFonts w:cs="Calibri"/>
                <w:sz w:val="22"/>
                <w:szCs w:val="22"/>
              </w:rPr>
            </w:pPr>
          </w:p>
        </w:tc>
      </w:tr>
      <w:tr w:rsidR="002B533B" w:rsidRPr="00C907B1" w:rsidTr="00922505">
        <w:tc>
          <w:tcPr>
            <w:tcW w:w="9690" w:type="dxa"/>
            <w:gridSpan w:val="19"/>
          </w:tcPr>
          <w:p w:rsidR="002B533B" w:rsidRPr="00C907B1" w:rsidRDefault="002B533B" w:rsidP="00922505">
            <w:pPr>
              <w:rPr>
                <w:rFonts w:cs="Calibri"/>
                <w:sz w:val="22"/>
                <w:szCs w:val="22"/>
              </w:rPr>
            </w:pPr>
          </w:p>
        </w:tc>
      </w:tr>
      <w:tr w:rsidR="002B533B" w:rsidRPr="00C907B1" w:rsidTr="00922505">
        <w:tc>
          <w:tcPr>
            <w:tcW w:w="1410" w:type="dxa"/>
            <w:tcBorders>
              <w:top w:val="nil"/>
              <w:left w:val="nil"/>
              <w:bottom w:val="single" w:sz="4" w:space="0" w:color="auto"/>
              <w:right w:val="nil"/>
            </w:tcBorders>
            <w:vAlign w:val="center"/>
          </w:tcPr>
          <w:p w:rsidR="002B533B" w:rsidRPr="00C907B1" w:rsidRDefault="002B533B" w:rsidP="00922505">
            <w:pPr>
              <w:jc w:val="center"/>
              <w:rPr>
                <w:rFonts w:cs="Calibri"/>
                <w:b/>
                <w:sz w:val="22"/>
                <w:szCs w:val="22"/>
              </w:rPr>
            </w:pPr>
            <w:r w:rsidRPr="00C907B1">
              <w:rPr>
                <w:rFonts w:cs="Calibri"/>
                <w:b/>
                <w:sz w:val="22"/>
                <w:szCs w:val="22"/>
              </w:rPr>
              <w:t>Predavanja</w:t>
            </w:r>
          </w:p>
          <w:p w:rsidR="002B533B" w:rsidRPr="00C907B1" w:rsidRDefault="002B533B" w:rsidP="00922505">
            <w:pPr>
              <w:jc w:val="center"/>
              <w:rPr>
                <w:rFonts w:cs="Calibri"/>
                <w:sz w:val="22"/>
                <w:szCs w:val="22"/>
              </w:rPr>
            </w:pPr>
            <w:r w:rsidRPr="00C907B1">
              <w:rPr>
                <w:rFonts w:cs="Calibri"/>
                <w:b/>
                <w:sz w:val="22"/>
                <w:szCs w:val="22"/>
              </w:rPr>
              <w:t>Lectures</w:t>
            </w:r>
          </w:p>
        </w:tc>
        <w:tc>
          <w:tcPr>
            <w:tcW w:w="1410" w:type="dxa"/>
            <w:gridSpan w:val="3"/>
            <w:tcBorders>
              <w:top w:val="nil"/>
              <w:left w:val="nil"/>
              <w:bottom w:val="single" w:sz="4" w:space="0" w:color="auto"/>
              <w:right w:val="nil"/>
            </w:tcBorders>
            <w:vAlign w:val="center"/>
          </w:tcPr>
          <w:p w:rsidR="002B533B" w:rsidRPr="00C907B1" w:rsidRDefault="002B533B" w:rsidP="00922505">
            <w:pPr>
              <w:jc w:val="center"/>
              <w:rPr>
                <w:rFonts w:cs="Calibri"/>
                <w:b/>
                <w:sz w:val="22"/>
                <w:szCs w:val="22"/>
              </w:rPr>
            </w:pPr>
            <w:r w:rsidRPr="00C907B1">
              <w:rPr>
                <w:rFonts w:cs="Calibri"/>
                <w:b/>
                <w:sz w:val="22"/>
                <w:szCs w:val="22"/>
              </w:rPr>
              <w:t>Seminar</w:t>
            </w:r>
          </w:p>
          <w:p w:rsidR="002B533B" w:rsidRPr="00C907B1" w:rsidRDefault="002B533B" w:rsidP="00922505">
            <w:pPr>
              <w:jc w:val="center"/>
              <w:rPr>
                <w:rFonts w:cs="Calibri"/>
                <w:b/>
                <w:sz w:val="22"/>
                <w:szCs w:val="22"/>
              </w:rPr>
            </w:pPr>
            <w:r w:rsidRPr="00C907B1">
              <w:rPr>
                <w:rFonts w:cs="Calibri"/>
                <w:b/>
                <w:sz w:val="22"/>
                <w:szCs w:val="22"/>
              </w:rPr>
              <w:t>Seminar</w:t>
            </w:r>
          </w:p>
        </w:tc>
        <w:tc>
          <w:tcPr>
            <w:tcW w:w="1418" w:type="dxa"/>
            <w:gridSpan w:val="4"/>
            <w:tcBorders>
              <w:top w:val="nil"/>
              <w:left w:val="nil"/>
              <w:bottom w:val="single" w:sz="4" w:space="0" w:color="auto"/>
              <w:right w:val="nil"/>
            </w:tcBorders>
            <w:vAlign w:val="center"/>
          </w:tcPr>
          <w:p w:rsidR="002B533B" w:rsidRPr="00C907B1" w:rsidRDefault="002B533B" w:rsidP="00922505">
            <w:pPr>
              <w:jc w:val="center"/>
              <w:rPr>
                <w:rFonts w:cs="Calibri"/>
                <w:b/>
                <w:sz w:val="22"/>
                <w:szCs w:val="22"/>
              </w:rPr>
            </w:pPr>
            <w:r w:rsidRPr="00C907B1">
              <w:rPr>
                <w:rFonts w:cs="Calibri"/>
                <w:b/>
                <w:sz w:val="22"/>
                <w:szCs w:val="22"/>
              </w:rPr>
              <w:t>Vaje</w:t>
            </w:r>
          </w:p>
          <w:p w:rsidR="002B533B" w:rsidRPr="00C907B1" w:rsidRDefault="002B533B" w:rsidP="00922505">
            <w:pPr>
              <w:jc w:val="center"/>
              <w:rPr>
                <w:rFonts w:cs="Calibri"/>
                <w:b/>
                <w:sz w:val="22"/>
                <w:szCs w:val="22"/>
              </w:rPr>
            </w:pPr>
            <w:r w:rsidRPr="00C907B1">
              <w:rPr>
                <w:rFonts w:cs="Calibri"/>
                <w:b/>
                <w:sz w:val="22"/>
                <w:szCs w:val="22"/>
              </w:rPr>
              <w:t>Tutorial</w:t>
            </w:r>
          </w:p>
        </w:tc>
        <w:tc>
          <w:tcPr>
            <w:tcW w:w="1418" w:type="dxa"/>
            <w:gridSpan w:val="4"/>
            <w:tcBorders>
              <w:top w:val="nil"/>
              <w:left w:val="nil"/>
              <w:bottom w:val="single" w:sz="4" w:space="0" w:color="auto"/>
              <w:right w:val="nil"/>
            </w:tcBorders>
            <w:vAlign w:val="center"/>
          </w:tcPr>
          <w:p w:rsidR="002B533B" w:rsidRPr="00C907B1" w:rsidRDefault="002B533B" w:rsidP="00922505">
            <w:pPr>
              <w:jc w:val="center"/>
              <w:rPr>
                <w:rFonts w:cs="Calibri"/>
                <w:b/>
                <w:sz w:val="22"/>
                <w:szCs w:val="22"/>
              </w:rPr>
            </w:pPr>
            <w:r w:rsidRPr="00C907B1">
              <w:rPr>
                <w:rFonts w:cs="Calibri"/>
                <w:b/>
                <w:sz w:val="22"/>
                <w:szCs w:val="22"/>
              </w:rPr>
              <w:t>Klinične vaje</w:t>
            </w:r>
          </w:p>
          <w:p w:rsidR="002B533B" w:rsidRPr="00C907B1" w:rsidRDefault="002B533B" w:rsidP="00922505">
            <w:pPr>
              <w:jc w:val="center"/>
              <w:rPr>
                <w:rFonts w:cs="Calibri"/>
                <w:b/>
                <w:sz w:val="22"/>
                <w:szCs w:val="22"/>
              </w:rPr>
            </w:pPr>
            <w:r w:rsidRPr="00C907B1">
              <w:rPr>
                <w:rFonts w:cs="Calibri"/>
                <w:b/>
                <w:sz w:val="22"/>
                <w:szCs w:val="22"/>
              </w:rPr>
              <w:t>work</w:t>
            </w:r>
          </w:p>
        </w:tc>
        <w:tc>
          <w:tcPr>
            <w:tcW w:w="1417" w:type="dxa"/>
            <w:gridSpan w:val="3"/>
            <w:tcBorders>
              <w:top w:val="nil"/>
              <w:left w:val="nil"/>
              <w:bottom w:val="single" w:sz="4" w:space="0" w:color="auto"/>
              <w:right w:val="nil"/>
            </w:tcBorders>
            <w:vAlign w:val="center"/>
          </w:tcPr>
          <w:p w:rsidR="002B533B" w:rsidRPr="00C907B1" w:rsidRDefault="002B533B" w:rsidP="00922505">
            <w:pPr>
              <w:jc w:val="center"/>
              <w:rPr>
                <w:rFonts w:cs="Calibri"/>
                <w:b/>
                <w:sz w:val="22"/>
                <w:szCs w:val="22"/>
              </w:rPr>
            </w:pPr>
            <w:r w:rsidRPr="00C907B1">
              <w:rPr>
                <w:rFonts w:cs="Calibri"/>
                <w:b/>
                <w:sz w:val="22"/>
                <w:szCs w:val="22"/>
              </w:rPr>
              <w:t>Druge oblike študija</w:t>
            </w:r>
          </w:p>
        </w:tc>
        <w:tc>
          <w:tcPr>
            <w:tcW w:w="1417" w:type="dxa"/>
            <w:gridSpan w:val="2"/>
            <w:tcBorders>
              <w:top w:val="nil"/>
              <w:left w:val="nil"/>
              <w:bottom w:val="single" w:sz="4" w:space="0" w:color="auto"/>
              <w:right w:val="nil"/>
            </w:tcBorders>
            <w:vAlign w:val="center"/>
          </w:tcPr>
          <w:p w:rsidR="002B533B" w:rsidRPr="00C907B1" w:rsidRDefault="002B533B" w:rsidP="00922505">
            <w:pPr>
              <w:jc w:val="center"/>
              <w:rPr>
                <w:rFonts w:cs="Calibri"/>
                <w:b/>
                <w:sz w:val="22"/>
                <w:szCs w:val="22"/>
              </w:rPr>
            </w:pPr>
            <w:r w:rsidRPr="00C907B1">
              <w:rPr>
                <w:rFonts w:cs="Calibri"/>
                <w:b/>
                <w:sz w:val="22"/>
                <w:szCs w:val="22"/>
              </w:rPr>
              <w:t>Samost. delo</w:t>
            </w:r>
          </w:p>
          <w:p w:rsidR="002B533B" w:rsidRPr="00C907B1" w:rsidRDefault="002B533B" w:rsidP="00922505">
            <w:pPr>
              <w:jc w:val="center"/>
              <w:rPr>
                <w:rFonts w:cs="Calibri"/>
                <w:b/>
                <w:sz w:val="22"/>
                <w:szCs w:val="22"/>
              </w:rPr>
            </w:pPr>
            <w:r w:rsidRPr="00C907B1">
              <w:rPr>
                <w:rFonts w:cs="Calibri"/>
                <w:b/>
                <w:sz w:val="22"/>
                <w:szCs w:val="22"/>
              </w:rPr>
              <w:t>Individ. work</w:t>
            </w:r>
          </w:p>
        </w:tc>
        <w:tc>
          <w:tcPr>
            <w:tcW w:w="132" w:type="dxa"/>
            <w:vAlign w:val="center"/>
          </w:tcPr>
          <w:p w:rsidR="002B533B" w:rsidRPr="00C907B1" w:rsidRDefault="002B533B" w:rsidP="00922505">
            <w:pPr>
              <w:jc w:val="center"/>
              <w:rPr>
                <w:rFonts w:cs="Calibri"/>
                <w:b/>
                <w:bCs/>
                <w:sz w:val="22"/>
                <w:szCs w:val="22"/>
              </w:rPr>
            </w:pPr>
          </w:p>
        </w:tc>
        <w:tc>
          <w:tcPr>
            <w:tcW w:w="1068" w:type="dxa"/>
            <w:tcBorders>
              <w:top w:val="nil"/>
              <w:left w:val="nil"/>
              <w:bottom w:val="single" w:sz="4" w:space="0" w:color="auto"/>
              <w:right w:val="nil"/>
            </w:tcBorders>
            <w:vAlign w:val="center"/>
          </w:tcPr>
          <w:p w:rsidR="002B533B" w:rsidRPr="00C907B1" w:rsidRDefault="002B533B" w:rsidP="00922505">
            <w:pPr>
              <w:jc w:val="center"/>
              <w:rPr>
                <w:rFonts w:cs="Calibri"/>
                <w:b/>
                <w:sz w:val="22"/>
                <w:szCs w:val="22"/>
              </w:rPr>
            </w:pPr>
            <w:r w:rsidRPr="00C907B1">
              <w:rPr>
                <w:rFonts w:cs="Calibri"/>
                <w:b/>
                <w:sz w:val="22"/>
                <w:szCs w:val="22"/>
              </w:rPr>
              <w:t>ECTS</w:t>
            </w:r>
          </w:p>
        </w:tc>
      </w:tr>
      <w:tr w:rsidR="002B533B" w:rsidRPr="00C907B1" w:rsidTr="00922505">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2B533B" w:rsidRPr="00C907B1" w:rsidRDefault="00FD711B" w:rsidP="00922505">
            <w:pPr>
              <w:jc w:val="center"/>
              <w:rPr>
                <w:rFonts w:cs="Calibri"/>
                <w:bCs/>
                <w:sz w:val="22"/>
                <w:szCs w:val="22"/>
              </w:rPr>
            </w:pPr>
            <w:r>
              <w:rPr>
                <w:rFonts w:cs="Calibri"/>
                <w:bCs/>
                <w:sz w:val="22"/>
                <w:szCs w:val="22"/>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2B533B" w:rsidRPr="00C907B1" w:rsidRDefault="00CA7A85" w:rsidP="00922505">
            <w:pPr>
              <w:jc w:val="center"/>
              <w:rPr>
                <w:rFonts w:cs="Calibri"/>
                <w:bCs/>
                <w:sz w:val="22"/>
                <w:szCs w:val="22"/>
              </w:rPr>
            </w:pPr>
            <w:r w:rsidRPr="00C907B1">
              <w:rPr>
                <w:rFonts w:cs="Calibri"/>
                <w:bCs/>
                <w:sz w:val="22"/>
                <w:szCs w:val="22"/>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2B533B" w:rsidRPr="00C907B1" w:rsidRDefault="000B1853" w:rsidP="00922505">
            <w:pPr>
              <w:jc w:val="center"/>
              <w:rPr>
                <w:rFonts w:cs="Calibri"/>
                <w:bCs/>
                <w:sz w:val="22"/>
                <w:szCs w:val="22"/>
              </w:rPr>
            </w:pPr>
            <w:r w:rsidRPr="00C907B1">
              <w:rPr>
                <w:rFonts w:cs="Calibri"/>
                <w:bCs/>
                <w:sz w:val="22"/>
                <w:szCs w:val="22"/>
              </w:rPr>
              <w:t xml:space="preserve">15 </w:t>
            </w:r>
            <w:r w:rsidR="007C0997" w:rsidRPr="00C907B1">
              <w:rPr>
                <w:rFonts w:cs="Calibri"/>
                <w:bCs/>
                <w:sz w:val="22"/>
                <w:szCs w:val="22"/>
              </w:rPr>
              <w:t>SV</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2B533B" w:rsidRPr="00C907B1" w:rsidRDefault="009C0261" w:rsidP="00922505">
            <w:pPr>
              <w:jc w:val="center"/>
              <w:rPr>
                <w:rFonts w:cs="Calibri"/>
                <w:bCs/>
                <w:sz w:val="22"/>
                <w:szCs w:val="22"/>
              </w:rPr>
            </w:pPr>
            <w:r w:rsidRPr="00C907B1">
              <w:rPr>
                <w:rFonts w:cs="Calibri"/>
                <w:bCs/>
                <w:sz w:val="22"/>
                <w:szCs w:val="22"/>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2B533B" w:rsidRPr="00C907B1" w:rsidRDefault="000B1853" w:rsidP="007C0997">
            <w:pPr>
              <w:jc w:val="center"/>
              <w:rPr>
                <w:rFonts w:cs="Calibri"/>
                <w:bCs/>
                <w:sz w:val="22"/>
                <w:szCs w:val="22"/>
              </w:rPr>
            </w:pPr>
            <w:r w:rsidRPr="00C907B1">
              <w:rPr>
                <w:rFonts w:cs="Calibri"/>
                <w:bCs/>
                <w:sz w:val="22"/>
                <w:szCs w:val="22"/>
              </w:rPr>
              <w:t xml:space="preserve">15 </w:t>
            </w:r>
            <w:r w:rsidR="007C0997" w:rsidRPr="00C907B1">
              <w:rPr>
                <w:rFonts w:cs="Calibri"/>
                <w:bCs/>
                <w:sz w:val="22"/>
                <w:szCs w:val="22"/>
              </w:rPr>
              <w:t>IP</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B533B" w:rsidRPr="00C907B1" w:rsidRDefault="005B4486" w:rsidP="00922505">
            <w:pPr>
              <w:jc w:val="center"/>
              <w:rPr>
                <w:rFonts w:cs="Calibri"/>
                <w:bCs/>
                <w:sz w:val="22"/>
                <w:szCs w:val="22"/>
              </w:rPr>
            </w:pPr>
            <w:r w:rsidRPr="00C907B1">
              <w:rPr>
                <w:rFonts w:cs="Calibri"/>
                <w:bCs/>
                <w:sz w:val="22"/>
                <w:szCs w:val="22"/>
              </w:rPr>
              <w:t>1</w:t>
            </w:r>
            <w:r w:rsidR="00FD711B">
              <w:rPr>
                <w:rFonts w:cs="Calibri"/>
                <w:bCs/>
                <w:sz w:val="22"/>
                <w:szCs w:val="22"/>
              </w:rPr>
              <w:t>20</w:t>
            </w:r>
          </w:p>
        </w:tc>
        <w:tc>
          <w:tcPr>
            <w:tcW w:w="132" w:type="dxa"/>
            <w:tcBorders>
              <w:top w:val="nil"/>
              <w:left w:val="single" w:sz="4" w:space="0" w:color="auto"/>
              <w:bottom w:val="nil"/>
              <w:right w:val="single" w:sz="4" w:space="0" w:color="auto"/>
            </w:tcBorders>
            <w:vAlign w:val="center"/>
          </w:tcPr>
          <w:p w:rsidR="002B533B" w:rsidRPr="00C907B1" w:rsidRDefault="002B533B" w:rsidP="00922505">
            <w:pPr>
              <w:jc w:val="center"/>
              <w:rPr>
                <w:rFonts w:cs="Calibri"/>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2B533B" w:rsidRPr="00C907B1" w:rsidRDefault="00922505" w:rsidP="00922505">
            <w:pPr>
              <w:jc w:val="center"/>
              <w:rPr>
                <w:rFonts w:cs="Calibri"/>
                <w:bCs/>
                <w:sz w:val="22"/>
                <w:szCs w:val="22"/>
              </w:rPr>
            </w:pPr>
            <w:r w:rsidRPr="00C907B1">
              <w:rPr>
                <w:rFonts w:cs="Calibri"/>
                <w:bCs/>
                <w:sz w:val="22"/>
                <w:szCs w:val="22"/>
              </w:rPr>
              <w:t>6</w:t>
            </w:r>
          </w:p>
        </w:tc>
      </w:tr>
      <w:tr w:rsidR="002B533B" w:rsidRPr="00C907B1" w:rsidTr="00922505">
        <w:tc>
          <w:tcPr>
            <w:tcW w:w="9690" w:type="dxa"/>
            <w:gridSpan w:val="19"/>
          </w:tcPr>
          <w:p w:rsidR="002B533B" w:rsidRPr="00C907B1" w:rsidRDefault="002B533B" w:rsidP="000D3519">
            <w:pPr>
              <w:spacing w:line="264" w:lineRule="auto"/>
              <w:rPr>
                <w:rFonts w:cs="Calibri"/>
                <w:b/>
                <w:bCs/>
                <w:sz w:val="22"/>
                <w:szCs w:val="22"/>
              </w:rPr>
            </w:pPr>
          </w:p>
        </w:tc>
      </w:tr>
      <w:tr w:rsidR="002B533B" w:rsidRPr="00C907B1" w:rsidTr="001B7238">
        <w:tc>
          <w:tcPr>
            <w:tcW w:w="3175" w:type="dxa"/>
            <w:gridSpan w:val="5"/>
          </w:tcPr>
          <w:p w:rsidR="002B533B" w:rsidRPr="00C907B1" w:rsidRDefault="002B533B" w:rsidP="00922505">
            <w:pPr>
              <w:rPr>
                <w:rFonts w:cs="Calibri"/>
                <w:b/>
                <w:sz w:val="22"/>
                <w:szCs w:val="22"/>
              </w:rPr>
            </w:pPr>
            <w:r w:rsidRPr="00C907B1">
              <w:rPr>
                <w:rFonts w:cs="Calibri"/>
                <w:b/>
                <w:sz w:val="22"/>
                <w:szCs w:val="22"/>
              </w:rPr>
              <w:t>Nosilec predmeta / Lecturer:</w:t>
            </w:r>
          </w:p>
        </w:tc>
        <w:tc>
          <w:tcPr>
            <w:tcW w:w="6515" w:type="dxa"/>
            <w:gridSpan w:val="14"/>
            <w:tcBorders>
              <w:top w:val="single" w:sz="4" w:space="0" w:color="auto"/>
              <w:left w:val="single" w:sz="4" w:space="0" w:color="auto"/>
              <w:bottom w:val="single" w:sz="4" w:space="0" w:color="auto"/>
              <w:right w:val="single" w:sz="4" w:space="0" w:color="auto"/>
            </w:tcBorders>
          </w:tcPr>
          <w:p w:rsidR="002B533B" w:rsidRPr="00C907B1" w:rsidRDefault="00CA7A85" w:rsidP="00922505">
            <w:pPr>
              <w:rPr>
                <w:rFonts w:cs="Calibri"/>
                <w:sz w:val="22"/>
                <w:szCs w:val="22"/>
              </w:rPr>
            </w:pPr>
            <w:bookmarkStart w:id="2" w:name="Predavatelj"/>
            <w:bookmarkEnd w:id="2"/>
            <w:r w:rsidRPr="00C907B1">
              <w:rPr>
                <w:rFonts w:cs="Arial"/>
                <w:sz w:val="22"/>
                <w:szCs w:val="22"/>
              </w:rPr>
              <w:t xml:space="preserve">prof. dr. </w:t>
            </w:r>
            <w:r w:rsidR="00C661EE" w:rsidRPr="00C907B1">
              <w:rPr>
                <w:rFonts w:cs="Arial"/>
                <w:sz w:val="22"/>
                <w:szCs w:val="22"/>
              </w:rPr>
              <w:t>Jurka Lepičnik Vodopivec</w:t>
            </w:r>
            <w:r w:rsidR="004D259E">
              <w:rPr>
                <w:rFonts w:cs="Arial"/>
                <w:sz w:val="22"/>
                <w:szCs w:val="22"/>
              </w:rPr>
              <w:t xml:space="preserve"> </w:t>
            </w:r>
            <w:r w:rsidR="001B7238">
              <w:rPr>
                <w:rFonts w:cs="Arial"/>
                <w:sz w:val="22"/>
                <w:szCs w:val="22"/>
              </w:rPr>
              <w:t>/</w:t>
            </w:r>
            <w:r w:rsidR="004D259E">
              <w:rPr>
                <w:rFonts w:cs="Arial"/>
                <w:sz w:val="22"/>
                <w:szCs w:val="22"/>
              </w:rPr>
              <w:t xml:space="preserve"> </w:t>
            </w:r>
            <w:r w:rsidR="001B7238">
              <w:rPr>
                <w:rFonts w:cs="Arial"/>
                <w:sz w:val="22"/>
                <w:szCs w:val="22"/>
              </w:rPr>
              <w:t>Prof. Jurka Lepičnik Vodopivec, PhD</w:t>
            </w:r>
          </w:p>
        </w:tc>
      </w:tr>
      <w:tr w:rsidR="002B533B" w:rsidRPr="00C907B1" w:rsidTr="00922505">
        <w:tc>
          <w:tcPr>
            <w:tcW w:w="9690" w:type="dxa"/>
            <w:gridSpan w:val="19"/>
          </w:tcPr>
          <w:p w:rsidR="002B533B" w:rsidRPr="00C907B1" w:rsidRDefault="002B533B" w:rsidP="00922505">
            <w:pPr>
              <w:jc w:val="both"/>
              <w:rPr>
                <w:rFonts w:cs="Calibri"/>
                <w:sz w:val="22"/>
                <w:szCs w:val="22"/>
              </w:rPr>
            </w:pPr>
          </w:p>
        </w:tc>
      </w:tr>
      <w:tr w:rsidR="002B533B" w:rsidRPr="00C907B1" w:rsidTr="00922505">
        <w:tc>
          <w:tcPr>
            <w:tcW w:w="1641" w:type="dxa"/>
            <w:gridSpan w:val="2"/>
            <w:vMerge w:val="restart"/>
          </w:tcPr>
          <w:p w:rsidR="002B533B" w:rsidRPr="00C907B1" w:rsidRDefault="002B533B" w:rsidP="00922505">
            <w:pPr>
              <w:rPr>
                <w:rFonts w:cs="Calibri"/>
                <w:b/>
                <w:sz w:val="22"/>
                <w:szCs w:val="22"/>
              </w:rPr>
            </w:pPr>
            <w:r w:rsidRPr="00C907B1">
              <w:rPr>
                <w:rFonts w:cs="Calibri"/>
                <w:b/>
                <w:sz w:val="22"/>
                <w:szCs w:val="22"/>
              </w:rPr>
              <w:t xml:space="preserve">Jeziki / </w:t>
            </w:r>
          </w:p>
          <w:p w:rsidR="002B533B" w:rsidRPr="00C907B1" w:rsidRDefault="002B533B" w:rsidP="00922505">
            <w:pPr>
              <w:rPr>
                <w:rFonts w:cs="Calibri"/>
                <w:sz w:val="22"/>
                <w:szCs w:val="22"/>
              </w:rPr>
            </w:pPr>
            <w:r w:rsidRPr="00C907B1">
              <w:rPr>
                <w:rFonts w:cs="Calibri"/>
                <w:b/>
                <w:sz w:val="22"/>
                <w:szCs w:val="22"/>
              </w:rPr>
              <w:t>Languages:</w:t>
            </w:r>
          </w:p>
        </w:tc>
        <w:tc>
          <w:tcPr>
            <w:tcW w:w="2241" w:type="dxa"/>
            <w:gridSpan w:val="5"/>
          </w:tcPr>
          <w:p w:rsidR="002B533B" w:rsidRPr="00C907B1" w:rsidRDefault="002B533B" w:rsidP="00922505">
            <w:pPr>
              <w:jc w:val="right"/>
              <w:rPr>
                <w:rFonts w:cs="Calibri"/>
                <w:b/>
                <w:sz w:val="22"/>
                <w:szCs w:val="22"/>
              </w:rPr>
            </w:pPr>
            <w:r w:rsidRPr="00C907B1">
              <w:rPr>
                <w:rFonts w:cs="Calibr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2B533B" w:rsidRPr="00C907B1" w:rsidRDefault="00C82C4B" w:rsidP="00922505">
            <w:pPr>
              <w:jc w:val="both"/>
              <w:rPr>
                <w:rFonts w:cs="Calibri"/>
                <w:bCs/>
                <w:sz w:val="22"/>
                <w:szCs w:val="22"/>
              </w:rPr>
            </w:pPr>
            <w:bookmarkStart w:id="3" w:name="Jezik"/>
            <w:bookmarkEnd w:id="3"/>
            <w:r>
              <w:rPr>
                <w:rFonts w:cs="Calibri"/>
                <w:bCs/>
                <w:sz w:val="22"/>
                <w:szCs w:val="22"/>
              </w:rPr>
              <w:t>s</w:t>
            </w:r>
            <w:r w:rsidR="00502EA0">
              <w:rPr>
                <w:rFonts w:cs="Calibri"/>
                <w:bCs/>
                <w:sz w:val="22"/>
                <w:szCs w:val="22"/>
              </w:rPr>
              <w:t>lovenski / Slovenian</w:t>
            </w:r>
          </w:p>
        </w:tc>
      </w:tr>
      <w:tr w:rsidR="002B533B" w:rsidRPr="00C907B1" w:rsidTr="00922505">
        <w:trPr>
          <w:trHeight w:val="215"/>
        </w:trPr>
        <w:tc>
          <w:tcPr>
            <w:tcW w:w="1641" w:type="dxa"/>
            <w:gridSpan w:val="2"/>
            <w:vMerge/>
            <w:vAlign w:val="center"/>
          </w:tcPr>
          <w:p w:rsidR="002B533B" w:rsidRPr="00C907B1" w:rsidRDefault="002B533B" w:rsidP="00922505">
            <w:pPr>
              <w:rPr>
                <w:rFonts w:cs="Calibri"/>
                <w:b/>
                <w:bCs/>
                <w:sz w:val="22"/>
                <w:szCs w:val="22"/>
              </w:rPr>
            </w:pPr>
          </w:p>
        </w:tc>
        <w:tc>
          <w:tcPr>
            <w:tcW w:w="2241" w:type="dxa"/>
            <w:gridSpan w:val="5"/>
          </w:tcPr>
          <w:p w:rsidR="002B533B" w:rsidRPr="00C907B1" w:rsidRDefault="002B533B" w:rsidP="00922505">
            <w:pPr>
              <w:jc w:val="right"/>
              <w:rPr>
                <w:rFonts w:cs="Calibri"/>
                <w:b/>
                <w:sz w:val="22"/>
                <w:szCs w:val="22"/>
              </w:rPr>
            </w:pPr>
            <w:r w:rsidRPr="00C907B1">
              <w:rPr>
                <w:rFonts w:cs="Calibr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2B533B" w:rsidRPr="00C907B1" w:rsidRDefault="00C82C4B" w:rsidP="00922505">
            <w:pPr>
              <w:jc w:val="both"/>
              <w:rPr>
                <w:rFonts w:cs="Calibri"/>
                <w:bCs/>
                <w:sz w:val="22"/>
                <w:szCs w:val="22"/>
              </w:rPr>
            </w:pPr>
            <w:bookmarkStart w:id="4" w:name="JezikV"/>
            <w:bookmarkEnd w:id="4"/>
            <w:r>
              <w:rPr>
                <w:rFonts w:cs="Calibri"/>
                <w:bCs/>
                <w:sz w:val="22"/>
                <w:szCs w:val="22"/>
              </w:rPr>
              <w:t>s</w:t>
            </w:r>
            <w:r w:rsidR="00502EA0">
              <w:rPr>
                <w:rFonts w:cs="Calibri"/>
                <w:bCs/>
                <w:sz w:val="22"/>
                <w:szCs w:val="22"/>
              </w:rPr>
              <w:t>lovenski / Slovenian</w:t>
            </w:r>
          </w:p>
        </w:tc>
      </w:tr>
      <w:tr w:rsidR="002B533B" w:rsidRPr="00C907B1" w:rsidTr="00922505">
        <w:tc>
          <w:tcPr>
            <w:tcW w:w="4728" w:type="dxa"/>
            <w:gridSpan w:val="10"/>
            <w:tcBorders>
              <w:top w:val="nil"/>
              <w:left w:val="nil"/>
              <w:bottom w:val="single" w:sz="4" w:space="0" w:color="auto"/>
              <w:right w:val="nil"/>
            </w:tcBorders>
          </w:tcPr>
          <w:p w:rsidR="002B533B" w:rsidRPr="00C907B1" w:rsidRDefault="002B533B" w:rsidP="00922505">
            <w:pPr>
              <w:rPr>
                <w:rFonts w:cs="Calibri"/>
                <w:b/>
                <w:bCs/>
                <w:sz w:val="22"/>
                <w:szCs w:val="22"/>
              </w:rPr>
            </w:pPr>
          </w:p>
          <w:p w:rsidR="002B533B" w:rsidRPr="00C907B1" w:rsidRDefault="002B533B" w:rsidP="00922505">
            <w:pPr>
              <w:rPr>
                <w:rFonts w:cs="Calibri"/>
                <w:b/>
                <w:sz w:val="22"/>
                <w:szCs w:val="22"/>
              </w:rPr>
            </w:pPr>
            <w:r w:rsidRPr="00C907B1">
              <w:rPr>
                <w:rFonts w:cs="Calibri"/>
                <w:b/>
                <w:sz w:val="22"/>
                <w:szCs w:val="22"/>
              </w:rPr>
              <w:t>Pogoji za vključitev v delo oz. za opravljanje študijskih obveznosti:</w:t>
            </w:r>
          </w:p>
        </w:tc>
        <w:tc>
          <w:tcPr>
            <w:tcW w:w="142" w:type="dxa"/>
          </w:tcPr>
          <w:p w:rsidR="002B533B" w:rsidRPr="00C907B1" w:rsidRDefault="002B533B" w:rsidP="00922505">
            <w:pPr>
              <w:rPr>
                <w:rFonts w:cs="Calibri"/>
                <w:b/>
                <w:sz w:val="22"/>
                <w:szCs w:val="22"/>
              </w:rPr>
            </w:pPr>
          </w:p>
          <w:p w:rsidR="002B533B" w:rsidRPr="00C907B1" w:rsidRDefault="002B533B" w:rsidP="00922505">
            <w:pPr>
              <w:rPr>
                <w:rFonts w:cs="Calibri"/>
                <w:b/>
                <w:sz w:val="22"/>
                <w:szCs w:val="22"/>
              </w:rPr>
            </w:pPr>
          </w:p>
        </w:tc>
        <w:tc>
          <w:tcPr>
            <w:tcW w:w="4820" w:type="dxa"/>
            <w:gridSpan w:val="8"/>
            <w:tcBorders>
              <w:top w:val="nil"/>
              <w:left w:val="nil"/>
              <w:bottom w:val="single" w:sz="4" w:space="0" w:color="auto"/>
              <w:right w:val="nil"/>
            </w:tcBorders>
          </w:tcPr>
          <w:p w:rsidR="002B533B" w:rsidRPr="00C907B1" w:rsidRDefault="002B533B" w:rsidP="00922505">
            <w:pPr>
              <w:rPr>
                <w:rFonts w:cs="Calibri"/>
                <w:b/>
                <w:sz w:val="22"/>
                <w:szCs w:val="22"/>
              </w:rPr>
            </w:pPr>
          </w:p>
          <w:p w:rsidR="002B533B" w:rsidRPr="00C907B1" w:rsidRDefault="0002038C" w:rsidP="00922505">
            <w:pPr>
              <w:rPr>
                <w:rFonts w:cs="Calibri"/>
                <w:b/>
                <w:sz w:val="22"/>
                <w:szCs w:val="22"/>
              </w:rPr>
            </w:pPr>
            <w:r>
              <w:rPr>
                <w:rFonts w:cs="Calibri"/>
                <w:b/>
                <w:sz w:val="22"/>
                <w:szCs w:val="22"/>
              </w:rPr>
              <w:t>Prerequisites</w:t>
            </w:r>
            <w:r w:rsidR="002B533B" w:rsidRPr="00C907B1">
              <w:rPr>
                <w:rFonts w:cs="Calibri"/>
                <w:b/>
                <w:sz w:val="22"/>
                <w:szCs w:val="22"/>
              </w:rPr>
              <w:t>:</w:t>
            </w:r>
          </w:p>
        </w:tc>
      </w:tr>
      <w:tr w:rsidR="002B533B" w:rsidRPr="00C907B1" w:rsidTr="000B1853">
        <w:trPr>
          <w:trHeight w:val="324"/>
        </w:trPr>
        <w:tc>
          <w:tcPr>
            <w:tcW w:w="4728" w:type="dxa"/>
            <w:gridSpan w:val="10"/>
            <w:tcBorders>
              <w:top w:val="single" w:sz="4" w:space="0" w:color="auto"/>
              <w:left w:val="single" w:sz="4" w:space="0" w:color="auto"/>
              <w:bottom w:val="single" w:sz="4" w:space="0" w:color="auto"/>
              <w:right w:val="single" w:sz="4" w:space="0" w:color="auto"/>
            </w:tcBorders>
          </w:tcPr>
          <w:p w:rsidR="002B533B" w:rsidRPr="00C907B1" w:rsidRDefault="000B1853" w:rsidP="00922505">
            <w:pPr>
              <w:rPr>
                <w:rFonts w:cs="Calibri"/>
                <w:sz w:val="22"/>
                <w:szCs w:val="22"/>
              </w:rPr>
            </w:pPr>
            <w:r w:rsidRPr="00C907B1">
              <w:rPr>
                <w:rFonts w:cs="Calibri"/>
                <w:sz w:val="22"/>
                <w:szCs w:val="22"/>
              </w:rPr>
              <w:t>/</w:t>
            </w:r>
          </w:p>
        </w:tc>
        <w:tc>
          <w:tcPr>
            <w:tcW w:w="142" w:type="dxa"/>
            <w:tcBorders>
              <w:top w:val="nil"/>
              <w:left w:val="single" w:sz="4" w:space="0" w:color="auto"/>
              <w:bottom w:val="nil"/>
              <w:right w:val="single" w:sz="4" w:space="0" w:color="auto"/>
            </w:tcBorders>
          </w:tcPr>
          <w:p w:rsidR="002B533B" w:rsidRPr="00C907B1" w:rsidRDefault="002B533B" w:rsidP="00922505">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2B533B" w:rsidRPr="00C907B1" w:rsidRDefault="001B7238" w:rsidP="00922505">
            <w:pPr>
              <w:rPr>
                <w:rFonts w:cs="Calibri"/>
                <w:sz w:val="22"/>
                <w:szCs w:val="22"/>
              </w:rPr>
            </w:pPr>
            <w:r>
              <w:rPr>
                <w:rFonts w:cs="Calibri"/>
                <w:sz w:val="22"/>
                <w:szCs w:val="22"/>
              </w:rPr>
              <w:t>/</w:t>
            </w:r>
          </w:p>
        </w:tc>
      </w:tr>
      <w:tr w:rsidR="002B533B" w:rsidRPr="00C907B1" w:rsidTr="00922505">
        <w:trPr>
          <w:trHeight w:val="137"/>
        </w:trPr>
        <w:tc>
          <w:tcPr>
            <w:tcW w:w="4718" w:type="dxa"/>
            <w:gridSpan w:val="9"/>
            <w:tcBorders>
              <w:top w:val="nil"/>
              <w:left w:val="nil"/>
              <w:bottom w:val="single" w:sz="4" w:space="0" w:color="auto"/>
              <w:right w:val="nil"/>
            </w:tcBorders>
          </w:tcPr>
          <w:p w:rsidR="002B533B" w:rsidRPr="00C907B1" w:rsidRDefault="002B533B" w:rsidP="00922505">
            <w:pPr>
              <w:rPr>
                <w:rFonts w:cs="Calibri"/>
                <w:b/>
                <w:sz w:val="22"/>
                <w:szCs w:val="22"/>
              </w:rPr>
            </w:pPr>
          </w:p>
          <w:p w:rsidR="002B533B" w:rsidRPr="00C907B1" w:rsidRDefault="002B533B" w:rsidP="00922505">
            <w:pPr>
              <w:rPr>
                <w:rFonts w:cs="Calibri"/>
                <w:b/>
                <w:sz w:val="22"/>
                <w:szCs w:val="22"/>
              </w:rPr>
            </w:pPr>
            <w:r w:rsidRPr="00C907B1">
              <w:rPr>
                <w:rFonts w:cs="Calibri"/>
                <w:b/>
                <w:sz w:val="22"/>
                <w:szCs w:val="22"/>
              </w:rPr>
              <w:t>Vsebina:</w:t>
            </w:r>
            <w:r w:rsidRPr="00C907B1">
              <w:rPr>
                <w:rFonts w:cs="Calibri"/>
                <w:sz w:val="22"/>
                <w:szCs w:val="22"/>
              </w:rPr>
              <w:t xml:space="preserve"> </w:t>
            </w:r>
          </w:p>
        </w:tc>
        <w:tc>
          <w:tcPr>
            <w:tcW w:w="152" w:type="dxa"/>
            <w:gridSpan w:val="2"/>
          </w:tcPr>
          <w:p w:rsidR="002B533B" w:rsidRPr="00C907B1" w:rsidRDefault="002B533B" w:rsidP="00922505">
            <w:pPr>
              <w:rPr>
                <w:rFonts w:cs="Calibri"/>
                <w:b/>
                <w:sz w:val="22"/>
                <w:szCs w:val="22"/>
              </w:rPr>
            </w:pPr>
          </w:p>
        </w:tc>
        <w:tc>
          <w:tcPr>
            <w:tcW w:w="4820" w:type="dxa"/>
            <w:gridSpan w:val="8"/>
            <w:tcBorders>
              <w:top w:val="nil"/>
              <w:left w:val="nil"/>
              <w:bottom w:val="single" w:sz="4" w:space="0" w:color="auto"/>
              <w:right w:val="nil"/>
            </w:tcBorders>
          </w:tcPr>
          <w:p w:rsidR="002B533B" w:rsidRPr="00C907B1" w:rsidRDefault="002B533B" w:rsidP="00922505">
            <w:pPr>
              <w:rPr>
                <w:rFonts w:cs="Calibri"/>
                <w:b/>
                <w:sz w:val="22"/>
                <w:szCs w:val="22"/>
              </w:rPr>
            </w:pPr>
          </w:p>
          <w:p w:rsidR="002B533B" w:rsidRPr="00C907B1" w:rsidRDefault="002B533B" w:rsidP="00922505">
            <w:pPr>
              <w:rPr>
                <w:rFonts w:cs="Calibri"/>
                <w:b/>
                <w:sz w:val="22"/>
                <w:szCs w:val="22"/>
              </w:rPr>
            </w:pPr>
            <w:r w:rsidRPr="00C907B1">
              <w:rPr>
                <w:rFonts w:cs="Calibri"/>
                <w:b/>
                <w:sz w:val="22"/>
                <w:szCs w:val="22"/>
              </w:rPr>
              <w:t>Content (Syllabus outline):</w:t>
            </w:r>
          </w:p>
        </w:tc>
      </w:tr>
      <w:tr w:rsidR="002B533B" w:rsidRPr="00C907B1" w:rsidTr="00922505">
        <w:trPr>
          <w:trHeight w:val="2665"/>
        </w:trPr>
        <w:tc>
          <w:tcPr>
            <w:tcW w:w="4718" w:type="dxa"/>
            <w:gridSpan w:val="9"/>
            <w:tcBorders>
              <w:top w:val="single" w:sz="4" w:space="0" w:color="auto"/>
              <w:left w:val="single" w:sz="4" w:space="0" w:color="auto"/>
              <w:bottom w:val="single" w:sz="4" w:space="0" w:color="auto"/>
              <w:right w:val="single" w:sz="4" w:space="0" w:color="auto"/>
            </w:tcBorders>
          </w:tcPr>
          <w:p w:rsidR="000B1853" w:rsidRPr="00C907B1" w:rsidRDefault="000B1853" w:rsidP="00DC606C">
            <w:pPr>
              <w:numPr>
                <w:ilvl w:val="0"/>
                <w:numId w:val="2"/>
              </w:numPr>
              <w:rPr>
                <w:rFonts w:cs="Arial"/>
                <w:noProof/>
                <w:color w:val="000000"/>
                <w:sz w:val="22"/>
                <w:szCs w:val="22"/>
              </w:rPr>
            </w:pPr>
            <w:r w:rsidRPr="00C907B1">
              <w:rPr>
                <w:rFonts w:cs="Arial"/>
                <w:noProof/>
                <w:color w:val="000000"/>
                <w:sz w:val="22"/>
                <w:szCs w:val="22"/>
              </w:rPr>
              <w:t xml:space="preserve">Pedagogika kot znanost. Razvoj pedagogike kot znanosti. </w:t>
            </w:r>
          </w:p>
          <w:p w:rsidR="000B1853" w:rsidRPr="00C907B1" w:rsidRDefault="000B1853" w:rsidP="00DC606C">
            <w:pPr>
              <w:numPr>
                <w:ilvl w:val="0"/>
                <w:numId w:val="2"/>
              </w:numPr>
              <w:rPr>
                <w:rFonts w:cs="Arial"/>
                <w:noProof/>
                <w:color w:val="000000"/>
                <w:sz w:val="22"/>
                <w:szCs w:val="22"/>
              </w:rPr>
            </w:pPr>
            <w:r w:rsidRPr="00C907B1">
              <w:rPr>
                <w:rFonts w:cs="Arial"/>
                <w:noProof/>
                <w:color w:val="000000"/>
                <w:sz w:val="22"/>
                <w:szCs w:val="22"/>
              </w:rPr>
              <w:t xml:space="preserve">Pedagoška metodologija. </w:t>
            </w:r>
          </w:p>
          <w:p w:rsidR="000B1853" w:rsidRPr="00C907B1" w:rsidRDefault="000B1853" w:rsidP="00DC606C">
            <w:pPr>
              <w:numPr>
                <w:ilvl w:val="0"/>
                <w:numId w:val="2"/>
              </w:numPr>
              <w:rPr>
                <w:rFonts w:cs="Arial"/>
                <w:noProof/>
                <w:color w:val="000000"/>
                <w:sz w:val="22"/>
                <w:szCs w:val="22"/>
              </w:rPr>
            </w:pPr>
            <w:r w:rsidRPr="00C907B1">
              <w:rPr>
                <w:rFonts w:cs="Arial"/>
                <w:noProof/>
                <w:color w:val="000000"/>
                <w:sz w:val="22"/>
                <w:szCs w:val="22"/>
              </w:rPr>
              <w:t xml:space="preserve">Predmet pedagogike. Pedagoške discipline: Opredelitev osnovnih pojmov: vzgoja, prevzgoja, izobraževanje, edukacija, socializacija. </w:t>
            </w:r>
          </w:p>
          <w:p w:rsidR="000B1853" w:rsidRPr="00C907B1" w:rsidRDefault="000B1853" w:rsidP="00DC606C">
            <w:pPr>
              <w:numPr>
                <w:ilvl w:val="0"/>
                <w:numId w:val="2"/>
              </w:numPr>
              <w:rPr>
                <w:rFonts w:cs="Arial"/>
                <w:noProof/>
                <w:color w:val="000000"/>
                <w:sz w:val="22"/>
                <w:szCs w:val="22"/>
              </w:rPr>
            </w:pPr>
            <w:r w:rsidRPr="00C907B1">
              <w:rPr>
                <w:rFonts w:cs="Arial"/>
                <w:noProof/>
                <w:color w:val="000000"/>
                <w:sz w:val="22"/>
                <w:szCs w:val="22"/>
              </w:rPr>
              <w:t xml:space="preserve">Družbena pogojenost vzgoje in izobraževanja. </w:t>
            </w:r>
          </w:p>
          <w:p w:rsidR="000B1853" w:rsidRPr="00C907B1" w:rsidRDefault="000B1853" w:rsidP="00DC606C">
            <w:pPr>
              <w:numPr>
                <w:ilvl w:val="0"/>
                <w:numId w:val="2"/>
              </w:numPr>
              <w:rPr>
                <w:rFonts w:cs="Arial"/>
                <w:noProof/>
                <w:color w:val="000000"/>
                <w:sz w:val="22"/>
                <w:szCs w:val="22"/>
              </w:rPr>
            </w:pPr>
            <w:r w:rsidRPr="00C907B1">
              <w:rPr>
                <w:rFonts w:cs="Arial"/>
                <w:noProof/>
                <w:color w:val="000000"/>
                <w:sz w:val="22"/>
                <w:szCs w:val="22"/>
              </w:rPr>
              <w:t>Vzgojni stili - pogojenost vzgojnega stila z razumevanjem otrokove narave, otrokovega razvoja, ciljev vzgoje, avtoritete, tehnik discipliniranja in kaznovanja</w:t>
            </w:r>
            <w:r w:rsidR="00EC3395">
              <w:rPr>
                <w:rFonts w:cs="Arial"/>
                <w:noProof/>
                <w:color w:val="000000"/>
                <w:sz w:val="22"/>
                <w:szCs w:val="22"/>
              </w:rPr>
              <w:t>.</w:t>
            </w:r>
          </w:p>
          <w:p w:rsidR="000B1853" w:rsidRPr="00C907B1" w:rsidRDefault="000B1853" w:rsidP="00DC606C">
            <w:pPr>
              <w:numPr>
                <w:ilvl w:val="0"/>
                <w:numId w:val="2"/>
              </w:numPr>
              <w:rPr>
                <w:rFonts w:cs="Arial"/>
                <w:noProof/>
                <w:color w:val="000000"/>
                <w:sz w:val="22"/>
                <w:szCs w:val="22"/>
              </w:rPr>
            </w:pPr>
            <w:r w:rsidRPr="00C907B1">
              <w:rPr>
                <w:rFonts w:cs="Arial"/>
                <w:noProof/>
                <w:color w:val="000000"/>
                <w:sz w:val="22"/>
                <w:szCs w:val="22"/>
              </w:rPr>
              <w:t>Vrednote in pedagogika. Človekove in otrokove pravice kot osnova sodobnih pristopov k vzgoji in izobraževanju.</w:t>
            </w:r>
          </w:p>
          <w:p w:rsidR="006547CD" w:rsidRDefault="000B1853" w:rsidP="00DC606C">
            <w:pPr>
              <w:numPr>
                <w:ilvl w:val="0"/>
                <w:numId w:val="2"/>
              </w:numPr>
              <w:rPr>
                <w:rFonts w:cs="Arial"/>
                <w:noProof/>
                <w:color w:val="000000"/>
                <w:sz w:val="22"/>
                <w:szCs w:val="22"/>
              </w:rPr>
            </w:pPr>
            <w:r w:rsidRPr="00C907B1">
              <w:rPr>
                <w:rFonts w:cs="Arial"/>
                <w:noProof/>
                <w:color w:val="000000"/>
                <w:sz w:val="22"/>
                <w:szCs w:val="22"/>
              </w:rPr>
              <w:t xml:space="preserve">Vzgoja med kulturo in naravo. Posameznik kot individuum in kot član skupnosti. </w:t>
            </w:r>
          </w:p>
          <w:p w:rsidR="000B1853" w:rsidRPr="00C907B1" w:rsidRDefault="000B1853" w:rsidP="00DC606C">
            <w:pPr>
              <w:numPr>
                <w:ilvl w:val="0"/>
                <w:numId w:val="2"/>
              </w:numPr>
              <w:rPr>
                <w:rFonts w:cs="Arial"/>
                <w:noProof/>
                <w:color w:val="000000"/>
                <w:sz w:val="22"/>
                <w:szCs w:val="22"/>
              </w:rPr>
            </w:pPr>
            <w:r w:rsidRPr="00C907B1">
              <w:rPr>
                <w:rFonts w:cs="Arial"/>
                <w:noProof/>
                <w:color w:val="000000"/>
                <w:sz w:val="22"/>
                <w:szCs w:val="22"/>
              </w:rPr>
              <w:lastRenderedPageBreak/>
              <w:t>Individualni, razvojni in kulturni dejavniki, ki vplivajo na vzgojo in izobraževanje.</w:t>
            </w:r>
          </w:p>
          <w:p w:rsidR="000B1853" w:rsidRPr="00C907B1" w:rsidRDefault="000B1853" w:rsidP="00DC606C">
            <w:pPr>
              <w:numPr>
                <w:ilvl w:val="0"/>
                <w:numId w:val="2"/>
              </w:numPr>
              <w:rPr>
                <w:rFonts w:cs="Arial"/>
                <w:noProof/>
                <w:color w:val="000000"/>
                <w:sz w:val="22"/>
                <w:szCs w:val="22"/>
              </w:rPr>
            </w:pPr>
            <w:r w:rsidRPr="00C907B1">
              <w:rPr>
                <w:rFonts w:cs="Arial"/>
                <w:noProof/>
                <w:color w:val="000000"/>
                <w:sz w:val="22"/>
                <w:szCs w:val="22"/>
              </w:rPr>
              <w:t>Sistem vzgoje in izobraževanja in vzgojno-izobraževalne institucije. Organizacija, načrtovanje in vodenje vzgojno-izobraževalne institucije. Svetovalno, posvetovalno delo z različnimi partnerji in z različnimi ciljnimi skupinami (otroci/učenci, starši, vzgojitelji/učitelji, svetom šole, lokalno skupnostjo)</w:t>
            </w:r>
            <w:r w:rsidR="00EC3395">
              <w:rPr>
                <w:rFonts w:cs="Arial"/>
                <w:noProof/>
                <w:color w:val="000000"/>
                <w:sz w:val="22"/>
                <w:szCs w:val="22"/>
              </w:rPr>
              <w:t>.</w:t>
            </w:r>
            <w:r w:rsidRPr="00C907B1">
              <w:rPr>
                <w:rFonts w:cs="Arial"/>
                <w:noProof/>
                <w:color w:val="000000"/>
                <w:sz w:val="22"/>
                <w:szCs w:val="22"/>
              </w:rPr>
              <w:t xml:space="preserve"> </w:t>
            </w:r>
          </w:p>
          <w:p w:rsidR="000B1853" w:rsidRPr="00C907B1" w:rsidRDefault="000B1853" w:rsidP="00DC606C">
            <w:pPr>
              <w:numPr>
                <w:ilvl w:val="0"/>
                <w:numId w:val="2"/>
              </w:numPr>
              <w:rPr>
                <w:rFonts w:cs="Arial"/>
                <w:noProof/>
                <w:color w:val="000000"/>
                <w:sz w:val="22"/>
                <w:szCs w:val="22"/>
              </w:rPr>
            </w:pPr>
            <w:r w:rsidRPr="00C907B1">
              <w:rPr>
                <w:rFonts w:cs="Arial"/>
                <w:noProof/>
                <w:color w:val="000000"/>
                <w:sz w:val="22"/>
                <w:szCs w:val="22"/>
              </w:rPr>
              <w:t>Učitelj/vzgojitelj kot strokovnjak, uslužbenec, osebnost. Učitelj/vzgojitelj kot strokovnjak za predmetno področje in kot vzgojitelj. Učitelj/vzgojitelj kot učenec v procesu vseživljen</w:t>
            </w:r>
            <w:r w:rsidR="00EC3395">
              <w:rPr>
                <w:rFonts w:cs="Arial"/>
                <w:noProof/>
                <w:color w:val="000000"/>
                <w:sz w:val="22"/>
                <w:szCs w:val="22"/>
              </w:rPr>
              <w:t>j</w:t>
            </w:r>
            <w:r w:rsidRPr="00C907B1">
              <w:rPr>
                <w:rFonts w:cs="Arial"/>
                <w:noProof/>
                <w:color w:val="000000"/>
                <w:sz w:val="22"/>
                <w:szCs w:val="22"/>
              </w:rPr>
              <w:t>skega izobraževanja. Možnosti in meje učiteljeve/vzgojiteljeve strokovne avtonomije.</w:t>
            </w:r>
          </w:p>
          <w:p w:rsidR="000B1853" w:rsidRPr="00C907B1" w:rsidRDefault="000B1853" w:rsidP="00DC606C">
            <w:pPr>
              <w:numPr>
                <w:ilvl w:val="0"/>
                <w:numId w:val="2"/>
              </w:numPr>
              <w:rPr>
                <w:rFonts w:cs="Arial"/>
                <w:color w:val="000000"/>
                <w:sz w:val="22"/>
                <w:szCs w:val="22"/>
              </w:rPr>
            </w:pPr>
            <w:r w:rsidRPr="00C907B1">
              <w:rPr>
                <w:rFonts w:cs="Arial"/>
                <w:noProof/>
                <w:color w:val="000000"/>
                <w:sz w:val="22"/>
                <w:szCs w:val="22"/>
              </w:rPr>
              <w:t xml:space="preserve">Družinska pedagogika. Starševske kompetence. Partnerstvo med družino in vzgojno-izobraževalno institucijo. </w:t>
            </w:r>
            <w:r w:rsidRPr="00C907B1">
              <w:rPr>
                <w:rFonts w:cs="Arial"/>
                <w:color w:val="000000"/>
                <w:sz w:val="22"/>
                <w:szCs w:val="22"/>
              </w:rPr>
              <w:t>Načini in oblike sodelovanja z družinami. Pomen sodelovanja z družinami. Varovanje osebnih podatkov.</w:t>
            </w:r>
          </w:p>
          <w:p w:rsidR="000B1853" w:rsidRPr="00C907B1" w:rsidRDefault="000B1853" w:rsidP="00DC606C">
            <w:pPr>
              <w:numPr>
                <w:ilvl w:val="0"/>
                <w:numId w:val="2"/>
              </w:numPr>
              <w:rPr>
                <w:rFonts w:cs="Arial"/>
                <w:color w:val="000000"/>
                <w:sz w:val="22"/>
                <w:szCs w:val="22"/>
              </w:rPr>
            </w:pPr>
            <w:r w:rsidRPr="00C907B1">
              <w:rPr>
                <w:rFonts w:cs="Arial"/>
                <w:color w:val="000000"/>
                <w:sz w:val="22"/>
                <w:szCs w:val="22"/>
              </w:rPr>
              <w:t>Andragogika in izobraževanje odraslih. Področja, nosilci in proces izobraževanja odraslih</w:t>
            </w:r>
            <w:r w:rsidR="00EC3395">
              <w:rPr>
                <w:rFonts w:cs="Arial"/>
                <w:color w:val="000000"/>
                <w:sz w:val="22"/>
                <w:szCs w:val="22"/>
              </w:rPr>
              <w:t>.</w:t>
            </w:r>
          </w:p>
          <w:p w:rsidR="000B1853" w:rsidRPr="00C907B1" w:rsidRDefault="000B1853" w:rsidP="00DC606C">
            <w:pPr>
              <w:numPr>
                <w:ilvl w:val="0"/>
                <w:numId w:val="2"/>
              </w:numPr>
              <w:rPr>
                <w:rFonts w:cs="Arial"/>
                <w:color w:val="000000"/>
                <w:sz w:val="22"/>
                <w:szCs w:val="22"/>
              </w:rPr>
            </w:pPr>
            <w:r w:rsidRPr="00C907B1">
              <w:rPr>
                <w:rFonts w:cs="Arial"/>
                <w:color w:val="000000"/>
                <w:sz w:val="22"/>
                <w:szCs w:val="22"/>
              </w:rPr>
              <w:t>Uradni in prikriti kurikulum</w:t>
            </w:r>
            <w:r w:rsidR="00EC3395">
              <w:rPr>
                <w:rFonts w:cs="Arial"/>
                <w:color w:val="000000"/>
                <w:sz w:val="22"/>
                <w:szCs w:val="22"/>
              </w:rPr>
              <w:t>.</w:t>
            </w:r>
          </w:p>
          <w:p w:rsidR="000B1853" w:rsidRPr="00C907B1" w:rsidRDefault="000B1853" w:rsidP="00DC606C">
            <w:pPr>
              <w:numPr>
                <w:ilvl w:val="0"/>
                <w:numId w:val="2"/>
              </w:numPr>
              <w:rPr>
                <w:rFonts w:cs="Arial"/>
                <w:color w:val="000000"/>
                <w:sz w:val="22"/>
                <w:szCs w:val="22"/>
              </w:rPr>
            </w:pPr>
            <w:r w:rsidRPr="00C907B1">
              <w:rPr>
                <w:rFonts w:cs="Arial"/>
                <w:color w:val="000000"/>
                <w:sz w:val="22"/>
                <w:szCs w:val="22"/>
              </w:rPr>
              <w:t>Multikulturnost v vzgoji in izobraževanju</w:t>
            </w:r>
            <w:r w:rsidR="00EC3395">
              <w:rPr>
                <w:rFonts w:cs="Arial"/>
                <w:color w:val="000000"/>
                <w:sz w:val="22"/>
                <w:szCs w:val="22"/>
              </w:rPr>
              <w:t>.</w:t>
            </w:r>
          </w:p>
          <w:p w:rsidR="000B1853" w:rsidRPr="00C907B1" w:rsidRDefault="000B1853" w:rsidP="00DC606C">
            <w:pPr>
              <w:numPr>
                <w:ilvl w:val="0"/>
                <w:numId w:val="2"/>
              </w:numPr>
              <w:rPr>
                <w:rFonts w:cs="Arial"/>
                <w:color w:val="000000"/>
                <w:sz w:val="22"/>
                <w:szCs w:val="22"/>
              </w:rPr>
            </w:pPr>
            <w:r w:rsidRPr="00C907B1">
              <w:rPr>
                <w:rFonts w:cs="Arial"/>
                <w:color w:val="000000"/>
                <w:sz w:val="22"/>
                <w:szCs w:val="22"/>
              </w:rPr>
              <w:t>Inkluzivna pedagogika - oblikovanje skupnosti, inkluzivnih vrednot, okolja, ki omogoča učno in vzgojno situacijo, nujno potrebne pomoči in dodatnih aktivnosti. Zagotavljanje enakih možnosti za kakovostno vzgojo in izobraževanje.</w:t>
            </w:r>
          </w:p>
          <w:p w:rsidR="002B533B" w:rsidRPr="00C82C4B" w:rsidRDefault="000B1853" w:rsidP="005B4486">
            <w:pPr>
              <w:numPr>
                <w:ilvl w:val="0"/>
                <w:numId w:val="2"/>
              </w:numPr>
              <w:rPr>
                <w:rFonts w:cs="Arial"/>
                <w:color w:val="000000"/>
                <w:sz w:val="22"/>
                <w:szCs w:val="22"/>
              </w:rPr>
            </w:pPr>
            <w:r w:rsidRPr="00C907B1">
              <w:rPr>
                <w:rFonts w:cs="Arial"/>
                <w:color w:val="000000"/>
                <w:sz w:val="22"/>
                <w:szCs w:val="22"/>
              </w:rPr>
              <w:t>Kakovost v vzgoji in izobraževanju- mehanizmi ugotavljanja in zagotavljanja kakovosti</w:t>
            </w:r>
            <w:r w:rsidR="00A20035">
              <w:rPr>
                <w:rFonts w:cs="Arial"/>
                <w:color w:val="000000"/>
                <w:sz w:val="22"/>
                <w:szCs w:val="22"/>
              </w:rPr>
              <w:t>.</w:t>
            </w:r>
          </w:p>
        </w:tc>
        <w:tc>
          <w:tcPr>
            <w:tcW w:w="152" w:type="dxa"/>
            <w:gridSpan w:val="2"/>
            <w:tcBorders>
              <w:top w:val="nil"/>
              <w:left w:val="single" w:sz="4" w:space="0" w:color="auto"/>
              <w:bottom w:val="nil"/>
              <w:right w:val="single" w:sz="4" w:space="0" w:color="auto"/>
            </w:tcBorders>
          </w:tcPr>
          <w:p w:rsidR="002B533B" w:rsidRPr="00C907B1" w:rsidRDefault="002B533B" w:rsidP="005B4486">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2B533B" w:rsidRPr="001B7238" w:rsidRDefault="00A74E5A" w:rsidP="004B76E9">
            <w:pPr>
              <w:numPr>
                <w:ilvl w:val="0"/>
                <w:numId w:val="143"/>
              </w:numPr>
              <w:rPr>
                <w:rFonts w:cs="Calibri"/>
                <w:sz w:val="22"/>
                <w:szCs w:val="22"/>
                <w:lang w:val="en-GB"/>
              </w:rPr>
            </w:pPr>
            <w:r>
              <w:rPr>
                <w:rFonts w:cs="Calibri"/>
                <w:sz w:val="22"/>
                <w:szCs w:val="22"/>
                <w:lang w:val="en-GB"/>
              </w:rPr>
              <w:t>Pedagogy</w:t>
            </w:r>
            <w:r w:rsidR="001B7238" w:rsidRPr="001B7238">
              <w:rPr>
                <w:rFonts w:cs="Calibri"/>
                <w:sz w:val="22"/>
                <w:szCs w:val="22"/>
                <w:lang w:val="en-GB"/>
              </w:rPr>
              <w:t xml:space="preserve"> as a science. Development of </w:t>
            </w:r>
            <w:r>
              <w:rPr>
                <w:rFonts w:cs="Calibri"/>
                <w:sz w:val="22"/>
                <w:szCs w:val="22"/>
                <w:lang w:val="en-GB"/>
              </w:rPr>
              <w:t>pedagogy</w:t>
            </w:r>
            <w:r w:rsidR="001B7238" w:rsidRPr="001B7238">
              <w:rPr>
                <w:rFonts w:cs="Calibri"/>
                <w:sz w:val="22"/>
                <w:szCs w:val="22"/>
                <w:lang w:val="en-GB"/>
              </w:rPr>
              <w:t xml:space="preserve"> as a science.</w:t>
            </w:r>
          </w:p>
          <w:p w:rsidR="001B7238" w:rsidRPr="001B7238" w:rsidRDefault="001B7238" w:rsidP="004B76E9">
            <w:pPr>
              <w:numPr>
                <w:ilvl w:val="0"/>
                <w:numId w:val="143"/>
              </w:numPr>
              <w:rPr>
                <w:rFonts w:cs="Calibri"/>
                <w:sz w:val="22"/>
                <w:szCs w:val="22"/>
                <w:lang w:val="en-GB"/>
              </w:rPr>
            </w:pPr>
            <w:r w:rsidRPr="001B7238">
              <w:rPr>
                <w:rFonts w:cs="Calibri"/>
                <w:sz w:val="22"/>
                <w:szCs w:val="22"/>
                <w:lang w:val="en-GB"/>
              </w:rPr>
              <w:t xml:space="preserve">Methodology of </w:t>
            </w:r>
            <w:r w:rsidR="00A74E5A">
              <w:rPr>
                <w:rFonts w:cs="Calibri"/>
                <w:sz w:val="22"/>
                <w:szCs w:val="22"/>
                <w:lang w:val="en-GB"/>
              </w:rPr>
              <w:t>pedagogy</w:t>
            </w:r>
            <w:r w:rsidRPr="001B7238">
              <w:rPr>
                <w:rFonts w:cs="Calibri"/>
                <w:sz w:val="22"/>
                <w:szCs w:val="22"/>
                <w:lang w:val="en-GB"/>
              </w:rPr>
              <w:t>.</w:t>
            </w:r>
          </w:p>
          <w:p w:rsidR="001B7238" w:rsidRPr="001B7238" w:rsidRDefault="001B7238" w:rsidP="004B76E9">
            <w:pPr>
              <w:numPr>
                <w:ilvl w:val="0"/>
                <w:numId w:val="143"/>
              </w:numPr>
              <w:rPr>
                <w:rFonts w:cs="Calibri"/>
                <w:sz w:val="22"/>
                <w:szCs w:val="22"/>
                <w:lang w:val="en-GB"/>
              </w:rPr>
            </w:pPr>
            <w:r w:rsidRPr="001B7238">
              <w:rPr>
                <w:rFonts w:cs="Calibri"/>
                <w:sz w:val="22"/>
                <w:szCs w:val="22"/>
                <w:lang w:val="en-GB"/>
              </w:rPr>
              <w:t xml:space="preserve">The subject of </w:t>
            </w:r>
            <w:r w:rsidR="00A74E5A">
              <w:rPr>
                <w:rFonts w:cs="Calibri"/>
                <w:sz w:val="22"/>
                <w:szCs w:val="22"/>
                <w:lang w:val="en-GB"/>
              </w:rPr>
              <w:t>pedagogy</w:t>
            </w:r>
            <w:r w:rsidRPr="001B7238">
              <w:rPr>
                <w:rFonts w:cs="Calibri"/>
                <w:sz w:val="22"/>
                <w:szCs w:val="22"/>
                <w:lang w:val="en-GB"/>
              </w:rPr>
              <w:t>. Pedagogical disciplines. Defining basic concepts: education, re-education, instruction, socialisation.</w:t>
            </w:r>
          </w:p>
          <w:p w:rsidR="001B7238" w:rsidRPr="001B7238" w:rsidRDefault="001B7238" w:rsidP="004B76E9">
            <w:pPr>
              <w:numPr>
                <w:ilvl w:val="0"/>
                <w:numId w:val="143"/>
              </w:numPr>
              <w:rPr>
                <w:rFonts w:cs="Calibri"/>
                <w:sz w:val="22"/>
                <w:szCs w:val="22"/>
                <w:lang w:val="en-GB"/>
              </w:rPr>
            </w:pPr>
            <w:r w:rsidRPr="001B7238">
              <w:rPr>
                <w:rFonts w:cs="Calibri"/>
                <w:sz w:val="22"/>
                <w:szCs w:val="22"/>
                <w:lang w:val="en-GB"/>
              </w:rPr>
              <w:t>Social determination of education.</w:t>
            </w:r>
          </w:p>
          <w:p w:rsidR="001B7238" w:rsidRDefault="001B7238" w:rsidP="004B76E9">
            <w:pPr>
              <w:numPr>
                <w:ilvl w:val="0"/>
                <w:numId w:val="143"/>
              </w:numPr>
              <w:rPr>
                <w:rFonts w:cs="Calibri"/>
                <w:sz w:val="22"/>
                <w:szCs w:val="22"/>
                <w:lang w:val="en-GB"/>
              </w:rPr>
            </w:pPr>
            <w:r w:rsidRPr="001B7238">
              <w:rPr>
                <w:rFonts w:cs="Calibri"/>
                <w:sz w:val="22"/>
                <w:szCs w:val="22"/>
                <w:lang w:val="en-GB"/>
              </w:rPr>
              <w:t>Educational styles – dependence of educational style o</w:t>
            </w:r>
            <w:r w:rsidR="00C644DE">
              <w:rPr>
                <w:rFonts w:cs="Calibri"/>
                <w:sz w:val="22"/>
                <w:szCs w:val="22"/>
                <w:lang w:val="en-GB"/>
              </w:rPr>
              <w:t>n</w:t>
            </w:r>
            <w:r w:rsidRPr="001B7238">
              <w:rPr>
                <w:rFonts w:cs="Calibri"/>
                <w:sz w:val="22"/>
                <w:szCs w:val="22"/>
                <w:lang w:val="en-GB"/>
              </w:rPr>
              <w:t xml:space="preserve"> understanding child</w:t>
            </w:r>
            <w:r>
              <w:rPr>
                <w:rFonts w:cs="Calibri"/>
                <w:sz w:val="22"/>
                <w:szCs w:val="22"/>
                <w:lang w:val="en-GB"/>
              </w:rPr>
              <w:t>’</w:t>
            </w:r>
            <w:r w:rsidRPr="001B7238">
              <w:rPr>
                <w:rFonts w:cs="Calibri"/>
                <w:sz w:val="22"/>
                <w:szCs w:val="22"/>
                <w:lang w:val="en-GB"/>
              </w:rPr>
              <w:t xml:space="preserve">s </w:t>
            </w:r>
            <w:r>
              <w:rPr>
                <w:rFonts w:cs="Calibri"/>
                <w:sz w:val="22"/>
                <w:szCs w:val="22"/>
                <w:lang w:val="en-GB"/>
              </w:rPr>
              <w:t>nature, child’s development</w:t>
            </w:r>
            <w:r w:rsidR="006547CD">
              <w:rPr>
                <w:rFonts w:cs="Calibri"/>
                <w:sz w:val="22"/>
                <w:szCs w:val="22"/>
                <w:lang w:val="en-GB"/>
              </w:rPr>
              <w:t xml:space="preserve">, educational goals, authority, </w:t>
            </w:r>
            <w:r w:rsidR="00C644DE">
              <w:rPr>
                <w:rFonts w:cs="Calibri"/>
                <w:sz w:val="22"/>
                <w:szCs w:val="22"/>
                <w:lang w:val="en-GB"/>
              </w:rPr>
              <w:t xml:space="preserve">and </w:t>
            </w:r>
            <w:r w:rsidR="006547CD">
              <w:rPr>
                <w:rFonts w:cs="Calibri"/>
                <w:sz w:val="22"/>
                <w:szCs w:val="22"/>
                <w:lang w:val="en-GB"/>
              </w:rPr>
              <w:t>techniques of disciplining and punishing.</w:t>
            </w:r>
          </w:p>
          <w:p w:rsidR="006547CD" w:rsidRDefault="006547CD" w:rsidP="004B76E9">
            <w:pPr>
              <w:numPr>
                <w:ilvl w:val="0"/>
                <w:numId w:val="143"/>
              </w:numPr>
              <w:rPr>
                <w:rFonts w:cs="Calibri"/>
                <w:sz w:val="22"/>
                <w:szCs w:val="22"/>
                <w:lang w:val="en-GB"/>
              </w:rPr>
            </w:pPr>
            <w:r>
              <w:rPr>
                <w:rFonts w:cs="Calibri"/>
                <w:sz w:val="22"/>
                <w:szCs w:val="22"/>
                <w:lang w:val="en-GB"/>
              </w:rPr>
              <w:t xml:space="preserve">Values and </w:t>
            </w:r>
            <w:r w:rsidR="00A74E5A">
              <w:rPr>
                <w:rFonts w:cs="Calibri"/>
                <w:sz w:val="22"/>
                <w:szCs w:val="22"/>
                <w:lang w:val="en-GB"/>
              </w:rPr>
              <w:t>pedagogy</w:t>
            </w:r>
            <w:r>
              <w:rPr>
                <w:rFonts w:cs="Calibri"/>
                <w:sz w:val="22"/>
                <w:szCs w:val="22"/>
                <w:lang w:val="en-GB"/>
              </w:rPr>
              <w:t>. Human and child’s rights as the basis of modern approaches to education.</w:t>
            </w:r>
          </w:p>
          <w:p w:rsidR="006547CD" w:rsidRDefault="006547CD" w:rsidP="004B76E9">
            <w:pPr>
              <w:numPr>
                <w:ilvl w:val="0"/>
                <w:numId w:val="143"/>
              </w:numPr>
              <w:rPr>
                <w:rFonts w:cs="Calibri"/>
                <w:sz w:val="22"/>
                <w:szCs w:val="22"/>
                <w:lang w:val="en-GB"/>
              </w:rPr>
            </w:pPr>
            <w:r>
              <w:rPr>
                <w:rFonts w:cs="Calibri"/>
                <w:sz w:val="22"/>
                <w:szCs w:val="22"/>
                <w:lang w:val="en-GB"/>
              </w:rPr>
              <w:t xml:space="preserve">Education between culture and nature. Person as an individual and as a member of society.  </w:t>
            </w:r>
          </w:p>
          <w:p w:rsidR="006547CD" w:rsidRDefault="006547CD" w:rsidP="004B76E9">
            <w:pPr>
              <w:numPr>
                <w:ilvl w:val="0"/>
                <w:numId w:val="143"/>
              </w:numPr>
              <w:rPr>
                <w:rFonts w:cs="Calibri"/>
                <w:sz w:val="22"/>
                <w:szCs w:val="22"/>
                <w:lang w:val="en-GB"/>
              </w:rPr>
            </w:pPr>
            <w:r>
              <w:rPr>
                <w:rFonts w:cs="Calibri"/>
                <w:sz w:val="22"/>
                <w:szCs w:val="22"/>
                <w:lang w:val="en-GB"/>
              </w:rPr>
              <w:lastRenderedPageBreak/>
              <w:t xml:space="preserve">Individual, developmental, and cultural factors that affect education. </w:t>
            </w:r>
          </w:p>
          <w:p w:rsidR="006547CD" w:rsidRDefault="006547CD" w:rsidP="004B76E9">
            <w:pPr>
              <w:numPr>
                <w:ilvl w:val="0"/>
                <w:numId w:val="143"/>
              </w:numPr>
              <w:rPr>
                <w:rFonts w:cs="Calibri"/>
                <w:sz w:val="22"/>
                <w:szCs w:val="22"/>
                <w:lang w:val="en-GB"/>
              </w:rPr>
            </w:pPr>
            <w:r>
              <w:rPr>
                <w:rFonts w:cs="Calibri"/>
                <w:sz w:val="22"/>
                <w:szCs w:val="22"/>
                <w:lang w:val="en-GB"/>
              </w:rPr>
              <w:t>Education system and educational institutions. Organisation, planning and leading an educational institution. Advisory and consultancy work with various partners and with different target groups (children</w:t>
            </w:r>
            <w:r w:rsidR="00C644DE">
              <w:rPr>
                <w:rFonts w:cs="Calibri"/>
                <w:sz w:val="22"/>
                <w:szCs w:val="22"/>
                <w:lang w:val="en-GB"/>
              </w:rPr>
              <w:t xml:space="preserve"> and </w:t>
            </w:r>
            <w:r>
              <w:rPr>
                <w:rFonts w:cs="Calibri"/>
                <w:sz w:val="22"/>
                <w:szCs w:val="22"/>
                <w:lang w:val="en-GB"/>
              </w:rPr>
              <w:t>students, parents, educators/teachers, school governing bodies, local community).</w:t>
            </w:r>
          </w:p>
          <w:p w:rsidR="006547CD" w:rsidRDefault="006547CD" w:rsidP="004B76E9">
            <w:pPr>
              <w:numPr>
                <w:ilvl w:val="0"/>
                <w:numId w:val="143"/>
              </w:numPr>
              <w:rPr>
                <w:rFonts w:cs="Calibri"/>
                <w:sz w:val="22"/>
                <w:szCs w:val="22"/>
                <w:lang w:val="en-GB"/>
              </w:rPr>
            </w:pPr>
            <w:r>
              <w:rPr>
                <w:rFonts w:cs="Calibri"/>
                <w:sz w:val="22"/>
                <w:szCs w:val="22"/>
                <w:lang w:val="en-GB"/>
              </w:rPr>
              <w:t>Schoolteacher</w:t>
            </w:r>
            <w:r w:rsidR="00C644DE">
              <w:rPr>
                <w:rFonts w:cs="Calibri"/>
                <w:sz w:val="22"/>
                <w:szCs w:val="22"/>
                <w:lang w:val="en-GB"/>
              </w:rPr>
              <w:t xml:space="preserve"> and </w:t>
            </w:r>
            <w:r>
              <w:rPr>
                <w:rFonts w:cs="Calibri"/>
                <w:sz w:val="22"/>
                <w:szCs w:val="22"/>
                <w:lang w:val="en-GB"/>
              </w:rPr>
              <w:t>preschool teacher as an expert, public servant, personality. Schoolteacher</w:t>
            </w:r>
            <w:r w:rsidR="00C644DE">
              <w:rPr>
                <w:rFonts w:cs="Calibri"/>
                <w:sz w:val="22"/>
                <w:szCs w:val="22"/>
                <w:lang w:val="en-GB"/>
              </w:rPr>
              <w:t xml:space="preserve"> and </w:t>
            </w:r>
            <w:r>
              <w:rPr>
                <w:rFonts w:cs="Calibri"/>
                <w:sz w:val="22"/>
                <w:szCs w:val="22"/>
                <w:lang w:val="en-GB"/>
              </w:rPr>
              <w:t>preschool teacher as a learner in the process of lifelong learning. Potentials and limitations of (preschool) teacher’s autonomy.</w:t>
            </w:r>
          </w:p>
          <w:p w:rsidR="006547CD" w:rsidRDefault="006547CD" w:rsidP="004B76E9">
            <w:pPr>
              <w:numPr>
                <w:ilvl w:val="0"/>
                <w:numId w:val="143"/>
              </w:numPr>
              <w:rPr>
                <w:rFonts w:cs="Calibri"/>
                <w:sz w:val="22"/>
                <w:szCs w:val="22"/>
                <w:lang w:val="en-GB"/>
              </w:rPr>
            </w:pPr>
            <w:r>
              <w:rPr>
                <w:rFonts w:cs="Calibri"/>
                <w:sz w:val="22"/>
                <w:szCs w:val="22"/>
                <w:lang w:val="en-GB"/>
              </w:rPr>
              <w:t xml:space="preserve">Family </w:t>
            </w:r>
            <w:r w:rsidR="00A74E5A">
              <w:rPr>
                <w:rFonts w:cs="Calibri"/>
                <w:sz w:val="22"/>
                <w:szCs w:val="22"/>
                <w:lang w:val="en-GB"/>
              </w:rPr>
              <w:t>pedagogy</w:t>
            </w:r>
            <w:r>
              <w:rPr>
                <w:rFonts w:cs="Calibri"/>
                <w:sz w:val="22"/>
                <w:szCs w:val="22"/>
                <w:lang w:val="en-GB"/>
              </w:rPr>
              <w:t>. Parenting competences. Family – educational institution partnership</w:t>
            </w:r>
            <w:r w:rsidR="00376409">
              <w:rPr>
                <w:rFonts w:cs="Calibri"/>
                <w:sz w:val="22"/>
                <w:szCs w:val="22"/>
                <w:lang w:val="en-GB"/>
              </w:rPr>
              <w:t>. Ways and forms of cooperation with families. The significance of cooperation with families. Personal data protection.</w:t>
            </w:r>
          </w:p>
          <w:p w:rsidR="00376409" w:rsidRDefault="00376409" w:rsidP="004B76E9">
            <w:pPr>
              <w:numPr>
                <w:ilvl w:val="0"/>
                <w:numId w:val="143"/>
              </w:numPr>
              <w:rPr>
                <w:rFonts w:cs="Calibri"/>
                <w:sz w:val="22"/>
                <w:szCs w:val="22"/>
                <w:lang w:val="en-GB"/>
              </w:rPr>
            </w:pPr>
            <w:r>
              <w:rPr>
                <w:rFonts w:cs="Calibri"/>
                <w:sz w:val="22"/>
                <w:szCs w:val="22"/>
                <w:lang w:val="en-GB"/>
              </w:rPr>
              <w:t xml:space="preserve">Andragogy and adult education. Areas, </w:t>
            </w:r>
            <w:r w:rsidR="00C644DE">
              <w:rPr>
                <w:rFonts w:cs="Calibri"/>
                <w:sz w:val="22"/>
                <w:szCs w:val="22"/>
                <w:lang w:val="en-GB"/>
              </w:rPr>
              <w:t>holders</w:t>
            </w:r>
            <w:r>
              <w:rPr>
                <w:rFonts w:cs="Calibri"/>
                <w:sz w:val="22"/>
                <w:szCs w:val="22"/>
                <w:lang w:val="en-GB"/>
              </w:rPr>
              <w:t xml:space="preserve"> and process of adult education.</w:t>
            </w:r>
          </w:p>
          <w:p w:rsidR="00376409" w:rsidRDefault="00376409" w:rsidP="004B76E9">
            <w:pPr>
              <w:numPr>
                <w:ilvl w:val="0"/>
                <w:numId w:val="143"/>
              </w:numPr>
              <w:rPr>
                <w:rFonts w:cs="Calibri"/>
                <w:sz w:val="22"/>
                <w:szCs w:val="22"/>
                <w:lang w:val="en-GB"/>
              </w:rPr>
            </w:pPr>
            <w:r>
              <w:rPr>
                <w:rFonts w:cs="Calibri"/>
                <w:sz w:val="22"/>
                <w:szCs w:val="22"/>
                <w:lang w:val="en-GB"/>
              </w:rPr>
              <w:t>Official and hidden curriculum.</w:t>
            </w:r>
          </w:p>
          <w:p w:rsidR="00376409" w:rsidRDefault="00376409" w:rsidP="004B76E9">
            <w:pPr>
              <w:numPr>
                <w:ilvl w:val="0"/>
                <w:numId w:val="143"/>
              </w:numPr>
              <w:rPr>
                <w:rFonts w:cs="Calibri"/>
                <w:sz w:val="22"/>
                <w:szCs w:val="22"/>
                <w:lang w:val="en-GB"/>
              </w:rPr>
            </w:pPr>
            <w:r>
              <w:rPr>
                <w:rFonts w:cs="Calibri"/>
                <w:sz w:val="22"/>
                <w:szCs w:val="22"/>
                <w:lang w:val="en-GB"/>
              </w:rPr>
              <w:t>Multiculturalism in education.</w:t>
            </w:r>
          </w:p>
          <w:p w:rsidR="00376409" w:rsidRDefault="00376409" w:rsidP="004B76E9">
            <w:pPr>
              <w:numPr>
                <w:ilvl w:val="0"/>
                <w:numId w:val="143"/>
              </w:numPr>
              <w:rPr>
                <w:rFonts w:cs="Calibri"/>
                <w:sz w:val="22"/>
                <w:szCs w:val="22"/>
                <w:lang w:val="en-GB"/>
              </w:rPr>
            </w:pPr>
            <w:r>
              <w:rPr>
                <w:rFonts w:cs="Calibri"/>
                <w:sz w:val="22"/>
                <w:szCs w:val="22"/>
                <w:lang w:val="en-GB"/>
              </w:rPr>
              <w:t>Inclusive education – the formation of community, of inclusive values, environment that allows learning and education situation, necessary assistance and supplementary activities. Providing for equal opportunities for quality education.</w:t>
            </w:r>
          </w:p>
          <w:p w:rsidR="00376409" w:rsidRPr="001B7238" w:rsidRDefault="00376409" w:rsidP="004B76E9">
            <w:pPr>
              <w:numPr>
                <w:ilvl w:val="0"/>
                <w:numId w:val="143"/>
              </w:numPr>
              <w:rPr>
                <w:rFonts w:cs="Calibri"/>
                <w:sz w:val="22"/>
                <w:szCs w:val="22"/>
                <w:lang w:val="en-GB"/>
              </w:rPr>
            </w:pPr>
            <w:r>
              <w:rPr>
                <w:rFonts w:cs="Calibri"/>
                <w:sz w:val="22"/>
                <w:szCs w:val="22"/>
                <w:lang w:val="en-GB"/>
              </w:rPr>
              <w:t>Quality in education – mechanisms of assessing and assuring quality.</w:t>
            </w:r>
          </w:p>
        </w:tc>
      </w:tr>
    </w:tbl>
    <w:p w:rsidR="002B533B" w:rsidRPr="00C907B1" w:rsidRDefault="002B533B" w:rsidP="002B533B">
      <w:pPr>
        <w:rPr>
          <w:rFonts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2B533B" w:rsidRPr="00C907B1" w:rsidTr="00665652">
        <w:tc>
          <w:tcPr>
            <w:tcW w:w="9690" w:type="dxa"/>
            <w:gridSpan w:val="6"/>
          </w:tcPr>
          <w:p w:rsidR="002B533B" w:rsidRPr="00C907B1" w:rsidRDefault="002B533B" w:rsidP="00922505">
            <w:pPr>
              <w:jc w:val="both"/>
              <w:rPr>
                <w:rFonts w:cs="Calibri"/>
                <w:b/>
                <w:sz w:val="22"/>
                <w:szCs w:val="22"/>
              </w:rPr>
            </w:pPr>
            <w:r w:rsidRPr="00C907B1">
              <w:rPr>
                <w:rFonts w:cs="Calibri"/>
                <w:sz w:val="22"/>
                <w:szCs w:val="22"/>
              </w:rPr>
              <w:br w:type="page"/>
            </w:r>
            <w:r w:rsidRPr="00C907B1">
              <w:rPr>
                <w:rFonts w:cs="Calibri"/>
                <w:b/>
                <w:sz w:val="22"/>
                <w:szCs w:val="22"/>
              </w:rPr>
              <w:t>Temeljni literatura in viri / Readings:</w:t>
            </w:r>
          </w:p>
        </w:tc>
      </w:tr>
      <w:tr w:rsidR="002B533B" w:rsidRPr="00A20035" w:rsidTr="00665652">
        <w:trPr>
          <w:trHeight w:val="835"/>
        </w:trPr>
        <w:tc>
          <w:tcPr>
            <w:tcW w:w="9690" w:type="dxa"/>
            <w:gridSpan w:val="6"/>
            <w:tcBorders>
              <w:top w:val="single" w:sz="4" w:space="0" w:color="auto"/>
              <w:left w:val="single" w:sz="4" w:space="0" w:color="auto"/>
              <w:bottom w:val="single" w:sz="4" w:space="0" w:color="auto"/>
              <w:right w:val="single" w:sz="4" w:space="0" w:color="auto"/>
            </w:tcBorders>
          </w:tcPr>
          <w:p w:rsidR="000B1853" w:rsidRPr="00A20035" w:rsidRDefault="000B1853" w:rsidP="00A20035">
            <w:pPr>
              <w:numPr>
                <w:ilvl w:val="0"/>
                <w:numId w:val="1"/>
              </w:numPr>
              <w:rPr>
                <w:rFonts w:cs="Arial"/>
                <w:color w:val="000000"/>
                <w:sz w:val="22"/>
                <w:szCs w:val="22"/>
              </w:rPr>
            </w:pPr>
            <w:bookmarkStart w:id="5" w:name="Ucbeniki"/>
            <w:bookmarkEnd w:id="5"/>
            <w:r w:rsidRPr="00A20035">
              <w:rPr>
                <w:rFonts w:cs="Arial"/>
                <w:color w:val="000000"/>
                <w:sz w:val="22"/>
                <w:szCs w:val="22"/>
              </w:rPr>
              <w:t>Kroflič, R. (1997). Med poslušnostjo in odgovornostjo (Procesno-razvojni model moralne vzgoje). Ljubljana: Vija.</w:t>
            </w:r>
          </w:p>
          <w:p w:rsidR="000B1853" w:rsidRPr="00A20035" w:rsidRDefault="000B1853" w:rsidP="00A20035">
            <w:pPr>
              <w:numPr>
                <w:ilvl w:val="0"/>
                <w:numId w:val="1"/>
              </w:numPr>
              <w:rPr>
                <w:rFonts w:cs="Arial"/>
                <w:color w:val="000000"/>
                <w:sz w:val="22"/>
                <w:szCs w:val="22"/>
              </w:rPr>
            </w:pPr>
            <w:r w:rsidRPr="00A20035">
              <w:rPr>
                <w:rFonts w:cs="Arial"/>
                <w:color w:val="000000"/>
                <w:sz w:val="22"/>
                <w:szCs w:val="22"/>
              </w:rPr>
              <w:t>Kroflič, R. (2002). Izbrani pedagoški spisi. Ljubljana: Zavod Republike Slovenije za šolstvo.</w:t>
            </w:r>
          </w:p>
          <w:p w:rsidR="00A20035" w:rsidRPr="00A20035" w:rsidRDefault="000B1853" w:rsidP="00A20035">
            <w:pPr>
              <w:numPr>
                <w:ilvl w:val="0"/>
                <w:numId w:val="1"/>
              </w:numPr>
              <w:rPr>
                <w:rFonts w:cs="Arial"/>
                <w:color w:val="000000"/>
                <w:sz w:val="22"/>
                <w:szCs w:val="22"/>
              </w:rPr>
            </w:pPr>
            <w:r w:rsidRPr="00A20035">
              <w:rPr>
                <w:rFonts w:cs="Arial"/>
                <w:color w:val="000000"/>
                <w:sz w:val="22"/>
                <w:szCs w:val="22"/>
              </w:rPr>
              <w:t xml:space="preserve">Pšunder, M. (2004). Disciplina v sodobni šoli. Ljubljana: Zavod RS za šolstvo. </w:t>
            </w:r>
          </w:p>
          <w:p w:rsidR="00A20035" w:rsidRPr="00A20035" w:rsidRDefault="00A20035" w:rsidP="00A20035">
            <w:pPr>
              <w:numPr>
                <w:ilvl w:val="0"/>
                <w:numId w:val="1"/>
              </w:numPr>
              <w:rPr>
                <w:i/>
                <w:sz w:val="22"/>
                <w:szCs w:val="22"/>
              </w:rPr>
            </w:pPr>
            <w:r w:rsidRPr="00A20035">
              <w:rPr>
                <w:sz w:val="22"/>
                <w:szCs w:val="22"/>
              </w:rPr>
              <w:t xml:space="preserve">Peček,M. in Lesar, I. (2009). </w:t>
            </w:r>
            <w:r w:rsidRPr="00A20035">
              <w:rPr>
                <w:i/>
                <w:sz w:val="22"/>
                <w:szCs w:val="22"/>
              </w:rPr>
              <w:t>Moč vzgoje. Sodobna vprašanja teorije vzgoje</w:t>
            </w:r>
            <w:r w:rsidRPr="00A20035">
              <w:rPr>
                <w:sz w:val="22"/>
                <w:szCs w:val="22"/>
              </w:rPr>
              <w:t>. Ljubljana: tehniška založba: Ljubljana.</w:t>
            </w:r>
          </w:p>
          <w:p w:rsidR="00A20035" w:rsidRPr="00A20035" w:rsidRDefault="00A20035" w:rsidP="00A20035">
            <w:pPr>
              <w:numPr>
                <w:ilvl w:val="0"/>
                <w:numId w:val="1"/>
              </w:numPr>
              <w:rPr>
                <w:i/>
                <w:sz w:val="22"/>
                <w:szCs w:val="22"/>
              </w:rPr>
            </w:pPr>
            <w:r w:rsidRPr="00A20035">
              <w:rPr>
                <w:sz w:val="22"/>
                <w:szCs w:val="22"/>
              </w:rPr>
              <w:t xml:space="preserve">Krek J. in Metljak, M. (Ur.) (2011). </w:t>
            </w:r>
            <w:r w:rsidRPr="00A20035">
              <w:rPr>
                <w:i/>
                <w:sz w:val="22"/>
                <w:szCs w:val="22"/>
              </w:rPr>
              <w:t>Bela knjiga o vzgoji in izobraževanju v Republiki Sloveniji. Pedagoški inštitu. Ljubljana.</w:t>
            </w:r>
          </w:p>
          <w:p w:rsidR="002B533B" w:rsidRPr="00C82C4B" w:rsidRDefault="00A20035" w:rsidP="00A20035">
            <w:pPr>
              <w:numPr>
                <w:ilvl w:val="0"/>
                <w:numId w:val="1"/>
              </w:numPr>
              <w:rPr>
                <w:rFonts w:cs="Arial"/>
                <w:color w:val="000000"/>
                <w:sz w:val="22"/>
                <w:szCs w:val="22"/>
              </w:rPr>
            </w:pPr>
            <w:r w:rsidRPr="00A20035">
              <w:rPr>
                <w:sz w:val="22"/>
                <w:szCs w:val="22"/>
              </w:rPr>
              <w:t>Lepičnik Vodopivec, J. (1996).</w:t>
            </w:r>
            <w:r w:rsidRPr="00A20035">
              <w:rPr>
                <w:iCs/>
                <w:sz w:val="22"/>
                <w:szCs w:val="22"/>
              </w:rPr>
              <w:t>Med starši in vzgojitelji ni mogoče ne komunicirati. Ljubljana:</w:t>
            </w:r>
            <w:r w:rsidRPr="00A20035">
              <w:rPr>
                <w:sz w:val="22"/>
                <w:szCs w:val="22"/>
              </w:rPr>
              <w:t xml:space="preserve"> MiSch.</w:t>
            </w:r>
            <w:r w:rsidRPr="00A20035">
              <w:rPr>
                <w:iCs/>
                <w:sz w:val="22"/>
                <w:szCs w:val="22"/>
              </w:rPr>
              <w:t xml:space="preserve"> </w:t>
            </w:r>
            <w:r w:rsidRPr="00A20035" w:rsidDel="00A20035">
              <w:rPr>
                <w:rFonts w:cs="Arial"/>
                <w:color w:val="000000"/>
                <w:sz w:val="22"/>
                <w:szCs w:val="22"/>
              </w:rPr>
              <w:t xml:space="preserve"> </w:t>
            </w:r>
          </w:p>
        </w:tc>
      </w:tr>
      <w:tr w:rsidR="002B533B" w:rsidRPr="00C907B1" w:rsidTr="00665652">
        <w:trPr>
          <w:trHeight w:val="73"/>
        </w:trPr>
        <w:tc>
          <w:tcPr>
            <w:tcW w:w="4717" w:type="dxa"/>
            <w:gridSpan w:val="2"/>
            <w:tcBorders>
              <w:top w:val="nil"/>
              <w:left w:val="nil"/>
              <w:bottom w:val="single" w:sz="4" w:space="0" w:color="auto"/>
              <w:right w:val="nil"/>
            </w:tcBorders>
          </w:tcPr>
          <w:p w:rsidR="002B533B" w:rsidRPr="00C907B1" w:rsidRDefault="002B533B" w:rsidP="00922505">
            <w:pPr>
              <w:rPr>
                <w:rFonts w:cs="Calibri"/>
                <w:b/>
                <w:bCs/>
                <w:sz w:val="22"/>
                <w:szCs w:val="22"/>
              </w:rPr>
            </w:pPr>
          </w:p>
          <w:p w:rsidR="002B533B" w:rsidRPr="00C907B1" w:rsidRDefault="002B533B" w:rsidP="00922505">
            <w:pPr>
              <w:rPr>
                <w:rFonts w:cs="Calibri"/>
                <w:b/>
                <w:sz w:val="22"/>
                <w:szCs w:val="22"/>
              </w:rPr>
            </w:pPr>
            <w:r w:rsidRPr="00C907B1">
              <w:rPr>
                <w:rFonts w:cs="Calibri"/>
                <w:b/>
                <w:sz w:val="22"/>
                <w:szCs w:val="22"/>
              </w:rPr>
              <w:t>Cilji in kompetence:</w:t>
            </w:r>
          </w:p>
        </w:tc>
        <w:tc>
          <w:tcPr>
            <w:tcW w:w="152" w:type="dxa"/>
            <w:gridSpan w:val="2"/>
          </w:tcPr>
          <w:p w:rsidR="002B533B" w:rsidRPr="00C907B1" w:rsidRDefault="002B533B" w:rsidP="00922505">
            <w:pPr>
              <w:rPr>
                <w:rFonts w:cs="Calibri"/>
                <w:b/>
                <w:sz w:val="22"/>
                <w:szCs w:val="22"/>
              </w:rPr>
            </w:pPr>
          </w:p>
        </w:tc>
        <w:tc>
          <w:tcPr>
            <w:tcW w:w="4821" w:type="dxa"/>
            <w:gridSpan w:val="2"/>
            <w:tcBorders>
              <w:top w:val="nil"/>
              <w:left w:val="nil"/>
              <w:bottom w:val="single" w:sz="4" w:space="0" w:color="auto"/>
              <w:right w:val="nil"/>
            </w:tcBorders>
          </w:tcPr>
          <w:p w:rsidR="002B533B" w:rsidRPr="00C907B1" w:rsidRDefault="002B533B" w:rsidP="00922505">
            <w:pPr>
              <w:rPr>
                <w:rFonts w:cs="Calibri"/>
                <w:b/>
                <w:sz w:val="22"/>
                <w:szCs w:val="22"/>
              </w:rPr>
            </w:pPr>
          </w:p>
          <w:p w:rsidR="002B533B" w:rsidRPr="00C907B1" w:rsidRDefault="002B533B" w:rsidP="00922505">
            <w:pPr>
              <w:rPr>
                <w:rFonts w:cs="Calibri"/>
                <w:b/>
                <w:sz w:val="22"/>
                <w:szCs w:val="22"/>
              </w:rPr>
            </w:pPr>
            <w:r w:rsidRPr="00C907B1">
              <w:rPr>
                <w:rFonts w:cs="Calibri"/>
                <w:b/>
                <w:sz w:val="22"/>
                <w:szCs w:val="22"/>
                <w:lang w:val="en-GB"/>
              </w:rPr>
              <w:t>Objectives and competences</w:t>
            </w:r>
            <w:r w:rsidRPr="00C907B1">
              <w:rPr>
                <w:rFonts w:cs="Calibri"/>
                <w:b/>
                <w:sz w:val="22"/>
                <w:szCs w:val="22"/>
              </w:rPr>
              <w:t>:</w:t>
            </w:r>
          </w:p>
        </w:tc>
      </w:tr>
      <w:tr w:rsidR="002B533B" w:rsidRPr="00C907B1" w:rsidTr="00665652">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0B1853" w:rsidRPr="00C907B1" w:rsidRDefault="000B1853" w:rsidP="00A406C6">
            <w:pPr>
              <w:pStyle w:val="Telobesedila3"/>
              <w:jc w:val="left"/>
              <w:rPr>
                <w:rFonts w:ascii="Calibri" w:hAnsi="Calibri" w:cs="Arial"/>
                <w:color w:val="000000"/>
                <w:sz w:val="22"/>
                <w:szCs w:val="22"/>
              </w:rPr>
            </w:pPr>
            <w:r w:rsidRPr="00C907B1">
              <w:rPr>
                <w:rFonts w:ascii="Calibri" w:hAnsi="Calibri" w:cs="Arial"/>
                <w:color w:val="000000"/>
                <w:sz w:val="22"/>
                <w:szCs w:val="22"/>
                <w:u w:val="single"/>
              </w:rPr>
              <w:lastRenderedPageBreak/>
              <w:t>Cilj</w:t>
            </w:r>
            <w:r w:rsidRPr="00C907B1">
              <w:rPr>
                <w:rFonts w:ascii="Calibri" w:hAnsi="Calibri" w:cs="Arial"/>
                <w:color w:val="000000"/>
                <w:sz w:val="22"/>
                <w:szCs w:val="22"/>
              </w:rPr>
              <w:t xml:space="preserve"> predmeta je razumevanje vzgoje kot protislovnega procesa, znotraj katerega je osnovno vprašanje iskanje meja med omejevanjem posameznikovega razvoja in njegovo svobodo, med podporo posameznikovih razvojnih potreb in manipulacijo. Preko razumevanje procesa vzgoje je cilj predmeta </w:t>
            </w:r>
            <w:r w:rsidR="00EC3395">
              <w:rPr>
                <w:rFonts w:ascii="Calibri" w:hAnsi="Calibri" w:cs="Arial"/>
                <w:color w:val="000000"/>
                <w:sz w:val="22"/>
                <w:szCs w:val="22"/>
              </w:rPr>
              <w:t>udeležence programa</w:t>
            </w:r>
            <w:r w:rsidR="00EC3395" w:rsidRPr="00C907B1">
              <w:rPr>
                <w:rFonts w:ascii="Calibri" w:hAnsi="Calibri" w:cs="Arial"/>
                <w:color w:val="000000"/>
                <w:sz w:val="22"/>
                <w:szCs w:val="22"/>
              </w:rPr>
              <w:t xml:space="preserve"> </w:t>
            </w:r>
            <w:r w:rsidRPr="00C907B1">
              <w:rPr>
                <w:rFonts w:ascii="Calibri" w:hAnsi="Calibri" w:cs="Arial"/>
                <w:color w:val="000000"/>
                <w:sz w:val="22"/>
                <w:szCs w:val="22"/>
              </w:rPr>
              <w:t xml:space="preserve">usposobiti za prepoznavanje vzgojnih situacij v vzgojno-izobraževalnih institucijah, njihovo kritično analizo, ter iskanje možnosti za njihovo reševanje, vrednotenje in razmišljanje o tem, kakšne so lahko posledice konkretnih rešitev. Ponuja pogled in razumevanje profesionalne vloge vzgojitelja/učitelja. Hkrati izpostavlja njegovo vpetost med pričakovanja in zahteve države, pričakovanja staršev in njihovih otrok, stroke in njegovih lastnih vizij o tem, kaj je vzgojno-izobraževalna institucija, kakšna je njena vloga in vloga vzgoje oz. izobraževanja v njej pri posameznikovem razvoju. S tem se osredotoča tudi na vprašanje, kakšne so možnosti oblikovanja vzgojnega koncepta vzgojno-izobraževalne institucije ter inkluzivne kulture z vidika marginaliziranih skupin otrok. V tem smislu je cilj predmeta pomoč pri oblikovanju lastne profesionalne podobe, lastnega vzgojnega stila, razvijati sposobnosti reflektiranja svojega dela in avtonomnega strokovnega odločanja ter argumentiranja svojih strokovnih odločitev. </w:t>
            </w:r>
          </w:p>
          <w:p w:rsidR="000B1853" w:rsidRPr="00C907B1" w:rsidRDefault="000B1853" w:rsidP="00A406C6">
            <w:pPr>
              <w:rPr>
                <w:rFonts w:cs="Arial"/>
                <w:color w:val="000000"/>
                <w:sz w:val="22"/>
                <w:szCs w:val="22"/>
              </w:rPr>
            </w:pPr>
          </w:p>
          <w:p w:rsidR="000B1853" w:rsidRPr="00C907B1" w:rsidRDefault="000B1853" w:rsidP="00A406C6">
            <w:pPr>
              <w:rPr>
                <w:rFonts w:cs="Arial"/>
                <w:color w:val="000000"/>
                <w:sz w:val="22"/>
                <w:szCs w:val="22"/>
                <w:u w:val="single"/>
              </w:rPr>
            </w:pPr>
            <w:r w:rsidRPr="00C907B1">
              <w:rPr>
                <w:rFonts w:cs="Arial"/>
                <w:color w:val="000000"/>
                <w:sz w:val="22"/>
                <w:szCs w:val="22"/>
                <w:u w:val="single"/>
              </w:rPr>
              <w:t>Splošne kompetence:</w:t>
            </w:r>
          </w:p>
          <w:p w:rsidR="000B1853" w:rsidRPr="00C907B1" w:rsidRDefault="000B1853" w:rsidP="00A406C6">
            <w:pPr>
              <w:numPr>
                <w:ilvl w:val="0"/>
                <w:numId w:val="3"/>
              </w:numPr>
              <w:rPr>
                <w:rFonts w:cs="Arial"/>
                <w:color w:val="000000"/>
                <w:sz w:val="22"/>
                <w:szCs w:val="22"/>
              </w:rPr>
            </w:pPr>
            <w:r w:rsidRPr="00C907B1">
              <w:rPr>
                <w:rFonts w:cs="Arial"/>
                <w:color w:val="000000"/>
                <w:sz w:val="22"/>
                <w:szCs w:val="22"/>
              </w:rPr>
              <w:t>avtonomnost, (samo)kritičnost, (samo)refleksivnost, prizadevanje za kakovost;</w:t>
            </w:r>
          </w:p>
          <w:p w:rsidR="000B1853" w:rsidRPr="00C907B1" w:rsidRDefault="000B1853" w:rsidP="00A406C6">
            <w:pPr>
              <w:numPr>
                <w:ilvl w:val="0"/>
                <w:numId w:val="3"/>
              </w:numPr>
              <w:rPr>
                <w:rFonts w:cs="Arial"/>
                <w:color w:val="000000"/>
                <w:sz w:val="22"/>
                <w:szCs w:val="22"/>
              </w:rPr>
            </w:pPr>
            <w:r w:rsidRPr="00C907B1">
              <w:rPr>
                <w:rFonts w:cs="Arial"/>
                <w:color w:val="000000"/>
                <w:sz w:val="22"/>
                <w:szCs w:val="22"/>
              </w:rPr>
              <w:t xml:space="preserve">občutljivost/odprtost za ljudi in socialne situacije; </w:t>
            </w:r>
          </w:p>
          <w:p w:rsidR="000B1853" w:rsidRPr="00C907B1" w:rsidRDefault="000B1853" w:rsidP="00A406C6">
            <w:pPr>
              <w:numPr>
                <w:ilvl w:val="0"/>
                <w:numId w:val="3"/>
              </w:numPr>
              <w:rPr>
                <w:rFonts w:cs="Arial"/>
                <w:color w:val="000000"/>
                <w:sz w:val="22"/>
                <w:szCs w:val="22"/>
              </w:rPr>
            </w:pPr>
            <w:r w:rsidRPr="00C907B1">
              <w:rPr>
                <w:rFonts w:cs="Arial"/>
                <w:color w:val="000000"/>
                <w:sz w:val="22"/>
                <w:szCs w:val="22"/>
              </w:rPr>
              <w:t xml:space="preserve">razumevanje individualnih vrednot in vrednostnih sistemov, obvladovanje profesionalno-etičnih vprašanj; </w:t>
            </w:r>
          </w:p>
          <w:p w:rsidR="000B1853" w:rsidRPr="00C907B1" w:rsidRDefault="000B1853" w:rsidP="00A406C6">
            <w:pPr>
              <w:numPr>
                <w:ilvl w:val="0"/>
                <w:numId w:val="3"/>
              </w:numPr>
              <w:rPr>
                <w:rFonts w:cs="Arial"/>
                <w:color w:val="000000"/>
                <w:sz w:val="22"/>
                <w:szCs w:val="22"/>
              </w:rPr>
            </w:pPr>
            <w:r w:rsidRPr="00C907B1">
              <w:rPr>
                <w:rFonts w:cs="Arial"/>
                <w:color w:val="000000"/>
                <w:sz w:val="22"/>
                <w:szCs w:val="22"/>
              </w:rPr>
              <w:t>prilagajanje učno-vzgojnih pristopov glede na individualno, socialno, jezikovno in kulturno različnost otrok;</w:t>
            </w:r>
          </w:p>
          <w:p w:rsidR="000B1853" w:rsidRPr="00C907B1" w:rsidRDefault="000B1853" w:rsidP="00A406C6">
            <w:pPr>
              <w:numPr>
                <w:ilvl w:val="0"/>
                <w:numId w:val="3"/>
              </w:numPr>
              <w:rPr>
                <w:rFonts w:cs="Arial"/>
                <w:color w:val="000000"/>
                <w:sz w:val="22"/>
                <w:szCs w:val="22"/>
              </w:rPr>
            </w:pPr>
            <w:r w:rsidRPr="00C907B1">
              <w:rPr>
                <w:rFonts w:cs="Arial"/>
                <w:color w:val="000000"/>
                <w:sz w:val="22"/>
                <w:szCs w:val="22"/>
              </w:rPr>
              <w:t>pedagoško vodenje posameznika, oddelka in skupine</w:t>
            </w:r>
            <w:r w:rsidR="00EC3395">
              <w:rPr>
                <w:rFonts w:cs="Arial"/>
                <w:color w:val="000000"/>
                <w:sz w:val="22"/>
                <w:szCs w:val="22"/>
              </w:rPr>
              <w:t>.</w:t>
            </w:r>
          </w:p>
          <w:p w:rsidR="000B1853" w:rsidRPr="00C907B1" w:rsidRDefault="000B1853" w:rsidP="00A406C6">
            <w:pPr>
              <w:tabs>
                <w:tab w:val="left" w:pos="2715"/>
              </w:tabs>
              <w:rPr>
                <w:rFonts w:cs="Arial"/>
                <w:color w:val="000000"/>
                <w:sz w:val="22"/>
                <w:szCs w:val="22"/>
              </w:rPr>
            </w:pPr>
            <w:r w:rsidRPr="00C907B1">
              <w:rPr>
                <w:rFonts w:cs="Arial"/>
                <w:color w:val="000000"/>
                <w:sz w:val="22"/>
                <w:szCs w:val="22"/>
              </w:rPr>
              <w:tab/>
            </w:r>
          </w:p>
          <w:p w:rsidR="000B1853" w:rsidRPr="00C907B1" w:rsidRDefault="00496654" w:rsidP="00A406C6">
            <w:pPr>
              <w:rPr>
                <w:rFonts w:cs="Arial"/>
                <w:color w:val="000000"/>
                <w:sz w:val="22"/>
                <w:szCs w:val="22"/>
                <w:u w:val="single"/>
              </w:rPr>
            </w:pPr>
            <w:r w:rsidRPr="00C907B1">
              <w:rPr>
                <w:rFonts w:cs="Arial"/>
                <w:color w:val="000000"/>
                <w:sz w:val="22"/>
                <w:szCs w:val="22"/>
                <w:u w:val="single"/>
              </w:rPr>
              <w:t>Predmetno specifične kompetence</w:t>
            </w:r>
            <w:r w:rsidR="000B1853" w:rsidRPr="00C907B1">
              <w:rPr>
                <w:rFonts w:cs="Arial"/>
                <w:color w:val="000000"/>
                <w:sz w:val="22"/>
                <w:szCs w:val="22"/>
                <w:u w:val="single"/>
              </w:rPr>
              <w:t>:</w:t>
            </w:r>
          </w:p>
          <w:p w:rsidR="000B1853" w:rsidRPr="00C907B1" w:rsidRDefault="000B1853" w:rsidP="00A406C6">
            <w:pPr>
              <w:numPr>
                <w:ilvl w:val="0"/>
                <w:numId w:val="4"/>
              </w:numPr>
              <w:rPr>
                <w:rFonts w:cs="Arial"/>
                <w:color w:val="000000"/>
                <w:sz w:val="22"/>
                <w:szCs w:val="22"/>
              </w:rPr>
            </w:pPr>
            <w:r w:rsidRPr="00C907B1">
              <w:rPr>
                <w:rFonts w:cs="Arial"/>
                <w:color w:val="000000"/>
                <w:sz w:val="22"/>
                <w:szCs w:val="22"/>
              </w:rPr>
              <w:t>znanje o vzgojnih in izobraževalnih konceptih, njihovih filozofskih in zgodovinskih temeljih, ter družbeni pogojenosti</w:t>
            </w:r>
            <w:r w:rsidR="00EC3395">
              <w:rPr>
                <w:rFonts w:cs="Arial"/>
                <w:color w:val="000000"/>
                <w:sz w:val="22"/>
                <w:szCs w:val="22"/>
              </w:rPr>
              <w:t>,</w:t>
            </w:r>
          </w:p>
          <w:p w:rsidR="000B1853" w:rsidRPr="00C907B1" w:rsidRDefault="000B1853" w:rsidP="00A406C6">
            <w:pPr>
              <w:numPr>
                <w:ilvl w:val="0"/>
                <w:numId w:val="4"/>
              </w:numPr>
              <w:rPr>
                <w:rFonts w:cs="Arial"/>
                <w:color w:val="000000"/>
                <w:sz w:val="22"/>
                <w:szCs w:val="22"/>
              </w:rPr>
            </w:pPr>
            <w:r w:rsidRPr="00C907B1">
              <w:rPr>
                <w:rFonts w:cs="Arial"/>
                <w:color w:val="000000"/>
                <w:sz w:val="22"/>
                <w:szCs w:val="22"/>
              </w:rPr>
              <w:lastRenderedPageBreak/>
              <w:t>poznavanje, razumevanje, usmerjenost v inkluzivno, nediskriminativno delo, multikulturnost, razvijanje spodbudne, strpne in skrbne skupnosti</w:t>
            </w:r>
            <w:r w:rsidR="00EC3395">
              <w:rPr>
                <w:rFonts w:cs="Arial"/>
                <w:color w:val="000000"/>
                <w:sz w:val="22"/>
                <w:szCs w:val="22"/>
              </w:rPr>
              <w:t>,</w:t>
            </w:r>
          </w:p>
          <w:p w:rsidR="000B1853" w:rsidRPr="00C907B1" w:rsidRDefault="000B1853" w:rsidP="00A406C6">
            <w:pPr>
              <w:numPr>
                <w:ilvl w:val="0"/>
                <w:numId w:val="4"/>
              </w:numPr>
              <w:rPr>
                <w:rFonts w:cs="Arial"/>
                <w:color w:val="000000"/>
                <w:sz w:val="22"/>
                <w:szCs w:val="22"/>
              </w:rPr>
            </w:pPr>
            <w:r w:rsidRPr="00C907B1">
              <w:rPr>
                <w:rFonts w:cs="Arial"/>
                <w:color w:val="000000"/>
                <w:sz w:val="22"/>
                <w:szCs w:val="22"/>
              </w:rPr>
              <w:t>uporabljanje ustreznih strategij za soočanje z neprimernim vedenjem, agresivnostjo in konflikti,</w:t>
            </w:r>
          </w:p>
          <w:p w:rsidR="000B1853" w:rsidRPr="00C907B1" w:rsidRDefault="000B1853" w:rsidP="00A406C6">
            <w:pPr>
              <w:numPr>
                <w:ilvl w:val="0"/>
                <w:numId w:val="4"/>
              </w:numPr>
              <w:rPr>
                <w:rFonts w:cs="Arial"/>
                <w:color w:val="000000"/>
                <w:sz w:val="22"/>
                <w:szCs w:val="22"/>
              </w:rPr>
            </w:pPr>
            <w:r w:rsidRPr="00C907B1">
              <w:rPr>
                <w:rFonts w:cs="Arial"/>
                <w:color w:val="000000"/>
                <w:sz w:val="22"/>
                <w:szCs w:val="22"/>
              </w:rPr>
              <w:t>učinkovito sodelovanje z družino in drugimi posamezniki in institucijami, ki so odgovorni za posameznika</w:t>
            </w:r>
            <w:r w:rsidR="00EC3395">
              <w:rPr>
                <w:rFonts w:cs="Arial"/>
                <w:color w:val="000000"/>
                <w:sz w:val="22"/>
                <w:szCs w:val="22"/>
              </w:rPr>
              <w:t>,</w:t>
            </w:r>
            <w:r w:rsidRPr="00C907B1">
              <w:rPr>
                <w:rFonts w:cs="Arial"/>
                <w:color w:val="000000"/>
                <w:sz w:val="22"/>
                <w:szCs w:val="22"/>
              </w:rPr>
              <w:t xml:space="preserve">  </w:t>
            </w:r>
          </w:p>
          <w:p w:rsidR="002B533B" w:rsidRPr="00C907B1" w:rsidRDefault="000B1853" w:rsidP="00A406C6">
            <w:pPr>
              <w:numPr>
                <w:ilvl w:val="0"/>
                <w:numId w:val="4"/>
              </w:numPr>
              <w:rPr>
                <w:rFonts w:cs="Arial"/>
                <w:color w:val="000000"/>
                <w:sz w:val="22"/>
                <w:szCs w:val="22"/>
              </w:rPr>
            </w:pPr>
            <w:r w:rsidRPr="00C907B1">
              <w:rPr>
                <w:rFonts w:cs="Arial"/>
                <w:color w:val="000000"/>
                <w:sz w:val="22"/>
                <w:szCs w:val="22"/>
              </w:rPr>
              <w:t>poznavanje, razumevanje in upoštevanje  institucionalnih okvirov  delovanja  vzgojno-izobraževalnih institucij in strategij za razvijanje kakovosti v vzgoji in izobraževanju</w:t>
            </w:r>
            <w:r w:rsidR="00EC3395">
              <w:rPr>
                <w:rFonts w:cs="Arial"/>
                <w:color w:val="000000"/>
                <w:sz w:val="22"/>
                <w:szCs w:val="22"/>
              </w:rPr>
              <w:t>.</w:t>
            </w:r>
          </w:p>
        </w:tc>
        <w:tc>
          <w:tcPr>
            <w:tcW w:w="152" w:type="dxa"/>
            <w:gridSpan w:val="2"/>
            <w:tcBorders>
              <w:top w:val="nil"/>
              <w:left w:val="single" w:sz="4" w:space="0" w:color="auto"/>
              <w:bottom w:val="nil"/>
              <w:right w:val="single" w:sz="4" w:space="0" w:color="auto"/>
            </w:tcBorders>
          </w:tcPr>
          <w:p w:rsidR="002B533B" w:rsidRPr="00C907B1" w:rsidRDefault="002B533B" w:rsidP="00A406C6">
            <w:pPr>
              <w:rPr>
                <w:rFonts w:cs="Calibr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F820EB" w:rsidRDefault="00376409" w:rsidP="00CB7EB0">
            <w:pPr>
              <w:rPr>
                <w:rFonts w:cs="Calibri"/>
                <w:sz w:val="22"/>
                <w:szCs w:val="22"/>
                <w:lang w:val="en-GB"/>
              </w:rPr>
            </w:pPr>
            <w:r>
              <w:rPr>
                <w:rFonts w:cs="Calibri"/>
                <w:sz w:val="22"/>
                <w:szCs w:val="22"/>
                <w:lang w:val="en-GB"/>
              </w:rPr>
              <w:t>The goal of the</w:t>
            </w:r>
            <w:r w:rsidR="00C644DE">
              <w:rPr>
                <w:rFonts w:cs="Calibri"/>
                <w:sz w:val="22"/>
                <w:szCs w:val="22"/>
                <w:lang w:val="en-GB"/>
              </w:rPr>
              <w:t xml:space="preserve"> course is </w:t>
            </w:r>
            <w:r>
              <w:rPr>
                <w:rFonts w:cs="Calibri"/>
                <w:sz w:val="22"/>
                <w:szCs w:val="22"/>
                <w:lang w:val="en-GB"/>
              </w:rPr>
              <w:t xml:space="preserve">understanding education as a </w:t>
            </w:r>
            <w:r w:rsidR="00272267">
              <w:rPr>
                <w:rFonts w:cs="Calibri"/>
                <w:sz w:val="22"/>
                <w:szCs w:val="22"/>
                <w:lang w:val="en-GB"/>
              </w:rPr>
              <w:t>controversial</w:t>
            </w:r>
            <w:r>
              <w:rPr>
                <w:rFonts w:cs="Calibri"/>
                <w:sz w:val="22"/>
                <w:szCs w:val="22"/>
                <w:lang w:val="en-GB"/>
              </w:rPr>
              <w:t xml:space="preserve"> process within which the basic issue is finding the borderline between limiting one’s development and their freedom, between support to individual’s development needs and manipulation. Through understanding the process of education the objective of the</w:t>
            </w:r>
            <w:r w:rsidR="00B0085E">
              <w:rPr>
                <w:rFonts w:cs="Calibri"/>
                <w:sz w:val="22"/>
                <w:szCs w:val="22"/>
                <w:lang w:val="en-GB"/>
              </w:rPr>
              <w:t xml:space="preserve"> course is to qualify the participants in it for identifying educational situations in educational institutions, a critical analysis of these, and for finding opportunities for solving them; evaluating and reflecting on what the consequences of concrete solutions might be. It offers insight into and understanding of professional role of a (preschool) teacher. Simultaneously it highlights their </w:t>
            </w:r>
            <w:r w:rsidR="00C644DE">
              <w:rPr>
                <w:rFonts w:cs="Calibri"/>
                <w:sz w:val="22"/>
                <w:szCs w:val="22"/>
                <w:lang w:val="en-GB"/>
              </w:rPr>
              <w:t>ambiguous position</w:t>
            </w:r>
            <w:r w:rsidR="00B0085E">
              <w:rPr>
                <w:rFonts w:cs="Calibri"/>
                <w:sz w:val="22"/>
                <w:szCs w:val="22"/>
                <w:lang w:val="en-GB"/>
              </w:rPr>
              <w:t xml:space="preserve"> between expectations and requirements of the state, parents’ and their children’s expectations, of the profession and their own vision of an educational institution, its role and the role of education in individual’s development. </w:t>
            </w:r>
            <w:r w:rsidR="00C644DE">
              <w:rPr>
                <w:rFonts w:cs="Calibri"/>
                <w:sz w:val="22"/>
                <w:szCs w:val="22"/>
                <w:lang w:val="en-GB"/>
              </w:rPr>
              <w:t>Thus</w:t>
            </w:r>
            <w:r w:rsidR="00B0085E">
              <w:rPr>
                <w:rFonts w:cs="Calibri"/>
                <w:sz w:val="22"/>
                <w:szCs w:val="22"/>
                <w:lang w:val="en-GB"/>
              </w:rPr>
              <w:t xml:space="preserve"> it </w:t>
            </w:r>
            <w:r w:rsidR="00CB7EB0">
              <w:rPr>
                <w:rFonts w:cs="Calibri"/>
                <w:sz w:val="22"/>
                <w:szCs w:val="22"/>
                <w:lang w:val="en-GB"/>
              </w:rPr>
              <w:t xml:space="preserve">also </w:t>
            </w:r>
            <w:r w:rsidR="00B0085E">
              <w:rPr>
                <w:rFonts w:cs="Calibri"/>
                <w:sz w:val="22"/>
                <w:szCs w:val="22"/>
                <w:lang w:val="en-GB"/>
              </w:rPr>
              <w:t xml:space="preserve">focuses on the </w:t>
            </w:r>
            <w:r w:rsidR="00CB7EB0">
              <w:rPr>
                <w:rFonts w:cs="Calibri"/>
                <w:sz w:val="22"/>
                <w:szCs w:val="22"/>
                <w:lang w:val="en-GB"/>
              </w:rPr>
              <w:t xml:space="preserve">question what options for designing educational concepts of an educational institution are available from the perspective of marginalised groups of children. In this regard the aim of the course is assistance in designing one’s own professional image, one’s own educational style, developing the capacity of reflecting their own work and autonomous professional decision making and providing reasons for </w:t>
            </w:r>
            <w:r w:rsidR="00F820EB">
              <w:rPr>
                <w:rFonts w:cs="Calibri"/>
                <w:sz w:val="22"/>
                <w:szCs w:val="22"/>
                <w:lang w:val="en-GB"/>
              </w:rPr>
              <w:t xml:space="preserve">their professional choices. </w:t>
            </w:r>
          </w:p>
          <w:p w:rsidR="00F820EB" w:rsidRDefault="00F820EB" w:rsidP="00CB7EB0">
            <w:pPr>
              <w:rPr>
                <w:rFonts w:cs="Calibri"/>
                <w:sz w:val="22"/>
                <w:szCs w:val="22"/>
                <w:lang w:val="en-GB"/>
              </w:rPr>
            </w:pPr>
          </w:p>
          <w:p w:rsidR="00F820EB" w:rsidRDefault="00F820EB" w:rsidP="00CB7EB0">
            <w:pPr>
              <w:rPr>
                <w:rFonts w:cs="Calibri"/>
                <w:sz w:val="22"/>
                <w:szCs w:val="22"/>
                <w:lang w:val="en-GB"/>
              </w:rPr>
            </w:pPr>
            <w:r w:rsidRPr="00FE4073">
              <w:rPr>
                <w:rFonts w:cs="Calibri"/>
                <w:sz w:val="22"/>
                <w:szCs w:val="22"/>
                <w:u w:val="single"/>
                <w:lang w:val="en-GB"/>
              </w:rPr>
              <w:t>General competences</w:t>
            </w:r>
            <w:r>
              <w:rPr>
                <w:rFonts w:cs="Calibri"/>
                <w:sz w:val="22"/>
                <w:szCs w:val="22"/>
                <w:lang w:val="en-GB"/>
              </w:rPr>
              <w:t>:</w:t>
            </w:r>
          </w:p>
          <w:p w:rsidR="002B533B" w:rsidRPr="00FE4073" w:rsidRDefault="00FE4073" w:rsidP="00FE4073">
            <w:pPr>
              <w:numPr>
                <w:ilvl w:val="0"/>
                <w:numId w:val="3"/>
              </w:numPr>
              <w:ind w:left="714" w:hanging="357"/>
              <w:rPr>
                <w:rFonts w:cs="Arial"/>
                <w:color w:val="000000"/>
                <w:sz w:val="22"/>
                <w:szCs w:val="22"/>
              </w:rPr>
            </w:pPr>
            <w:r>
              <w:rPr>
                <w:rFonts w:cs="Calibri"/>
                <w:sz w:val="22"/>
                <w:szCs w:val="22"/>
                <w:lang w:val="en-GB"/>
              </w:rPr>
              <w:t>a</w:t>
            </w:r>
            <w:r w:rsidR="00F820EB">
              <w:rPr>
                <w:rFonts w:cs="Calibri"/>
                <w:sz w:val="22"/>
                <w:szCs w:val="22"/>
                <w:lang w:val="en-GB"/>
              </w:rPr>
              <w:t>utonomy</w:t>
            </w:r>
            <w:r w:rsidR="00F820EB" w:rsidRPr="00FE4073">
              <w:rPr>
                <w:rFonts w:cs="Arial"/>
                <w:color w:val="000000"/>
                <w:sz w:val="22"/>
                <w:szCs w:val="22"/>
              </w:rPr>
              <w:t>, (self)</w:t>
            </w:r>
            <w:r w:rsidRPr="00FE4073">
              <w:rPr>
                <w:rFonts w:cs="Arial"/>
                <w:color w:val="000000"/>
                <w:sz w:val="22"/>
                <w:szCs w:val="22"/>
              </w:rPr>
              <w:t xml:space="preserve"> </w:t>
            </w:r>
            <w:r w:rsidR="00F820EB" w:rsidRPr="00FE4073">
              <w:rPr>
                <w:rFonts w:cs="Arial"/>
                <w:color w:val="000000"/>
                <w:sz w:val="22"/>
                <w:szCs w:val="22"/>
              </w:rPr>
              <w:t>criticism, (self)</w:t>
            </w:r>
            <w:r w:rsidRPr="00FE4073">
              <w:rPr>
                <w:rFonts w:cs="Arial"/>
                <w:color w:val="000000"/>
                <w:sz w:val="22"/>
                <w:szCs w:val="22"/>
              </w:rPr>
              <w:t xml:space="preserve"> </w:t>
            </w:r>
            <w:r w:rsidR="00F820EB" w:rsidRPr="00FE4073">
              <w:rPr>
                <w:rFonts w:cs="Arial"/>
                <w:color w:val="000000"/>
                <w:sz w:val="22"/>
                <w:szCs w:val="22"/>
              </w:rPr>
              <w:t>reflectiveness, striving for quality;</w:t>
            </w:r>
          </w:p>
          <w:p w:rsidR="00F820EB" w:rsidRPr="00FE4073" w:rsidRDefault="00FE4073" w:rsidP="00FE4073">
            <w:pPr>
              <w:numPr>
                <w:ilvl w:val="0"/>
                <w:numId w:val="3"/>
              </w:numPr>
              <w:ind w:left="714" w:hanging="357"/>
              <w:rPr>
                <w:rFonts w:cs="Arial"/>
                <w:color w:val="000000"/>
                <w:sz w:val="22"/>
                <w:szCs w:val="22"/>
              </w:rPr>
            </w:pPr>
            <w:r>
              <w:rPr>
                <w:rFonts w:cs="Arial"/>
                <w:color w:val="000000"/>
                <w:sz w:val="22"/>
                <w:szCs w:val="22"/>
              </w:rPr>
              <w:t>s</w:t>
            </w:r>
            <w:r w:rsidR="00F820EB" w:rsidRPr="00FE4073">
              <w:rPr>
                <w:rFonts w:cs="Arial"/>
                <w:color w:val="000000"/>
                <w:sz w:val="22"/>
                <w:szCs w:val="22"/>
              </w:rPr>
              <w:t>ensitivity/openness for people and social situations;</w:t>
            </w:r>
          </w:p>
          <w:p w:rsidR="00F820EB" w:rsidRPr="00FE4073" w:rsidRDefault="00FE4073" w:rsidP="00FE4073">
            <w:pPr>
              <w:numPr>
                <w:ilvl w:val="0"/>
                <w:numId w:val="3"/>
              </w:numPr>
              <w:ind w:left="714" w:hanging="357"/>
              <w:rPr>
                <w:rFonts w:cs="Arial"/>
                <w:color w:val="000000"/>
                <w:sz w:val="22"/>
                <w:szCs w:val="22"/>
              </w:rPr>
            </w:pPr>
            <w:r>
              <w:rPr>
                <w:rFonts w:cs="Arial"/>
                <w:color w:val="000000"/>
                <w:sz w:val="22"/>
                <w:szCs w:val="22"/>
              </w:rPr>
              <w:t>u</w:t>
            </w:r>
            <w:r w:rsidR="00F820EB" w:rsidRPr="00FE4073">
              <w:rPr>
                <w:rFonts w:cs="Arial"/>
                <w:color w:val="000000"/>
                <w:sz w:val="22"/>
                <w:szCs w:val="22"/>
              </w:rPr>
              <w:t>nderstanding individual values and value systems, managing professional and ethical issues;</w:t>
            </w:r>
          </w:p>
          <w:p w:rsidR="00F820EB" w:rsidRPr="00FE4073" w:rsidRDefault="00FE4073" w:rsidP="00FE4073">
            <w:pPr>
              <w:numPr>
                <w:ilvl w:val="0"/>
                <w:numId w:val="3"/>
              </w:numPr>
              <w:ind w:left="714" w:hanging="357"/>
              <w:rPr>
                <w:rFonts w:cs="Arial"/>
                <w:color w:val="000000"/>
                <w:sz w:val="22"/>
                <w:szCs w:val="22"/>
              </w:rPr>
            </w:pPr>
            <w:r>
              <w:rPr>
                <w:rFonts w:cs="Arial"/>
                <w:color w:val="000000"/>
                <w:sz w:val="22"/>
                <w:szCs w:val="22"/>
              </w:rPr>
              <w:t>a</w:t>
            </w:r>
            <w:r w:rsidR="00F820EB" w:rsidRPr="00FE4073">
              <w:rPr>
                <w:rFonts w:cs="Arial"/>
                <w:color w:val="000000"/>
                <w:sz w:val="22"/>
                <w:szCs w:val="22"/>
              </w:rPr>
              <w:t>dapting teaching and educational approaches according to individual, social, linguistic, and cultural diversity of children;</w:t>
            </w:r>
          </w:p>
          <w:p w:rsidR="00F820EB" w:rsidRPr="00FE4073" w:rsidRDefault="00FE4073" w:rsidP="00FE4073">
            <w:pPr>
              <w:numPr>
                <w:ilvl w:val="0"/>
                <w:numId w:val="3"/>
              </w:numPr>
              <w:ind w:left="714" w:hanging="357"/>
              <w:rPr>
                <w:rFonts w:cs="Arial"/>
                <w:color w:val="000000"/>
                <w:sz w:val="22"/>
                <w:szCs w:val="22"/>
              </w:rPr>
            </w:pPr>
            <w:r>
              <w:rPr>
                <w:rFonts w:cs="Arial"/>
                <w:color w:val="000000"/>
                <w:sz w:val="22"/>
                <w:szCs w:val="22"/>
              </w:rPr>
              <w:t>e</w:t>
            </w:r>
            <w:r w:rsidR="00F820EB" w:rsidRPr="00FE4073">
              <w:rPr>
                <w:rFonts w:cs="Arial"/>
                <w:color w:val="000000"/>
                <w:sz w:val="22"/>
                <w:szCs w:val="22"/>
              </w:rPr>
              <w:t>ducational leadership of an individual, school class, or preschool section.</w:t>
            </w:r>
          </w:p>
          <w:p w:rsidR="00F820EB" w:rsidRDefault="00F820EB" w:rsidP="00F820EB">
            <w:pPr>
              <w:rPr>
                <w:rFonts w:cs="Calibri"/>
                <w:sz w:val="22"/>
                <w:szCs w:val="22"/>
                <w:lang w:val="en-GB"/>
              </w:rPr>
            </w:pPr>
          </w:p>
          <w:p w:rsidR="00F820EB" w:rsidRDefault="00F820EB" w:rsidP="00F820EB">
            <w:pPr>
              <w:rPr>
                <w:rFonts w:cs="Calibri"/>
                <w:sz w:val="22"/>
                <w:szCs w:val="22"/>
                <w:u w:val="single"/>
                <w:lang w:val="en-GB"/>
              </w:rPr>
            </w:pPr>
            <w:r>
              <w:rPr>
                <w:rFonts w:cs="Calibri"/>
                <w:sz w:val="22"/>
                <w:szCs w:val="22"/>
                <w:u w:val="single"/>
                <w:lang w:val="en-GB"/>
              </w:rPr>
              <w:t>Subject specific competences:</w:t>
            </w:r>
          </w:p>
          <w:p w:rsidR="00F820EB" w:rsidRDefault="00FE4073" w:rsidP="00FE4073">
            <w:pPr>
              <w:numPr>
                <w:ilvl w:val="0"/>
                <w:numId w:val="3"/>
              </w:numPr>
              <w:ind w:left="714" w:hanging="357"/>
              <w:rPr>
                <w:rFonts w:cs="Calibri"/>
                <w:sz w:val="22"/>
                <w:szCs w:val="22"/>
                <w:lang w:val="en-GB"/>
              </w:rPr>
            </w:pPr>
            <w:r>
              <w:rPr>
                <w:rFonts w:cs="Arial"/>
                <w:color w:val="000000"/>
                <w:sz w:val="22"/>
                <w:szCs w:val="22"/>
              </w:rPr>
              <w:t>k</w:t>
            </w:r>
            <w:r w:rsidR="00F820EB" w:rsidRPr="00FE4073">
              <w:rPr>
                <w:rFonts w:cs="Arial"/>
                <w:color w:val="000000"/>
                <w:sz w:val="22"/>
                <w:szCs w:val="22"/>
              </w:rPr>
              <w:t>nowledge</w:t>
            </w:r>
            <w:r w:rsidR="00F820EB" w:rsidRPr="00F820EB">
              <w:rPr>
                <w:rFonts w:cs="Calibri"/>
                <w:sz w:val="22"/>
                <w:szCs w:val="22"/>
                <w:lang w:val="en-GB"/>
              </w:rPr>
              <w:t xml:space="preserve"> </w:t>
            </w:r>
            <w:r w:rsidR="00F820EB">
              <w:rPr>
                <w:rFonts w:cs="Calibri"/>
                <w:sz w:val="22"/>
                <w:szCs w:val="22"/>
                <w:lang w:val="en-GB"/>
              </w:rPr>
              <w:t>about educational concepts, their philosophical and historical foundations and social conditionality;</w:t>
            </w:r>
          </w:p>
          <w:p w:rsidR="00F820EB" w:rsidRPr="00FE4073" w:rsidRDefault="00FE4073" w:rsidP="00FE4073">
            <w:pPr>
              <w:numPr>
                <w:ilvl w:val="0"/>
                <w:numId w:val="4"/>
              </w:numPr>
              <w:rPr>
                <w:rFonts w:cs="Arial"/>
                <w:color w:val="000000"/>
                <w:sz w:val="22"/>
                <w:szCs w:val="22"/>
              </w:rPr>
            </w:pPr>
            <w:r>
              <w:rPr>
                <w:rFonts w:cs="Calibri"/>
                <w:sz w:val="22"/>
                <w:szCs w:val="22"/>
                <w:lang w:val="en-GB"/>
              </w:rPr>
              <w:t>k</w:t>
            </w:r>
            <w:r w:rsidR="00F820EB">
              <w:rPr>
                <w:rFonts w:cs="Calibri"/>
                <w:sz w:val="22"/>
                <w:szCs w:val="22"/>
                <w:lang w:val="en-GB"/>
              </w:rPr>
              <w:t xml:space="preserve">nowing and </w:t>
            </w:r>
            <w:r w:rsidR="00F820EB" w:rsidRPr="00FE4073">
              <w:rPr>
                <w:rFonts w:cs="Arial"/>
                <w:color w:val="000000"/>
                <w:sz w:val="22"/>
                <w:szCs w:val="22"/>
              </w:rPr>
              <w:t xml:space="preserve">understanding orientation into inclusive, </w:t>
            </w:r>
            <w:r w:rsidR="004C5ECA" w:rsidRPr="00FE4073">
              <w:rPr>
                <w:rFonts w:cs="Arial"/>
                <w:color w:val="000000"/>
                <w:sz w:val="22"/>
                <w:szCs w:val="22"/>
              </w:rPr>
              <w:t>non-discriminatory</w:t>
            </w:r>
            <w:r w:rsidR="00F820EB" w:rsidRPr="00FE4073">
              <w:rPr>
                <w:rFonts w:cs="Arial"/>
                <w:color w:val="000000"/>
                <w:sz w:val="22"/>
                <w:szCs w:val="22"/>
              </w:rPr>
              <w:t xml:space="preserve"> work, </w:t>
            </w:r>
            <w:r w:rsidR="00F820EB" w:rsidRPr="00FE4073">
              <w:rPr>
                <w:rFonts w:cs="Arial"/>
                <w:color w:val="000000"/>
                <w:sz w:val="22"/>
                <w:szCs w:val="22"/>
              </w:rPr>
              <w:lastRenderedPageBreak/>
              <w:t>multiculturalism, developing stimulating, tolerant, and caring community;</w:t>
            </w:r>
          </w:p>
          <w:p w:rsidR="00830FA2" w:rsidRPr="00FE4073" w:rsidRDefault="00FE4073" w:rsidP="00FE4073">
            <w:pPr>
              <w:numPr>
                <w:ilvl w:val="0"/>
                <w:numId w:val="4"/>
              </w:numPr>
              <w:rPr>
                <w:rFonts w:cs="Arial"/>
                <w:color w:val="000000"/>
                <w:sz w:val="22"/>
                <w:szCs w:val="22"/>
              </w:rPr>
            </w:pPr>
            <w:r>
              <w:rPr>
                <w:rFonts w:cs="Arial"/>
                <w:color w:val="000000"/>
                <w:sz w:val="22"/>
                <w:szCs w:val="22"/>
              </w:rPr>
              <w:t>a</w:t>
            </w:r>
            <w:r w:rsidR="00830FA2" w:rsidRPr="00FE4073">
              <w:rPr>
                <w:rFonts w:cs="Arial"/>
                <w:color w:val="000000"/>
                <w:sz w:val="22"/>
                <w:szCs w:val="22"/>
              </w:rPr>
              <w:t>pplying adequate strategies for coping with inappropriate behaviour, aggression and conflicts;</w:t>
            </w:r>
          </w:p>
          <w:p w:rsidR="00830FA2" w:rsidRPr="00FE4073" w:rsidRDefault="00FE4073" w:rsidP="00FE4073">
            <w:pPr>
              <w:numPr>
                <w:ilvl w:val="0"/>
                <w:numId w:val="4"/>
              </w:numPr>
              <w:rPr>
                <w:rFonts w:cs="Arial"/>
                <w:color w:val="000000"/>
                <w:sz w:val="22"/>
                <w:szCs w:val="22"/>
              </w:rPr>
            </w:pPr>
            <w:r>
              <w:rPr>
                <w:rFonts w:cs="Arial"/>
                <w:color w:val="000000"/>
                <w:sz w:val="22"/>
                <w:szCs w:val="22"/>
              </w:rPr>
              <w:t>e</w:t>
            </w:r>
            <w:r w:rsidR="00830FA2" w:rsidRPr="00FE4073">
              <w:rPr>
                <w:rFonts w:cs="Arial"/>
                <w:color w:val="000000"/>
                <w:sz w:val="22"/>
                <w:szCs w:val="22"/>
              </w:rPr>
              <w:t>fficient cooperation with family and other individuals and institutions responsible for individual learner;</w:t>
            </w:r>
          </w:p>
          <w:p w:rsidR="00F820EB" w:rsidRPr="00F820EB" w:rsidRDefault="00FE4073" w:rsidP="00FE4073">
            <w:pPr>
              <w:numPr>
                <w:ilvl w:val="0"/>
                <w:numId w:val="4"/>
              </w:numPr>
              <w:rPr>
                <w:rFonts w:cs="Calibri"/>
                <w:sz w:val="22"/>
                <w:szCs w:val="22"/>
                <w:lang w:val="en-GB"/>
              </w:rPr>
            </w:pPr>
            <w:r>
              <w:rPr>
                <w:rFonts w:cs="Arial"/>
                <w:color w:val="000000"/>
                <w:sz w:val="22"/>
                <w:szCs w:val="22"/>
              </w:rPr>
              <w:t>k</w:t>
            </w:r>
            <w:r w:rsidR="00830FA2" w:rsidRPr="00FE4073">
              <w:rPr>
                <w:rFonts w:cs="Arial"/>
                <w:color w:val="000000"/>
                <w:sz w:val="22"/>
                <w:szCs w:val="22"/>
              </w:rPr>
              <w:t>nowing, understanding and compliance with the institutional framework of operation of educational institutions and strategies for developing qu</w:t>
            </w:r>
            <w:r w:rsidR="00830FA2" w:rsidRPr="00830FA2">
              <w:rPr>
                <w:rFonts w:cs="Calibri"/>
                <w:sz w:val="22"/>
                <w:szCs w:val="22"/>
                <w:lang w:val="en-GB"/>
              </w:rPr>
              <w:t>ality in education</w:t>
            </w:r>
            <w:r w:rsidR="00830FA2">
              <w:rPr>
                <w:rFonts w:cs="Calibri"/>
                <w:sz w:val="22"/>
                <w:szCs w:val="22"/>
                <w:lang w:val="en-GB"/>
              </w:rPr>
              <w:t>.</w:t>
            </w:r>
          </w:p>
        </w:tc>
      </w:tr>
      <w:tr w:rsidR="002B533B" w:rsidRPr="00C907B1" w:rsidTr="00665652">
        <w:trPr>
          <w:trHeight w:val="117"/>
        </w:trPr>
        <w:tc>
          <w:tcPr>
            <w:tcW w:w="4727" w:type="dxa"/>
            <w:gridSpan w:val="3"/>
            <w:tcBorders>
              <w:top w:val="nil"/>
              <w:left w:val="nil"/>
              <w:bottom w:val="single" w:sz="4" w:space="0" w:color="auto"/>
              <w:right w:val="nil"/>
            </w:tcBorders>
          </w:tcPr>
          <w:p w:rsidR="002B533B" w:rsidRPr="00C907B1" w:rsidRDefault="002B533B" w:rsidP="00922505">
            <w:pPr>
              <w:rPr>
                <w:rFonts w:cs="Calibri"/>
                <w:b/>
                <w:sz w:val="22"/>
                <w:szCs w:val="22"/>
              </w:rPr>
            </w:pPr>
          </w:p>
          <w:p w:rsidR="002B533B" w:rsidRPr="00C907B1" w:rsidRDefault="002B533B" w:rsidP="00922505">
            <w:pPr>
              <w:rPr>
                <w:rFonts w:cs="Calibri"/>
                <w:b/>
                <w:sz w:val="22"/>
                <w:szCs w:val="22"/>
              </w:rPr>
            </w:pPr>
            <w:r w:rsidRPr="00C907B1">
              <w:rPr>
                <w:rFonts w:cs="Calibri"/>
                <w:b/>
                <w:sz w:val="22"/>
                <w:szCs w:val="22"/>
              </w:rPr>
              <w:t>Predvideni študijski rezultati:</w:t>
            </w:r>
          </w:p>
        </w:tc>
        <w:tc>
          <w:tcPr>
            <w:tcW w:w="142" w:type="dxa"/>
          </w:tcPr>
          <w:p w:rsidR="002B533B" w:rsidRPr="00C907B1" w:rsidRDefault="002B533B" w:rsidP="00922505">
            <w:pPr>
              <w:rPr>
                <w:rFonts w:cs="Calibri"/>
                <w:b/>
                <w:sz w:val="22"/>
                <w:szCs w:val="22"/>
              </w:rPr>
            </w:pPr>
          </w:p>
          <w:p w:rsidR="002B533B" w:rsidRPr="00C907B1" w:rsidRDefault="002B533B" w:rsidP="00922505">
            <w:pPr>
              <w:rPr>
                <w:rFonts w:cs="Calibri"/>
                <w:b/>
                <w:sz w:val="22"/>
                <w:szCs w:val="22"/>
              </w:rPr>
            </w:pPr>
          </w:p>
        </w:tc>
        <w:tc>
          <w:tcPr>
            <w:tcW w:w="4821" w:type="dxa"/>
            <w:gridSpan w:val="2"/>
            <w:tcBorders>
              <w:top w:val="nil"/>
              <w:left w:val="nil"/>
              <w:bottom w:val="single" w:sz="4" w:space="0" w:color="auto"/>
              <w:right w:val="nil"/>
            </w:tcBorders>
          </w:tcPr>
          <w:p w:rsidR="002B533B" w:rsidRPr="00C907B1" w:rsidRDefault="002B533B" w:rsidP="00922505">
            <w:pPr>
              <w:rPr>
                <w:rFonts w:cs="Calibri"/>
                <w:b/>
                <w:sz w:val="22"/>
                <w:szCs w:val="22"/>
              </w:rPr>
            </w:pPr>
          </w:p>
          <w:p w:rsidR="002B533B" w:rsidRPr="00C907B1" w:rsidRDefault="002B533B" w:rsidP="00922505">
            <w:pPr>
              <w:rPr>
                <w:rFonts w:cs="Calibri"/>
                <w:b/>
                <w:sz w:val="22"/>
                <w:szCs w:val="22"/>
              </w:rPr>
            </w:pPr>
            <w:r w:rsidRPr="00C907B1">
              <w:rPr>
                <w:rFonts w:cs="Calibri"/>
                <w:b/>
                <w:sz w:val="22"/>
                <w:szCs w:val="22"/>
              </w:rPr>
              <w:t>Intended learning outcomes:</w:t>
            </w:r>
          </w:p>
        </w:tc>
      </w:tr>
      <w:tr w:rsidR="002B533B" w:rsidRPr="00C907B1" w:rsidTr="00665652">
        <w:trPr>
          <w:trHeight w:val="1387"/>
        </w:trPr>
        <w:tc>
          <w:tcPr>
            <w:tcW w:w="4727" w:type="dxa"/>
            <w:gridSpan w:val="3"/>
            <w:tcBorders>
              <w:top w:val="single" w:sz="4" w:space="0" w:color="auto"/>
              <w:left w:val="single" w:sz="4" w:space="0" w:color="auto"/>
              <w:bottom w:val="nil"/>
              <w:right w:val="single" w:sz="4" w:space="0" w:color="auto"/>
            </w:tcBorders>
          </w:tcPr>
          <w:p w:rsidR="002B533B" w:rsidRDefault="002B533B" w:rsidP="007C0997">
            <w:pPr>
              <w:rPr>
                <w:rFonts w:cs="Calibri"/>
                <w:sz w:val="22"/>
                <w:szCs w:val="22"/>
                <w:u w:val="single"/>
              </w:rPr>
            </w:pPr>
            <w:r w:rsidRPr="00C907B1">
              <w:rPr>
                <w:rFonts w:cs="Calibri"/>
                <w:sz w:val="22"/>
                <w:szCs w:val="22"/>
                <w:u w:val="single"/>
              </w:rPr>
              <w:t>Znanje in razumevanje:</w:t>
            </w:r>
          </w:p>
          <w:p w:rsidR="00EC3395" w:rsidRPr="00C82C4B" w:rsidRDefault="00EC3395" w:rsidP="007C0997">
            <w:pPr>
              <w:rPr>
                <w:rFonts w:cs="Calibri"/>
                <w:sz w:val="22"/>
                <w:szCs w:val="22"/>
              </w:rPr>
            </w:pPr>
            <w:r w:rsidRPr="00C82C4B">
              <w:rPr>
                <w:rFonts w:cs="Calibri"/>
                <w:sz w:val="22"/>
                <w:szCs w:val="22"/>
              </w:rPr>
              <w:t>Udeleženec/-ka programa:</w:t>
            </w:r>
          </w:p>
          <w:p w:rsidR="000B1853" w:rsidRPr="00C907B1" w:rsidRDefault="000B1853" w:rsidP="00DC606C">
            <w:pPr>
              <w:numPr>
                <w:ilvl w:val="0"/>
                <w:numId w:val="5"/>
              </w:numPr>
              <w:rPr>
                <w:rFonts w:cs="Arial"/>
                <w:color w:val="000000"/>
                <w:sz w:val="22"/>
                <w:szCs w:val="22"/>
              </w:rPr>
            </w:pPr>
            <w:r w:rsidRPr="00C907B1">
              <w:rPr>
                <w:rFonts w:cs="Arial"/>
                <w:color w:val="000000"/>
                <w:sz w:val="22"/>
                <w:szCs w:val="22"/>
              </w:rPr>
              <w:t xml:space="preserve">pozna in razume osnovne pojme, različne vzgojno-izobraževalne koncepte, </w:t>
            </w:r>
          </w:p>
          <w:p w:rsidR="000B1853" w:rsidRPr="00C907B1" w:rsidRDefault="000B1853" w:rsidP="00DC606C">
            <w:pPr>
              <w:numPr>
                <w:ilvl w:val="0"/>
                <w:numId w:val="5"/>
              </w:numPr>
              <w:rPr>
                <w:rFonts w:cs="Arial"/>
                <w:color w:val="000000"/>
                <w:sz w:val="22"/>
                <w:szCs w:val="22"/>
              </w:rPr>
            </w:pPr>
            <w:r w:rsidRPr="00C907B1">
              <w:rPr>
                <w:rFonts w:cs="Arial"/>
                <w:color w:val="000000"/>
                <w:sz w:val="22"/>
                <w:szCs w:val="22"/>
              </w:rPr>
              <w:t xml:space="preserve">pozna in razume cilje vzgojno-izobraževalnih institucij z vidika vzgoje in izobraževanja ter poti doseganja ciljev, </w:t>
            </w:r>
          </w:p>
          <w:p w:rsidR="000B1853" w:rsidRPr="00C907B1" w:rsidRDefault="000B1853" w:rsidP="00DC606C">
            <w:pPr>
              <w:numPr>
                <w:ilvl w:val="0"/>
                <w:numId w:val="5"/>
              </w:numPr>
              <w:rPr>
                <w:rFonts w:cs="Arial"/>
                <w:color w:val="000000"/>
                <w:sz w:val="22"/>
                <w:szCs w:val="22"/>
              </w:rPr>
            </w:pPr>
            <w:r w:rsidRPr="00C907B1">
              <w:rPr>
                <w:rFonts w:cs="Arial"/>
                <w:color w:val="000000"/>
                <w:sz w:val="22"/>
                <w:szCs w:val="22"/>
              </w:rPr>
              <w:t xml:space="preserve">razvija spretnosti za načrtovanje, izvedbo in refleksijo dela v oddelku/razredu z vidika doseganja vzgojnih ciljev, </w:t>
            </w:r>
          </w:p>
          <w:p w:rsidR="000B1853" w:rsidRPr="00C907B1" w:rsidRDefault="000B1853" w:rsidP="00DC606C">
            <w:pPr>
              <w:numPr>
                <w:ilvl w:val="0"/>
                <w:numId w:val="5"/>
              </w:numPr>
              <w:rPr>
                <w:rFonts w:cs="Arial"/>
                <w:color w:val="000000"/>
                <w:sz w:val="22"/>
                <w:szCs w:val="22"/>
              </w:rPr>
            </w:pPr>
            <w:r w:rsidRPr="00C907B1">
              <w:rPr>
                <w:rFonts w:cs="Arial"/>
                <w:color w:val="000000"/>
                <w:sz w:val="22"/>
                <w:szCs w:val="22"/>
              </w:rPr>
              <w:t>razume osnovne zakonitosti vzgojnega procesa, vzgojo in izobraževanje z vidika posameznika, družbe in njunega odnosa,</w:t>
            </w:r>
          </w:p>
          <w:p w:rsidR="000B1853" w:rsidRPr="00C907B1" w:rsidRDefault="000B1853" w:rsidP="00DC606C">
            <w:pPr>
              <w:numPr>
                <w:ilvl w:val="0"/>
                <w:numId w:val="5"/>
              </w:numPr>
              <w:rPr>
                <w:rFonts w:cs="Arial"/>
                <w:color w:val="000000"/>
                <w:sz w:val="22"/>
                <w:szCs w:val="22"/>
              </w:rPr>
            </w:pPr>
            <w:r w:rsidRPr="00C907B1">
              <w:rPr>
                <w:rFonts w:cs="Arial"/>
                <w:color w:val="000000"/>
                <w:sz w:val="22"/>
                <w:szCs w:val="22"/>
              </w:rPr>
              <w:t xml:space="preserve">razume vpetost pedagoga med pričakovanja in zahteve države, pričakovanja staršev in njihovih otrok, stroke in njegovih lastnih vizij o tem, kaj je vzgojno-izobraževalna institucija in kakšna je vloga vzgoje oz. izobraževanja v njej, </w:t>
            </w:r>
          </w:p>
          <w:p w:rsidR="000B1853" w:rsidRPr="00C907B1" w:rsidRDefault="000B1853" w:rsidP="00DC606C">
            <w:pPr>
              <w:numPr>
                <w:ilvl w:val="0"/>
                <w:numId w:val="5"/>
              </w:numPr>
              <w:rPr>
                <w:rFonts w:cs="Arial"/>
                <w:color w:val="000000"/>
                <w:sz w:val="22"/>
                <w:szCs w:val="22"/>
              </w:rPr>
            </w:pPr>
            <w:r w:rsidRPr="00C907B1">
              <w:rPr>
                <w:rFonts w:cs="Arial"/>
                <w:color w:val="000000"/>
                <w:sz w:val="22"/>
                <w:szCs w:val="22"/>
              </w:rPr>
              <w:t>pozna, razume in je sposoben</w:t>
            </w:r>
            <w:r w:rsidR="00EC3395">
              <w:rPr>
                <w:rFonts w:cs="Arial"/>
                <w:color w:val="000000"/>
                <w:sz w:val="22"/>
                <w:szCs w:val="22"/>
              </w:rPr>
              <w:t>/-a</w:t>
            </w:r>
            <w:r w:rsidRPr="00C907B1">
              <w:rPr>
                <w:rFonts w:cs="Arial"/>
                <w:color w:val="000000"/>
                <w:sz w:val="22"/>
                <w:szCs w:val="22"/>
              </w:rPr>
              <w:t xml:space="preserve"> v praksi upoštevati  institucionalne okvire  delovanja  vzgojno-izobraževalnih institucij (zakonodajo…),</w:t>
            </w:r>
          </w:p>
          <w:p w:rsidR="000B1853" w:rsidRPr="00C907B1" w:rsidRDefault="000B1853" w:rsidP="00DC606C">
            <w:pPr>
              <w:numPr>
                <w:ilvl w:val="0"/>
                <w:numId w:val="5"/>
              </w:numPr>
              <w:rPr>
                <w:rFonts w:cs="Arial"/>
                <w:color w:val="000000"/>
                <w:sz w:val="22"/>
                <w:szCs w:val="22"/>
              </w:rPr>
            </w:pPr>
            <w:r w:rsidRPr="00C907B1">
              <w:rPr>
                <w:rFonts w:cs="Arial"/>
                <w:color w:val="000000"/>
                <w:sz w:val="22"/>
                <w:szCs w:val="22"/>
              </w:rPr>
              <w:t>razume pomen sodelovanja z družino za otrokov razvoj, razvija spretnosti učinkovitega sodelovanja z družino in drugimi osebami, odgovornimi za učence,</w:t>
            </w:r>
          </w:p>
          <w:p w:rsidR="000B1853" w:rsidRPr="00C907B1" w:rsidRDefault="000B1853" w:rsidP="00DC606C">
            <w:pPr>
              <w:numPr>
                <w:ilvl w:val="0"/>
                <w:numId w:val="5"/>
              </w:numPr>
              <w:rPr>
                <w:rFonts w:cs="Arial"/>
                <w:color w:val="000000"/>
                <w:sz w:val="22"/>
                <w:szCs w:val="22"/>
              </w:rPr>
            </w:pPr>
            <w:r w:rsidRPr="00C907B1">
              <w:rPr>
                <w:rFonts w:cs="Arial"/>
                <w:color w:val="000000"/>
                <w:sz w:val="22"/>
                <w:szCs w:val="22"/>
              </w:rPr>
              <w:t>razvija spretnosti za prepoznavanje indikatorjev kakovosti vzgojno-izobraževalnega procesa, razume pomen zagotavljanja kakovosti ter pozna osnovne strategije za zagotavljanje kakovosti vzgojne in izobraževanja,</w:t>
            </w:r>
          </w:p>
          <w:p w:rsidR="000B1853" w:rsidRPr="00C907B1" w:rsidRDefault="000B1853" w:rsidP="00DC606C">
            <w:pPr>
              <w:numPr>
                <w:ilvl w:val="0"/>
                <w:numId w:val="5"/>
              </w:numPr>
              <w:rPr>
                <w:rFonts w:cs="Arial"/>
                <w:noProof/>
                <w:color w:val="000000"/>
                <w:sz w:val="22"/>
                <w:szCs w:val="22"/>
              </w:rPr>
            </w:pPr>
            <w:r w:rsidRPr="00C907B1">
              <w:rPr>
                <w:rFonts w:cs="Arial"/>
                <w:color w:val="000000"/>
                <w:sz w:val="22"/>
                <w:szCs w:val="22"/>
              </w:rPr>
              <w:lastRenderedPageBreak/>
              <w:t>razvija spretnosti samorefleksije in avtonomnosti pri sprejemanju strokovnih odločitev ter argumentiranja svojih strokovnih odločitev,</w:t>
            </w:r>
            <w:r w:rsidRPr="00C907B1">
              <w:rPr>
                <w:rFonts w:cs="Arial"/>
                <w:noProof/>
                <w:color w:val="000000"/>
                <w:sz w:val="22"/>
                <w:szCs w:val="22"/>
              </w:rPr>
              <w:t xml:space="preserve"> </w:t>
            </w:r>
          </w:p>
          <w:p w:rsidR="000B1853" w:rsidRPr="00C907B1" w:rsidRDefault="000B1853" w:rsidP="00DC606C">
            <w:pPr>
              <w:numPr>
                <w:ilvl w:val="0"/>
                <w:numId w:val="5"/>
              </w:numPr>
              <w:rPr>
                <w:rFonts w:cs="Arial"/>
                <w:color w:val="000000"/>
                <w:sz w:val="22"/>
                <w:szCs w:val="22"/>
              </w:rPr>
            </w:pPr>
            <w:r w:rsidRPr="00C907B1">
              <w:rPr>
                <w:rFonts w:cs="Arial"/>
                <w:color w:val="000000"/>
                <w:sz w:val="22"/>
                <w:szCs w:val="22"/>
              </w:rPr>
              <w:t xml:space="preserve">razume, razvija občutljivost in se čuti zavezanega za delovanje za marginalizirane posameznike zaradi njihove etničnosti, socialno ekonomskega statusa, spola, posebnih potreb, </w:t>
            </w:r>
          </w:p>
          <w:p w:rsidR="000B1853" w:rsidRPr="00C907B1" w:rsidRDefault="000B1853" w:rsidP="00DC606C">
            <w:pPr>
              <w:numPr>
                <w:ilvl w:val="0"/>
                <w:numId w:val="5"/>
              </w:numPr>
              <w:rPr>
                <w:rFonts w:cs="Arial"/>
                <w:color w:val="000000"/>
                <w:sz w:val="22"/>
                <w:szCs w:val="22"/>
              </w:rPr>
            </w:pPr>
            <w:r w:rsidRPr="00C907B1">
              <w:rPr>
                <w:rFonts w:cs="Arial"/>
                <w:color w:val="000000"/>
                <w:sz w:val="22"/>
                <w:szCs w:val="22"/>
              </w:rPr>
              <w:t xml:space="preserve">razvija sposobnosti za prepoznavanje situacij v različnih institucijah, ki kažejo na stopnjo inkluzivnosti, </w:t>
            </w:r>
          </w:p>
          <w:p w:rsidR="000B1853" w:rsidRPr="00C907B1" w:rsidRDefault="000B1853" w:rsidP="00DC606C">
            <w:pPr>
              <w:pStyle w:val="Vnos"/>
              <w:numPr>
                <w:ilvl w:val="0"/>
                <w:numId w:val="5"/>
              </w:numPr>
              <w:jc w:val="left"/>
              <w:rPr>
                <w:rFonts w:ascii="Calibri" w:hAnsi="Calibri" w:cs="Arial"/>
                <w:noProof/>
                <w:color w:val="000000"/>
                <w:sz w:val="22"/>
                <w:szCs w:val="22"/>
              </w:rPr>
            </w:pPr>
            <w:r w:rsidRPr="00C907B1">
              <w:rPr>
                <w:rFonts w:ascii="Calibri" w:hAnsi="Calibri" w:cs="Arial"/>
                <w:color w:val="000000"/>
                <w:sz w:val="22"/>
                <w:szCs w:val="22"/>
              </w:rPr>
              <w:t>razvija spretnosti za oblikovanje inkluzivnih vzgojnoizobraževalnih praks in jih kritično ovrednoti,</w:t>
            </w:r>
          </w:p>
          <w:p w:rsidR="002B533B" w:rsidRPr="00C907B1" w:rsidRDefault="000B1853" w:rsidP="00DC606C">
            <w:pPr>
              <w:pStyle w:val="Vnos"/>
              <w:numPr>
                <w:ilvl w:val="0"/>
                <w:numId w:val="5"/>
              </w:numPr>
              <w:jc w:val="left"/>
              <w:rPr>
                <w:rFonts w:ascii="Calibri" w:hAnsi="Calibri" w:cs="Arial"/>
                <w:noProof/>
                <w:color w:val="000000"/>
                <w:sz w:val="22"/>
                <w:szCs w:val="22"/>
              </w:rPr>
            </w:pPr>
            <w:r w:rsidRPr="00C907B1">
              <w:rPr>
                <w:rFonts w:ascii="Calibri" w:hAnsi="Calibri" w:cs="Arial"/>
                <w:color w:val="000000"/>
                <w:sz w:val="22"/>
                <w:szCs w:val="22"/>
              </w:rPr>
              <w:t>prepozna teoretične koncepte v praksi, jih zna razložiti, kritično ovrednotiti in primerjati.</w:t>
            </w:r>
            <w:r w:rsidRPr="00C907B1">
              <w:rPr>
                <w:rFonts w:ascii="Calibri" w:hAnsi="Calibri" w:cs="Arial"/>
                <w:noProof/>
                <w:color w:val="000000"/>
                <w:sz w:val="22"/>
                <w:szCs w:val="22"/>
              </w:rPr>
              <w:t> </w:t>
            </w:r>
            <w:r w:rsidRPr="00C907B1">
              <w:rPr>
                <w:rFonts w:ascii="Calibri" w:hAnsi="Calibri" w:cs="Arial"/>
                <w:noProof/>
                <w:color w:val="000000"/>
                <w:sz w:val="22"/>
                <w:szCs w:val="22"/>
              </w:rPr>
              <w:t> </w:t>
            </w:r>
          </w:p>
        </w:tc>
        <w:tc>
          <w:tcPr>
            <w:tcW w:w="142" w:type="dxa"/>
            <w:tcBorders>
              <w:top w:val="nil"/>
              <w:left w:val="single" w:sz="4" w:space="0" w:color="auto"/>
              <w:bottom w:val="nil"/>
              <w:right w:val="single" w:sz="4" w:space="0" w:color="auto"/>
            </w:tcBorders>
          </w:tcPr>
          <w:p w:rsidR="002B533B" w:rsidRPr="00C907B1" w:rsidRDefault="002B533B" w:rsidP="007C0997">
            <w:pPr>
              <w:rPr>
                <w:rFonts w:cs="Calibri"/>
                <w:sz w:val="22"/>
                <w:szCs w:val="22"/>
              </w:rPr>
            </w:pPr>
          </w:p>
          <w:p w:rsidR="002B533B" w:rsidRPr="00C907B1" w:rsidRDefault="002B533B" w:rsidP="007C0997">
            <w:pPr>
              <w:rPr>
                <w:rFonts w:cs="Calibri"/>
                <w:sz w:val="22"/>
                <w:szCs w:val="22"/>
              </w:rPr>
            </w:pPr>
          </w:p>
          <w:p w:rsidR="002B533B" w:rsidRPr="00C907B1" w:rsidRDefault="002B533B" w:rsidP="007C0997">
            <w:pPr>
              <w:rPr>
                <w:rFonts w:cs="Calibri"/>
                <w:sz w:val="22"/>
                <w:szCs w:val="22"/>
              </w:rPr>
            </w:pPr>
          </w:p>
        </w:tc>
        <w:tc>
          <w:tcPr>
            <w:tcW w:w="4821" w:type="dxa"/>
            <w:gridSpan w:val="2"/>
            <w:tcBorders>
              <w:top w:val="single" w:sz="4" w:space="0" w:color="auto"/>
              <w:left w:val="single" w:sz="4" w:space="0" w:color="auto"/>
              <w:bottom w:val="nil"/>
              <w:right w:val="single" w:sz="4" w:space="0" w:color="auto"/>
            </w:tcBorders>
          </w:tcPr>
          <w:p w:rsidR="002B533B" w:rsidRPr="006C5B5B" w:rsidRDefault="002B533B" w:rsidP="007C0997">
            <w:pPr>
              <w:rPr>
                <w:rFonts w:cs="Calibri"/>
                <w:sz w:val="22"/>
                <w:szCs w:val="22"/>
                <w:lang w:val="en-GB"/>
              </w:rPr>
            </w:pPr>
            <w:r w:rsidRPr="006C5B5B">
              <w:rPr>
                <w:rFonts w:cs="Calibri"/>
                <w:sz w:val="22"/>
                <w:szCs w:val="22"/>
                <w:u w:val="single"/>
                <w:lang w:val="en-GB"/>
              </w:rPr>
              <w:t>Knowledge and understanding</w:t>
            </w:r>
            <w:r w:rsidRPr="006C5B5B">
              <w:rPr>
                <w:rFonts w:cs="Calibri"/>
                <w:sz w:val="22"/>
                <w:szCs w:val="22"/>
                <w:lang w:val="en-GB"/>
              </w:rPr>
              <w:t>:</w:t>
            </w:r>
          </w:p>
          <w:p w:rsidR="00830FA2" w:rsidRPr="006C5B5B" w:rsidRDefault="00830FA2" w:rsidP="007C0997">
            <w:pPr>
              <w:rPr>
                <w:rFonts w:cs="Calibri"/>
                <w:sz w:val="22"/>
                <w:szCs w:val="22"/>
                <w:lang w:val="en-GB"/>
              </w:rPr>
            </w:pPr>
            <w:r w:rsidRPr="00FE4073">
              <w:rPr>
                <w:rFonts w:cs="Calibri"/>
                <w:sz w:val="22"/>
                <w:szCs w:val="22"/>
                <w:lang w:val="en-GB"/>
              </w:rPr>
              <w:t>Participants in the programme</w:t>
            </w:r>
            <w:r w:rsidRPr="006C5B5B">
              <w:rPr>
                <w:rFonts w:cs="Calibri"/>
                <w:sz w:val="22"/>
                <w:szCs w:val="22"/>
                <w:lang w:val="en-GB"/>
              </w:rPr>
              <w:t>:</w:t>
            </w:r>
          </w:p>
          <w:p w:rsidR="00830FA2" w:rsidRPr="00807254" w:rsidRDefault="00FE4073" w:rsidP="00807254">
            <w:pPr>
              <w:numPr>
                <w:ilvl w:val="0"/>
                <w:numId w:val="5"/>
              </w:numPr>
              <w:tabs>
                <w:tab w:val="clear" w:pos="720"/>
              </w:tabs>
              <w:ind w:left="660"/>
              <w:rPr>
                <w:rFonts w:cs="Arial"/>
                <w:color w:val="000000"/>
                <w:sz w:val="22"/>
                <w:szCs w:val="22"/>
              </w:rPr>
            </w:pPr>
            <w:r>
              <w:rPr>
                <w:rFonts w:cs="Arial"/>
                <w:color w:val="000000"/>
                <w:sz w:val="22"/>
                <w:szCs w:val="22"/>
              </w:rPr>
              <w:t>k</w:t>
            </w:r>
            <w:r w:rsidR="00830FA2" w:rsidRPr="00807254">
              <w:rPr>
                <w:rFonts w:cs="Arial"/>
                <w:color w:val="000000"/>
                <w:sz w:val="22"/>
                <w:szCs w:val="22"/>
              </w:rPr>
              <w:t xml:space="preserve">now and understand the basic </w:t>
            </w:r>
            <w:r w:rsidR="00807254" w:rsidRPr="00807254">
              <w:rPr>
                <w:rFonts w:cs="Arial"/>
                <w:color w:val="000000"/>
                <w:sz w:val="22"/>
                <w:szCs w:val="22"/>
              </w:rPr>
              <w:t>notions</w:t>
            </w:r>
            <w:r w:rsidR="00830FA2" w:rsidRPr="00807254">
              <w:rPr>
                <w:rFonts w:cs="Arial"/>
                <w:color w:val="000000"/>
                <w:sz w:val="22"/>
                <w:szCs w:val="22"/>
              </w:rPr>
              <w:t xml:space="preserve">, various </w:t>
            </w:r>
            <w:r w:rsidR="00A361C3" w:rsidRPr="00807254">
              <w:rPr>
                <w:rFonts w:cs="Arial"/>
                <w:color w:val="000000"/>
                <w:sz w:val="22"/>
                <w:szCs w:val="22"/>
              </w:rPr>
              <w:t>educational concepts;</w:t>
            </w:r>
          </w:p>
          <w:p w:rsidR="00A361C3" w:rsidRPr="00807254" w:rsidRDefault="00FE4073" w:rsidP="00807254">
            <w:pPr>
              <w:numPr>
                <w:ilvl w:val="0"/>
                <w:numId w:val="5"/>
              </w:numPr>
              <w:tabs>
                <w:tab w:val="clear" w:pos="720"/>
              </w:tabs>
              <w:ind w:left="660"/>
              <w:rPr>
                <w:rFonts w:cs="Arial"/>
                <w:color w:val="000000"/>
                <w:sz w:val="22"/>
                <w:szCs w:val="22"/>
              </w:rPr>
            </w:pPr>
            <w:r>
              <w:rPr>
                <w:rFonts w:cs="Arial"/>
                <w:color w:val="000000"/>
                <w:sz w:val="22"/>
                <w:szCs w:val="22"/>
              </w:rPr>
              <w:t>k</w:t>
            </w:r>
            <w:r w:rsidR="00A361C3" w:rsidRPr="00807254">
              <w:rPr>
                <w:rFonts w:cs="Arial"/>
                <w:color w:val="000000"/>
                <w:sz w:val="22"/>
                <w:szCs w:val="22"/>
              </w:rPr>
              <w:t>now and understand the aims of educational institutions from the perspective of education and the paths toward attaining the goals;</w:t>
            </w:r>
          </w:p>
          <w:p w:rsidR="00365406" w:rsidRPr="00807254" w:rsidRDefault="00FE4073" w:rsidP="00807254">
            <w:pPr>
              <w:numPr>
                <w:ilvl w:val="0"/>
                <w:numId w:val="5"/>
              </w:numPr>
              <w:tabs>
                <w:tab w:val="clear" w:pos="720"/>
              </w:tabs>
              <w:ind w:left="660"/>
              <w:rPr>
                <w:rFonts w:cs="Arial"/>
                <w:color w:val="000000"/>
                <w:sz w:val="22"/>
                <w:szCs w:val="22"/>
              </w:rPr>
            </w:pPr>
            <w:r>
              <w:rPr>
                <w:rFonts w:cs="Arial"/>
                <w:color w:val="000000"/>
                <w:sz w:val="22"/>
                <w:szCs w:val="22"/>
              </w:rPr>
              <w:t>d</w:t>
            </w:r>
            <w:r w:rsidR="00365406" w:rsidRPr="00807254">
              <w:rPr>
                <w:rFonts w:cs="Arial"/>
                <w:color w:val="000000"/>
                <w:sz w:val="22"/>
                <w:szCs w:val="22"/>
              </w:rPr>
              <w:t>evelop skills for planning, performance, and reflection of the work in the section/classroom from the perspective of attaining educational goals;</w:t>
            </w:r>
          </w:p>
          <w:p w:rsidR="00365406" w:rsidRPr="00807254" w:rsidRDefault="00FE4073" w:rsidP="00807254">
            <w:pPr>
              <w:numPr>
                <w:ilvl w:val="0"/>
                <w:numId w:val="5"/>
              </w:numPr>
              <w:tabs>
                <w:tab w:val="clear" w:pos="720"/>
              </w:tabs>
              <w:ind w:left="660"/>
              <w:rPr>
                <w:rFonts w:cs="Arial"/>
                <w:color w:val="000000"/>
                <w:sz w:val="22"/>
                <w:szCs w:val="22"/>
              </w:rPr>
            </w:pPr>
            <w:r>
              <w:rPr>
                <w:rFonts w:cs="Arial"/>
                <w:color w:val="000000"/>
                <w:sz w:val="22"/>
                <w:szCs w:val="22"/>
              </w:rPr>
              <w:t>u</w:t>
            </w:r>
            <w:r w:rsidR="00365406" w:rsidRPr="00807254">
              <w:rPr>
                <w:rFonts w:cs="Arial"/>
                <w:color w:val="000000"/>
                <w:sz w:val="22"/>
                <w:szCs w:val="22"/>
              </w:rPr>
              <w:t>nderstand the basic rules of educational process, of education from the perspective of the individual, society and their relationship;</w:t>
            </w:r>
          </w:p>
          <w:p w:rsidR="00365406" w:rsidRPr="00807254" w:rsidRDefault="00FE4073" w:rsidP="00807254">
            <w:pPr>
              <w:numPr>
                <w:ilvl w:val="0"/>
                <w:numId w:val="5"/>
              </w:numPr>
              <w:tabs>
                <w:tab w:val="clear" w:pos="720"/>
              </w:tabs>
              <w:ind w:left="660"/>
              <w:rPr>
                <w:rFonts w:cs="Arial"/>
                <w:color w:val="000000"/>
                <w:sz w:val="22"/>
                <w:szCs w:val="22"/>
              </w:rPr>
            </w:pPr>
            <w:r>
              <w:rPr>
                <w:rFonts w:cs="Arial"/>
                <w:color w:val="000000"/>
                <w:sz w:val="22"/>
                <w:szCs w:val="22"/>
              </w:rPr>
              <w:t>u</w:t>
            </w:r>
            <w:r w:rsidR="00365406" w:rsidRPr="00807254">
              <w:rPr>
                <w:rFonts w:cs="Arial"/>
                <w:color w:val="000000"/>
                <w:sz w:val="22"/>
                <w:szCs w:val="22"/>
              </w:rPr>
              <w:t xml:space="preserve">nderstand the </w:t>
            </w:r>
            <w:r>
              <w:rPr>
                <w:rFonts w:cs="Arial"/>
                <w:color w:val="000000"/>
                <w:sz w:val="22"/>
                <w:szCs w:val="22"/>
              </w:rPr>
              <w:t>ambiguous position</w:t>
            </w:r>
            <w:r w:rsidR="00365406" w:rsidRPr="00807254">
              <w:rPr>
                <w:rFonts w:cs="Arial"/>
                <w:color w:val="000000"/>
                <w:sz w:val="22"/>
                <w:szCs w:val="22"/>
              </w:rPr>
              <w:t xml:space="preserve"> of the educator between the expectations and requirements of the state, the expectations of parents and of their children, the profession and their own visions about an educational institution and the role of education in it;</w:t>
            </w:r>
          </w:p>
          <w:p w:rsidR="006C5B5B" w:rsidRPr="00807254" w:rsidRDefault="00FE4073" w:rsidP="00807254">
            <w:pPr>
              <w:numPr>
                <w:ilvl w:val="0"/>
                <w:numId w:val="5"/>
              </w:numPr>
              <w:tabs>
                <w:tab w:val="clear" w:pos="720"/>
              </w:tabs>
              <w:ind w:left="660"/>
              <w:rPr>
                <w:rFonts w:cs="Arial"/>
                <w:color w:val="000000"/>
                <w:sz w:val="22"/>
                <w:szCs w:val="22"/>
              </w:rPr>
            </w:pPr>
            <w:r>
              <w:rPr>
                <w:rFonts w:cs="Arial"/>
                <w:color w:val="000000"/>
                <w:sz w:val="22"/>
                <w:szCs w:val="22"/>
              </w:rPr>
              <w:t>k</w:t>
            </w:r>
            <w:r w:rsidR="00365406" w:rsidRPr="00807254">
              <w:rPr>
                <w:rFonts w:cs="Arial"/>
                <w:color w:val="000000"/>
                <w:sz w:val="22"/>
                <w:szCs w:val="22"/>
              </w:rPr>
              <w:t>now, understand and are able to act in compliance with the institutional fram</w:t>
            </w:r>
            <w:r w:rsidR="006C5B5B" w:rsidRPr="00807254">
              <w:rPr>
                <w:rFonts w:cs="Arial"/>
                <w:color w:val="000000"/>
                <w:sz w:val="22"/>
                <w:szCs w:val="22"/>
              </w:rPr>
              <w:t>e</w:t>
            </w:r>
            <w:r w:rsidR="00365406" w:rsidRPr="00807254">
              <w:rPr>
                <w:rFonts w:cs="Arial"/>
                <w:color w:val="000000"/>
                <w:sz w:val="22"/>
                <w:szCs w:val="22"/>
              </w:rPr>
              <w:t>works</w:t>
            </w:r>
            <w:r w:rsidR="006C5B5B" w:rsidRPr="00807254">
              <w:rPr>
                <w:rFonts w:cs="Arial"/>
                <w:color w:val="000000"/>
                <w:sz w:val="22"/>
                <w:szCs w:val="22"/>
              </w:rPr>
              <w:t xml:space="preserve"> of operation of educational institutions (legislation ...);</w:t>
            </w:r>
          </w:p>
          <w:p w:rsidR="006C5B5B" w:rsidRPr="00807254" w:rsidRDefault="00FE4073" w:rsidP="00807254">
            <w:pPr>
              <w:numPr>
                <w:ilvl w:val="0"/>
                <w:numId w:val="5"/>
              </w:numPr>
              <w:tabs>
                <w:tab w:val="clear" w:pos="720"/>
              </w:tabs>
              <w:ind w:left="660"/>
              <w:rPr>
                <w:rFonts w:cs="Arial"/>
                <w:color w:val="000000"/>
                <w:sz w:val="22"/>
                <w:szCs w:val="22"/>
              </w:rPr>
            </w:pPr>
            <w:r>
              <w:rPr>
                <w:rFonts w:cs="Arial"/>
                <w:color w:val="000000"/>
                <w:sz w:val="22"/>
                <w:szCs w:val="22"/>
              </w:rPr>
              <w:t>u</w:t>
            </w:r>
            <w:r w:rsidR="006C5B5B" w:rsidRPr="00807254">
              <w:rPr>
                <w:rFonts w:cs="Arial"/>
                <w:color w:val="000000"/>
                <w:sz w:val="22"/>
                <w:szCs w:val="22"/>
              </w:rPr>
              <w:t>nderstand the significance of cooperation with family for child’s development, develops the skills of efficient cooperation with family and with other persons responsible for children;</w:t>
            </w:r>
          </w:p>
          <w:p w:rsidR="00365406" w:rsidRPr="00807254" w:rsidRDefault="00FE4073" w:rsidP="00807254">
            <w:pPr>
              <w:numPr>
                <w:ilvl w:val="0"/>
                <w:numId w:val="5"/>
              </w:numPr>
              <w:tabs>
                <w:tab w:val="clear" w:pos="720"/>
              </w:tabs>
              <w:ind w:left="660"/>
              <w:rPr>
                <w:rFonts w:cs="Arial"/>
                <w:color w:val="000000"/>
                <w:sz w:val="22"/>
                <w:szCs w:val="22"/>
              </w:rPr>
            </w:pPr>
            <w:r>
              <w:rPr>
                <w:rFonts w:cs="Arial"/>
                <w:color w:val="000000"/>
                <w:sz w:val="22"/>
                <w:szCs w:val="22"/>
              </w:rPr>
              <w:lastRenderedPageBreak/>
              <w:t>d</w:t>
            </w:r>
            <w:r w:rsidR="006C5B5B" w:rsidRPr="00807254">
              <w:rPr>
                <w:rFonts w:cs="Arial"/>
                <w:color w:val="000000"/>
                <w:sz w:val="22"/>
                <w:szCs w:val="22"/>
              </w:rPr>
              <w:t xml:space="preserve">evelop </w:t>
            </w:r>
            <w:r w:rsidR="00103ED4" w:rsidRPr="00807254">
              <w:rPr>
                <w:rFonts w:cs="Arial"/>
                <w:color w:val="000000"/>
                <w:sz w:val="22"/>
                <w:szCs w:val="22"/>
              </w:rPr>
              <w:t xml:space="preserve">the skills for identifying indicators </w:t>
            </w:r>
            <w:r w:rsidR="00665652" w:rsidRPr="00807254">
              <w:rPr>
                <w:rFonts w:cs="Arial"/>
                <w:color w:val="000000"/>
                <w:sz w:val="22"/>
                <w:szCs w:val="22"/>
              </w:rPr>
              <w:t>of quality</w:t>
            </w:r>
            <w:r w:rsidR="00103ED4" w:rsidRPr="00807254">
              <w:rPr>
                <w:rFonts w:cs="Arial"/>
                <w:color w:val="000000"/>
                <w:sz w:val="22"/>
                <w:szCs w:val="22"/>
              </w:rPr>
              <w:t xml:space="preserve"> of educational process, understand the importance of assuring quality and know</w:t>
            </w:r>
            <w:r w:rsidR="00665652" w:rsidRPr="00807254">
              <w:rPr>
                <w:rFonts w:cs="Arial"/>
                <w:color w:val="000000"/>
                <w:sz w:val="22"/>
                <w:szCs w:val="22"/>
              </w:rPr>
              <w:t xml:space="preserve"> the basic strategies for assuring quality of education;</w:t>
            </w:r>
            <w:r w:rsidR="00103ED4" w:rsidRPr="00807254">
              <w:rPr>
                <w:rFonts w:cs="Arial"/>
                <w:color w:val="000000"/>
                <w:sz w:val="22"/>
                <w:szCs w:val="22"/>
              </w:rPr>
              <w:t xml:space="preserve"> </w:t>
            </w:r>
          </w:p>
          <w:p w:rsidR="00665652" w:rsidRPr="00807254" w:rsidRDefault="00FE4073" w:rsidP="00807254">
            <w:pPr>
              <w:numPr>
                <w:ilvl w:val="0"/>
                <w:numId w:val="5"/>
              </w:numPr>
              <w:tabs>
                <w:tab w:val="clear" w:pos="720"/>
              </w:tabs>
              <w:ind w:left="660"/>
              <w:rPr>
                <w:rFonts w:cs="Arial"/>
                <w:color w:val="000000"/>
                <w:sz w:val="22"/>
                <w:szCs w:val="22"/>
              </w:rPr>
            </w:pPr>
            <w:r>
              <w:rPr>
                <w:rFonts w:cs="Arial"/>
                <w:color w:val="000000"/>
                <w:sz w:val="22"/>
                <w:szCs w:val="22"/>
              </w:rPr>
              <w:t>d</w:t>
            </w:r>
            <w:r w:rsidR="00665652" w:rsidRPr="00807254">
              <w:rPr>
                <w:rFonts w:cs="Arial"/>
                <w:color w:val="000000"/>
                <w:sz w:val="22"/>
                <w:szCs w:val="22"/>
              </w:rPr>
              <w:t>evelop the skills of self-reflection and autonomy in taking professional decisions and in justifying their professional choices;</w:t>
            </w:r>
          </w:p>
          <w:p w:rsidR="00665652" w:rsidRPr="00807254" w:rsidRDefault="00FE4073" w:rsidP="00807254">
            <w:pPr>
              <w:numPr>
                <w:ilvl w:val="0"/>
                <w:numId w:val="5"/>
              </w:numPr>
              <w:tabs>
                <w:tab w:val="clear" w:pos="720"/>
              </w:tabs>
              <w:ind w:left="660"/>
              <w:rPr>
                <w:rFonts w:cs="Arial"/>
                <w:color w:val="000000"/>
                <w:sz w:val="22"/>
                <w:szCs w:val="22"/>
              </w:rPr>
            </w:pPr>
            <w:r>
              <w:rPr>
                <w:rFonts w:cs="Arial"/>
                <w:color w:val="000000"/>
                <w:sz w:val="22"/>
                <w:szCs w:val="22"/>
              </w:rPr>
              <w:t>u</w:t>
            </w:r>
            <w:r w:rsidR="00665652" w:rsidRPr="00807254">
              <w:rPr>
                <w:rFonts w:cs="Arial"/>
                <w:color w:val="000000"/>
                <w:sz w:val="22"/>
                <w:szCs w:val="22"/>
              </w:rPr>
              <w:t>nderstand, develop sensitivity and feel committed to working in favour of individuals marginalised due to their ethnicity, social-economic status, gender, or special needs;</w:t>
            </w:r>
          </w:p>
          <w:p w:rsidR="00665652" w:rsidRPr="00807254" w:rsidRDefault="00FE4073" w:rsidP="00807254">
            <w:pPr>
              <w:numPr>
                <w:ilvl w:val="0"/>
                <w:numId w:val="5"/>
              </w:numPr>
              <w:tabs>
                <w:tab w:val="clear" w:pos="720"/>
              </w:tabs>
              <w:ind w:left="660"/>
              <w:rPr>
                <w:rFonts w:cs="Arial"/>
                <w:color w:val="000000"/>
                <w:sz w:val="22"/>
                <w:szCs w:val="22"/>
              </w:rPr>
            </w:pPr>
            <w:r>
              <w:rPr>
                <w:rFonts w:cs="Arial"/>
                <w:color w:val="000000"/>
                <w:sz w:val="22"/>
                <w:szCs w:val="22"/>
              </w:rPr>
              <w:t>d</w:t>
            </w:r>
            <w:r w:rsidR="00665652" w:rsidRPr="00807254">
              <w:rPr>
                <w:rFonts w:cs="Arial"/>
                <w:color w:val="000000"/>
                <w:sz w:val="22"/>
                <w:szCs w:val="22"/>
              </w:rPr>
              <w:t>evelop the capability of identifying situations in different institutions that indicate the degree of inclusiveness;</w:t>
            </w:r>
          </w:p>
          <w:p w:rsidR="00665652" w:rsidRPr="00807254" w:rsidRDefault="00FE4073" w:rsidP="00807254">
            <w:pPr>
              <w:numPr>
                <w:ilvl w:val="0"/>
                <w:numId w:val="5"/>
              </w:numPr>
              <w:tabs>
                <w:tab w:val="clear" w:pos="720"/>
              </w:tabs>
              <w:ind w:left="660"/>
              <w:rPr>
                <w:rFonts w:cs="Arial"/>
                <w:color w:val="000000"/>
                <w:sz w:val="22"/>
                <w:szCs w:val="22"/>
              </w:rPr>
            </w:pPr>
            <w:r>
              <w:rPr>
                <w:rFonts w:cs="Arial"/>
                <w:color w:val="000000"/>
                <w:sz w:val="22"/>
                <w:szCs w:val="22"/>
              </w:rPr>
              <w:t>d</w:t>
            </w:r>
            <w:r w:rsidR="00665652" w:rsidRPr="00807254">
              <w:rPr>
                <w:rFonts w:cs="Arial"/>
                <w:color w:val="000000"/>
                <w:sz w:val="22"/>
                <w:szCs w:val="22"/>
              </w:rPr>
              <w:t xml:space="preserve">evelop the skills for shaping inclusive educational practices and critically evaluate them; </w:t>
            </w:r>
          </w:p>
          <w:p w:rsidR="002B533B" w:rsidRPr="00FE4073" w:rsidRDefault="00FE4073" w:rsidP="007C0997">
            <w:pPr>
              <w:numPr>
                <w:ilvl w:val="0"/>
                <w:numId w:val="5"/>
              </w:numPr>
              <w:tabs>
                <w:tab w:val="clear" w:pos="720"/>
              </w:tabs>
              <w:ind w:left="660"/>
              <w:rPr>
                <w:rFonts w:cs="Arial"/>
                <w:color w:val="000000"/>
                <w:sz w:val="22"/>
                <w:szCs w:val="22"/>
              </w:rPr>
            </w:pPr>
            <w:r>
              <w:rPr>
                <w:rFonts w:cs="Arial"/>
                <w:color w:val="000000"/>
                <w:sz w:val="22"/>
                <w:szCs w:val="22"/>
              </w:rPr>
              <w:t>r</w:t>
            </w:r>
            <w:r w:rsidR="00665652" w:rsidRPr="00807254">
              <w:rPr>
                <w:rFonts w:cs="Arial"/>
                <w:color w:val="000000"/>
                <w:sz w:val="22"/>
                <w:szCs w:val="22"/>
              </w:rPr>
              <w:t>ecognise the theoretical concepts in practice, can explain, critically evaluate and compare them.</w:t>
            </w:r>
          </w:p>
        </w:tc>
      </w:tr>
      <w:tr w:rsidR="002B533B" w:rsidRPr="00C907B1" w:rsidTr="00665652">
        <w:tc>
          <w:tcPr>
            <w:tcW w:w="4727" w:type="dxa"/>
            <w:gridSpan w:val="3"/>
            <w:tcBorders>
              <w:top w:val="nil"/>
              <w:left w:val="nil"/>
              <w:bottom w:val="single" w:sz="4" w:space="0" w:color="auto"/>
              <w:right w:val="nil"/>
            </w:tcBorders>
          </w:tcPr>
          <w:p w:rsidR="002B533B" w:rsidRPr="00C907B1" w:rsidRDefault="002B533B" w:rsidP="00922505">
            <w:pPr>
              <w:rPr>
                <w:rFonts w:cs="Calibri"/>
                <w:b/>
                <w:sz w:val="22"/>
                <w:szCs w:val="22"/>
              </w:rPr>
            </w:pPr>
          </w:p>
          <w:p w:rsidR="002B533B" w:rsidRPr="00C907B1" w:rsidRDefault="002B533B" w:rsidP="00922505">
            <w:pPr>
              <w:rPr>
                <w:rFonts w:cs="Calibri"/>
                <w:b/>
                <w:sz w:val="22"/>
                <w:szCs w:val="22"/>
              </w:rPr>
            </w:pPr>
            <w:r w:rsidRPr="00C907B1">
              <w:rPr>
                <w:rFonts w:cs="Calibri"/>
                <w:b/>
                <w:sz w:val="22"/>
                <w:szCs w:val="22"/>
              </w:rPr>
              <w:t>Metode poučevanja in učenja:</w:t>
            </w:r>
          </w:p>
        </w:tc>
        <w:tc>
          <w:tcPr>
            <w:tcW w:w="142" w:type="dxa"/>
          </w:tcPr>
          <w:p w:rsidR="002B533B" w:rsidRPr="00C907B1" w:rsidRDefault="002B533B" w:rsidP="00922505">
            <w:pPr>
              <w:rPr>
                <w:rFonts w:cs="Calibri"/>
                <w:b/>
                <w:sz w:val="22"/>
                <w:szCs w:val="22"/>
              </w:rPr>
            </w:pPr>
          </w:p>
          <w:p w:rsidR="002B533B" w:rsidRPr="00C907B1" w:rsidRDefault="002B533B" w:rsidP="00922505">
            <w:pPr>
              <w:rPr>
                <w:rFonts w:cs="Calibri"/>
                <w:b/>
                <w:sz w:val="22"/>
                <w:szCs w:val="22"/>
              </w:rPr>
            </w:pPr>
          </w:p>
        </w:tc>
        <w:tc>
          <w:tcPr>
            <w:tcW w:w="4821" w:type="dxa"/>
            <w:gridSpan w:val="2"/>
            <w:tcBorders>
              <w:top w:val="nil"/>
              <w:left w:val="nil"/>
              <w:bottom w:val="single" w:sz="4" w:space="0" w:color="auto"/>
              <w:right w:val="nil"/>
            </w:tcBorders>
          </w:tcPr>
          <w:p w:rsidR="002B533B" w:rsidRPr="00C907B1" w:rsidRDefault="002B533B" w:rsidP="00922505">
            <w:pPr>
              <w:rPr>
                <w:rFonts w:cs="Calibri"/>
                <w:b/>
                <w:sz w:val="22"/>
                <w:szCs w:val="22"/>
              </w:rPr>
            </w:pPr>
          </w:p>
          <w:p w:rsidR="002B533B" w:rsidRPr="00C907B1" w:rsidRDefault="002B533B" w:rsidP="00922505">
            <w:pPr>
              <w:rPr>
                <w:rFonts w:cs="Calibri"/>
                <w:b/>
                <w:sz w:val="22"/>
                <w:szCs w:val="22"/>
              </w:rPr>
            </w:pPr>
            <w:r w:rsidRPr="00C907B1">
              <w:rPr>
                <w:rFonts w:cs="Calibri"/>
                <w:b/>
                <w:sz w:val="22"/>
                <w:szCs w:val="22"/>
              </w:rPr>
              <w:t>Learning and teaching methods:</w:t>
            </w:r>
          </w:p>
        </w:tc>
      </w:tr>
      <w:tr w:rsidR="002B533B" w:rsidRPr="00C907B1" w:rsidTr="00665652">
        <w:trPr>
          <w:trHeight w:val="2023"/>
        </w:trPr>
        <w:tc>
          <w:tcPr>
            <w:tcW w:w="4727" w:type="dxa"/>
            <w:gridSpan w:val="3"/>
            <w:tcBorders>
              <w:top w:val="single" w:sz="4" w:space="0" w:color="auto"/>
              <w:left w:val="single" w:sz="4" w:space="0" w:color="auto"/>
              <w:bottom w:val="single" w:sz="4" w:space="0" w:color="auto"/>
              <w:right w:val="single" w:sz="4" w:space="0" w:color="auto"/>
            </w:tcBorders>
          </w:tcPr>
          <w:p w:rsidR="00496654" w:rsidRPr="00C907B1" w:rsidRDefault="000B1853" w:rsidP="00A406C6">
            <w:pPr>
              <w:tabs>
                <w:tab w:val="left" w:pos="3600"/>
              </w:tabs>
              <w:rPr>
                <w:rFonts w:cs="Arial"/>
                <w:color w:val="000000"/>
                <w:sz w:val="22"/>
                <w:szCs w:val="22"/>
                <w:u w:val="single"/>
              </w:rPr>
            </w:pPr>
            <w:r w:rsidRPr="00C907B1">
              <w:rPr>
                <w:rFonts w:cs="Arial"/>
                <w:color w:val="000000"/>
                <w:sz w:val="22"/>
                <w:szCs w:val="22"/>
                <w:u w:val="single"/>
              </w:rPr>
              <w:t xml:space="preserve">Oblike dela: </w:t>
            </w:r>
          </w:p>
          <w:p w:rsidR="000B1853" w:rsidRPr="00C907B1" w:rsidRDefault="000B1853" w:rsidP="00A406C6">
            <w:pPr>
              <w:tabs>
                <w:tab w:val="left" w:pos="3600"/>
              </w:tabs>
              <w:rPr>
                <w:rFonts w:cs="Arial"/>
                <w:color w:val="000000"/>
                <w:sz w:val="22"/>
                <w:szCs w:val="22"/>
              </w:rPr>
            </w:pPr>
            <w:r w:rsidRPr="00C907B1">
              <w:rPr>
                <w:rFonts w:cs="Arial"/>
                <w:color w:val="000000"/>
                <w:sz w:val="22"/>
                <w:szCs w:val="22"/>
              </w:rPr>
              <w:t>frontalna, delo v skupinah, individualno delo</w:t>
            </w:r>
            <w:r w:rsidR="00496654" w:rsidRPr="00C907B1">
              <w:rPr>
                <w:rFonts w:cs="Arial"/>
                <w:color w:val="000000"/>
                <w:sz w:val="22"/>
                <w:szCs w:val="22"/>
              </w:rPr>
              <w:t>.</w:t>
            </w:r>
          </w:p>
          <w:p w:rsidR="00496654" w:rsidRPr="00C907B1" w:rsidRDefault="00496654" w:rsidP="00A406C6">
            <w:pPr>
              <w:tabs>
                <w:tab w:val="left" w:pos="3600"/>
              </w:tabs>
              <w:rPr>
                <w:rFonts w:cs="Arial"/>
                <w:color w:val="000000"/>
                <w:sz w:val="22"/>
                <w:szCs w:val="22"/>
              </w:rPr>
            </w:pPr>
          </w:p>
          <w:p w:rsidR="00496654" w:rsidRPr="00C907B1" w:rsidRDefault="000B1853" w:rsidP="00A406C6">
            <w:pPr>
              <w:tabs>
                <w:tab w:val="left" w:pos="3600"/>
              </w:tabs>
              <w:rPr>
                <w:rFonts w:cs="Arial"/>
                <w:color w:val="000000"/>
                <w:sz w:val="22"/>
                <w:szCs w:val="22"/>
                <w:u w:val="single"/>
              </w:rPr>
            </w:pPr>
            <w:r w:rsidRPr="00C907B1">
              <w:rPr>
                <w:rFonts w:cs="Arial"/>
                <w:color w:val="000000"/>
                <w:sz w:val="22"/>
                <w:szCs w:val="22"/>
                <w:u w:val="single"/>
              </w:rPr>
              <w:t xml:space="preserve">Metode dela: </w:t>
            </w:r>
          </w:p>
          <w:p w:rsidR="002B533B" w:rsidRPr="00C907B1" w:rsidRDefault="000B1853" w:rsidP="00A406C6">
            <w:pPr>
              <w:tabs>
                <w:tab w:val="left" w:pos="3600"/>
              </w:tabs>
              <w:rPr>
                <w:rFonts w:cs="Arial"/>
                <w:color w:val="000000"/>
                <w:sz w:val="22"/>
                <w:szCs w:val="22"/>
              </w:rPr>
            </w:pPr>
            <w:r w:rsidRPr="00C907B1">
              <w:rPr>
                <w:rFonts w:cs="Arial"/>
                <w:color w:val="000000"/>
                <w:sz w:val="22"/>
                <w:szCs w:val="22"/>
              </w:rPr>
              <w:t xml:space="preserve">Interaktivne metode dela, ki temeljijo na principih aktivnega učenja in poučevanja za kritično mišljenje. </w:t>
            </w:r>
          </w:p>
        </w:tc>
        <w:tc>
          <w:tcPr>
            <w:tcW w:w="142" w:type="dxa"/>
            <w:tcBorders>
              <w:top w:val="nil"/>
              <w:left w:val="single" w:sz="4" w:space="0" w:color="auto"/>
              <w:bottom w:val="nil"/>
              <w:right w:val="single" w:sz="4" w:space="0" w:color="auto"/>
            </w:tcBorders>
          </w:tcPr>
          <w:p w:rsidR="002B533B" w:rsidRPr="00C907B1" w:rsidRDefault="002B533B" w:rsidP="00A406C6">
            <w:pPr>
              <w:rPr>
                <w:rFonts w:cs="Calibr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2B533B" w:rsidRDefault="00FC2D2E" w:rsidP="00A406C6">
            <w:pPr>
              <w:rPr>
                <w:rFonts w:cs="Calibri"/>
                <w:sz w:val="22"/>
                <w:szCs w:val="22"/>
                <w:u w:val="single"/>
              </w:rPr>
            </w:pPr>
            <w:r w:rsidRPr="00FC2D2E">
              <w:rPr>
                <w:rFonts w:cs="Calibri"/>
                <w:sz w:val="22"/>
                <w:szCs w:val="22"/>
                <w:u w:val="single"/>
              </w:rPr>
              <w:t>Forms of work:</w:t>
            </w:r>
          </w:p>
          <w:p w:rsidR="00FC2D2E" w:rsidRDefault="00FC2D2E" w:rsidP="00A406C6">
            <w:pPr>
              <w:rPr>
                <w:rFonts w:cs="Calibri"/>
                <w:sz w:val="22"/>
                <w:szCs w:val="22"/>
              </w:rPr>
            </w:pPr>
            <w:r>
              <w:rPr>
                <w:rFonts w:cs="Calibri"/>
                <w:sz w:val="22"/>
                <w:szCs w:val="22"/>
              </w:rPr>
              <w:t>Plennary, work in groups, individual work.</w:t>
            </w:r>
          </w:p>
          <w:p w:rsidR="00FC2D2E" w:rsidRDefault="00FC2D2E" w:rsidP="00A406C6">
            <w:pPr>
              <w:rPr>
                <w:rFonts w:cs="Calibri"/>
                <w:sz w:val="22"/>
                <w:szCs w:val="22"/>
              </w:rPr>
            </w:pPr>
          </w:p>
          <w:p w:rsidR="00FC2D2E" w:rsidRDefault="00FC2D2E" w:rsidP="00A406C6">
            <w:pPr>
              <w:rPr>
                <w:rFonts w:cs="Calibri"/>
                <w:sz w:val="22"/>
                <w:szCs w:val="22"/>
                <w:u w:val="single"/>
              </w:rPr>
            </w:pPr>
            <w:r>
              <w:rPr>
                <w:rFonts w:cs="Calibri"/>
                <w:sz w:val="22"/>
                <w:szCs w:val="22"/>
                <w:u w:val="single"/>
              </w:rPr>
              <w:t>Methods of work:</w:t>
            </w:r>
          </w:p>
          <w:p w:rsidR="00FC2D2E" w:rsidRPr="00FC2D2E" w:rsidRDefault="00FC2D2E" w:rsidP="00A406C6">
            <w:pPr>
              <w:rPr>
                <w:rFonts w:cs="Calibri"/>
                <w:sz w:val="22"/>
                <w:szCs w:val="22"/>
              </w:rPr>
            </w:pPr>
            <w:r>
              <w:rPr>
                <w:rFonts w:cs="Calibri"/>
                <w:sz w:val="22"/>
                <w:szCs w:val="22"/>
              </w:rPr>
              <w:t>Interactive methods of work based on the principles of active learning and teaching for critical thinking.</w:t>
            </w:r>
          </w:p>
        </w:tc>
      </w:tr>
      <w:tr w:rsidR="002B533B" w:rsidRPr="00C907B1" w:rsidTr="00665652">
        <w:tc>
          <w:tcPr>
            <w:tcW w:w="4020" w:type="dxa"/>
            <w:tcBorders>
              <w:top w:val="nil"/>
              <w:left w:val="nil"/>
              <w:bottom w:val="single" w:sz="4" w:space="0" w:color="auto"/>
              <w:right w:val="nil"/>
            </w:tcBorders>
          </w:tcPr>
          <w:p w:rsidR="002B533B" w:rsidRPr="00C907B1" w:rsidRDefault="002B533B" w:rsidP="00922505">
            <w:pPr>
              <w:rPr>
                <w:rFonts w:cs="Calibri"/>
                <w:b/>
                <w:sz w:val="22"/>
                <w:szCs w:val="22"/>
              </w:rPr>
            </w:pPr>
          </w:p>
          <w:p w:rsidR="002B533B" w:rsidRPr="00C907B1" w:rsidRDefault="002B533B" w:rsidP="00922505">
            <w:pPr>
              <w:rPr>
                <w:rFonts w:cs="Calibri"/>
                <w:b/>
                <w:sz w:val="22"/>
                <w:szCs w:val="22"/>
              </w:rPr>
            </w:pPr>
            <w:r w:rsidRPr="00C907B1">
              <w:rPr>
                <w:rFonts w:cs="Calibri"/>
                <w:b/>
                <w:sz w:val="22"/>
                <w:szCs w:val="22"/>
              </w:rPr>
              <w:t>Načini ocenjevanja:</w:t>
            </w:r>
          </w:p>
        </w:tc>
        <w:tc>
          <w:tcPr>
            <w:tcW w:w="1560" w:type="dxa"/>
            <w:gridSpan w:val="4"/>
            <w:tcBorders>
              <w:top w:val="nil"/>
              <w:left w:val="nil"/>
              <w:bottom w:val="single" w:sz="4" w:space="0" w:color="auto"/>
              <w:right w:val="nil"/>
            </w:tcBorders>
          </w:tcPr>
          <w:p w:rsidR="002B533B" w:rsidRPr="00C907B1" w:rsidRDefault="002B533B" w:rsidP="00922505">
            <w:pPr>
              <w:rPr>
                <w:rFonts w:cs="Calibri"/>
                <w:sz w:val="22"/>
                <w:szCs w:val="22"/>
              </w:rPr>
            </w:pPr>
            <w:r w:rsidRPr="00C907B1">
              <w:rPr>
                <w:rFonts w:cs="Calibri"/>
                <w:sz w:val="22"/>
                <w:szCs w:val="22"/>
              </w:rPr>
              <w:t>Delež (v %) /</w:t>
            </w:r>
          </w:p>
          <w:p w:rsidR="002B533B" w:rsidRPr="00C907B1" w:rsidRDefault="002B533B" w:rsidP="00922505">
            <w:pPr>
              <w:rPr>
                <w:rFonts w:cs="Calibri"/>
                <w:b/>
                <w:sz w:val="22"/>
                <w:szCs w:val="22"/>
              </w:rPr>
            </w:pPr>
            <w:r w:rsidRPr="00C907B1">
              <w:rPr>
                <w:rFonts w:cs="Calibri"/>
                <w:sz w:val="22"/>
                <w:szCs w:val="22"/>
              </w:rPr>
              <w:t>Weight (in %)</w:t>
            </w:r>
          </w:p>
        </w:tc>
        <w:tc>
          <w:tcPr>
            <w:tcW w:w="4110" w:type="dxa"/>
            <w:tcBorders>
              <w:top w:val="nil"/>
              <w:left w:val="nil"/>
              <w:bottom w:val="single" w:sz="4" w:space="0" w:color="auto"/>
              <w:right w:val="nil"/>
            </w:tcBorders>
          </w:tcPr>
          <w:p w:rsidR="002B533B" w:rsidRPr="00C907B1" w:rsidRDefault="002B533B" w:rsidP="00922505">
            <w:pPr>
              <w:rPr>
                <w:rFonts w:cs="Calibri"/>
                <w:b/>
                <w:sz w:val="22"/>
                <w:szCs w:val="22"/>
              </w:rPr>
            </w:pPr>
          </w:p>
          <w:p w:rsidR="002B533B" w:rsidRPr="00C907B1" w:rsidRDefault="002B533B" w:rsidP="00922505">
            <w:pPr>
              <w:rPr>
                <w:rFonts w:cs="Calibri"/>
                <w:b/>
                <w:sz w:val="22"/>
                <w:szCs w:val="22"/>
              </w:rPr>
            </w:pPr>
            <w:r w:rsidRPr="00C907B1">
              <w:rPr>
                <w:rFonts w:cs="Calibri"/>
                <w:b/>
                <w:sz w:val="22"/>
                <w:szCs w:val="22"/>
              </w:rPr>
              <w:t>Assessment:</w:t>
            </w:r>
          </w:p>
        </w:tc>
      </w:tr>
      <w:tr w:rsidR="002B533B" w:rsidRPr="00C907B1" w:rsidTr="00665652">
        <w:trPr>
          <w:trHeight w:val="1104"/>
        </w:trPr>
        <w:tc>
          <w:tcPr>
            <w:tcW w:w="4020" w:type="dxa"/>
            <w:tcBorders>
              <w:top w:val="single" w:sz="4" w:space="0" w:color="auto"/>
              <w:left w:val="single" w:sz="4" w:space="0" w:color="auto"/>
              <w:bottom w:val="single" w:sz="4" w:space="0" w:color="auto"/>
              <w:right w:val="single" w:sz="4" w:space="0" w:color="auto"/>
            </w:tcBorders>
          </w:tcPr>
          <w:p w:rsidR="002B533B" w:rsidRPr="00C907B1" w:rsidRDefault="002B533B" w:rsidP="007C0997">
            <w:pPr>
              <w:rPr>
                <w:rFonts w:cs="Calibri"/>
                <w:sz w:val="22"/>
                <w:szCs w:val="22"/>
              </w:rPr>
            </w:pPr>
            <w:r w:rsidRPr="00C907B1">
              <w:rPr>
                <w:rFonts w:cs="Calibri"/>
                <w:sz w:val="22"/>
                <w:szCs w:val="22"/>
              </w:rPr>
              <w:t>Način (pisni izpit, ustno izpraševanje, naloge, projekt)</w:t>
            </w:r>
          </w:p>
          <w:p w:rsidR="007C0997" w:rsidRPr="00C907B1" w:rsidRDefault="007C0997" w:rsidP="007C0997">
            <w:pPr>
              <w:rPr>
                <w:rFonts w:cs="Calibri"/>
                <w:sz w:val="22"/>
                <w:szCs w:val="22"/>
              </w:rPr>
            </w:pPr>
          </w:p>
          <w:p w:rsidR="005B4486" w:rsidRDefault="000B1853" w:rsidP="00496654">
            <w:pPr>
              <w:tabs>
                <w:tab w:val="left" w:pos="3600"/>
              </w:tabs>
              <w:rPr>
                <w:rFonts w:cs="Arial"/>
                <w:color w:val="000000"/>
                <w:sz w:val="22"/>
                <w:szCs w:val="22"/>
              </w:rPr>
            </w:pPr>
            <w:r w:rsidRPr="00C907B1">
              <w:rPr>
                <w:rFonts w:cs="Arial"/>
                <w:color w:val="000000"/>
                <w:sz w:val="22"/>
                <w:szCs w:val="22"/>
              </w:rPr>
              <w:t>Pisni izpit</w:t>
            </w:r>
            <w:r w:rsidR="00EC3395">
              <w:rPr>
                <w:rFonts w:cs="Arial"/>
                <w:color w:val="000000"/>
                <w:sz w:val="22"/>
                <w:szCs w:val="22"/>
              </w:rPr>
              <w:t>,</w:t>
            </w:r>
          </w:p>
          <w:p w:rsidR="00FC2D2E" w:rsidRPr="00C907B1" w:rsidRDefault="00FC2D2E" w:rsidP="00496654">
            <w:pPr>
              <w:tabs>
                <w:tab w:val="left" w:pos="3600"/>
              </w:tabs>
              <w:rPr>
                <w:rFonts w:cs="Arial"/>
                <w:color w:val="000000"/>
                <w:sz w:val="22"/>
                <w:szCs w:val="22"/>
              </w:rPr>
            </w:pPr>
          </w:p>
          <w:p w:rsidR="002B533B" w:rsidRPr="00EC3395" w:rsidRDefault="00EC3395" w:rsidP="00496654">
            <w:pPr>
              <w:tabs>
                <w:tab w:val="left" w:pos="3600"/>
              </w:tabs>
              <w:rPr>
                <w:rFonts w:cs="Arial"/>
                <w:color w:val="FF0000"/>
                <w:sz w:val="22"/>
                <w:szCs w:val="22"/>
              </w:rPr>
            </w:pPr>
            <w:r w:rsidRPr="00EC3395">
              <w:rPr>
                <w:rFonts w:cs="Arial"/>
                <w:sz w:val="22"/>
                <w:szCs w:val="22"/>
              </w:rPr>
              <w:t>priprava in predstavitev seminarske naloge.</w:t>
            </w:r>
            <w:r w:rsidRPr="00B31417">
              <w:rPr>
                <w:rFonts w:cs="Arial"/>
                <w:color w:val="FF0000"/>
                <w:sz w:val="22"/>
                <w:szCs w:val="22"/>
              </w:rPr>
              <w:t xml:space="preserve"> </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C2D2E" w:rsidRDefault="00EC3395" w:rsidP="00FC2D2E">
            <w:pPr>
              <w:tabs>
                <w:tab w:val="left" w:pos="3600"/>
              </w:tabs>
              <w:jc w:val="center"/>
              <w:rPr>
                <w:rFonts w:cs="Arial"/>
                <w:sz w:val="22"/>
                <w:szCs w:val="22"/>
              </w:rPr>
            </w:pPr>
            <w:r w:rsidRPr="00EC3395">
              <w:rPr>
                <w:rFonts w:cs="Arial"/>
                <w:sz w:val="22"/>
                <w:szCs w:val="22"/>
              </w:rPr>
              <w:t>60 %,</w:t>
            </w:r>
          </w:p>
          <w:p w:rsidR="00FC2D2E" w:rsidRDefault="00FC2D2E" w:rsidP="00FC2D2E">
            <w:pPr>
              <w:tabs>
                <w:tab w:val="left" w:pos="3600"/>
              </w:tabs>
              <w:rPr>
                <w:rFonts w:cs="Arial"/>
                <w:sz w:val="22"/>
                <w:szCs w:val="22"/>
              </w:rPr>
            </w:pPr>
          </w:p>
          <w:p w:rsidR="00FA78D5" w:rsidRDefault="00EC3395" w:rsidP="00FC2D2E">
            <w:pPr>
              <w:tabs>
                <w:tab w:val="left" w:pos="3600"/>
              </w:tabs>
              <w:jc w:val="center"/>
              <w:rPr>
                <w:rFonts w:cs="Arial"/>
                <w:sz w:val="22"/>
                <w:szCs w:val="22"/>
              </w:rPr>
            </w:pPr>
            <w:r w:rsidRPr="00EC3395">
              <w:rPr>
                <w:rFonts w:cs="Arial"/>
                <w:sz w:val="22"/>
                <w:szCs w:val="22"/>
              </w:rPr>
              <w:t>40 %.</w:t>
            </w:r>
          </w:p>
          <w:p w:rsidR="00FC2D2E" w:rsidRPr="00EC3395" w:rsidRDefault="00FC2D2E" w:rsidP="00FC2D2E">
            <w:pPr>
              <w:tabs>
                <w:tab w:val="left" w:pos="3600"/>
              </w:tabs>
              <w:jc w:val="center"/>
              <w:rPr>
                <w:rFonts w:cs="Arial"/>
                <w:sz w:val="22"/>
                <w:szCs w:val="22"/>
              </w:rPr>
            </w:pPr>
          </w:p>
        </w:tc>
        <w:tc>
          <w:tcPr>
            <w:tcW w:w="4110" w:type="dxa"/>
            <w:tcBorders>
              <w:top w:val="single" w:sz="4" w:space="0" w:color="auto"/>
              <w:left w:val="single" w:sz="4" w:space="0" w:color="auto"/>
              <w:bottom w:val="single" w:sz="4" w:space="0" w:color="auto"/>
              <w:right w:val="single" w:sz="4" w:space="0" w:color="auto"/>
            </w:tcBorders>
          </w:tcPr>
          <w:p w:rsidR="002B533B" w:rsidRDefault="002B533B" w:rsidP="007C0997">
            <w:pPr>
              <w:rPr>
                <w:rFonts w:cs="Calibri"/>
                <w:sz w:val="22"/>
                <w:szCs w:val="22"/>
              </w:rPr>
            </w:pPr>
            <w:r w:rsidRPr="00C907B1">
              <w:rPr>
                <w:rFonts w:cs="Calibri"/>
                <w:sz w:val="22"/>
                <w:szCs w:val="22"/>
              </w:rPr>
              <w:t>Type (examination, oral, coursework, project):</w:t>
            </w:r>
          </w:p>
          <w:p w:rsidR="00FC2D2E" w:rsidRDefault="00FC2D2E" w:rsidP="007C0997">
            <w:pPr>
              <w:rPr>
                <w:rFonts w:cs="Calibri"/>
                <w:sz w:val="22"/>
                <w:szCs w:val="22"/>
              </w:rPr>
            </w:pPr>
          </w:p>
          <w:p w:rsidR="00FC2D2E" w:rsidRDefault="00FE4073" w:rsidP="007C0997">
            <w:pPr>
              <w:rPr>
                <w:rFonts w:cs="Calibri"/>
                <w:sz w:val="22"/>
                <w:szCs w:val="22"/>
              </w:rPr>
            </w:pPr>
            <w:r>
              <w:rPr>
                <w:rFonts w:cs="Calibri"/>
                <w:sz w:val="22"/>
                <w:szCs w:val="22"/>
              </w:rPr>
              <w:t>w</w:t>
            </w:r>
            <w:r w:rsidR="00FC2D2E">
              <w:rPr>
                <w:rFonts w:cs="Calibri"/>
                <w:sz w:val="22"/>
                <w:szCs w:val="22"/>
              </w:rPr>
              <w:t>ritten exam;</w:t>
            </w:r>
          </w:p>
          <w:p w:rsidR="00FC2D2E" w:rsidRDefault="00FC2D2E" w:rsidP="007C0997">
            <w:pPr>
              <w:rPr>
                <w:rFonts w:cs="Calibri"/>
                <w:sz w:val="22"/>
                <w:szCs w:val="22"/>
              </w:rPr>
            </w:pPr>
          </w:p>
          <w:p w:rsidR="00FC2D2E" w:rsidRPr="00C907B1" w:rsidRDefault="00FE4073" w:rsidP="007C0997">
            <w:pPr>
              <w:rPr>
                <w:rFonts w:cs="Calibri"/>
                <w:b/>
                <w:sz w:val="22"/>
                <w:szCs w:val="22"/>
              </w:rPr>
            </w:pPr>
            <w:r>
              <w:rPr>
                <w:rFonts w:cs="Calibri"/>
                <w:sz w:val="22"/>
                <w:szCs w:val="22"/>
              </w:rPr>
              <w:t>p</w:t>
            </w:r>
            <w:r w:rsidR="00FC2D2E">
              <w:rPr>
                <w:rFonts w:cs="Calibri"/>
                <w:sz w:val="22"/>
                <w:szCs w:val="22"/>
              </w:rPr>
              <w:t>reparation and presentation of seminar work.</w:t>
            </w:r>
          </w:p>
        </w:tc>
      </w:tr>
      <w:tr w:rsidR="002B533B" w:rsidRPr="00C907B1" w:rsidTr="00665652">
        <w:tc>
          <w:tcPr>
            <w:tcW w:w="9690" w:type="dxa"/>
            <w:gridSpan w:val="6"/>
            <w:tcBorders>
              <w:top w:val="single" w:sz="4" w:space="0" w:color="auto"/>
              <w:left w:val="nil"/>
              <w:bottom w:val="single" w:sz="4" w:space="0" w:color="auto"/>
              <w:right w:val="nil"/>
            </w:tcBorders>
          </w:tcPr>
          <w:p w:rsidR="002B533B" w:rsidRDefault="002B533B" w:rsidP="00922505">
            <w:pPr>
              <w:rPr>
                <w:rFonts w:cs="Calibri"/>
                <w:b/>
                <w:sz w:val="22"/>
                <w:szCs w:val="22"/>
              </w:rPr>
            </w:pPr>
          </w:p>
          <w:p w:rsidR="002B533B" w:rsidRPr="00C907B1" w:rsidRDefault="002B533B" w:rsidP="00922505">
            <w:pPr>
              <w:rPr>
                <w:rFonts w:cs="Calibri"/>
                <w:b/>
                <w:sz w:val="22"/>
                <w:szCs w:val="22"/>
              </w:rPr>
            </w:pPr>
            <w:r w:rsidRPr="00C907B1">
              <w:rPr>
                <w:rFonts w:cs="Calibri"/>
                <w:b/>
                <w:sz w:val="22"/>
                <w:szCs w:val="22"/>
              </w:rPr>
              <w:t xml:space="preserve">Reference nosilca / Lecturer's references: </w:t>
            </w:r>
          </w:p>
        </w:tc>
      </w:tr>
      <w:tr w:rsidR="002B533B" w:rsidRPr="00EC3395" w:rsidTr="00665652">
        <w:trPr>
          <w:trHeight w:val="3670"/>
        </w:trPr>
        <w:tc>
          <w:tcPr>
            <w:tcW w:w="9690" w:type="dxa"/>
            <w:gridSpan w:val="6"/>
            <w:tcBorders>
              <w:top w:val="single" w:sz="4" w:space="0" w:color="auto"/>
              <w:left w:val="single" w:sz="4" w:space="0" w:color="auto"/>
              <w:bottom w:val="single" w:sz="4" w:space="0" w:color="auto"/>
              <w:right w:val="single" w:sz="4" w:space="0" w:color="auto"/>
            </w:tcBorders>
          </w:tcPr>
          <w:p w:rsidR="00EC3395" w:rsidRPr="00B3511B" w:rsidRDefault="00EC3395" w:rsidP="00A24C3F">
            <w:pPr>
              <w:numPr>
                <w:ilvl w:val="0"/>
                <w:numId w:val="122"/>
              </w:numPr>
              <w:rPr>
                <w:sz w:val="22"/>
                <w:szCs w:val="22"/>
              </w:rPr>
            </w:pPr>
            <w:r w:rsidRPr="00B3511B">
              <w:rPr>
                <w:sz w:val="22"/>
                <w:szCs w:val="22"/>
              </w:rPr>
              <w:lastRenderedPageBreak/>
              <w:t xml:space="preserve">LEPIČNIK-VODOPIVEC, Jurka. Starši, vzgojiteljice in vzgojitelji o medijskem opismenjevanju otrok v vrtcu. </w:t>
            </w:r>
            <w:r w:rsidRPr="00B3511B">
              <w:rPr>
                <w:i/>
                <w:iCs/>
                <w:sz w:val="22"/>
                <w:szCs w:val="22"/>
              </w:rPr>
              <w:t>Sodobna pedagogika</w:t>
            </w:r>
            <w:r w:rsidRPr="00B3511B">
              <w:rPr>
                <w:sz w:val="22"/>
                <w:szCs w:val="22"/>
              </w:rPr>
              <w:t>, ISSN 0038-0474, 2005, letn. 56, posebna izd.</w:t>
            </w:r>
          </w:p>
          <w:p w:rsidR="00EC3395" w:rsidRPr="00B3511B" w:rsidRDefault="00EC3395" w:rsidP="00A24C3F">
            <w:pPr>
              <w:numPr>
                <w:ilvl w:val="0"/>
                <w:numId w:val="122"/>
              </w:numPr>
              <w:rPr>
                <w:sz w:val="22"/>
                <w:szCs w:val="22"/>
              </w:rPr>
            </w:pPr>
            <w:r w:rsidRPr="00B3511B">
              <w:rPr>
                <w:sz w:val="22"/>
                <w:szCs w:val="22"/>
              </w:rPr>
              <w:t xml:space="preserve">LEPIČNIK-VODOPIVEC, Jurka. Sodelovanje staršev z vrtcem kot dejavnik kakovosti vrtca. </w:t>
            </w:r>
            <w:r w:rsidRPr="00B3511B">
              <w:rPr>
                <w:i/>
                <w:iCs/>
                <w:sz w:val="22"/>
                <w:szCs w:val="22"/>
              </w:rPr>
              <w:t>Revija za elementarno izobraževanje</w:t>
            </w:r>
            <w:r w:rsidR="00102C66" w:rsidRPr="00B3511B">
              <w:rPr>
                <w:sz w:val="22"/>
                <w:szCs w:val="22"/>
              </w:rPr>
              <w:t>, ISSN 1855-4431</w:t>
            </w:r>
            <w:r w:rsidRPr="00B3511B">
              <w:rPr>
                <w:sz w:val="22"/>
                <w:szCs w:val="22"/>
              </w:rPr>
              <w:t>, sep. 2010, letn. 3, št. 2/3.</w:t>
            </w:r>
            <w:bookmarkStart w:id="6" w:name="41"/>
            <w:bookmarkEnd w:id="6"/>
          </w:p>
          <w:p w:rsidR="00EC3395" w:rsidRPr="00B3511B" w:rsidRDefault="00EC3395" w:rsidP="00A24C3F">
            <w:pPr>
              <w:numPr>
                <w:ilvl w:val="0"/>
                <w:numId w:val="122"/>
              </w:numPr>
              <w:rPr>
                <w:sz w:val="22"/>
                <w:szCs w:val="22"/>
              </w:rPr>
            </w:pPr>
            <w:r w:rsidRPr="00B3511B">
              <w:rPr>
                <w:sz w:val="22"/>
                <w:szCs w:val="22"/>
              </w:rPr>
              <w:t xml:space="preserve">LEPIČNIK-VODOPIVEC, Jurka. Kako vzgojitelji in učitelji zaznavajo medvrstniško nasilje. </w:t>
            </w:r>
            <w:r w:rsidRPr="00B3511B">
              <w:rPr>
                <w:i/>
                <w:iCs/>
                <w:sz w:val="22"/>
                <w:szCs w:val="22"/>
              </w:rPr>
              <w:t>Didakta</w:t>
            </w:r>
            <w:r w:rsidRPr="00B3511B">
              <w:rPr>
                <w:sz w:val="22"/>
                <w:szCs w:val="22"/>
              </w:rPr>
              <w:t>, ISSN 0354-0421, maj 2012, letn. 21.</w:t>
            </w:r>
          </w:p>
          <w:p w:rsidR="00EC3395" w:rsidRPr="00B3511B" w:rsidRDefault="00EC3395" w:rsidP="00A24C3F">
            <w:pPr>
              <w:numPr>
                <w:ilvl w:val="0"/>
                <w:numId w:val="122"/>
              </w:numPr>
              <w:rPr>
                <w:sz w:val="22"/>
                <w:szCs w:val="22"/>
              </w:rPr>
            </w:pPr>
            <w:r w:rsidRPr="00B3511B">
              <w:rPr>
                <w:sz w:val="22"/>
                <w:szCs w:val="22"/>
              </w:rPr>
              <w:t xml:space="preserve">HMELAK, Maja, LEPIČNIK-VODOPIVEC, Jurka. Pomen nekaterih znanj, pridobljenih med študijem, za uspešno delo v vrtcu. </w:t>
            </w:r>
            <w:r w:rsidRPr="00B3511B">
              <w:rPr>
                <w:i/>
                <w:iCs/>
                <w:sz w:val="22"/>
                <w:szCs w:val="22"/>
              </w:rPr>
              <w:t>Pedagoška obzorja</w:t>
            </w:r>
            <w:r w:rsidRPr="00B3511B">
              <w:rPr>
                <w:sz w:val="22"/>
                <w:szCs w:val="22"/>
              </w:rPr>
              <w:t>, ISSN 0353-1392, 2013.</w:t>
            </w:r>
          </w:p>
          <w:p w:rsidR="00EC3395" w:rsidRPr="00B3511B" w:rsidRDefault="00EC3395" w:rsidP="00A24C3F">
            <w:pPr>
              <w:numPr>
                <w:ilvl w:val="0"/>
                <w:numId w:val="122"/>
              </w:numPr>
              <w:rPr>
                <w:sz w:val="22"/>
                <w:szCs w:val="22"/>
              </w:rPr>
            </w:pPr>
            <w:bookmarkStart w:id="7" w:name="148"/>
            <w:bookmarkEnd w:id="7"/>
            <w:r w:rsidRPr="00B3511B">
              <w:rPr>
                <w:sz w:val="22"/>
                <w:szCs w:val="22"/>
              </w:rPr>
              <w:t xml:space="preserve">LEPIČNIK-VODOPIVEC, Jurka. Pre-school education and its position in the educational system, Slovenia. V: PETŘÍKOVÁ, Emílie (ur.), et al. </w:t>
            </w:r>
            <w:r w:rsidRPr="00B3511B">
              <w:rPr>
                <w:i/>
                <w:iCs/>
                <w:sz w:val="22"/>
                <w:szCs w:val="22"/>
              </w:rPr>
              <w:t>Pre-school education in the context of curriculum : children's readiness for compulsory school attendance in the context of selected EU countries - Czech Republic, Slovakia, Slovenia, Poland</w:t>
            </w:r>
            <w:r w:rsidRPr="00B3511B">
              <w:rPr>
                <w:sz w:val="22"/>
                <w:szCs w:val="22"/>
              </w:rPr>
              <w:t>. 1st English ed. Olomouc: Palacký University, Faculty of Education, 2012</w:t>
            </w:r>
          </w:p>
          <w:p w:rsidR="00EC3395" w:rsidRPr="00B3511B" w:rsidRDefault="00EC3395" w:rsidP="00A24C3F">
            <w:pPr>
              <w:numPr>
                <w:ilvl w:val="0"/>
                <w:numId w:val="122"/>
              </w:numPr>
              <w:rPr>
                <w:rFonts w:cs="Calibri"/>
                <w:sz w:val="22"/>
                <w:szCs w:val="22"/>
              </w:rPr>
            </w:pPr>
            <w:r w:rsidRPr="00B3511B">
              <w:rPr>
                <w:sz w:val="22"/>
                <w:szCs w:val="22"/>
              </w:rPr>
              <w:t xml:space="preserve">LEPIČNIK-VODOPIVEC, Jurka. Vseživljenjsko učenje za trajnostni razvoj. V: DUH, Matjaž (ur.), DUH, Matjaž. </w:t>
            </w:r>
            <w:r w:rsidRPr="00B3511B">
              <w:rPr>
                <w:i/>
                <w:iCs/>
                <w:sz w:val="22"/>
                <w:szCs w:val="22"/>
              </w:rPr>
              <w:t>Edukacija za trajnostni razvoj</w:t>
            </w:r>
            <w:r w:rsidRPr="00B3511B">
              <w:rPr>
                <w:sz w:val="22"/>
                <w:szCs w:val="22"/>
              </w:rPr>
              <w:t>. Maribor: Pedagoška fakulteta; Rakičan: RIS Dvorec, 2009.</w:t>
            </w:r>
          </w:p>
          <w:p w:rsidR="002B533B" w:rsidRPr="00B3511B" w:rsidRDefault="00EC3395" w:rsidP="00A24C3F">
            <w:pPr>
              <w:numPr>
                <w:ilvl w:val="0"/>
                <w:numId w:val="122"/>
              </w:numPr>
              <w:rPr>
                <w:rFonts w:cs="Calibri"/>
                <w:sz w:val="22"/>
                <w:szCs w:val="22"/>
              </w:rPr>
            </w:pPr>
            <w:r w:rsidRPr="00B3511B">
              <w:rPr>
                <w:sz w:val="22"/>
                <w:szCs w:val="22"/>
              </w:rPr>
              <w:t xml:space="preserve">SMAJLA, Tilen, LEPIČNIK-VODOPIVEC, Jurka. Nekateri dejavniki prikritega kurikuluma v osnovni šoli. </w:t>
            </w:r>
            <w:r w:rsidRPr="00B3511B">
              <w:rPr>
                <w:i/>
                <w:iCs/>
                <w:sz w:val="22"/>
                <w:szCs w:val="22"/>
              </w:rPr>
              <w:t>Didakta</w:t>
            </w:r>
            <w:r w:rsidRPr="00B3511B">
              <w:rPr>
                <w:sz w:val="22"/>
                <w:szCs w:val="22"/>
              </w:rPr>
              <w:t>, ISSN 0354-0421, mar. 2014, letn. 24.</w:t>
            </w:r>
          </w:p>
        </w:tc>
      </w:tr>
    </w:tbl>
    <w:p w:rsidR="002B533B" w:rsidRDefault="002B533B" w:rsidP="002B533B">
      <w:pPr>
        <w:rPr>
          <w:rFonts w:cs="Calibri"/>
          <w:sz w:val="22"/>
          <w:szCs w:val="22"/>
        </w:rPr>
      </w:pPr>
    </w:p>
    <w:p w:rsidR="00C82C4B" w:rsidRPr="00C907B1" w:rsidRDefault="00C82C4B" w:rsidP="002B533B">
      <w:pPr>
        <w:rPr>
          <w:rFonts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0B1853" w:rsidRPr="00C907B1" w:rsidTr="000B1853">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0B1853" w:rsidRPr="00C907B1" w:rsidRDefault="00272267" w:rsidP="000B1853">
            <w:pPr>
              <w:jc w:val="center"/>
              <w:rPr>
                <w:rFonts w:cs="Calibri"/>
                <w:b/>
                <w:sz w:val="22"/>
                <w:szCs w:val="22"/>
              </w:rPr>
            </w:pPr>
            <w:r>
              <w:rPr>
                <w:sz w:val="22"/>
                <w:szCs w:val="22"/>
              </w:rPr>
              <w:br w:type="page"/>
            </w:r>
            <w:r w:rsidR="000B1853" w:rsidRPr="00C907B1">
              <w:rPr>
                <w:rFonts w:cs="Calibri"/>
                <w:b/>
                <w:sz w:val="22"/>
                <w:szCs w:val="22"/>
              </w:rPr>
              <w:t>UČNI NAČRT PREDMETA / COURSE SYLLABUS</w:t>
            </w:r>
          </w:p>
        </w:tc>
      </w:tr>
      <w:tr w:rsidR="000B1853" w:rsidRPr="00C907B1" w:rsidTr="000B1853">
        <w:tc>
          <w:tcPr>
            <w:tcW w:w="1799" w:type="dxa"/>
            <w:gridSpan w:val="3"/>
          </w:tcPr>
          <w:p w:rsidR="000B1853" w:rsidRPr="00C907B1" w:rsidRDefault="000B1853" w:rsidP="000B1853">
            <w:pPr>
              <w:rPr>
                <w:rFonts w:cs="Calibri"/>
                <w:b/>
                <w:sz w:val="22"/>
                <w:szCs w:val="22"/>
              </w:rPr>
            </w:pPr>
            <w:r w:rsidRPr="00C907B1">
              <w:rPr>
                <w:rFonts w:cs="Calibr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0B1853" w:rsidRPr="00C907B1" w:rsidRDefault="000B1853" w:rsidP="000B1853">
            <w:pPr>
              <w:rPr>
                <w:rFonts w:cs="Calibri"/>
                <w:sz w:val="22"/>
                <w:szCs w:val="22"/>
              </w:rPr>
            </w:pPr>
            <w:r w:rsidRPr="00C907B1">
              <w:rPr>
                <w:rFonts w:cs="Arial"/>
                <w:sz w:val="22"/>
                <w:szCs w:val="22"/>
                <w:lang w:eastAsia="ar-SA"/>
              </w:rPr>
              <w:t>Psihologija otroka in mladostnika</w:t>
            </w:r>
          </w:p>
        </w:tc>
      </w:tr>
      <w:tr w:rsidR="000B1853" w:rsidRPr="00C907B1" w:rsidTr="000B1853">
        <w:tc>
          <w:tcPr>
            <w:tcW w:w="1799" w:type="dxa"/>
            <w:gridSpan w:val="3"/>
          </w:tcPr>
          <w:p w:rsidR="000B1853" w:rsidRPr="00C907B1" w:rsidRDefault="000B1853" w:rsidP="000B1853">
            <w:pPr>
              <w:rPr>
                <w:rFonts w:cs="Calibri"/>
                <w:b/>
                <w:sz w:val="22"/>
                <w:szCs w:val="22"/>
              </w:rPr>
            </w:pPr>
            <w:r w:rsidRPr="00C907B1">
              <w:rPr>
                <w:rFonts w:cs="Calibr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0B1853" w:rsidRPr="00C907B1" w:rsidRDefault="0090204C" w:rsidP="0090204C">
            <w:pPr>
              <w:rPr>
                <w:rFonts w:cs="Calibri"/>
                <w:sz w:val="22"/>
                <w:szCs w:val="22"/>
              </w:rPr>
            </w:pPr>
            <w:r>
              <w:rPr>
                <w:rFonts w:cs="Calibri"/>
                <w:sz w:val="22"/>
                <w:szCs w:val="22"/>
              </w:rPr>
              <w:t>Child and Adolescent Psychology</w:t>
            </w:r>
          </w:p>
        </w:tc>
      </w:tr>
      <w:tr w:rsidR="000B1853" w:rsidRPr="00C907B1" w:rsidTr="000B1853">
        <w:tc>
          <w:tcPr>
            <w:tcW w:w="3307" w:type="dxa"/>
            <w:gridSpan w:val="5"/>
            <w:vAlign w:val="center"/>
          </w:tcPr>
          <w:p w:rsidR="000B1853" w:rsidRPr="00C907B1" w:rsidRDefault="000B1853" w:rsidP="000B1853">
            <w:pPr>
              <w:jc w:val="center"/>
              <w:rPr>
                <w:rFonts w:cs="Calibri"/>
                <w:b/>
                <w:sz w:val="22"/>
                <w:szCs w:val="22"/>
              </w:rPr>
            </w:pPr>
          </w:p>
        </w:tc>
        <w:tc>
          <w:tcPr>
            <w:tcW w:w="3401" w:type="dxa"/>
            <w:gridSpan w:val="8"/>
            <w:vAlign w:val="center"/>
          </w:tcPr>
          <w:p w:rsidR="000B1853" w:rsidRPr="00C907B1" w:rsidRDefault="000B1853" w:rsidP="000B1853">
            <w:pPr>
              <w:jc w:val="center"/>
              <w:rPr>
                <w:rFonts w:cs="Calibri"/>
                <w:b/>
                <w:sz w:val="22"/>
                <w:szCs w:val="22"/>
              </w:rPr>
            </w:pPr>
          </w:p>
        </w:tc>
        <w:tc>
          <w:tcPr>
            <w:tcW w:w="1558" w:type="dxa"/>
            <w:gridSpan w:val="2"/>
            <w:vAlign w:val="center"/>
          </w:tcPr>
          <w:p w:rsidR="000B1853" w:rsidRPr="00C907B1" w:rsidRDefault="000B1853" w:rsidP="000B1853">
            <w:pPr>
              <w:jc w:val="center"/>
              <w:rPr>
                <w:rFonts w:cs="Calibri"/>
                <w:b/>
                <w:sz w:val="22"/>
                <w:szCs w:val="22"/>
              </w:rPr>
            </w:pPr>
          </w:p>
        </w:tc>
        <w:tc>
          <w:tcPr>
            <w:tcW w:w="1424" w:type="dxa"/>
            <w:gridSpan w:val="3"/>
            <w:vAlign w:val="center"/>
          </w:tcPr>
          <w:p w:rsidR="000B1853" w:rsidRPr="00C907B1" w:rsidRDefault="000B1853" w:rsidP="000B1853">
            <w:pPr>
              <w:jc w:val="center"/>
              <w:rPr>
                <w:rFonts w:cs="Calibri"/>
                <w:b/>
                <w:sz w:val="22"/>
                <w:szCs w:val="22"/>
              </w:rPr>
            </w:pPr>
          </w:p>
        </w:tc>
      </w:tr>
      <w:tr w:rsidR="000B1853" w:rsidRPr="00C907B1" w:rsidTr="000B1853">
        <w:tc>
          <w:tcPr>
            <w:tcW w:w="3307" w:type="dxa"/>
            <w:gridSpan w:val="5"/>
            <w:tcBorders>
              <w:top w:val="nil"/>
              <w:left w:val="nil"/>
              <w:bottom w:val="single" w:sz="4" w:space="0" w:color="auto"/>
              <w:right w:val="nil"/>
            </w:tcBorders>
            <w:vAlign w:val="center"/>
          </w:tcPr>
          <w:p w:rsidR="000B1853" w:rsidRPr="00C907B1" w:rsidRDefault="000B1853" w:rsidP="000B1853">
            <w:pPr>
              <w:jc w:val="center"/>
              <w:rPr>
                <w:rFonts w:cs="Calibri"/>
                <w:b/>
                <w:sz w:val="22"/>
                <w:szCs w:val="22"/>
              </w:rPr>
            </w:pPr>
            <w:r w:rsidRPr="00C907B1">
              <w:rPr>
                <w:rFonts w:cs="Calibri"/>
                <w:b/>
                <w:sz w:val="22"/>
                <w:szCs w:val="22"/>
              </w:rPr>
              <w:t>Študijski program in stopnja</w:t>
            </w:r>
          </w:p>
          <w:p w:rsidR="000B1853" w:rsidRPr="00C907B1" w:rsidRDefault="000B1853" w:rsidP="000B1853">
            <w:pPr>
              <w:jc w:val="center"/>
              <w:rPr>
                <w:rFonts w:cs="Calibri"/>
                <w:sz w:val="22"/>
                <w:szCs w:val="22"/>
              </w:rPr>
            </w:pPr>
            <w:r w:rsidRPr="00C907B1">
              <w:rPr>
                <w:rFonts w:cs="Calibri"/>
                <w:b/>
                <w:sz w:val="22"/>
                <w:szCs w:val="22"/>
              </w:rPr>
              <w:t>Study programme and level</w:t>
            </w:r>
          </w:p>
        </w:tc>
        <w:tc>
          <w:tcPr>
            <w:tcW w:w="3401" w:type="dxa"/>
            <w:gridSpan w:val="8"/>
            <w:tcBorders>
              <w:top w:val="nil"/>
              <w:left w:val="nil"/>
              <w:bottom w:val="single" w:sz="4" w:space="0" w:color="auto"/>
              <w:right w:val="nil"/>
            </w:tcBorders>
            <w:vAlign w:val="center"/>
          </w:tcPr>
          <w:p w:rsidR="000B1853" w:rsidRPr="00C907B1" w:rsidRDefault="000B1853" w:rsidP="000B1853">
            <w:pPr>
              <w:jc w:val="center"/>
              <w:rPr>
                <w:rFonts w:cs="Calibri"/>
                <w:b/>
                <w:sz w:val="22"/>
                <w:szCs w:val="22"/>
              </w:rPr>
            </w:pPr>
            <w:r w:rsidRPr="00C907B1">
              <w:rPr>
                <w:rFonts w:cs="Calibri"/>
                <w:b/>
                <w:sz w:val="22"/>
                <w:szCs w:val="22"/>
              </w:rPr>
              <w:t>Študijska smer</w:t>
            </w:r>
          </w:p>
          <w:p w:rsidR="000B1853" w:rsidRPr="00C907B1" w:rsidRDefault="000B1853" w:rsidP="000B1853">
            <w:pPr>
              <w:jc w:val="center"/>
              <w:rPr>
                <w:rFonts w:cs="Calibri"/>
                <w:b/>
                <w:sz w:val="22"/>
                <w:szCs w:val="22"/>
              </w:rPr>
            </w:pPr>
            <w:r w:rsidRPr="00C907B1">
              <w:rPr>
                <w:rFonts w:cs="Calibri"/>
                <w:b/>
                <w:sz w:val="22"/>
                <w:szCs w:val="22"/>
              </w:rPr>
              <w:t>Study field</w:t>
            </w:r>
          </w:p>
        </w:tc>
        <w:tc>
          <w:tcPr>
            <w:tcW w:w="1558" w:type="dxa"/>
            <w:gridSpan w:val="2"/>
            <w:tcBorders>
              <w:top w:val="nil"/>
              <w:left w:val="nil"/>
              <w:bottom w:val="single" w:sz="4" w:space="0" w:color="auto"/>
              <w:right w:val="nil"/>
            </w:tcBorders>
            <w:vAlign w:val="center"/>
          </w:tcPr>
          <w:p w:rsidR="000B1853" w:rsidRPr="00C907B1" w:rsidRDefault="000B1853" w:rsidP="000B1853">
            <w:pPr>
              <w:jc w:val="center"/>
              <w:rPr>
                <w:rFonts w:cs="Calibri"/>
                <w:b/>
                <w:sz w:val="22"/>
                <w:szCs w:val="22"/>
              </w:rPr>
            </w:pPr>
            <w:r w:rsidRPr="00C907B1">
              <w:rPr>
                <w:rFonts w:cs="Calibri"/>
                <w:b/>
                <w:sz w:val="22"/>
                <w:szCs w:val="22"/>
              </w:rPr>
              <w:t>Letnik</w:t>
            </w:r>
          </w:p>
          <w:p w:rsidR="000B1853" w:rsidRPr="00C907B1" w:rsidRDefault="000B1853" w:rsidP="000B1853">
            <w:pPr>
              <w:jc w:val="center"/>
              <w:rPr>
                <w:rFonts w:cs="Calibri"/>
                <w:b/>
                <w:sz w:val="22"/>
                <w:szCs w:val="22"/>
              </w:rPr>
            </w:pPr>
            <w:r w:rsidRPr="00C907B1">
              <w:rPr>
                <w:rFonts w:cs="Calibri"/>
                <w:b/>
                <w:sz w:val="22"/>
                <w:szCs w:val="22"/>
              </w:rPr>
              <w:t>Academic year</w:t>
            </w:r>
          </w:p>
        </w:tc>
        <w:tc>
          <w:tcPr>
            <w:tcW w:w="1424" w:type="dxa"/>
            <w:gridSpan w:val="3"/>
            <w:tcBorders>
              <w:top w:val="nil"/>
              <w:left w:val="nil"/>
              <w:bottom w:val="single" w:sz="4" w:space="0" w:color="auto"/>
              <w:right w:val="nil"/>
            </w:tcBorders>
            <w:vAlign w:val="center"/>
          </w:tcPr>
          <w:p w:rsidR="000B1853" w:rsidRPr="00C907B1" w:rsidRDefault="000B1853" w:rsidP="000B1853">
            <w:pPr>
              <w:jc w:val="center"/>
              <w:rPr>
                <w:rFonts w:cs="Calibri"/>
                <w:b/>
                <w:sz w:val="22"/>
                <w:szCs w:val="22"/>
              </w:rPr>
            </w:pPr>
            <w:r w:rsidRPr="00C907B1">
              <w:rPr>
                <w:rFonts w:cs="Calibri"/>
                <w:b/>
                <w:sz w:val="22"/>
                <w:szCs w:val="22"/>
              </w:rPr>
              <w:t>Semester</w:t>
            </w:r>
          </w:p>
          <w:p w:rsidR="000B1853" w:rsidRPr="00C907B1" w:rsidRDefault="000B1853" w:rsidP="000B1853">
            <w:pPr>
              <w:jc w:val="center"/>
              <w:rPr>
                <w:rFonts w:cs="Calibri"/>
                <w:b/>
                <w:sz w:val="22"/>
                <w:szCs w:val="22"/>
              </w:rPr>
            </w:pPr>
            <w:r w:rsidRPr="00C907B1">
              <w:rPr>
                <w:rFonts w:cs="Calibri"/>
                <w:b/>
                <w:sz w:val="22"/>
                <w:szCs w:val="22"/>
              </w:rPr>
              <w:t>Semester</w:t>
            </w:r>
          </w:p>
        </w:tc>
      </w:tr>
      <w:tr w:rsidR="00004DBA" w:rsidRPr="00C907B1" w:rsidTr="000B1853">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004DBA" w:rsidRPr="00C907B1" w:rsidRDefault="00004DBA" w:rsidP="00B879F0">
            <w:pPr>
              <w:jc w:val="center"/>
              <w:rPr>
                <w:rFonts w:cs="Calibri"/>
                <w:bCs/>
                <w:sz w:val="22"/>
                <w:szCs w:val="22"/>
              </w:rPr>
            </w:pPr>
            <w:r w:rsidRPr="00C907B1">
              <w:rPr>
                <w:rFonts w:cs="Calibri"/>
                <w:bCs/>
                <w:sz w:val="22"/>
                <w:szCs w:val="22"/>
              </w:rPr>
              <w:t>Pedagoško-andragoško izobraževanje</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004DBA" w:rsidRPr="00C907B1" w:rsidRDefault="00004DBA" w:rsidP="00B879F0">
            <w:pPr>
              <w:jc w:val="center"/>
              <w:rPr>
                <w:rFonts w:cs="Calibri"/>
                <w:bCs/>
                <w:sz w:val="22"/>
                <w:szCs w:val="22"/>
              </w:rPr>
            </w:pPr>
            <w:r w:rsidRPr="00C907B1">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04DBA" w:rsidRPr="00C907B1" w:rsidRDefault="00004DBA" w:rsidP="000B1853">
            <w:pPr>
              <w:jc w:val="center"/>
              <w:rPr>
                <w:rFonts w:cs="Calibri"/>
                <w:bCs/>
                <w:sz w:val="22"/>
                <w:szCs w:val="22"/>
              </w:rPr>
            </w:pPr>
            <w:r w:rsidRPr="00C907B1">
              <w:rPr>
                <w:rFonts w:cs="Calibri"/>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004DBA" w:rsidRPr="00C907B1" w:rsidRDefault="00004DBA" w:rsidP="000B1853">
            <w:pPr>
              <w:jc w:val="center"/>
              <w:rPr>
                <w:rFonts w:cs="Calibri"/>
                <w:bCs/>
                <w:sz w:val="22"/>
                <w:szCs w:val="22"/>
              </w:rPr>
            </w:pPr>
            <w:r w:rsidRPr="00C907B1">
              <w:rPr>
                <w:rFonts w:cs="Calibri"/>
                <w:bCs/>
                <w:sz w:val="22"/>
                <w:szCs w:val="22"/>
              </w:rPr>
              <w:t>1.</w:t>
            </w:r>
          </w:p>
        </w:tc>
      </w:tr>
      <w:tr w:rsidR="00311350" w:rsidRPr="00C907B1" w:rsidTr="000B1853">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11350" w:rsidRPr="001B7238" w:rsidRDefault="00A700C6" w:rsidP="0090204C">
            <w:pPr>
              <w:jc w:val="center"/>
              <w:rPr>
                <w:rFonts w:cs="Calibri"/>
                <w:bCs/>
                <w:sz w:val="22"/>
                <w:szCs w:val="22"/>
                <w:lang w:val="en-GB"/>
              </w:rPr>
            </w:pPr>
            <w:r w:rsidRPr="001B7238">
              <w:rPr>
                <w:rFonts w:cs="Calibri"/>
                <w:bCs/>
                <w:sz w:val="22"/>
                <w:szCs w:val="22"/>
                <w:lang w:val="en-GB"/>
              </w:rPr>
              <w:t xml:space="preserve">Pedagogic and </w:t>
            </w:r>
            <w:r>
              <w:rPr>
                <w:rFonts w:cs="Calibri"/>
                <w:bCs/>
                <w:sz w:val="22"/>
                <w:szCs w:val="22"/>
                <w:lang w:val="en-GB"/>
              </w:rPr>
              <w:t>A</w:t>
            </w:r>
            <w:r w:rsidRPr="001B7238">
              <w:rPr>
                <w:rFonts w:cs="Calibri"/>
                <w:bCs/>
                <w:sz w:val="22"/>
                <w:szCs w:val="22"/>
                <w:lang w:val="en-GB"/>
              </w:rPr>
              <w:t xml:space="preserve">ndragogic </w:t>
            </w:r>
            <w:r>
              <w:rPr>
                <w:rFonts w:cs="Calibri"/>
                <w:bCs/>
                <w:sz w:val="22"/>
                <w:szCs w:val="22"/>
                <w:lang w:val="en-GB"/>
              </w:rPr>
              <w:t>E</w:t>
            </w:r>
            <w:r w:rsidRPr="001B7238">
              <w:rPr>
                <w:rFonts w:cs="Calibri"/>
                <w:bCs/>
                <w:sz w:val="22"/>
                <w:szCs w:val="22"/>
                <w:lang w:val="en-GB"/>
              </w:rPr>
              <w:t>ducation</w:t>
            </w:r>
            <w:r>
              <w:rPr>
                <w:rFonts w:cs="Calibri"/>
                <w:bCs/>
                <w:sz w:val="22"/>
                <w:szCs w:val="22"/>
                <w:lang w:val="en-GB"/>
              </w:rPr>
              <w:t xml:space="preserve"> and Training</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11350" w:rsidRPr="00311350" w:rsidRDefault="00311350" w:rsidP="000B1853">
            <w:pPr>
              <w:jc w:val="center"/>
              <w:rPr>
                <w:rFonts w:cs="Calibri"/>
                <w:bCs/>
                <w:sz w:val="22"/>
                <w:szCs w:val="22"/>
              </w:rPr>
            </w:pPr>
            <w:r w:rsidRPr="00311350">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11350" w:rsidRPr="00311350" w:rsidRDefault="00311350" w:rsidP="000B1853">
            <w:pPr>
              <w:jc w:val="center"/>
              <w:rPr>
                <w:rFonts w:cs="Calibri"/>
                <w:bCs/>
                <w:sz w:val="22"/>
                <w:szCs w:val="22"/>
              </w:rPr>
            </w:pPr>
            <w:r w:rsidRPr="00311350">
              <w:rPr>
                <w:rFonts w:cs="Calibri"/>
                <w:bCs/>
                <w:sz w:val="22"/>
                <w:szCs w:val="22"/>
              </w:rPr>
              <w:t>1</w:t>
            </w:r>
            <w:r w:rsidRPr="00C82C4B">
              <w:rPr>
                <w:rFonts w:cs="Calibri"/>
                <w:bCs/>
                <w:sz w:val="22"/>
                <w:szCs w:val="22"/>
                <w:vertAlign w:val="superscript"/>
              </w:rPr>
              <w:t>st</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11350" w:rsidRPr="00311350" w:rsidRDefault="00311350" w:rsidP="000B1853">
            <w:pPr>
              <w:jc w:val="center"/>
              <w:rPr>
                <w:rFonts w:cs="Calibri"/>
                <w:bCs/>
                <w:sz w:val="22"/>
                <w:szCs w:val="22"/>
              </w:rPr>
            </w:pPr>
            <w:r w:rsidRPr="00311350">
              <w:rPr>
                <w:rFonts w:cs="Calibri"/>
                <w:bCs/>
                <w:sz w:val="22"/>
                <w:szCs w:val="22"/>
              </w:rPr>
              <w:t>1</w:t>
            </w:r>
            <w:r w:rsidRPr="00C82C4B">
              <w:rPr>
                <w:rFonts w:cs="Calibri"/>
                <w:bCs/>
                <w:sz w:val="22"/>
                <w:szCs w:val="22"/>
                <w:vertAlign w:val="superscript"/>
              </w:rPr>
              <w:t>st</w:t>
            </w:r>
          </w:p>
        </w:tc>
      </w:tr>
      <w:tr w:rsidR="00004DBA" w:rsidRPr="00C907B1" w:rsidTr="000B1853">
        <w:trPr>
          <w:trHeight w:val="103"/>
        </w:trPr>
        <w:tc>
          <w:tcPr>
            <w:tcW w:w="9690" w:type="dxa"/>
            <w:gridSpan w:val="18"/>
          </w:tcPr>
          <w:p w:rsidR="00004DBA" w:rsidRPr="00C907B1" w:rsidRDefault="00004DBA" w:rsidP="000B1853">
            <w:pPr>
              <w:rPr>
                <w:rFonts w:cs="Calibri"/>
                <w:b/>
                <w:bCs/>
                <w:sz w:val="22"/>
                <w:szCs w:val="22"/>
              </w:rPr>
            </w:pPr>
          </w:p>
        </w:tc>
      </w:tr>
      <w:tr w:rsidR="00004DBA" w:rsidRPr="00C907B1" w:rsidTr="000B1853">
        <w:tc>
          <w:tcPr>
            <w:tcW w:w="5718" w:type="dxa"/>
            <w:gridSpan w:val="12"/>
            <w:tcBorders>
              <w:top w:val="nil"/>
              <w:left w:val="nil"/>
              <w:bottom w:val="nil"/>
              <w:right w:val="single" w:sz="4" w:space="0" w:color="auto"/>
            </w:tcBorders>
          </w:tcPr>
          <w:p w:rsidR="00004DBA" w:rsidRPr="00C907B1" w:rsidRDefault="00004DBA" w:rsidP="000B1853">
            <w:pPr>
              <w:rPr>
                <w:rFonts w:cs="Calibri"/>
                <w:b/>
                <w:sz w:val="22"/>
                <w:szCs w:val="22"/>
              </w:rPr>
            </w:pPr>
            <w:r w:rsidRPr="00C907B1">
              <w:rPr>
                <w:rFonts w:cs="Calibr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004DBA" w:rsidRPr="00C907B1" w:rsidRDefault="00311350" w:rsidP="000B1853">
            <w:pPr>
              <w:rPr>
                <w:rFonts w:cs="Calibri"/>
                <w:sz w:val="22"/>
                <w:szCs w:val="22"/>
              </w:rPr>
            </w:pPr>
            <w:r w:rsidRPr="00C907B1">
              <w:rPr>
                <w:rFonts w:cs="Calibri"/>
                <w:sz w:val="22"/>
                <w:szCs w:val="22"/>
              </w:rPr>
              <w:t>O</w:t>
            </w:r>
            <w:r w:rsidR="00004DBA" w:rsidRPr="00C907B1">
              <w:rPr>
                <w:rFonts w:cs="Calibri"/>
                <w:sz w:val="22"/>
                <w:szCs w:val="22"/>
              </w:rPr>
              <w:t>bvezni</w:t>
            </w:r>
            <w:r>
              <w:rPr>
                <w:rFonts w:cs="Calibri"/>
                <w:sz w:val="22"/>
                <w:szCs w:val="22"/>
              </w:rPr>
              <w:t>/Compulsory</w:t>
            </w:r>
          </w:p>
        </w:tc>
      </w:tr>
      <w:tr w:rsidR="00004DBA" w:rsidRPr="00C907B1" w:rsidTr="000B1853">
        <w:tc>
          <w:tcPr>
            <w:tcW w:w="5718" w:type="dxa"/>
            <w:gridSpan w:val="12"/>
          </w:tcPr>
          <w:p w:rsidR="00004DBA" w:rsidRPr="00C907B1" w:rsidRDefault="00004DBA" w:rsidP="000B1853">
            <w:pPr>
              <w:rPr>
                <w:rFonts w:cs="Calibri"/>
                <w:b/>
                <w:sz w:val="22"/>
                <w:szCs w:val="22"/>
              </w:rPr>
            </w:pPr>
          </w:p>
        </w:tc>
        <w:tc>
          <w:tcPr>
            <w:tcW w:w="3972" w:type="dxa"/>
            <w:gridSpan w:val="6"/>
            <w:tcBorders>
              <w:top w:val="single" w:sz="4" w:space="0" w:color="auto"/>
              <w:left w:val="nil"/>
              <w:bottom w:val="single" w:sz="4" w:space="0" w:color="auto"/>
              <w:right w:val="nil"/>
            </w:tcBorders>
          </w:tcPr>
          <w:p w:rsidR="00004DBA" w:rsidRPr="00C907B1" w:rsidRDefault="00004DBA" w:rsidP="000B1853">
            <w:pPr>
              <w:rPr>
                <w:rFonts w:cs="Calibri"/>
                <w:sz w:val="22"/>
                <w:szCs w:val="22"/>
              </w:rPr>
            </w:pPr>
          </w:p>
        </w:tc>
      </w:tr>
      <w:tr w:rsidR="00004DBA" w:rsidRPr="00C907B1" w:rsidTr="000B1853">
        <w:tc>
          <w:tcPr>
            <w:tcW w:w="5718" w:type="dxa"/>
            <w:gridSpan w:val="12"/>
            <w:tcBorders>
              <w:top w:val="nil"/>
              <w:left w:val="nil"/>
              <w:bottom w:val="nil"/>
              <w:right w:val="single" w:sz="4" w:space="0" w:color="auto"/>
            </w:tcBorders>
          </w:tcPr>
          <w:p w:rsidR="00004DBA" w:rsidRPr="00C907B1" w:rsidRDefault="00004DBA" w:rsidP="000B1853">
            <w:pPr>
              <w:rPr>
                <w:rFonts w:cs="Calibri"/>
                <w:b/>
                <w:sz w:val="22"/>
                <w:szCs w:val="22"/>
              </w:rPr>
            </w:pPr>
            <w:r w:rsidRPr="00C907B1">
              <w:rPr>
                <w:rFonts w:cs="Calibr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004DBA" w:rsidRPr="00C907B1" w:rsidRDefault="00004DBA" w:rsidP="000B1853">
            <w:pPr>
              <w:rPr>
                <w:rFonts w:cs="Calibri"/>
                <w:sz w:val="22"/>
                <w:szCs w:val="22"/>
              </w:rPr>
            </w:pPr>
          </w:p>
        </w:tc>
      </w:tr>
      <w:tr w:rsidR="00004DBA" w:rsidRPr="00C907B1" w:rsidTr="000B1853">
        <w:tc>
          <w:tcPr>
            <w:tcW w:w="9690" w:type="dxa"/>
            <w:gridSpan w:val="18"/>
          </w:tcPr>
          <w:p w:rsidR="00004DBA" w:rsidRPr="00C907B1" w:rsidRDefault="00004DBA" w:rsidP="000B1853">
            <w:pPr>
              <w:rPr>
                <w:rFonts w:cs="Calibri"/>
                <w:sz w:val="22"/>
                <w:szCs w:val="22"/>
              </w:rPr>
            </w:pPr>
          </w:p>
        </w:tc>
      </w:tr>
      <w:tr w:rsidR="00004DBA" w:rsidRPr="00C907B1" w:rsidTr="000B1853">
        <w:tc>
          <w:tcPr>
            <w:tcW w:w="1410" w:type="dxa"/>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Predavanja</w:t>
            </w:r>
          </w:p>
          <w:p w:rsidR="00004DBA" w:rsidRPr="00C907B1" w:rsidRDefault="00004DBA" w:rsidP="000B1853">
            <w:pPr>
              <w:jc w:val="center"/>
              <w:rPr>
                <w:rFonts w:cs="Calibri"/>
                <w:sz w:val="22"/>
                <w:szCs w:val="22"/>
              </w:rPr>
            </w:pPr>
            <w:r w:rsidRPr="00C907B1">
              <w:rPr>
                <w:rFonts w:cs="Calibri"/>
                <w:b/>
                <w:sz w:val="22"/>
                <w:szCs w:val="22"/>
              </w:rPr>
              <w:t>Lectures</w:t>
            </w:r>
          </w:p>
        </w:tc>
        <w:tc>
          <w:tcPr>
            <w:tcW w:w="1410" w:type="dxa"/>
            <w:gridSpan w:val="3"/>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Seminar</w:t>
            </w:r>
          </w:p>
          <w:p w:rsidR="00004DBA" w:rsidRPr="00C907B1" w:rsidRDefault="00004DBA" w:rsidP="000B1853">
            <w:pPr>
              <w:jc w:val="center"/>
              <w:rPr>
                <w:rFonts w:cs="Calibri"/>
                <w:b/>
                <w:sz w:val="22"/>
                <w:szCs w:val="22"/>
              </w:rPr>
            </w:pPr>
            <w:r w:rsidRPr="00C907B1">
              <w:rPr>
                <w:rFonts w:cs="Calibri"/>
                <w:b/>
                <w:sz w:val="22"/>
                <w:szCs w:val="22"/>
              </w:rPr>
              <w:t>Seminar</w:t>
            </w:r>
          </w:p>
        </w:tc>
        <w:tc>
          <w:tcPr>
            <w:tcW w:w="1418" w:type="dxa"/>
            <w:gridSpan w:val="3"/>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Vaje</w:t>
            </w:r>
          </w:p>
          <w:p w:rsidR="00004DBA" w:rsidRPr="00C907B1" w:rsidRDefault="00004DBA" w:rsidP="000B1853">
            <w:pPr>
              <w:jc w:val="center"/>
              <w:rPr>
                <w:rFonts w:cs="Calibri"/>
                <w:b/>
                <w:sz w:val="22"/>
                <w:szCs w:val="22"/>
              </w:rPr>
            </w:pPr>
            <w:r w:rsidRPr="00C907B1">
              <w:rPr>
                <w:rFonts w:cs="Calibri"/>
                <w:b/>
                <w:sz w:val="22"/>
                <w:szCs w:val="22"/>
              </w:rPr>
              <w:t>Tutorial</w:t>
            </w:r>
          </w:p>
        </w:tc>
        <w:tc>
          <w:tcPr>
            <w:tcW w:w="1418" w:type="dxa"/>
            <w:gridSpan w:val="4"/>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Klinične vaje</w:t>
            </w:r>
          </w:p>
          <w:p w:rsidR="00004DBA" w:rsidRPr="00C907B1" w:rsidRDefault="00004DBA" w:rsidP="000B1853">
            <w:pPr>
              <w:jc w:val="center"/>
              <w:rPr>
                <w:rFonts w:cs="Calibri"/>
                <w:b/>
                <w:sz w:val="22"/>
                <w:szCs w:val="22"/>
              </w:rPr>
            </w:pPr>
            <w:r w:rsidRPr="00C907B1">
              <w:rPr>
                <w:rFonts w:cs="Calibri"/>
                <w:b/>
                <w:sz w:val="22"/>
                <w:szCs w:val="22"/>
              </w:rPr>
              <w:t>work</w:t>
            </w:r>
          </w:p>
        </w:tc>
        <w:tc>
          <w:tcPr>
            <w:tcW w:w="1417" w:type="dxa"/>
            <w:gridSpan w:val="3"/>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Druge oblike študija</w:t>
            </w:r>
          </w:p>
        </w:tc>
        <w:tc>
          <w:tcPr>
            <w:tcW w:w="1417" w:type="dxa"/>
            <w:gridSpan w:val="2"/>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Samost. delo</w:t>
            </w:r>
          </w:p>
          <w:p w:rsidR="00004DBA" w:rsidRPr="00C907B1" w:rsidRDefault="00004DBA" w:rsidP="000B1853">
            <w:pPr>
              <w:jc w:val="center"/>
              <w:rPr>
                <w:rFonts w:cs="Calibri"/>
                <w:b/>
                <w:sz w:val="22"/>
                <w:szCs w:val="22"/>
              </w:rPr>
            </w:pPr>
            <w:r w:rsidRPr="00C907B1">
              <w:rPr>
                <w:rFonts w:cs="Calibri"/>
                <w:b/>
                <w:sz w:val="22"/>
                <w:szCs w:val="22"/>
              </w:rPr>
              <w:t>Individ. work</w:t>
            </w:r>
          </w:p>
        </w:tc>
        <w:tc>
          <w:tcPr>
            <w:tcW w:w="132" w:type="dxa"/>
            <w:vAlign w:val="center"/>
          </w:tcPr>
          <w:p w:rsidR="00004DBA" w:rsidRPr="00C907B1" w:rsidRDefault="00004DBA" w:rsidP="000B1853">
            <w:pPr>
              <w:jc w:val="center"/>
              <w:rPr>
                <w:rFonts w:cs="Calibri"/>
                <w:b/>
                <w:bCs/>
                <w:sz w:val="22"/>
                <w:szCs w:val="22"/>
              </w:rPr>
            </w:pPr>
          </w:p>
        </w:tc>
        <w:tc>
          <w:tcPr>
            <w:tcW w:w="1068" w:type="dxa"/>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ECTS</w:t>
            </w:r>
          </w:p>
        </w:tc>
      </w:tr>
      <w:tr w:rsidR="00004DBA" w:rsidRPr="00C907B1" w:rsidTr="000B1853">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004DBA" w:rsidRPr="00C907B1" w:rsidRDefault="00FD711B" w:rsidP="000B1853">
            <w:pPr>
              <w:jc w:val="center"/>
              <w:rPr>
                <w:rFonts w:cs="Calibri"/>
                <w:bCs/>
                <w:sz w:val="22"/>
                <w:szCs w:val="22"/>
              </w:rPr>
            </w:pPr>
            <w:r>
              <w:rPr>
                <w:rFonts w:cs="Calibri"/>
                <w:bCs/>
                <w:sz w:val="22"/>
                <w:szCs w:val="22"/>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004DBA" w:rsidRPr="00C907B1" w:rsidRDefault="00004DBA" w:rsidP="000B1853">
            <w:pPr>
              <w:jc w:val="center"/>
              <w:rPr>
                <w:rFonts w:cs="Calibri"/>
                <w:bCs/>
                <w:sz w:val="22"/>
                <w:szCs w:val="22"/>
              </w:rPr>
            </w:pPr>
            <w:r w:rsidRPr="00C907B1">
              <w:rPr>
                <w:rFonts w:cs="Calibri"/>
                <w:bCs/>
                <w:sz w:val="22"/>
                <w:szCs w:val="22"/>
              </w:rPr>
              <w:t>15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004DBA" w:rsidRPr="00C907B1" w:rsidRDefault="00004DBA" w:rsidP="000B1853">
            <w:pPr>
              <w:jc w:val="center"/>
              <w:rPr>
                <w:rFonts w:cs="Calibri"/>
                <w:bCs/>
                <w:sz w:val="22"/>
                <w:szCs w:val="22"/>
              </w:rPr>
            </w:pPr>
            <w:r w:rsidRPr="00C907B1">
              <w:rPr>
                <w:rFonts w:cs="Calibri"/>
                <w:bCs/>
                <w:sz w:val="22"/>
                <w:szCs w:val="22"/>
              </w:rPr>
              <w:t>15 LV</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004DBA" w:rsidRPr="00C907B1" w:rsidRDefault="009C0261" w:rsidP="000B1853">
            <w:pPr>
              <w:jc w:val="center"/>
              <w:rPr>
                <w:rFonts w:cs="Calibri"/>
                <w:bCs/>
                <w:sz w:val="22"/>
                <w:szCs w:val="22"/>
              </w:rPr>
            </w:pPr>
            <w:r w:rsidRPr="00C907B1">
              <w:rPr>
                <w:rFonts w:cs="Calibri"/>
                <w:bCs/>
                <w:sz w:val="22"/>
                <w:szCs w:val="22"/>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04DBA" w:rsidRPr="00C907B1" w:rsidRDefault="00004DBA" w:rsidP="000B1853">
            <w:pPr>
              <w:jc w:val="center"/>
              <w:rPr>
                <w:rFonts w:cs="Calibri"/>
                <w:bCs/>
                <w:sz w:val="22"/>
                <w:szCs w:val="22"/>
              </w:rPr>
            </w:pPr>
            <w:r w:rsidRPr="00C907B1">
              <w:rPr>
                <w:rFonts w:cs="Calibri"/>
                <w:bCs/>
                <w:sz w:val="22"/>
                <w:szCs w:val="22"/>
              </w:rPr>
              <w:t>15 IP</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04DBA" w:rsidRPr="00C907B1" w:rsidRDefault="005B4486" w:rsidP="000B1853">
            <w:pPr>
              <w:jc w:val="center"/>
              <w:rPr>
                <w:rFonts w:cs="Calibri"/>
                <w:bCs/>
                <w:sz w:val="22"/>
                <w:szCs w:val="22"/>
              </w:rPr>
            </w:pPr>
            <w:r w:rsidRPr="00C907B1">
              <w:rPr>
                <w:rFonts w:cs="Calibri"/>
                <w:bCs/>
                <w:sz w:val="22"/>
                <w:szCs w:val="22"/>
              </w:rPr>
              <w:t>1</w:t>
            </w:r>
            <w:r w:rsidR="00FD711B">
              <w:rPr>
                <w:rFonts w:cs="Calibri"/>
                <w:bCs/>
                <w:sz w:val="22"/>
                <w:szCs w:val="22"/>
              </w:rPr>
              <w:t>20</w:t>
            </w:r>
          </w:p>
        </w:tc>
        <w:tc>
          <w:tcPr>
            <w:tcW w:w="132" w:type="dxa"/>
            <w:tcBorders>
              <w:top w:val="nil"/>
              <w:left w:val="single" w:sz="4" w:space="0" w:color="auto"/>
              <w:bottom w:val="nil"/>
              <w:right w:val="single" w:sz="4" w:space="0" w:color="auto"/>
            </w:tcBorders>
            <w:vAlign w:val="center"/>
          </w:tcPr>
          <w:p w:rsidR="00004DBA" w:rsidRPr="00C907B1" w:rsidRDefault="00004DBA" w:rsidP="000B1853">
            <w:pPr>
              <w:jc w:val="center"/>
              <w:rPr>
                <w:rFonts w:cs="Calibri"/>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004DBA" w:rsidRPr="00C907B1" w:rsidRDefault="00004DBA" w:rsidP="000B1853">
            <w:pPr>
              <w:jc w:val="center"/>
              <w:rPr>
                <w:rFonts w:cs="Calibri"/>
                <w:bCs/>
                <w:sz w:val="22"/>
                <w:szCs w:val="22"/>
              </w:rPr>
            </w:pPr>
            <w:r w:rsidRPr="00C907B1">
              <w:rPr>
                <w:rFonts w:cs="Calibri"/>
                <w:bCs/>
                <w:sz w:val="22"/>
                <w:szCs w:val="22"/>
              </w:rPr>
              <w:t>6</w:t>
            </w:r>
          </w:p>
        </w:tc>
      </w:tr>
      <w:tr w:rsidR="00004DBA" w:rsidRPr="00C907B1" w:rsidTr="000B1853">
        <w:tc>
          <w:tcPr>
            <w:tcW w:w="9690" w:type="dxa"/>
            <w:gridSpan w:val="18"/>
          </w:tcPr>
          <w:p w:rsidR="00004DBA" w:rsidRPr="00C907B1" w:rsidRDefault="00004DBA" w:rsidP="000D3519">
            <w:pPr>
              <w:spacing w:line="264" w:lineRule="auto"/>
              <w:rPr>
                <w:rFonts w:cs="Calibri"/>
                <w:b/>
                <w:bCs/>
                <w:sz w:val="22"/>
                <w:szCs w:val="22"/>
              </w:rPr>
            </w:pPr>
          </w:p>
        </w:tc>
      </w:tr>
      <w:tr w:rsidR="00004DBA" w:rsidRPr="00C907B1" w:rsidTr="000B1853">
        <w:tc>
          <w:tcPr>
            <w:tcW w:w="3307" w:type="dxa"/>
            <w:gridSpan w:val="5"/>
          </w:tcPr>
          <w:p w:rsidR="00004DBA" w:rsidRPr="00C907B1" w:rsidRDefault="00004DBA" w:rsidP="000B1853">
            <w:pPr>
              <w:rPr>
                <w:rFonts w:cs="Calibri"/>
                <w:b/>
                <w:sz w:val="22"/>
                <w:szCs w:val="22"/>
              </w:rPr>
            </w:pPr>
            <w:r w:rsidRPr="00C907B1">
              <w:rPr>
                <w:rFonts w:cs="Calibr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004DBA" w:rsidRPr="00C907B1" w:rsidRDefault="00004DBA" w:rsidP="00311350">
            <w:pPr>
              <w:rPr>
                <w:rFonts w:cs="Calibri"/>
                <w:sz w:val="22"/>
                <w:szCs w:val="22"/>
              </w:rPr>
            </w:pPr>
            <w:r w:rsidRPr="00C907B1">
              <w:rPr>
                <w:rFonts w:cs="Arial"/>
                <w:sz w:val="22"/>
                <w:szCs w:val="22"/>
                <w:lang w:eastAsia="ar-SA"/>
              </w:rPr>
              <w:t xml:space="preserve">doc. dr. </w:t>
            </w:r>
            <w:r w:rsidR="00C661EE" w:rsidRPr="00C907B1">
              <w:rPr>
                <w:rFonts w:cs="Arial"/>
                <w:sz w:val="22"/>
                <w:szCs w:val="22"/>
                <w:lang w:eastAsia="ar-SA"/>
              </w:rPr>
              <w:t>Petra Dolenc</w:t>
            </w:r>
            <w:r w:rsidR="00FE4073">
              <w:rPr>
                <w:rFonts w:cs="Arial"/>
                <w:sz w:val="22"/>
                <w:szCs w:val="22"/>
                <w:lang w:eastAsia="ar-SA"/>
              </w:rPr>
              <w:t xml:space="preserve"> </w:t>
            </w:r>
            <w:r w:rsidR="00311350">
              <w:rPr>
                <w:rFonts w:cs="Arial"/>
                <w:sz w:val="22"/>
                <w:szCs w:val="22"/>
                <w:lang w:eastAsia="ar-SA"/>
              </w:rPr>
              <w:t>/</w:t>
            </w:r>
            <w:r w:rsidR="00FE4073">
              <w:rPr>
                <w:rFonts w:cs="Arial"/>
                <w:sz w:val="22"/>
                <w:szCs w:val="22"/>
                <w:lang w:eastAsia="ar-SA"/>
              </w:rPr>
              <w:t xml:space="preserve"> </w:t>
            </w:r>
            <w:r w:rsidR="00311350">
              <w:rPr>
                <w:rFonts w:cs="Arial"/>
                <w:sz w:val="22"/>
                <w:szCs w:val="22"/>
                <w:lang w:eastAsia="ar-SA"/>
              </w:rPr>
              <w:t>Assistant Prof. Petra Dolenc, PhD</w:t>
            </w:r>
          </w:p>
        </w:tc>
      </w:tr>
      <w:tr w:rsidR="00004DBA" w:rsidRPr="00C907B1" w:rsidTr="000B1853">
        <w:tc>
          <w:tcPr>
            <w:tcW w:w="9690" w:type="dxa"/>
            <w:gridSpan w:val="18"/>
          </w:tcPr>
          <w:p w:rsidR="00004DBA" w:rsidRPr="00C907B1" w:rsidRDefault="00004DBA" w:rsidP="000B1853">
            <w:pPr>
              <w:jc w:val="both"/>
              <w:rPr>
                <w:rFonts w:cs="Calibri"/>
                <w:sz w:val="22"/>
                <w:szCs w:val="22"/>
              </w:rPr>
            </w:pPr>
          </w:p>
        </w:tc>
      </w:tr>
      <w:tr w:rsidR="001342D4" w:rsidRPr="00C907B1" w:rsidTr="000B1853">
        <w:tc>
          <w:tcPr>
            <w:tcW w:w="1641" w:type="dxa"/>
            <w:gridSpan w:val="2"/>
            <w:vMerge w:val="restart"/>
          </w:tcPr>
          <w:p w:rsidR="001342D4" w:rsidRPr="00C907B1" w:rsidRDefault="001342D4" w:rsidP="000B1853">
            <w:pPr>
              <w:rPr>
                <w:rFonts w:cs="Calibri"/>
                <w:b/>
                <w:sz w:val="22"/>
                <w:szCs w:val="22"/>
              </w:rPr>
            </w:pPr>
            <w:r w:rsidRPr="00C907B1">
              <w:rPr>
                <w:rFonts w:cs="Calibri"/>
                <w:b/>
                <w:sz w:val="22"/>
                <w:szCs w:val="22"/>
              </w:rPr>
              <w:t xml:space="preserve">Jeziki / </w:t>
            </w:r>
          </w:p>
          <w:p w:rsidR="001342D4" w:rsidRPr="00C907B1" w:rsidRDefault="001342D4" w:rsidP="000B1853">
            <w:pPr>
              <w:rPr>
                <w:rFonts w:cs="Calibri"/>
                <w:sz w:val="22"/>
                <w:szCs w:val="22"/>
              </w:rPr>
            </w:pPr>
            <w:r w:rsidRPr="00C907B1">
              <w:rPr>
                <w:rFonts w:cs="Calibri"/>
                <w:b/>
                <w:sz w:val="22"/>
                <w:szCs w:val="22"/>
              </w:rPr>
              <w:t>Languages:</w:t>
            </w:r>
          </w:p>
        </w:tc>
        <w:tc>
          <w:tcPr>
            <w:tcW w:w="2241" w:type="dxa"/>
            <w:gridSpan w:val="4"/>
          </w:tcPr>
          <w:p w:rsidR="001342D4" w:rsidRPr="00C907B1" w:rsidRDefault="001342D4" w:rsidP="000B1853">
            <w:pPr>
              <w:jc w:val="right"/>
              <w:rPr>
                <w:rFonts w:cs="Calibri"/>
                <w:b/>
                <w:sz w:val="22"/>
                <w:szCs w:val="22"/>
              </w:rPr>
            </w:pPr>
            <w:r w:rsidRPr="00C907B1">
              <w:rPr>
                <w:rFonts w:cs="Calibr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1342D4" w:rsidRPr="00C907B1" w:rsidRDefault="00C82C4B" w:rsidP="00B879F0">
            <w:pPr>
              <w:jc w:val="both"/>
              <w:rPr>
                <w:rFonts w:cs="Calibri"/>
                <w:bCs/>
                <w:sz w:val="22"/>
                <w:szCs w:val="22"/>
              </w:rPr>
            </w:pPr>
            <w:r>
              <w:rPr>
                <w:rFonts w:cs="Calibri"/>
                <w:bCs/>
                <w:sz w:val="22"/>
                <w:szCs w:val="22"/>
              </w:rPr>
              <w:t>s</w:t>
            </w:r>
            <w:r w:rsidR="00502EA0">
              <w:rPr>
                <w:rFonts w:cs="Calibri"/>
                <w:bCs/>
                <w:sz w:val="22"/>
                <w:szCs w:val="22"/>
              </w:rPr>
              <w:t>lovenski / Slovenian</w:t>
            </w:r>
          </w:p>
        </w:tc>
      </w:tr>
      <w:tr w:rsidR="001342D4" w:rsidRPr="00C907B1" w:rsidTr="000B1853">
        <w:trPr>
          <w:trHeight w:val="215"/>
        </w:trPr>
        <w:tc>
          <w:tcPr>
            <w:tcW w:w="1641" w:type="dxa"/>
            <w:gridSpan w:val="2"/>
            <w:vMerge/>
            <w:vAlign w:val="center"/>
          </w:tcPr>
          <w:p w:rsidR="001342D4" w:rsidRPr="00C907B1" w:rsidRDefault="001342D4" w:rsidP="000B1853">
            <w:pPr>
              <w:rPr>
                <w:rFonts w:cs="Calibri"/>
                <w:b/>
                <w:bCs/>
                <w:sz w:val="22"/>
                <w:szCs w:val="22"/>
              </w:rPr>
            </w:pPr>
          </w:p>
        </w:tc>
        <w:tc>
          <w:tcPr>
            <w:tcW w:w="2241" w:type="dxa"/>
            <w:gridSpan w:val="4"/>
          </w:tcPr>
          <w:p w:rsidR="001342D4" w:rsidRPr="00C907B1" w:rsidRDefault="001342D4" w:rsidP="000B1853">
            <w:pPr>
              <w:jc w:val="right"/>
              <w:rPr>
                <w:rFonts w:cs="Calibri"/>
                <w:b/>
                <w:sz w:val="22"/>
                <w:szCs w:val="22"/>
              </w:rPr>
            </w:pPr>
            <w:r w:rsidRPr="00C907B1">
              <w:rPr>
                <w:rFonts w:cs="Calibr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1342D4" w:rsidRPr="00C907B1" w:rsidRDefault="00C82C4B" w:rsidP="00B879F0">
            <w:pPr>
              <w:jc w:val="both"/>
              <w:rPr>
                <w:rFonts w:cs="Calibri"/>
                <w:bCs/>
                <w:sz w:val="22"/>
                <w:szCs w:val="22"/>
              </w:rPr>
            </w:pPr>
            <w:r>
              <w:rPr>
                <w:rFonts w:cs="Calibri"/>
                <w:bCs/>
                <w:sz w:val="22"/>
                <w:szCs w:val="22"/>
              </w:rPr>
              <w:t>s</w:t>
            </w:r>
            <w:r w:rsidR="00502EA0">
              <w:rPr>
                <w:rFonts w:cs="Calibri"/>
                <w:bCs/>
                <w:sz w:val="22"/>
                <w:szCs w:val="22"/>
              </w:rPr>
              <w:t>lovenski / Slovenian</w:t>
            </w:r>
          </w:p>
        </w:tc>
      </w:tr>
      <w:tr w:rsidR="001342D4" w:rsidRPr="00C907B1" w:rsidTr="000B1853">
        <w:tc>
          <w:tcPr>
            <w:tcW w:w="4728" w:type="dxa"/>
            <w:gridSpan w:val="9"/>
            <w:tcBorders>
              <w:top w:val="nil"/>
              <w:left w:val="nil"/>
              <w:bottom w:val="single" w:sz="4" w:space="0" w:color="auto"/>
              <w:right w:val="nil"/>
            </w:tcBorders>
          </w:tcPr>
          <w:p w:rsidR="001342D4" w:rsidRPr="00C907B1" w:rsidRDefault="001342D4" w:rsidP="000B1853">
            <w:pPr>
              <w:rPr>
                <w:rFonts w:cs="Calibri"/>
                <w:b/>
                <w:bCs/>
                <w:sz w:val="22"/>
                <w:szCs w:val="22"/>
              </w:rPr>
            </w:pPr>
          </w:p>
          <w:p w:rsidR="001342D4" w:rsidRPr="00C907B1" w:rsidRDefault="001342D4" w:rsidP="000B1853">
            <w:pPr>
              <w:rPr>
                <w:rFonts w:cs="Calibri"/>
                <w:b/>
                <w:sz w:val="22"/>
                <w:szCs w:val="22"/>
              </w:rPr>
            </w:pPr>
            <w:r w:rsidRPr="00C907B1">
              <w:rPr>
                <w:rFonts w:cs="Calibri"/>
                <w:b/>
                <w:sz w:val="22"/>
                <w:szCs w:val="22"/>
              </w:rPr>
              <w:t>Pogoji za vključitev v delo oz. za opravljanje študijskih obveznosti:</w:t>
            </w:r>
          </w:p>
        </w:tc>
        <w:tc>
          <w:tcPr>
            <w:tcW w:w="142" w:type="dxa"/>
          </w:tcPr>
          <w:p w:rsidR="001342D4" w:rsidRPr="00C907B1" w:rsidRDefault="001342D4" w:rsidP="000B1853">
            <w:pPr>
              <w:rPr>
                <w:rFonts w:cs="Calibri"/>
                <w:b/>
                <w:sz w:val="22"/>
                <w:szCs w:val="22"/>
              </w:rPr>
            </w:pPr>
          </w:p>
          <w:p w:rsidR="001342D4" w:rsidRPr="00C907B1" w:rsidRDefault="001342D4" w:rsidP="000B1853">
            <w:pPr>
              <w:rPr>
                <w:rFonts w:cs="Calibri"/>
                <w:b/>
                <w:sz w:val="22"/>
                <w:szCs w:val="22"/>
              </w:rPr>
            </w:pPr>
          </w:p>
        </w:tc>
        <w:tc>
          <w:tcPr>
            <w:tcW w:w="4820" w:type="dxa"/>
            <w:gridSpan w:val="8"/>
            <w:tcBorders>
              <w:top w:val="nil"/>
              <w:left w:val="nil"/>
              <w:bottom w:val="single" w:sz="4" w:space="0" w:color="auto"/>
              <w:right w:val="nil"/>
            </w:tcBorders>
          </w:tcPr>
          <w:p w:rsidR="001342D4" w:rsidRPr="00C907B1" w:rsidRDefault="001342D4" w:rsidP="000B1853">
            <w:pPr>
              <w:rPr>
                <w:rFonts w:cs="Calibri"/>
                <w:b/>
                <w:sz w:val="22"/>
                <w:szCs w:val="22"/>
              </w:rPr>
            </w:pPr>
          </w:p>
          <w:p w:rsidR="001342D4" w:rsidRPr="00C907B1" w:rsidRDefault="0002038C" w:rsidP="000B1853">
            <w:pPr>
              <w:rPr>
                <w:rFonts w:cs="Calibri"/>
                <w:b/>
                <w:sz w:val="22"/>
                <w:szCs w:val="22"/>
              </w:rPr>
            </w:pPr>
            <w:r>
              <w:rPr>
                <w:rFonts w:cs="Calibri"/>
                <w:b/>
                <w:sz w:val="22"/>
                <w:szCs w:val="22"/>
              </w:rPr>
              <w:t>Prerequisites</w:t>
            </w:r>
            <w:r w:rsidR="001342D4" w:rsidRPr="00C907B1">
              <w:rPr>
                <w:rFonts w:cs="Calibri"/>
                <w:b/>
                <w:sz w:val="22"/>
                <w:szCs w:val="22"/>
              </w:rPr>
              <w:t>:</w:t>
            </w:r>
          </w:p>
        </w:tc>
      </w:tr>
      <w:tr w:rsidR="001342D4" w:rsidRPr="00C907B1" w:rsidTr="000B1853">
        <w:trPr>
          <w:trHeight w:val="268"/>
        </w:trPr>
        <w:tc>
          <w:tcPr>
            <w:tcW w:w="4728" w:type="dxa"/>
            <w:gridSpan w:val="9"/>
            <w:tcBorders>
              <w:top w:val="single" w:sz="4" w:space="0" w:color="auto"/>
              <w:left w:val="single" w:sz="4" w:space="0" w:color="auto"/>
              <w:bottom w:val="single" w:sz="4" w:space="0" w:color="auto"/>
              <w:right w:val="single" w:sz="4" w:space="0" w:color="auto"/>
            </w:tcBorders>
          </w:tcPr>
          <w:p w:rsidR="001342D4" w:rsidRPr="00C907B1" w:rsidRDefault="001342D4" w:rsidP="000B1853">
            <w:pPr>
              <w:rPr>
                <w:rFonts w:cs="Calibri"/>
                <w:sz w:val="22"/>
                <w:szCs w:val="22"/>
              </w:rPr>
            </w:pPr>
            <w:r w:rsidRPr="00C907B1">
              <w:rPr>
                <w:rFonts w:cs="Calibri"/>
                <w:sz w:val="22"/>
                <w:szCs w:val="22"/>
              </w:rPr>
              <w:t>/</w:t>
            </w:r>
          </w:p>
        </w:tc>
        <w:tc>
          <w:tcPr>
            <w:tcW w:w="142" w:type="dxa"/>
            <w:tcBorders>
              <w:top w:val="nil"/>
              <w:left w:val="single" w:sz="4" w:space="0" w:color="auto"/>
              <w:bottom w:val="nil"/>
              <w:right w:val="single" w:sz="4" w:space="0" w:color="auto"/>
            </w:tcBorders>
          </w:tcPr>
          <w:p w:rsidR="001342D4" w:rsidRPr="00C907B1" w:rsidRDefault="001342D4" w:rsidP="000B1853">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1342D4" w:rsidRPr="00C907B1" w:rsidRDefault="0090204C" w:rsidP="000B1853">
            <w:pPr>
              <w:rPr>
                <w:rFonts w:cs="Calibri"/>
                <w:sz w:val="22"/>
                <w:szCs w:val="22"/>
              </w:rPr>
            </w:pPr>
            <w:r>
              <w:rPr>
                <w:rFonts w:cs="Calibri"/>
                <w:sz w:val="22"/>
                <w:szCs w:val="22"/>
              </w:rPr>
              <w:t>/</w:t>
            </w:r>
          </w:p>
        </w:tc>
      </w:tr>
      <w:tr w:rsidR="001342D4" w:rsidRPr="00C907B1" w:rsidTr="000B1853">
        <w:trPr>
          <w:trHeight w:val="137"/>
        </w:trPr>
        <w:tc>
          <w:tcPr>
            <w:tcW w:w="4718" w:type="dxa"/>
            <w:gridSpan w:val="8"/>
            <w:tcBorders>
              <w:top w:val="nil"/>
              <w:left w:val="nil"/>
              <w:bottom w:val="single" w:sz="4" w:space="0" w:color="auto"/>
              <w:right w:val="nil"/>
            </w:tcBorders>
          </w:tcPr>
          <w:p w:rsidR="001342D4" w:rsidRPr="00C907B1" w:rsidRDefault="001342D4" w:rsidP="000B1853">
            <w:pPr>
              <w:rPr>
                <w:rFonts w:cs="Calibri"/>
                <w:b/>
                <w:sz w:val="22"/>
                <w:szCs w:val="22"/>
              </w:rPr>
            </w:pPr>
          </w:p>
          <w:p w:rsidR="001342D4" w:rsidRPr="00C907B1" w:rsidRDefault="001342D4" w:rsidP="000B1853">
            <w:pPr>
              <w:rPr>
                <w:rFonts w:cs="Calibri"/>
                <w:b/>
                <w:sz w:val="22"/>
                <w:szCs w:val="22"/>
              </w:rPr>
            </w:pPr>
            <w:r w:rsidRPr="00C907B1">
              <w:rPr>
                <w:rFonts w:cs="Calibri"/>
                <w:b/>
                <w:sz w:val="22"/>
                <w:szCs w:val="22"/>
              </w:rPr>
              <w:t>Vsebina:</w:t>
            </w:r>
            <w:r w:rsidRPr="00C907B1">
              <w:rPr>
                <w:rFonts w:cs="Calibri"/>
                <w:sz w:val="22"/>
                <w:szCs w:val="22"/>
              </w:rPr>
              <w:t xml:space="preserve"> </w:t>
            </w:r>
          </w:p>
        </w:tc>
        <w:tc>
          <w:tcPr>
            <w:tcW w:w="152" w:type="dxa"/>
            <w:gridSpan w:val="2"/>
          </w:tcPr>
          <w:p w:rsidR="001342D4" w:rsidRPr="00C907B1" w:rsidRDefault="001342D4" w:rsidP="000B1853">
            <w:pPr>
              <w:rPr>
                <w:rFonts w:cs="Calibri"/>
                <w:b/>
                <w:sz w:val="22"/>
                <w:szCs w:val="22"/>
              </w:rPr>
            </w:pPr>
          </w:p>
        </w:tc>
        <w:tc>
          <w:tcPr>
            <w:tcW w:w="4820" w:type="dxa"/>
            <w:gridSpan w:val="8"/>
            <w:tcBorders>
              <w:top w:val="nil"/>
              <w:left w:val="nil"/>
              <w:bottom w:val="single" w:sz="4" w:space="0" w:color="auto"/>
              <w:right w:val="nil"/>
            </w:tcBorders>
          </w:tcPr>
          <w:p w:rsidR="001342D4" w:rsidRPr="00C907B1" w:rsidRDefault="001342D4" w:rsidP="000B1853">
            <w:pPr>
              <w:rPr>
                <w:rFonts w:cs="Calibri"/>
                <w:b/>
                <w:sz w:val="22"/>
                <w:szCs w:val="22"/>
              </w:rPr>
            </w:pPr>
          </w:p>
          <w:p w:rsidR="001342D4" w:rsidRPr="00C907B1" w:rsidRDefault="001342D4" w:rsidP="000B1853">
            <w:pPr>
              <w:rPr>
                <w:rFonts w:cs="Calibri"/>
                <w:b/>
                <w:sz w:val="22"/>
                <w:szCs w:val="22"/>
              </w:rPr>
            </w:pPr>
            <w:r w:rsidRPr="00C907B1">
              <w:rPr>
                <w:rFonts w:cs="Calibri"/>
                <w:b/>
                <w:sz w:val="22"/>
                <w:szCs w:val="22"/>
              </w:rPr>
              <w:t>Content (Syllabus outline):</w:t>
            </w:r>
          </w:p>
        </w:tc>
      </w:tr>
      <w:tr w:rsidR="001342D4" w:rsidRPr="00C907B1" w:rsidTr="000B1853">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1342D4" w:rsidRPr="00E24026" w:rsidRDefault="00A46865" w:rsidP="00DC606C">
            <w:pPr>
              <w:widowControl w:val="0"/>
              <w:numPr>
                <w:ilvl w:val="0"/>
                <w:numId w:val="6"/>
              </w:numPr>
              <w:tabs>
                <w:tab w:val="left" w:pos="1428"/>
              </w:tabs>
              <w:suppressAutoHyphens/>
              <w:rPr>
                <w:rFonts w:cs="Arial"/>
                <w:noProof/>
                <w:sz w:val="22"/>
                <w:szCs w:val="22"/>
              </w:rPr>
            </w:pPr>
            <w:r w:rsidRPr="00E24026">
              <w:rPr>
                <w:rFonts w:cs="Arial"/>
                <w:noProof/>
                <w:sz w:val="22"/>
                <w:szCs w:val="22"/>
              </w:rPr>
              <w:lastRenderedPageBreak/>
              <w:t>V</w:t>
            </w:r>
            <w:r w:rsidR="001342D4" w:rsidRPr="00E24026">
              <w:rPr>
                <w:rFonts w:cs="Arial"/>
                <w:noProof/>
                <w:sz w:val="22"/>
                <w:szCs w:val="22"/>
              </w:rPr>
              <w:t>loga psihologije v izobraževanju</w:t>
            </w:r>
            <w:r w:rsidRPr="00E24026">
              <w:rPr>
                <w:rFonts w:cs="Arial"/>
                <w:noProof/>
                <w:sz w:val="22"/>
                <w:szCs w:val="22"/>
              </w:rPr>
              <w:t>.</w:t>
            </w:r>
          </w:p>
          <w:p w:rsidR="001342D4" w:rsidRPr="00E24026" w:rsidRDefault="00A46865" w:rsidP="00A46865">
            <w:pPr>
              <w:widowControl w:val="0"/>
              <w:numPr>
                <w:ilvl w:val="0"/>
                <w:numId w:val="6"/>
              </w:numPr>
              <w:tabs>
                <w:tab w:val="left" w:pos="1428"/>
              </w:tabs>
              <w:suppressAutoHyphens/>
              <w:rPr>
                <w:rFonts w:cs="Arial"/>
                <w:sz w:val="22"/>
                <w:szCs w:val="22"/>
              </w:rPr>
            </w:pPr>
            <w:r w:rsidRPr="00E24026">
              <w:rPr>
                <w:rFonts w:cs="Arial"/>
                <w:noProof/>
                <w:sz w:val="22"/>
                <w:szCs w:val="22"/>
              </w:rPr>
              <w:t>R</w:t>
            </w:r>
            <w:r w:rsidR="001342D4" w:rsidRPr="00E24026">
              <w:rPr>
                <w:rFonts w:cs="Arial"/>
                <w:noProof/>
                <w:sz w:val="22"/>
                <w:szCs w:val="22"/>
              </w:rPr>
              <w:t xml:space="preserve">azumevanje razvoja </w:t>
            </w:r>
            <w:r w:rsidRPr="00E24026">
              <w:rPr>
                <w:rFonts w:cs="Arial"/>
                <w:noProof/>
                <w:sz w:val="22"/>
                <w:szCs w:val="22"/>
              </w:rPr>
              <w:t xml:space="preserve">in </w:t>
            </w:r>
            <w:r w:rsidR="001342D4" w:rsidRPr="00E24026">
              <w:rPr>
                <w:rFonts w:cs="Arial"/>
                <w:noProof/>
                <w:sz w:val="22"/>
                <w:szCs w:val="22"/>
              </w:rPr>
              <w:t xml:space="preserve">zakonitosti razvoja </w:t>
            </w:r>
            <w:r w:rsidRPr="00E24026">
              <w:rPr>
                <w:rFonts w:cs="Arial"/>
                <w:noProof/>
                <w:sz w:val="22"/>
                <w:szCs w:val="22"/>
              </w:rPr>
              <w:t xml:space="preserve">ter </w:t>
            </w:r>
            <w:r w:rsidR="001342D4" w:rsidRPr="00E24026">
              <w:rPr>
                <w:rFonts w:cs="Arial"/>
                <w:noProof/>
                <w:sz w:val="22"/>
                <w:szCs w:val="22"/>
              </w:rPr>
              <w:t>interakcijski vplivi različnih dejavnikov razvoja</w:t>
            </w:r>
            <w:r w:rsidRPr="00E24026">
              <w:rPr>
                <w:rFonts w:cs="Arial"/>
                <w:noProof/>
                <w:sz w:val="22"/>
                <w:szCs w:val="22"/>
              </w:rPr>
              <w:t>.</w:t>
            </w:r>
          </w:p>
          <w:p w:rsidR="001342D4" w:rsidRPr="00E24026" w:rsidRDefault="00A46865" w:rsidP="00DC606C">
            <w:pPr>
              <w:widowControl w:val="0"/>
              <w:numPr>
                <w:ilvl w:val="0"/>
                <w:numId w:val="6"/>
              </w:numPr>
              <w:tabs>
                <w:tab w:val="left" w:pos="1428"/>
              </w:tabs>
              <w:suppressAutoHyphens/>
              <w:rPr>
                <w:rFonts w:cs="Arial"/>
                <w:noProof/>
                <w:sz w:val="22"/>
                <w:szCs w:val="22"/>
              </w:rPr>
            </w:pPr>
            <w:r w:rsidRPr="00E24026">
              <w:rPr>
                <w:rFonts w:cs="Arial"/>
                <w:noProof/>
                <w:sz w:val="22"/>
                <w:szCs w:val="22"/>
              </w:rPr>
              <w:t>P</w:t>
            </w:r>
            <w:r w:rsidR="001342D4" w:rsidRPr="00E24026">
              <w:rPr>
                <w:rFonts w:cs="Arial"/>
                <w:noProof/>
                <w:sz w:val="22"/>
                <w:szCs w:val="22"/>
              </w:rPr>
              <w:t xml:space="preserve">odročja razvoja </w:t>
            </w:r>
            <w:r w:rsidR="001342D4" w:rsidRPr="00E24026">
              <w:rPr>
                <w:rFonts w:cs="Arial"/>
                <w:sz w:val="22"/>
                <w:szCs w:val="22"/>
              </w:rPr>
              <w:t>in razvojna obdobja (tempo, mejniki, razvojne naloge),</w:t>
            </w:r>
            <w:r w:rsidRPr="00E24026">
              <w:rPr>
                <w:rFonts w:cs="Arial"/>
                <w:sz w:val="22"/>
                <w:szCs w:val="22"/>
              </w:rPr>
              <w:t xml:space="preserve"> teorije psihičnega razvoja.</w:t>
            </w:r>
          </w:p>
          <w:p w:rsidR="001342D4" w:rsidRPr="00E24026" w:rsidRDefault="00A46865" w:rsidP="00A46865">
            <w:pPr>
              <w:widowControl w:val="0"/>
              <w:numPr>
                <w:ilvl w:val="0"/>
                <w:numId w:val="6"/>
              </w:numPr>
              <w:tabs>
                <w:tab w:val="left" w:pos="1428"/>
              </w:tabs>
              <w:suppressAutoHyphens/>
              <w:rPr>
                <w:rFonts w:cs="Arial"/>
                <w:sz w:val="22"/>
                <w:szCs w:val="22"/>
                <w:lang w:eastAsia="ar-SA"/>
              </w:rPr>
            </w:pPr>
            <w:r w:rsidRPr="00E24026">
              <w:rPr>
                <w:rFonts w:cs="Arial"/>
                <w:sz w:val="22"/>
                <w:szCs w:val="22"/>
              </w:rPr>
              <w:t>Z</w:t>
            </w:r>
            <w:r w:rsidR="001342D4" w:rsidRPr="00E24026">
              <w:rPr>
                <w:rFonts w:cs="Arial"/>
                <w:sz w:val="22"/>
                <w:szCs w:val="22"/>
              </w:rPr>
              <w:t xml:space="preserve">načilnosti </w:t>
            </w:r>
            <w:r w:rsidRPr="00E24026">
              <w:rPr>
                <w:rFonts w:cs="Arial"/>
                <w:sz w:val="22"/>
                <w:szCs w:val="22"/>
              </w:rPr>
              <w:t xml:space="preserve">spoznavnega, socialnega in čustveno-osebnostnega </w:t>
            </w:r>
            <w:r w:rsidR="001342D4" w:rsidRPr="00E24026">
              <w:rPr>
                <w:rFonts w:cs="Arial"/>
                <w:sz w:val="22"/>
                <w:szCs w:val="22"/>
              </w:rPr>
              <w:t xml:space="preserve">razvoja </w:t>
            </w:r>
            <w:r w:rsidRPr="00E24026">
              <w:rPr>
                <w:rFonts w:cs="Arial"/>
                <w:sz w:val="22"/>
                <w:szCs w:val="22"/>
              </w:rPr>
              <w:t xml:space="preserve">v srednjem in poznem </w:t>
            </w:r>
            <w:r w:rsidR="001342D4" w:rsidRPr="00E24026">
              <w:rPr>
                <w:rFonts w:cs="Arial"/>
                <w:sz w:val="22"/>
                <w:szCs w:val="22"/>
              </w:rPr>
              <w:t>otro</w:t>
            </w:r>
            <w:r w:rsidRPr="00E24026">
              <w:rPr>
                <w:rFonts w:cs="Arial"/>
                <w:sz w:val="22"/>
                <w:szCs w:val="22"/>
              </w:rPr>
              <w:t>štvu. Značilnosti spoznavnega, socialnega in čustveno-osebnostnega razvoja v mladostništvu;</w:t>
            </w:r>
            <w:r w:rsidR="00E24026" w:rsidRPr="00E24026">
              <w:rPr>
                <w:rFonts w:cs="Arial"/>
                <w:sz w:val="22"/>
                <w:szCs w:val="22"/>
              </w:rPr>
              <w:t xml:space="preserve"> </w:t>
            </w:r>
            <w:r w:rsidRPr="00E24026">
              <w:rPr>
                <w:rFonts w:cs="Arial"/>
                <w:sz w:val="22"/>
                <w:szCs w:val="22"/>
              </w:rPr>
              <w:t>oblikovanje</w:t>
            </w:r>
            <w:r w:rsidR="001342D4" w:rsidRPr="00E24026">
              <w:rPr>
                <w:rFonts w:cs="Arial"/>
                <w:sz w:val="22"/>
                <w:szCs w:val="22"/>
                <w:lang w:eastAsia="ar-SA"/>
              </w:rPr>
              <w:t xml:space="preserve"> identitete</w:t>
            </w:r>
            <w:r w:rsidRPr="00E24026">
              <w:rPr>
                <w:rFonts w:cs="Arial"/>
                <w:sz w:val="22"/>
                <w:szCs w:val="22"/>
                <w:lang w:eastAsia="ar-SA"/>
              </w:rPr>
              <w:t>;</w:t>
            </w:r>
            <w:r w:rsidR="001342D4" w:rsidRPr="00E24026">
              <w:rPr>
                <w:rFonts w:cs="Arial"/>
                <w:sz w:val="22"/>
                <w:szCs w:val="22"/>
                <w:lang w:eastAsia="ar-SA"/>
              </w:rPr>
              <w:t xml:space="preserve"> </w:t>
            </w:r>
            <w:r w:rsidRPr="00E24026">
              <w:rPr>
                <w:rFonts w:cs="Arial"/>
                <w:sz w:val="22"/>
                <w:szCs w:val="22"/>
                <w:lang w:eastAsia="ar-SA"/>
              </w:rPr>
              <w:t xml:space="preserve">pomen </w:t>
            </w:r>
            <w:r w:rsidR="001342D4" w:rsidRPr="00E24026">
              <w:rPr>
                <w:rFonts w:cs="Arial"/>
                <w:sz w:val="22"/>
                <w:szCs w:val="22"/>
                <w:lang w:eastAsia="ar-SA"/>
              </w:rPr>
              <w:t>vrstnišk</w:t>
            </w:r>
            <w:r w:rsidRPr="00E24026">
              <w:rPr>
                <w:rFonts w:cs="Arial"/>
                <w:sz w:val="22"/>
                <w:szCs w:val="22"/>
                <w:lang w:eastAsia="ar-SA"/>
              </w:rPr>
              <w:t>e</w:t>
            </w:r>
            <w:r w:rsidR="001342D4" w:rsidRPr="00E24026">
              <w:rPr>
                <w:rFonts w:cs="Arial"/>
                <w:sz w:val="22"/>
                <w:szCs w:val="22"/>
                <w:lang w:eastAsia="ar-SA"/>
              </w:rPr>
              <w:t xml:space="preserve"> skupin</w:t>
            </w:r>
            <w:r w:rsidRPr="00E24026">
              <w:rPr>
                <w:rFonts w:cs="Arial"/>
                <w:sz w:val="22"/>
                <w:szCs w:val="22"/>
                <w:lang w:eastAsia="ar-SA"/>
              </w:rPr>
              <w:t>e</w:t>
            </w:r>
            <w:r w:rsidR="001342D4" w:rsidRPr="00E24026">
              <w:rPr>
                <w:rFonts w:cs="Arial"/>
                <w:sz w:val="22"/>
                <w:szCs w:val="22"/>
                <w:lang w:eastAsia="ar-SA"/>
              </w:rPr>
              <w:t>, prijateljstva</w:t>
            </w:r>
            <w:r w:rsidRPr="00E24026">
              <w:rPr>
                <w:rFonts w:cs="Arial"/>
                <w:sz w:val="22"/>
                <w:szCs w:val="22"/>
                <w:lang w:eastAsia="ar-SA"/>
              </w:rPr>
              <w:t>,</w:t>
            </w:r>
          </w:p>
          <w:p w:rsidR="00A46865" w:rsidRPr="00E24026" w:rsidRDefault="001342D4" w:rsidP="00A46865">
            <w:pPr>
              <w:widowControl w:val="0"/>
              <w:tabs>
                <w:tab w:val="left" w:pos="1428"/>
              </w:tabs>
              <w:suppressAutoHyphens/>
              <w:ind w:left="720"/>
              <w:rPr>
                <w:rFonts w:cs="Arial"/>
                <w:noProof/>
                <w:sz w:val="22"/>
                <w:szCs w:val="22"/>
              </w:rPr>
            </w:pPr>
            <w:r w:rsidRPr="00E24026">
              <w:rPr>
                <w:rFonts w:cs="Arial"/>
                <w:sz w:val="22"/>
                <w:szCs w:val="22"/>
                <w:lang w:eastAsia="ar-SA"/>
              </w:rPr>
              <w:t>odnos mladostnika s starši</w:t>
            </w:r>
            <w:r w:rsidR="00A46865" w:rsidRPr="00E24026">
              <w:rPr>
                <w:rFonts w:cs="Arial"/>
                <w:sz w:val="22"/>
                <w:szCs w:val="22"/>
                <w:lang w:eastAsia="ar-SA"/>
              </w:rPr>
              <w:t>.</w:t>
            </w:r>
          </w:p>
          <w:p w:rsidR="00A46865" w:rsidRPr="00E24026" w:rsidRDefault="00A46865" w:rsidP="00A46865">
            <w:pPr>
              <w:widowControl w:val="0"/>
              <w:numPr>
                <w:ilvl w:val="0"/>
                <w:numId w:val="6"/>
              </w:numPr>
              <w:tabs>
                <w:tab w:val="left" w:pos="1428"/>
              </w:tabs>
              <w:suppressAutoHyphens/>
              <w:rPr>
                <w:rFonts w:cs="Arial"/>
                <w:sz w:val="22"/>
                <w:szCs w:val="22"/>
                <w:lang w:eastAsia="ar-SA"/>
              </w:rPr>
            </w:pPr>
            <w:r w:rsidRPr="00E24026">
              <w:rPr>
                <w:rFonts w:cs="Arial"/>
                <w:sz w:val="22"/>
                <w:szCs w:val="22"/>
                <w:lang w:eastAsia="ar-SA"/>
              </w:rPr>
              <w:t>Oblike in vrste učenja; Učenje in zorenje.</w:t>
            </w:r>
          </w:p>
          <w:p w:rsidR="00A46865" w:rsidRPr="00E24026" w:rsidRDefault="00A46865" w:rsidP="00A46865">
            <w:pPr>
              <w:widowControl w:val="0"/>
              <w:numPr>
                <w:ilvl w:val="0"/>
                <w:numId w:val="6"/>
              </w:numPr>
              <w:tabs>
                <w:tab w:val="left" w:pos="1428"/>
              </w:tabs>
              <w:suppressAutoHyphens/>
              <w:rPr>
                <w:rFonts w:cs="Arial"/>
                <w:sz w:val="22"/>
                <w:szCs w:val="22"/>
                <w:lang w:eastAsia="ar-SA"/>
              </w:rPr>
            </w:pPr>
            <w:r w:rsidRPr="00E24026">
              <w:rPr>
                <w:rFonts w:cs="Arial"/>
                <w:sz w:val="22"/>
                <w:szCs w:val="22"/>
                <w:lang w:eastAsia="ar-SA"/>
              </w:rPr>
              <w:t>Proces učenja. Spomin: pomnjenje in pozabljanje; učni transfer; Spodbujanje ustvarjalnosti učencev.</w:t>
            </w:r>
          </w:p>
          <w:p w:rsidR="00A46865" w:rsidRPr="00E24026" w:rsidRDefault="00A46865" w:rsidP="00A46865">
            <w:pPr>
              <w:widowControl w:val="0"/>
              <w:numPr>
                <w:ilvl w:val="0"/>
                <w:numId w:val="6"/>
              </w:numPr>
              <w:tabs>
                <w:tab w:val="left" w:pos="1428"/>
              </w:tabs>
              <w:suppressAutoHyphens/>
              <w:rPr>
                <w:rFonts w:cs="Arial"/>
                <w:sz w:val="22"/>
                <w:szCs w:val="22"/>
                <w:lang w:eastAsia="ar-SA"/>
              </w:rPr>
            </w:pPr>
            <w:r w:rsidRPr="00E24026">
              <w:rPr>
                <w:rFonts w:cs="Arial"/>
                <w:sz w:val="22"/>
                <w:szCs w:val="22"/>
                <w:lang w:eastAsia="ar-SA"/>
              </w:rPr>
              <w:t>Dejavniki učenja in učne uspešnosti (fiziološki, psihološki, fizikalni in socialni dejavniki).</w:t>
            </w:r>
          </w:p>
          <w:p w:rsidR="00A46865" w:rsidRPr="00E24026" w:rsidRDefault="00A46865" w:rsidP="00A46865">
            <w:pPr>
              <w:widowControl w:val="0"/>
              <w:numPr>
                <w:ilvl w:val="0"/>
                <w:numId w:val="6"/>
              </w:numPr>
              <w:tabs>
                <w:tab w:val="left" w:pos="1428"/>
              </w:tabs>
              <w:suppressAutoHyphens/>
              <w:rPr>
                <w:rFonts w:cs="Arial"/>
                <w:sz w:val="22"/>
                <w:szCs w:val="22"/>
                <w:lang w:eastAsia="ar-SA"/>
              </w:rPr>
            </w:pPr>
            <w:r w:rsidRPr="00E24026">
              <w:rPr>
                <w:rFonts w:cs="Arial"/>
                <w:sz w:val="22"/>
                <w:szCs w:val="22"/>
                <w:lang w:eastAsia="ar-SA"/>
              </w:rPr>
              <w:t>Individualne razlike med učenci: sposobnosti, spoznavni in učni stili, učne strategije, učna motivacija, čustveni in osebnostni dejavniki.Psihološki vidiki preverjanja in ocenjevanja znanja.</w:t>
            </w:r>
          </w:p>
          <w:p w:rsidR="001342D4" w:rsidRPr="00E24026" w:rsidRDefault="001342D4" w:rsidP="00A46865">
            <w:pPr>
              <w:widowControl w:val="0"/>
              <w:tabs>
                <w:tab w:val="left" w:pos="1428"/>
              </w:tabs>
              <w:suppressAutoHyphens/>
              <w:ind w:left="720"/>
              <w:rPr>
                <w:rFonts w:cs="Arial"/>
                <w:noProof/>
                <w:sz w:val="22"/>
                <w:szCs w:val="22"/>
              </w:rPr>
            </w:pPr>
          </w:p>
        </w:tc>
        <w:tc>
          <w:tcPr>
            <w:tcW w:w="152" w:type="dxa"/>
            <w:gridSpan w:val="2"/>
            <w:tcBorders>
              <w:top w:val="nil"/>
              <w:left w:val="single" w:sz="4" w:space="0" w:color="auto"/>
              <w:bottom w:val="nil"/>
              <w:right w:val="single" w:sz="4" w:space="0" w:color="auto"/>
            </w:tcBorders>
          </w:tcPr>
          <w:p w:rsidR="001342D4" w:rsidRPr="00C907B1" w:rsidRDefault="001342D4" w:rsidP="007C0997">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1342D4" w:rsidRDefault="0090204C" w:rsidP="004B76E9">
            <w:pPr>
              <w:numPr>
                <w:ilvl w:val="0"/>
                <w:numId w:val="145"/>
              </w:numPr>
              <w:rPr>
                <w:rFonts w:cs="Calibri"/>
                <w:sz w:val="22"/>
                <w:szCs w:val="22"/>
                <w:lang w:val="en-GB"/>
              </w:rPr>
            </w:pPr>
            <w:r w:rsidRPr="00E24026">
              <w:rPr>
                <w:rFonts w:cs="Calibri"/>
                <w:sz w:val="22"/>
                <w:szCs w:val="22"/>
                <w:lang w:val="en-GB"/>
              </w:rPr>
              <w:t xml:space="preserve">The role of </w:t>
            </w:r>
            <w:r w:rsidR="00E24026" w:rsidRPr="00E24026">
              <w:rPr>
                <w:rFonts w:cs="Calibri"/>
                <w:sz w:val="22"/>
                <w:szCs w:val="22"/>
                <w:lang w:val="en-GB"/>
              </w:rPr>
              <w:t>psychology</w:t>
            </w:r>
            <w:r w:rsidRPr="00E24026">
              <w:rPr>
                <w:rFonts w:cs="Calibri"/>
                <w:sz w:val="22"/>
                <w:szCs w:val="22"/>
                <w:lang w:val="en-GB"/>
              </w:rPr>
              <w:t xml:space="preserve"> in education.</w:t>
            </w:r>
          </w:p>
          <w:p w:rsidR="00E24026" w:rsidRDefault="00E24026" w:rsidP="004B76E9">
            <w:pPr>
              <w:numPr>
                <w:ilvl w:val="0"/>
                <w:numId w:val="145"/>
              </w:numPr>
              <w:rPr>
                <w:rFonts w:cs="Calibri"/>
                <w:sz w:val="22"/>
                <w:szCs w:val="22"/>
                <w:lang w:val="en-GB"/>
              </w:rPr>
            </w:pPr>
            <w:r>
              <w:rPr>
                <w:rFonts w:cs="Calibri"/>
                <w:sz w:val="22"/>
                <w:szCs w:val="22"/>
                <w:lang w:val="en-GB"/>
              </w:rPr>
              <w:t>Understanding the development and laws of development and interactional influences of different development factors.</w:t>
            </w:r>
          </w:p>
          <w:p w:rsidR="00E24026" w:rsidRDefault="00E24026" w:rsidP="004B76E9">
            <w:pPr>
              <w:numPr>
                <w:ilvl w:val="0"/>
                <w:numId w:val="145"/>
              </w:numPr>
              <w:rPr>
                <w:rFonts w:cs="Calibri"/>
                <w:sz w:val="22"/>
                <w:szCs w:val="22"/>
                <w:lang w:val="en-GB"/>
              </w:rPr>
            </w:pPr>
            <w:r>
              <w:rPr>
                <w:rFonts w:cs="Calibri"/>
                <w:sz w:val="22"/>
                <w:szCs w:val="22"/>
                <w:lang w:val="en-GB"/>
              </w:rPr>
              <w:t xml:space="preserve">Development areas and development stages (pace, milestones, developmental tasks), theories of </w:t>
            </w:r>
            <w:r w:rsidR="00FE4073">
              <w:rPr>
                <w:rFonts w:cs="Calibri"/>
                <w:sz w:val="22"/>
                <w:szCs w:val="22"/>
                <w:lang w:val="en-GB"/>
              </w:rPr>
              <w:t>psychological</w:t>
            </w:r>
            <w:r>
              <w:rPr>
                <w:rFonts w:cs="Calibri"/>
                <w:sz w:val="22"/>
                <w:szCs w:val="22"/>
                <w:lang w:val="en-GB"/>
              </w:rPr>
              <w:t xml:space="preserve"> development.</w:t>
            </w:r>
          </w:p>
          <w:p w:rsidR="00E24026" w:rsidRDefault="00E24026" w:rsidP="004B76E9">
            <w:pPr>
              <w:numPr>
                <w:ilvl w:val="0"/>
                <w:numId w:val="145"/>
              </w:numPr>
              <w:rPr>
                <w:rFonts w:cs="Calibri"/>
                <w:sz w:val="22"/>
                <w:szCs w:val="22"/>
                <w:lang w:val="en-GB"/>
              </w:rPr>
            </w:pPr>
            <w:r>
              <w:rPr>
                <w:rFonts w:cs="Calibri"/>
                <w:sz w:val="22"/>
                <w:szCs w:val="22"/>
                <w:lang w:val="en-GB"/>
              </w:rPr>
              <w:t xml:space="preserve">Characteristics of cognitive, social, and emotional-personality development in middle and late childhood. The characteristics of cognitive, social, and emotional-personality development in adolescence; the shaping of identity; </w:t>
            </w:r>
            <w:r w:rsidR="0023242B">
              <w:rPr>
                <w:rFonts w:cs="Calibri"/>
                <w:sz w:val="22"/>
                <w:szCs w:val="22"/>
                <w:lang w:val="en-GB"/>
              </w:rPr>
              <w:t>the significance of peer group, of friendship, the relationship of the adolescent with parents.</w:t>
            </w:r>
          </w:p>
          <w:p w:rsidR="0023242B" w:rsidRDefault="0023242B" w:rsidP="004B76E9">
            <w:pPr>
              <w:numPr>
                <w:ilvl w:val="0"/>
                <w:numId w:val="145"/>
              </w:numPr>
              <w:rPr>
                <w:rFonts w:cs="Calibri"/>
                <w:sz w:val="22"/>
                <w:szCs w:val="22"/>
                <w:lang w:val="en-GB"/>
              </w:rPr>
            </w:pPr>
            <w:r>
              <w:rPr>
                <w:rFonts w:cs="Calibri"/>
                <w:sz w:val="22"/>
                <w:szCs w:val="22"/>
                <w:lang w:val="en-GB"/>
              </w:rPr>
              <w:t>Forms and types of learning; learning and maturing.</w:t>
            </w:r>
          </w:p>
          <w:p w:rsidR="0023242B" w:rsidRDefault="0023242B" w:rsidP="004B76E9">
            <w:pPr>
              <w:numPr>
                <w:ilvl w:val="0"/>
                <w:numId w:val="145"/>
              </w:numPr>
              <w:rPr>
                <w:rFonts w:cs="Calibri"/>
                <w:sz w:val="22"/>
                <w:szCs w:val="22"/>
                <w:lang w:val="en-GB"/>
              </w:rPr>
            </w:pPr>
            <w:r>
              <w:rPr>
                <w:rFonts w:cs="Calibri"/>
                <w:sz w:val="22"/>
                <w:szCs w:val="22"/>
                <w:lang w:val="en-GB"/>
              </w:rPr>
              <w:t>The process of learning. Memory: remembering and forgetting; learning transfer; encouraging learners’ creativity.</w:t>
            </w:r>
          </w:p>
          <w:p w:rsidR="0023242B" w:rsidRDefault="0023242B" w:rsidP="004B76E9">
            <w:pPr>
              <w:numPr>
                <w:ilvl w:val="0"/>
                <w:numId w:val="145"/>
              </w:numPr>
              <w:rPr>
                <w:rFonts w:cs="Calibri"/>
                <w:sz w:val="22"/>
                <w:szCs w:val="22"/>
                <w:lang w:val="en-GB"/>
              </w:rPr>
            </w:pPr>
            <w:r>
              <w:rPr>
                <w:rFonts w:cs="Calibri"/>
                <w:sz w:val="22"/>
                <w:szCs w:val="22"/>
                <w:lang w:val="en-GB"/>
              </w:rPr>
              <w:t>Factors of learning and learning efficacy (physiological, psychological, physical and social factors).</w:t>
            </w:r>
          </w:p>
          <w:p w:rsidR="0023242B" w:rsidRPr="0023242B" w:rsidRDefault="0023242B" w:rsidP="004B76E9">
            <w:pPr>
              <w:numPr>
                <w:ilvl w:val="0"/>
                <w:numId w:val="145"/>
              </w:numPr>
              <w:rPr>
                <w:rFonts w:cs="Calibri"/>
                <w:sz w:val="22"/>
                <w:szCs w:val="22"/>
                <w:lang w:val="en-GB"/>
              </w:rPr>
            </w:pPr>
            <w:r>
              <w:rPr>
                <w:rFonts w:cs="Calibri"/>
                <w:sz w:val="22"/>
                <w:szCs w:val="22"/>
                <w:lang w:val="en-GB"/>
              </w:rPr>
              <w:t>Individual differences between learners: ability, cognitive and learning styles, learning styles, learning motivation, educational and personality factors. Psychological aspects of testing and assessing knowledge.</w:t>
            </w:r>
            <w:r w:rsidRPr="0023242B">
              <w:rPr>
                <w:rFonts w:cs="Calibri"/>
                <w:sz w:val="22"/>
                <w:szCs w:val="22"/>
                <w:lang w:val="en-GB"/>
              </w:rPr>
              <w:t xml:space="preserve"> </w:t>
            </w:r>
          </w:p>
        </w:tc>
      </w:tr>
    </w:tbl>
    <w:p w:rsidR="000B1853" w:rsidRPr="00C907B1" w:rsidRDefault="000B1853" w:rsidP="000B1853">
      <w:pPr>
        <w:rPr>
          <w:rFonts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0B1853" w:rsidRPr="00C907B1" w:rsidTr="000B1853">
        <w:tc>
          <w:tcPr>
            <w:tcW w:w="9695" w:type="dxa"/>
            <w:gridSpan w:val="6"/>
          </w:tcPr>
          <w:p w:rsidR="000B1853" w:rsidRPr="00C907B1" w:rsidRDefault="000B1853" w:rsidP="000B1853">
            <w:pPr>
              <w:jc w:val="both"/>
              <w:rPr>
                <w:rFonts w:cs="Calibri"/>
                <w:b/>
                <w:sz w:val="22"/>
                <w:szCs w:val="22"/>
              </w:rPr>
            </w:pPr>
            <w:r w:rsidRPr="00C907B1">
              <w:rPr>
                <w:rFonts w:cs="Calibri"/>
                <w:sz w:val="22"/>
                <w:szCs w:val="22"/>
              </w:rPr>
              <w:br w:type="page"/>
            </w:r>
            <w:r w:rsidRPr="00C907B1">
              <w:rPr>
                <w:rFonts w:cs="Calibri"/>
                <w:b/>
                <w:sz w:val="22"/>
                <w:szCs w:val="22"/>
              </w:rPr>
              <w:t>Temeljni literatura in viri / Readings:</w:t>
            </w:r>
          </w:p>
        </w:tc>
      </w:tr>
      <w:tr w:rsidR="000B1853" w:rsidRPr="00C907B1" w:rsidTr="00F174DF">
        <w:trPr>
          <w:trHeight w:val="126"/>
        </w:trPr>
        <w:tc>
          <w:tcPr>
            <w:tcW w:w="9695" w:type="dxa"/>
            <w:gridSpan w:val="6"/>
            <w:tcBorders>
              <w:top w:val="single" w:sz="4" w:space="0" w:color="auto"/>
              <w:left w:val="single" w:sz="4" w:space="0" w:color="auto"/>
              <w:bottom w:val="single" w:sz="4" w:space="0" w:color="auto"/>
              <w:right w:val="single" w:sz="4" w:space="0" w:color="auto"/>
            </w:tcBorders>
          </w:tcPr>
          <w:p w:rsidR="000B1853" w:rsidRPr="00C907B1" w:rsidRDefault="000B1853" w:rsidP="00DC606C">
            <w:pPr>
              <w:widowControl w:val="0"/>
              <w:numPr>
                <w:ilvl w:val="0"/>
                <w:numId w:val="7"/>
              </w:numPr>
              <w:tabs>
                <w:tab w:val="left" w:pos="1428"/>
              </w:tabs>
              <w:suppressAutoHyphens/>
              <w:rPr>
                <w:rFonts w:cs="Arial"/>
                <w:sz w:val="22"/>
                <w:szCs w:val="22"/>
                <w:lang w:val="es-ES_tradnl" w:eastAsia="ar-SA"/>
              </w:rPr>
            </w:pPr>
            <w:r w:rsidRPr="00C907B1">
              <w:rPr>
                <w:rFonts w:cs="Arial"/>
                <w:sz w:val="22"/>
                <w:szCs w:val="22"/>
                <w:lang w:val="es-ES_tradnl" w:eastAsia="ar-SA"/>
              </w:rPr>
              <w:t>Marjanovič, U.L., Zupančič, M. (ur.) (2004). Razvojna psihologija. Ljubljana: Znanstvenoraziskovalni inštitut Filozofske fakultete.</w:t>
            </w:r>
          </w:p>
          <w:p w:rsidR="000B1853" w:rsidRPr="00C907B1" w:rsidRDefault="000B1853" w:rsidP="00DC606C">
            <w:pPr>
              <w:widowControl w:val="0"/>
              <w:numPr>
                <w:ilvl w:val="0"/>
                <w:numId w:val="7"/>
              </w:numPr>
              <w:tabs>
                <w:tab w:val="left" w:pos="1428"/>
              </w:tabs>
              <w:suppressAutoHyphens/>
              <w:rPr>
                <w:rFonts w:cs="Arial"/>
                <w:sz w:val="22"/>
                <w:szCs w:val="22"/>
                <w:lang w:val="es-ES_tradnl" w:eastAsia="ar-SA"/>
              </w:rPr>
            </w:pPr>
            <w:r w:rsidRPr="00C907B1">
              <w:rPr>
                <w:rFonts w:cs="Arial"/>
                <w:sz w:val="22"/>
                <w:szCs w:val="22"/>
                <w:lang w:val="es-ES_tradnl" w:eastAsia="ar-SA"/>
              </w:rPr>
              <w:t>Papalia, D.E., Olds, S.W., Feldman, R.D. (2003). Otrokov svet - otrokov razvoj od spočetja do konca mladostništva. Ljubljana: Educy.</w:t>
            </w:r>
          </w:p>
          <w:p w:rsidR="000B1853" w:rsidRPr="00C82C4B" w:rsidRDefault="00B22E26" w:rsidP="00C82C4B">
            <w:pPr>
              <w:widowControl w:val="0"/>
              <w:numPr>
                <w:ilvl w:val="0"/>
                <w:numId w:val="7"/>
              </w:numPr>
              <w:tabs>
                <w:tab w:val="left" w:pos="1428"/>
              </w:tabs>
              <w:suppressAutoHyphens/>
              <w:rPr>
                <w:rFonts w:cs="Arial"/>
                <w:sz w:val="22"/>
                <w:szCs w:val="22"/>
                <w:lang w:val="es-ES_tradnl" w:eastAsia="ar-SA"/>
              </w:rPr>
            </w:pPr>
            <w:r w:rsidRPr="00211D5F">
              <w:rPr>
                <w:rFonts w:cs="Arial"/>
                <w:sz w:val="22"/>
                <w:szCs w:val="22"/>
                <w:lang w:val="es-ES_tradnl" w:eastAsia="ar-SA"/>
              </w:rPr>
              <w:t>Marentič Požarnik, B. (2010). Psihologija učenja in pouka. Ljubljana: DZS.</w:t>
            </w:r>
          </w:p>
        </w:tc>
      </w:tr>
      <w:tr w:rsidR="000B1853" w:rsidRPr="00C907B1" w:rsidTr="000B1853">
        <w:trPr>
          <w:trHeight w:val="73"/>
        </w:trPr>
        <w:tc>
          <w:tcPr>
            <w:tcW w:w="4720" w:type="dxa"/>
            <w:gridSpan w:val="2"/>
            <w:tcBorders>
              <w:top w:val="nil"/>
              <w:left w:val="nil"/>
              <w:bottom w:val="single" w:sz="4" w:space="0" w:color="auto"/>
              <w:right w:val="nil"/>
            </w:tcBorders>
          </w:tcPr>
          <w:p w:rsidR="000B1853" w:rsidRPr="00C907B1" w:rsidRDefault="000B1853" w:rsidP="000B1853">
            <w:pPr>
              <w:rPr>
                <w:rFonts w:cs="Calibri"/>
                <w:b/>
                <w:bCs/>
                <w:sz w:val="22"/>
                <w:szCs w:val="22"/>
              </w:rPr>
            </w:pPr>
          </w:p>
          <w:p w:rsidR="000B1853" w:rsidRPr="00C907B1" w:rsidRDefault="000B1853" w:rsidP="000B1853">
            <w:pPr>
              <w:rPr>
                <w:rFonts w:cs="Calibri"/>
                <w:b/>
                <w:sz w:val="22"/>
                <w:szCs w:val="22"/>
              </w:rPr>
            </w:pPr>
            <w:r w:rsidRPr="00C907B1">
              <w:rPr>
                <w:rFonts w:cs="Calibri"/>
                <w:b/>
                <w:sz w:val="22"/>
                <w:szCs w:val="22"/>
              </w:rPr>
              <w:t>Cilji in kompetence:</w:t>
            </w:r>
          </w:p>
        </w:tc>
        <w:tc>
          <w:tcPr>
            <w:tcW w:w="152" w:type="dxa"/>
            <w:gridSpan w:val="2"/>
          </w:tcPr>
          <w:p w:rsidR="000B1853" w:rsidRPr="00C907B1" w:rsidRDefault="000B1853" w:rsidP="000B1853">
            <w:pPr>
              <w:rPr>
                <w:rFonts w:cs="Calibri"/>
                <w:b/>
                <w:sz w:val="22"/>
                <w:szCs w:val="22"/>
              </w:rPr>
            </w:pPr>
          </w:p>
        </w:tc>
        <w:tc>
          <w:tcPr>
            <w:tcW w:w="4823" w:type="dxa"/>
            <w:gridSpan w:val="2"/>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lang w:val="en-GB"/>
              </w:rPr>
              <w:t>Objectives and competences</w:t>
            </w:r>
            <w:r w:rsidRPr="00C907B1">
              <w:rPr>
                <w:rFonts w:cs="Calibri"/>
                <w:b/>
                <w:sz w:val="22"/>
                <w:szCs w:val="22"/>
              </w:rPr>
              <w:t>:</w:t>
            </w:r>
          </w:p>
        </w:tc>
      </w:tr>
      <w:tr w:rsidR="000B1853" w:rsidRPr="00C907B1" w:rsidTr="000B1853">
        <w:trPr>
          <w:trHeight w:val="1838"/>
        </w:trPr>
        <w:tc>
          <w:tcPr>
            <w:tcW w:w="4720" w:type="dxa"/>
            <w:gridSpan w:val="2"/>
            <w:tcBorders>
              <w:top w:val="single" w:sz="4" w:space="0" w:color="auto"/>
              <w:left w:val="single" w:sz="4" w:space="0" w:color="auto"/>
              <w:bottom w:val="single" w:sz="4" w:space="0" w:color="auto"/>
              <w:right w:val="single" w:sz="4" w:space="0" w:color="auto"/>
            </w:tcBorders>
          </w:tcPr>
          <w:p w:rsidR="000B1853" w:rsidRPr="00C907B1" w:rsidRDefault="000B1853" w:rsidP="006B6822">
            <w:pPr>
              <w:widowControl w:val="0"/>
              <w:suppressAutoHyphens/>
              <w:rPr>
                <w:rFonts w:cs="Arial"/>
                <w:sz w:val="22"/>
                <w:szCs w:val="22"/>
                <w:u w:val="single"/>
                <w:lang w:eastAsia="ar-SA"/>
              </w:rPr>
            </w:pPr>
            <w:r w:rsidRPr="00C907B1">
              <w:rPr>
                <w:rFonts w:cs="Arial"/>
                <w:sz w:val="22"/>
                <w:szCs w:val="22"/>
                <w:u w:val="single"/>
                <w:lang w:eastAsia="ar-SA"/>
              </w:rPr>
              <w:t>Cilji:</w:t>
            </w:r>
          </w:p>
          <w:p w:rsidR="000B1853" w:rsidRPr="00C907B1" w:rsidRDefault="000B1853" w:rsidP="00DC606C">
            <w:pPr>
              <w:widowControl w:val="0"/>
              <w:numPr>
                <w:ilvl w:val="0"/>
                <w:numId w:val="10"/>
              </w:numPr>
              <w:tabs>
                <w:tab w:val="left" w:pos="1428"/>
              </w:tabs>
              <w:suppressAutoHyphens/>
              <w:rPr>
                <w:rFonts w:cs="Arial"/>
                <w:sz w:val="22"/>
                <w:szCs w:val="22"/>
              </w:rPr>
            </w:pPr>
            <w:r w:rsidRPr="00C907B1">
              <w:rPr>
                <w:rFonts w:cs="Arial"/>
                <w:sz w:val="22"/>
                <w:szCs w:val="22"/>
              </w:rPr>
              <w:t xml:space="preserve">spoznati in razumeti temeljne zakonitosti razvoja ter interakcijskega delovanja dejavnikov, ki vplivajo na različna področja razvoja v </w:t>
            </w:r>
            <w:r w:rsidR="00B22E26">
              <w:rPr>
                <w:rFonts w:cs="Arial"/>
                <w:sz w:val="22"/>
                <w:szCs w:val="22"/>
              </w:rPr>
              <w:t xml:space="preserve">srednjem in poznem </w:t>
            </w:r>
            <w:r w:rsidRPr="00C907B1">
              <w:rPr>
                <w:rFonts w:cs="Arial"/>
                <w:sz w:val="22"/>
                <w:szCs w:val="22"/>
              </w:rPr>
              <w:t xml:space="preserve">otroštvu </w:t>
            </w:r>
            <w:r w:rsidR="00B22E26">
              <w:rPr>
                <w:rFonts w:cs="Arial"/>
                <w:sz w:val="22"/>
                <w:szCs w:val="22"/>
              </w:rPr>
              <w:t>ter</w:t>
            </w:r>
            <w:r w:rsidR="00B22E26" w:rsidRPr="00C907B1">
              <w:rPr>
                <w:rFonts w:cs="Arial"/>
                <w:sz w:val="22"/>
                <w:szCs w:val="22"/>
              </w:rPr>
              <w:t xml:space="preserve"> </w:t>
            </w:r>
            <w:r w:rsidRPr="00C907B1">
              <w:rPr>
                <w:rFonts w:cs="Arial"/>
                <w:sz w:val="22"/>
                <w:szCs w:val="22"/>
              </w:rPr>
              <w:t>mladostništvu,</w:t>
            </w:r>
          </w:p>
          <w:p w:rsidR="000B1853" w:rsidRPr="00C907B1" w:rsidRDefault="000B1853" w:rsidP="00DC606C">
            <w:pPr>
              <w:widowControl w:val="0"/>
              <w:numPr>
                <w:ilvl w:val="0"/>
                <w:numId w:val="10"/>
              </w:numPr>
              <w:tabs>
                <w:tab w:val="left" w:pos="1428"/>
              </w:tabs>
              <w:suppressAutoHyphens/>
              <w:rPr>
                <w:rFonts w:cs="Arial"/>
                <w:sz w:val="22"/>
                <w:szCs w:val="22"/>
              </w:rPr>
            </w:pPr>
            <w:r w:rsidRPr="00C907B1">
              <w:rPr>
                <w:rFonts w:cs="Arial"/>
                <w:sz w:val="22"/>
                <w:szCs w:val="22"/>
              </w:rPr>
              <w:t>spoznati in razumeti spodbudne in škodljive vplive okolja na razvojni proces v obdobjih otroštva in mladostništva,</w:t>
            </w:r>
          </w:p>
          <w:p w:rsidR="00B22E26" w:rsidRPr="00211D5F" w:rsidRDefault="00B22E26" w:rsidP="00B22E26">
            <w:pPr>
              <w:widowControl w:val="0"/>
              <w:numPr>
                <w:ilvl w:val="0"/>
                <w:numId w:val="10"/>
              </w:numPr>
              <w:tabs>
                <w:tab w:val="left" w:pos="1428"/>
              </w:tabs>
              <w:suppressAutoHyphens/>
              <w:rPr>
                <w:rFonts w:cs="Arial"/>
                <w:sz w:val="22"/>
                <w:szCs w:val="22"/>
              </w:rPr>
            </w:pPr>
            <w:r w:rsidRPr="00211D5F">
              <w:rPr>
                <w:sz w:val="22"/>
                <w:szCs w:val="22"/>
              </w:rPr>
              <w:t xml:space="preserve">spoznati </w:t>
            </w:r>
            <w:r w:rsidRPr="00211D5F">
              <w:rPr>
                <w:rFonts w:cs="Arial"/>
                <w:sz w:val="22"/>
                <w:szCs w:val="22"/>
              </w:rPr>
              <w:t xml:space="preserve"> dejavnike, ki vpliva</w:t>
            </w:r>
            <w:r>
              <w:rPr>
                <w:rFonts w:cs="Arial"/>
                <w:sz w:val="22"/>
                <w:szCs w:val="22"/>
              </w:rPr>
              <w:t xml:space="preserve">jo </w:t>
            </w:r>
            <w:r w:rsidRPr="00211D5F">
              <w:rPr>
                <w:rFonts w:cs="Arial"/>
                <w:sz w:val="22"/>
                <w:szCs w:val="22"/>
              </w:rPr>
              <w:t xml:space="preserve">na učenje, in </w:t>
            </w:r>
            <w:r>
              <w:rPr>
                <w:rFonts w:cs="Arial"/>
                <w:sz w:val="22"/>
                <w:szCs w:val="22"/>
              </w:rPr>
              <w:t xml:space="preserve">njihovo </w:t>
            </w:r>
            <w:r w:rsidRPr="00211D5F">
              <w:rPr>
                <w:rFonts w:cs="Arial"/>
                <w:sz w:val="22"/>
                <w:szCs w:val="22"/>
              </w:rPr>
              <w:t>upošteva</w:t>
            </w:r>
            <w:r>
              <w:rPr>
                <w:rFonts w:cs="Arial"/>
                <w:sz w:val="22"/>
                <w:szCs w:val="22"/>
              </w:rPr>
              <w:t xml:space="preserve">nje </w:t>
            </w:r>
            <w:r w:rsidRPr="00211D5F">
              <w:rPr>
                <w:rFonts w:cs="Arial"/>
                <w:sz w:val="22"/>
                <w:szCs w:val="22"/>
              </w:rPr>
              <w:t xml:space="preserve"> pri poučevanju,</w:t>
            </w:r>
          </w:p>
          <w:p w:rsidR="000B1853" w:rsidRPr="00C907B1" w:rsidRDefault="000B1853" w:rsidP="00DC606C">
            <w:pPr>
              <w:widowControl w:val="0"/>
              <w:numPr>
                <w:ilvl w:val="0"/>
                <w:numId w:val="10"/>
              </w:numPr>
              <w:tabs>
                <w:tab w:val="left" w:pos="1428"/>
              </w:tabs>
              <w:suppressAutoHyphens/>
              <w:rPr>
                <w:rFonts w:cs="Arial"/>
                <w:sz w:val="22"/>
                <w:szCs w:val="22"/>
                <w:lang w:eastAsia="ar-SA"/>
              </w:rPr>
            </w:pPr>
            <w:r w:rsidRPr="00C907B1">
              <w:rPr>
                <w:rFonts w:cs="Arial"/>
                <w:sz w:val="22"/>
                <w:szCs w:val="22"/>
                <w:lang w:eastAsia="ar-SA"/>
              </w:rPr>
              <w:t xml:space="preserve">razumeti </w:t>
            </w:r>
            <w:r w:rsidR="00B22E26">
              <w:rPr>
                <w:rFonts w:cs="Arial"/>
                <w:sz w:val="22"/>
                <w:szCs w:val="22"/>
                <w:lang w:eastAsia="ar-SA"/>
              </w:rPr>
              <w:t xml:space="preserve">in upoštevati individualne razlike </w:t>
            </w:r>
            <w:r w:rsidR="00B22E26">
              <w:rPr>
                <w:rFonts w:cs="Arial"/>
                <w:sz w:val="22"/>
                <w:szCs w:val="22"/>
                <w:lang w:eastAsia="ar-SA"/>
              </w:rPr>
              <w:lastRenderedPageBreak/>
              <w:t xml:space="preserve">med učenci pri delu </w:t>
            </w:r>
            <w:r w:rsidRPr="00C907B1">
              <w:rPr>
                <w:rFonts w:cs="Arial"/>
                <w:sz w:val="22"/>
                <w:szCs w:val="22"/>
                <w:lang w:eastAsia="ar-SA"/>
              </w:rPr>
              <w:t>z otroki in mladostniki</w:t>
            </w:r>
            <w:r w:rsidR="00B22E26">
              <w:rPr>
                <w:rFonts w:cs="Arial"/>
                <w:sz w:val="22"/>
                <w:szCs w:val="22"/>
                <w:lang w:eastAsia="ar-SA"/>
              </w:rPr>
              <w:t>.</w:t>
            </w:r>
          </w:p>
          <w:p w:rsidR="000B1853" w:rsidRPr="00C907B1" w:rsidRDefault="000B1853" w:rsidP="007C0997">
            <w:pPr>
              <w:tabs>
                <w:tab w:val="left" w:pos="1428"/>
              </w:tabs>
              <w:ind w:left="1068"/>
              <w:rPr>
                <w:rFonts w:cs="Arial"/>
                <w:color w:val="008000"/>
                <w:sz w:val="22"/>
                <w:szCs w:val="22"/>
                <w:lang w:eastAsia="ar-SA"/>
              </w:rPr>
            </w:pPr>
          </w:p>
          <w:p w:rsidR="000B1853" w:rsidRPr="00C907B1" w:rsidRDefault="000B1853" w:rsidP="006B6822">
            <w:pPr>
              <w:tabs>
                <w:tab w:val="num" w:pos="3600"/>
              </w:tabs>
              <w:rPr>
                <w:rFonts w:cs="Arial"/>
                <w:sz w:val="22"/>
                <w:szCs w:val="22"/>
                <w:u w:val="single"/>
                <w:lang w:val="es-ES_tradnl" w:eastAsia="ar-SA"/>
              </w:rPr>
            </w:pPr>
            <w:r w:rsidRPr="00C907B1">
              <w:rPr>
                <w:rFonts w:cs="Arial"/>
                <w:sz w:val="22"/>
                <w:szCs w:val="22"/>
                <w:u w:val="single"/>
                <w:lang w:val="es-ES_tradnl" w:eastAsia="ar-SA"/>
              </w:rPr>
              <w:t>Splošne kompetence:</w:t>
            </w:r>
          </w:p>
          <w:p w:rsidR="000B1853" w:rsidRPr="00C907B1" w:rsidRDefault="000B1853" w:rsidP="00DC606C">
            <w:pPr>
              <w:widowControl w:val="0"/>
              <w:numPr>
                <w:ilvl w:val="0"/>
                <w:numId w:val="8"/>
              </w:numPr>
              <w:suppressAutoHyphens/>
              <w:rPr>
                <w:rFonts w:cs="Arial"/>
                <w:color w:val="000000"/>
                <w:sz w:val="22"/>
                <w:szCs w:val="22"/>
                <w:lang w:eastAsia="ar-SA"/>
              </w:rPr>
            </w:pPr>
            <w:r w:rsidRPr="00C907B1">
              <w:rPr>
                <w:rFonts w:cs="Arial"/>
                <w:color w:val="000000"/>
                <w:sz w:val="22"/>
                <w:szCs w:val="22"/>
                <w:lang w:eastAsia="ar-SA"/>
              </w:rPr>
              <w:t xml:space="preserve">prizadevanje za kakovost, </w:t>
            </w:r>
          </w:p>
          <w:p w:rsidR="000B1853" w:rsidRPr="00C907B1" w:rsidRDefault="000B1853" w:rsidP="00DC606C">
            <w:pPr>
              <w:widowControl w:val="0"/>
              <w:numPr>
                <w:ilvl w:val="0"/>
                <w:numId w:val="8"/>
              </w:numPr>
              <w:suppressAutoHyphens/>
              <w:rPr>
                <w:rFonts w:cs="Arial"/>
                <w:color w:val="000000"/>
                <w:sz w:val="22"/>
                <w:szCs w:val="22"/>
                <w:lang w:eastAsia="ar-SA"/>
              </w:rPr>
            </w:pPr>
            <w:r w:rsidRPr="00C907B1">
              <w:rPr>
                <w:rFonts w:cs="Arial"/>
                <w:color w:val="000000"/>
                <w:sz w:val="22"/>
                <w:szCs w:val="22"/>
                <w:lang w:eastAsia="ar-SA"/>
              </w:rPr>
              <w:t>(samo)kritičnost, (samo)refleksivnost.</w:t>
            </w:r>
          </w:p>
          <w:p w:rsidR="000B1853" w:rsidRPr="00C907B1" w:rsidRDefault="000B1853" w:rsidP="007C0997">
            <w:pPr>
              <w:rPr>
                <w:rFonts w:cs="Arial"/>
                <w:sz w:val="22"/>
                <w:szCs w:val="22"/>
                <w:lang w:eastAsia="ar-SA"/>
              </w:rPr>
            </w:pPr>
          </w:p>
          <w:p w:rsidR="000B1853" w:rsidRPr="00C907B1" w:rsidRDefault="000B1853" w:rsidP="006B6822">
            <w:pPr>
              <w:rPr>
                <w:rFonts w:cs="Arial"/>
                <w:sz w:val="22"/>
                <w:szCs w:val="22"/>
                <w:u w:val="single"/>
                <w:lang w:eastAsia="ar-SA"/>
              </w:rPr>
            </w:pPr>
            <w:r w:rsidRPr="00C907B1">
              <w:rPr>
                <w:rFonts w:cs="Arial"/>
                <w:sz w:val="22"/>
                <w:szCs w:val="22"/>
                <w:u w:val="single"/>
                <w:lang w:eastAsia="ar-SA"/>
              </w:rPr>
              <w:t>Predmetnospecifične kompetence:</w:t>
            </w:r>
          </w:p>
          <w:p w:rsidR="000B1853" w:rsidRPr="00C907B1" w:rsidRDefault="000B1853" w:rsidP="00DC606C">
            <w:pPr>
              <w:widowControl w:val="0"/>
              <w:numPr>
                <w:ilvl w:val="0"/>
                <w:numId w:val="9"/>
              </w:numPr>
              <w:suppressAutoHyphens/>
              <w:rPr>
                <w:rFonts w:cs="Arial"/>
                <w:sz w:val="22"/>
                <w:szCs w:val="22"/>
                <w:lang w:eastAsia="ar-SA"/>
              </w:rPr>
            </w:pPr>
            <w:r w:rsidRPr="00C907B1">
              <w:rPr>
                <w:rFonts w:cs="Arial"/>
                <w:sz w:val="22"/>
                <w:szCs w:val="22"/>
                <w:lang w:eastAsia="ar-SA"/>
              </w:rPr>
              <w:t>poznavanje in razumevanje razvojnih značilnosti, razlik in potreb otrok in mladostnikov,</w:t>
            </w:r>
          </w:p>
          <w:p w:rsidR="000B1853" w:rsidRPr="00C907B1" w:rsidRDefault="000B1853" w:rsidP="00DC606C">
            <w:pPr>
              <w:widowControl w:val="0"/>
              <w:numPr>
                <w:ilvl w:val="0"/>
                <w:numId w:val="9"/>
              </w:numPr>
              <w:suppressAutoHyphens/>
              <w:rPr>
                <w:rFonts w:cs="Arial"/>
                <w:sz w:val="22"/>
                <w:szCs w:val="22"/>
                <w:lang w:eastAsia="ar-SA"/>
              </w:rPr>
            </w:pPr>
            <w:r w:rsidRPr="00C907B1">
              <w:rPr>
                <w:rFonts w:cs="Arial"/>
                <w:sz w:val="22"/>
                <w:szCs w:val="22"/>
                <w:lang w:eastAsia="ar-SA"/>
              </w:rPr>
              <w:t>upoštevanje razvojnih značilnosti in individualnih posebnosti učečih,</w:t>
            </w:r>
          </w:p>
          <w:p w:rsidR="00B22E26" w:rsidRDefault="000B1853" w:rsidP="00B22E26">
            <w:pPr>
              <w:widowControl w:val="0"/>
              <w:numPr>
                <w:ilvl w:val="0"/>
                <w:numId w:val="9"/>
              </w:numPr>
              <w:suppressAutoHyphens/>
              <w:rPr>
                <w:rFonts w:cs="Arial"/>
                <w:sz w:val="22"/>
                <w:szCs w:val="22"/>
                <w:lang w:eastAsia="ar-SA"/>
              </w:rPr>
            </w:pPr>
            <w:r w:rsidRPr="00C907B1">
              <w:rPr>
                <w:rFonts w:cs="Arial"/>
                <w:sz w:val="22"/>
                <w:szCs w:val="22"/>
                <w:lang w:eastAsia="ar-SA"/>
              </w:rPr>
              <w:t xml:space="preserve">ustvarjanje </w:t>
            </w:r>
            <w:r w:rsidR="00B22E26">
              <w:rPr>
                <w:rFonts w:cs="Arial"/>
                <w:sz w:val="22"/>
                <w:szCs w:val="22"/>
                <w:lang w:eastAsia="ar-SA"/>
              </w:rPr>
              <w:t xml:space="preserve">spodbudnega </w:t>
            </w:r>
            <w:r w:rsidRPr="00C907B1">
              <w:rPr>
                <w:rFonts w:cs="Arial"/>
                <w:sz w:val="22"/>
                <w:szCs w:val="22"/>
                <w:lang w:eastAsia="ar-SA"/>
              </w:rPr>
              <w:t xml:space="preserve">učnega </w:t>
            </w:r>
            <w:r w:rsidR="00B22E26">
              <w:rPr>
                <w:rFonts w:cs="Arial"/>
                <w:sz w:val="22"/>
                <w:szCs w:val="22"/>
                <w:lang w:eastAsia="ar-SA"/>
              </w:rPr>
              <w:t>okolja</w:t>
            </w:r>
            <w:r w:rsidR="00B22E26" w:rsidRPr="00C907B1">
              <w:rPr>
                <w:rFonts w:cs="Arial"/>
                <w:sz w:val="22"/>
                <w:szCs w:val="22"/>
                <w:lang w:eastAsia="ar-SA"/>
              </w:rPr>
              <w:t xml:space="preserve"> </w:t>
            </w:r>
            <w:r w:rsidRPr="00C907B1">
              <w:rPr>
                <w:rFonts w:cs="Arial"/>
                <w:sz w:val="22"/>
                <w:szCs w:val="22"/>
                <w:lang w:eastAsia="ar-SA"/>
              </w:rPr>
              <w:t>kjer se spoštuje različnost in spodbujata samostojnost in odgovornost</w:t>
            </w:r>
            <w:r w:rsidR="00523F1D">
              <w:rPr>
                <w:rFonts w:cs="Arial"/>
                <w:sz w:val="22"/>
                <w:szCs w:val="22"/>
                <w:lang w:eastAsia="ar-SA"/>
              </w:rPr>
              <w:t xml:space="preserve"> </w:t>
            </w:r>
            <w:r w:rsidR="00B22E26">
              <w:rPr>
                <w:rFonts w:cs="Arial"/>
                <w:sz w:val="22"/>
                <w:szCs w:val="22"/>
                <w:lang w:eastAsia="ar-SA"/>
              </w:rPr>
              <w:t>učencev,</w:t>
            </w:r>
          </w:p>
          <w:p w:rsidR="000B1853" w:rsidRPr="00C907B1" w:rsidRDefault="00B22E26" w:rsidP="00B22E26">
            <w:pPr>
              <w:widowControl w:val="0"/>
              <w:numPr>
                <w:ilvl w:val="0"/>
                <w:numId w:val="9"/>
              </w:numPr>
              <w:suppressAutoHyphens/>
              <w:rPr>
                <w:rFonts w:cs="Arial"/>
                <w:sz w:val="22"/>
                <w:szCs w:val="22"/>
                <w:lang w:eastAsia="ar-SA"/>
              </w:rPr>
            </w:pPr>
            <w:r>
              <w:rPr>
                <w:rFonts w:cs="Arial"/>
                <w:sz w:val="22"/>
                <w:szCs w:val="22"/>
                <w:lang w:eastAsia="ar-SA"/>
              </w:rPr>
              <w:t>razvijanje motivacije in pozitivnih stališč</w:t>
            </w:r>
            <w:r w:rsidRPr="005517A6">
              <w:rPr>
                <w:rFonts w:cs="Arial"/>
                <w:sz w:val="22"/>
                <w:szCs w:val="22"/>
                <w:lang w:eastAsia="ar-SA"/>
              </w:rPr>
              <w:t xml:space="preserve"> do učenja, </w:t>
            </w:r>
            <w:r>
              <w:rPr>
                <w:rFonts w:cs="Arial"/>
                <w:sz w:val="22"/>
                <w:szCs w:val="22"/>
                <w:lang w:eastAsia="ar-SA"/>
              </w:rPr>
              <w:t>ustreznih medosebnih odnosov, spodbujanje uporabe učinkovitih  učnih strategij</w:t>
            </w:r>
            <w:r w:rsidRPr="005517A6">
              <w:rPr>
                <w:rFonts w:cs="Arial"/>
                <w:sz w:val="22"/>
                <w:szCs w:val="22"/>
                <w:lang w:eastAsia="ar-SA"/>
              </w:rPr>
              <w:t xml:space="preserve"> ter</w:t>
            </w:r>
            <w:r>
              <w:rPr>
                <w:rFonts w:cs="Arial"/>
                <w:sz w:val="22"/>
                <w:szCs w:val="22"/>
                <w:lang w:eastAsia="ar-SA"/>
              </w:rPr>
              <w:t xml:space="preserve"> spodbujanje vseživljenjskega</w:t>
            </w:r>
            <w:r w:rsidRPr="005517A6">
              <w:rPr>
                <w:rFonts w:cs="Arial"/>
                <w:sz w:val="22"/>
                <w:szCs w:val="22"/>
                <w:lang w:eastAsia="ar-SA"/>
              </w:rPr>
              <w:t xml:space="preserve"> učenj</w:t>
            </w:r>
            <w:r>
              <w:rPr>
                <w:rFonts w:cs="Arial"/>
                <w:sz w:val="22"/>
                <w:szCs w:val="22"/>
                <w:lang w:eastAsia="ar-SA"/>
              </w:rPr>
              <w:t>a</w:t>
            </w:r>
            <w:r w:rsidR="000B1853" w:rsidRPr="00C907B1">
              <w:rPr>
                <w:rFonts w:cs="Arial"/>
                <w:sz w:val="22"/>
                <w:szCs w:val="22"/>
                <w:lang w:eastAsia="ar-SA"/>
              </w:rPr>
              <w:t xml:space="preserve">. </w:t>
            </w:r>
          </w:p>
        </w:tc>
        <w:tc>
          <w:tcPr>
            <w:tcW w:w="152" w:type="dxa"/>
            <w:gridSpan w:val="2"/>
            <w:tcBorders>
              <w:top w:val="nil"/>
              <w:left w:val="single" w:sz="4" w:space="0" w:color="auto"/>
              <w:bottom w:val="nil"/>
              <w:right w:val="single" w:sz="4" w:space="0" w:color="auto"/>
            </w:tcBorders>
          </w:tcPr>
          <w:p w:rsidR="000B1853" w:rsidRPr="00C907B1" w:rsidRDefault="000B1853" w:rsidP="007C0997">
            <w:pPr>
              <w:rPr>
                <w:rFonts w:cs="Calibri"/>
                <w:b/>
                <w:sz w:val="22"/>
                <w:szCs w:val="22"/>
              </w:rPr>
            </w:pPr>
          </w:p>
        </w:tc>
        <w:tc>
          <w:tcPr>
            <w:tcW w:w="4823" w:type="dxa"/>
            <w:gridSpan w:val="2"/>
            <w:tcBorders>
              <w:top w:val="single" w:sz="4" w:space="0" w:color="auto"/>
              <w:left w:val="single" w:sz="4" w:space="0" w:color="auto"/>
              <w:bottom w:val="single" w:sz="4" w:space="0" w:color="auto"/>
              <w:right w:val="single" w:sz="4" w:space="0" w:color="auto"/>
            </w:tcBorders>
          </w:tcPr>
          <w:p w:rsidR="000B1853" w:rsidRPr="00523F1D" w:rsidRDefault="0023242B" w:rsidP="007C0997">
            <w:pPr>
              <w:rPr>
                <w:rFonts w:cs="Calibri"/>
                <w:sz w:val="22"/>
                <w:szCs w:val="22"/>
                <w:lang w:val="en-GB"/>
              </w:rPr>
            </w:pPr>
            <w:r w:rsidRPr="00523F1D">
              <w:rPr>
                <w:rFonts w:cs="Calibri"/>
                <w:sz w:val="22"/>
                <w:szCs w:val="22"/>
                <w:u w:val="single"/>
                <w:lang w:val="en-GB"/>
              </w:rPr>
              <w:t>Objectives</w:t>
            </w:r>
            <w:r w:rsidRPr="00523F1D">
              <w:rPr>
                <w:rFonts w:cs="Calibri"/>
                <w:sz w:val="22"/>
                <w:szCs w:val="22"/>
                <w:lang w:val="en-GB"/>
              </w:rPr>
              <w:t>:</w:t>
            </w:r>
          </w:p>
          <w:p w:rsidR="0023242B" w:rsidRPr="00523F1D" w:rsidRDefault="00FE4073" w:rsidP="004B76E9">
            <w:pPr>
              <w:numPr>
                <w:ilvl w:val="0"/>
                <w:numId w:val="146"/>
              </w:numPr>
              <w:rPr>
                <w:rFonts w:cs="Calibri"/>
                <w:sz w:val="22"/>
                <w:szCs w:val="22"/>
                <w:lang w:val="en-GB"/>
              </w:rPr>
            </w:pPr>
            <w:r>
              <w:rPr>
                <w:rFonts w:cs="Calibri"/>
                <w:sz w:val="22"/>
                <w:szCs w:val="22"/>
                <w:lang w:val="en-GB"/>
              </w:rPr>
              <w:t>t</w:t>
            </w:r>
            <w:r w:rsidR="0023242B" w:rsidRPr="00523F1D">
              <w:rPr>
                <w:rFonts w:cs="Calibri"/>
                <w:sz w:val="22"/>
                <w:szCs w:val="22"/>
                <w:lang w:val="en-GB"/>
              </w:rPr>
              <w:t>o know and understand the basic laws of development and interactional functioning of the factors that affect different areas of development in middle and late childhood and in adolescence;</w:t>
            </w:r>
          </w:p>
          <w:p w:rsidR="0023242B" w:rsidRPr="00523F1D" w:rsidRDefault="00FE4073" w:rsidP="004B76E9">
            <w:pPr>
              <w:numPr>
                <w:ilvl w:val="0"/>
                <w:numId w:val="146"/>
              </w:numPr>
              <w:rPr>
                <w:rFonts w:cs="Calibri"/>
                <w:sz w:val="22"/>
                <w:szCs w:val="22"/>
                <w:lang w:val="en-GB"/>
              </w:rPr>
            </w:pPr>
            <w:r>
              <w:rPr>
                <w:rFonts w:cs="Calibri"/>
                <w:sz w:val="22"/>
                <w:szCs w:val="22"/>
                <w:lang w:val="en-GB"/>
              </w:rPr>
              <w:t>t</w:t>
            </w:r>
            <w:r w:rsidR="00523F1D" w:rsidRPr="00523F1D">
              <w:rPr>
                <w:rFonts w:cs="Calibri"/>
                <w:sz w:val="22"/>
                <w:szCs w:val="22"/>
                <w:lang w:val="en-GB"/>
              </w:rPr>
              <w:t>o know and understand stimulating and harming influences of the environment on the development process in the stages of childhood and adolescence;</w:t>
            </w:r>
          </w:p>
          <w:p w:rsidR="00523F1D" w:rsidRPr="00523F1D" w:rsidRDefault="00FE4073" w:rsidP="004B76E9">
            <w:pPr>
              <w:numPr>
                <w:ilvl w:val="0"/>
                <w:numId w:val="146"/>
              </w:numPr>
              <w:rPr>
                <w:rFonts w:cs="Calibri"/>
                <w:sz w:val="22"/>
                <w:szCs w:val="22"/>
                <w:lang w:val="en-GB"/>
              </w:rPr>
            </w:pPr>
            <w:r>
              <w:rPr>
                <w:rFonts w:cs="Calibri"/>
                <w:sz w:val="22"/>
                <w:szCs w:val="22"/>
                <w:lang w:val="en-GB"/>
              </w:rPr>
              <w:t>t</w:t>
            </w:r>
            <w:r w:rsidR="00523F1D" w:rsidRPr="00523F1D">
              <w:rPr>
                <w:rFonts w:cs="Calibri"/>
                <w:sz w:val="22"/>
                <w:szCs w:val="22"/>
                <w:lang w:val="en-GB"/>
              </w:rPr>
              <w:t>o get to know the factors that affect learning, considering them in teaching;</w:t>
            </w:r>
          </w:p>
          <w:p w:rsidR="00523F1D" w:rsidRDefault="00FE4073" w:rsidP="004B76E9">
            <w:pPr>
              <w:numPr>
                <w:ilvl w:val="0"/>
                <w:numId w:val="146"/>
              </w:numPr>
              <w:rPr>
                <w:rFonts w:cs="Calibri"/>
                <w:sz w:val="22"/>
                <w:szCs w:val="22"/>
                <w:lang w:val="en-GB"/>
              </w:rPr>
            </w:pPr>
            <w:r>
              <w:rPr>
                <w:rFonts w:cs="Calibri"/>
                <w:sz w:val="22"/>
                <w:szCs w:val="22"/>
                <w:lang w:val="en-GB"/>
              </w:rPr>
              <w:lastRenderedPageBreak/>
              <w:t>t</w:t>
            </w:r>
            <w:r w:rsidR="00523F1D" w:rsidRPr="00523F1D">
              <w:rPr>
                <w:rFonts w:cs="Calibri"/>
                <w:sz w:val="22"/>
                <w:szCs w:val="22"/>
                <w:lang w:val="en-GB"/>
              </w:rPr>
              <w:t xml:space="preserve">o understand and take account of individual differences between learners in working with children and adolescents. </w:t>
            </w:r>
          </w:p>
          <w:p w:rsidR="00523F1D" w:rsidRDefault="00523F1D" w:rsidP="00523F1D">
            <w:pPr>
              <w:spacing w:before="120"/>
              <w:rPr>
                <w:rFonts w:cs="Calibri"/>
                <w:sz w:val="22"/>
                <w:szCs w:val="22"/>
                <w:lang w:val="en-GB"/>
              </w:rPr>
            </w:pPr>
            <w:r w:rsidRPr="00523F1D">
              <w:rPr>
                <w:rFonts w:cs="Calibri"/>
                <w:sz w:val="22"/>
                <w:szCs w:val="22"/>
                <w:u w:val="single"/>
                <w:lang w:val="en-GB"/>
              </w:rPr>
              <w:t>General competences</w:t>
            </w:r>
            <w:r>
              <w:rPr>
                <w:rFonts w:cs="Calibri"/>
                <w:sz w:val="22"/>
                <w:szCs w:val="22"/>
                <w:lang w:val="en-GB"/>
              </w:rPr>
              <w:t>:</w:t>
            </w:r>
          </w:p>
          <w:p w:rsidR="00523F1D" w:rsidRDefault="00FE4073" w:rsidP="004B76E9">
            <w:pPr>
              <w:numPr>
                <w:ilvl w:val="0"/>
                <w:numId w:val="146"/>
              </w:numPr>
              <w:rPr>
                <w:rFonts w:cs="Calibri"/>
                <w:sz w:val="22"/>
                <w:szCs w:val="22"/>
                <w:lang w:val="en-GB"/>
              </w:rPr>
            </w:pPr>
            <w:r>
              <w:rPr>
                <w:rFonts w:cs="Calibri"/>
                <w:sz w:val="22"/>
                <w:szCs w:val="22"/>
                <w:lang w:val="en-GB"/>
              </w:rPr>
              <w:t>s</w:t>
            </w:r>
            <w:r w:rsidR="00523F1D">
              <w:rPr>
                <w:rFonts w:cs="Calibri"/>
                <w:sz w:val="22"/>
                <w:szCs w:val="22"/>
                <w:lang w:val="en-GB"/>
              </w:rPr>
              <w:t>triving for quality;</w:t>
            </w:r>
          </w:p>
          <w:p w:rsidR="00523F1D" w:rsidRDefault="00523F1D" w:rsidP="004B76E9">
            <w:pPr>
              <w:numPr>
                <w:ilvl w:val="0"/>
                <w:numId w:val="146"/>
              </w:numPr>
              <w:rPr>
                <w:rFonts w:cs="Calibri"/>
                <w:sz w:val="22"/>
                <w:szCs w:val="22"/>
                <w:lang w:val="en-GB"/>
              </w:rPr>
            </w:pPr>
            <w:r>
              <w:rPr>
                <w:rFonts w:cs="Calibri"/>
                <w:sz w:val="22"/>
                <w:szCs w:val="22"/>
                <w:lang w:val="en-GB"/>
              </w:rPr>
              <w:t>(</w:t>
            </w:r>
            <w:r w:rsidR="00FE4073">
              <w:rPr>
                <w:rFonts w:cs="Calibri"/>
                <w:sz w:val="22"/>
                <w:szCs w:val="22"/>
                <w:lang w:val="en-GB"/>
              </w:rPr>
              <w:t>s</w:t>
            </w:r>
            <w:r>
              <w:rPr>
                <w:rFonts w:cs="Calibri"/>
                <w:sz w:val="22"/>
                <w:szCs w:val="22"/>
                <w:lang w:val="en-GB"/>
              </w:rPr>
              <w:t>elf)</w:t>
            </w:r>
            <w:r w:rsidR="00FE4073">
              <w:rPr>
                <w:rFonts w:cs="Calibri"/>
                <w:sz w:val="22"/>
                <w:szCs w:val="22"/>
                <w:lang w:val="en-GB"/>
              </w:rPr>
              <w:t xml:space="preserve"> </w:t>
            </w:r>
            <w:r>
              <w:rPr>
                <w:rFonts w:cs="Calibri"/>
                <w:sz w:val="22"/>
                <w:szCs w:val="22"/>
                <w:lang w:val="en-GB"/>
              </w:rPr>
              <w:t>criticism, (self)</w:t>
            </w:r>
            <w:r w:rsidR="00FE4073">
              <w:rPr>
                <w:rFonts w:cs="Calibri"/>
                <w:sz w:val="22"/>
                <w:szCs w:val="22"/>
                <w:lang w:val="en-GB"/>
              </w:rPr>
              <w:t xml:space="preserve"> </w:t>
            </w:r>
            <w:r>
              <w:rPr>
                <w:rFonts w:cs="Calibri"/>
                <w:sz w:val="22"/>
                <w:szCs w:val="22"/>
                <w:lang w:val="en-GB"/>
              </w:rPr>
              <w:t>reflection.</w:t>
            </w:r>
          </w:p>
          <w:p w:rsidR="00523F1D" w:rsidRDefault="00523F1D" w:rsidP="00523F1D">
            <w:pPr>
              <w:rPr>
                <w:rFonts w:cs="Calibri"/>
                <w:sz w:val="22"/>
                <w:szCs w:val="22"/>
                <w:lang w:val="en-GB"/>
              </w:rPr>
            </w:pPr>
          </w:p>
          <w:p w:rsidR="00523F1D" w:rsidRDefault="00523F1D" w:rsidP="00523F1D">
            <w:pPr>
              <w:rPr>
                <w:rFonts w:cs="Calibri"/>
                <w:sz w:val="22"/>
                <w:szCs w:val="22"/>
                <w:lang w:val="en-GB"/>
              </w:rPr>
            </w:pPr>
            <w:r w:rsidRPr="00523F1D">
              <w:rPr>
                <w:rFonts w:cs="Calibri"/>
                <w:sz w:val="22"/>
                <w:szCs w:val="22"/>
                <w:u w:val="single"/>
                <w:lang w:val="en-GB"/>
              </w:rPr>
              <w:t>Subject specific competences</w:t>
            </w:r>
            <w:r>
              <w:rPr>
                <w:rFonts w:cs="Calibri"/>
                <w:sz w:val="22"/>
                <w:szCs w:val="22"/>
                <w:lang w:val="en-GB"/>
              </w:rPr>
              <w:t>:</w:t>
            </w:r>
          </w:p>
          <w:p w:rsidR="00523F1D" w:rsidRDefault="00FE4073" w:rsidP="004B76E9">
            <w:pPr>
              <w:numPr>
                <w:ilvl w:val="0"/>
                <w:numId w:val="146"/>
              </w:numPr>
              <w:rPr>
                <w:rFonts w:cs="Calibri"/>
                <w:sz w:val="22"/>
                <w:szCs w:val="22"/>
                <w:lang w:val="en-GB"/>
              </w:rPr>
            </w:pPr>
            <w:r>
              <w:rPr>
                <w:rFonts w:cs="Calibri"/>
                <w:sz w:val="22"/>
                <w:szCs w:val="22"/>
                <w:lang w:val="en-GB"/>
              </w:rPr>
              <w:t>k</w:t>
            </w:r>
            <w:r w:rsidR="00523F1D">
              <w:rPr>
                <w:rFonts w:cs="Calibri"/>
                <w:sz w:val="22"/>
                <w:szCs w:val="22"/>
                <w:lang w:val="en-GB"/>
              </w:rPr>
              <w:t>nowing and understanding developmental characteristics, differences and needs of children and adolescents;</w:t>
            </w:r>
          </w:p>
          <w:p w:rsidR="00523F1D" w:rsidRDefault="00FE4073" w:rsidP="004B76E9">
            <w:pPr>
              <w:numPr>
                <w:ilvl w:val="0"/>
                <w:numId w:val="146"/>
              </w:numPr>
              <w:rPr>
                <w:rFonts w:cs="Calibri"/>
                <w:sz w:val="22"/>
                <w:szCs w:val="22"/>
                <w:lang w:val="en-GB"/>
              </w:rPr>
            </w:pPr>
            <w:r>
              <w:rPr>
                <w:rFonts w:cs="Calibri"/>
                <w:sz w:val="22"/>
                <w:szCs w:val="22"/>
                <w:lang w:val="en-GB"/>
              </w:rPr>
              <w:t>t</w:t>
            </w:r>
            <w:r w:rsidR="00523F1D">
              <w:rPr>
                <w:rFonts w:cs="Calibri"/>
                <w:sz w:val="22"/>
                <w:szCs w:val="22"/>
                <w:lang w:val="en-GB"/>
              </w:rPr>
              <w:t>aking account of developmental characteristics and individual particularities of learners;</w:t>
            </w:r>
          </w:p>
          <w:p w:rsidR="00523F1D" w:rsidRDefault="00FE4073" w:rsidP="004B76E9">
            <w:pPr>
              <w:numPr>
                <w:ilvl w:val="0"/>
                <w:numId w:val="146"/>
              </w:numPr>
              <w:rPr>
                <w:rFonts w:cs="Calibri"/>
                <w:sz w:val="22"/>
                <w:szCs w:val="22"/>
                <w:lang w:val="en-GB"/>
              </w:rPr>
            </w:pPr>
            <w:r>
              <w:rPr>
                <w:rFonts w:cs="Calibri"/>
                <w:sz w:val="22"/>
                <w:szCs w:val="22"/>
                <w:lang w:val="en-GB"/>
              </w:rPr>
              <w:t>c</w:t>
            </w:r>
            <w:r w:rsidR="00523F1D">
              <w:rPr>
                <w:rFonts w:cs="Calibri"/>
                <w:sz w:val="22"/>
                <w:szCs w:val="22"/>
                <w:lang w:val="en-GB"/>
              </w:rPr>
              <w:t>reating stimulating learning environment where diversity is respected and independence and responsibility of learners respected;</w:t>
            </w:r>
          </w:p>
          <w:p w:rsidR="00523F1D" w:rsidRPr="00523F1D" w:rsidRDefault="00FE4073" w:rsidP="004B76E9">
            <w:pPr>
              <w:numPr>
                <w:ilvl w:val="0"/>
                <w:numId w:val="146"/>
              </w:numPr>
              <w:rPr>
                <w:rFonts w:cs="Calibri"/>
                <w:sz w:val="22"/>
                <w:szCs w:val="22"/>
                <w:lang w:val="en-GB"/>
              </w:rPr>
            </w:pPr>
            <w:r>
              <w:rPr>
                <w:rFonts w:cs="Calibri"/>
                <w:sz w:val="22"/>
                <w:szCs w:val="22"/>
                <w:lang w:val="en-GB"/>
              </w:rPr>
              <w:t>d</w:t>
            </w:r>
            <w:r w:rsidR="00523F1D">
              <w:rPr>
                <w:rFonts w:cs="Calibri"/>
                <w:sz w:val="22"/>
                <w:szCs w:val="22"/>
                <w:lang w:val="en-GB"/>
              </w:rPr>
              <w:t xml:space="preserve">eveloping motivation and positive attitudes towards learning, adequate interpersonal </w:t>
            </w:r>
            <w:r w:rsidR="008214D8">
              <w:rPr>
                <w:rFonts w:cs="Calibri"/>
                <w:sz w:val="22"/>
                <w:szCs w:val="22"/>
                <w:lang w:val="en-GB"/>
              </w:rPr>
              <w:t>relations, encouraging the use of efficient learning strategies and of lifelong learning.</w:t>
            </w:r>
          </w:p>
        </w:tc>
      </w:tr>
      <w:tr w:rsidR="000B1853" w:rsidRPr="00C907B1" w:rsidTr="000B1853">
        <w:trPr>
          <w:trHeight w:val="117"/>
        </w:trPr>
        <w:tc>
          <w:tcPr>
            <w:tcW w:w="4730" w:type="dxa"/>
            <w:gridSpan w:val="3"/>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Predvideni študijski rezultati:</w:t>
            </w:r>
          </w:p>
        </w:tc>
        <w:tc>
          <w:tcPr>
            <w:tcW w:w="142" w:type="dxa"/>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p>
        </w:tc>
        <w:tc>
          <w:tcPr>
            <w:tcW w:w="4823" w:type="dxa"/>
            <w:gridSpan w:val="2"/>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Intended learning outcomes:</w:t>
            </w:r>
          </w:p>
        </w:tc>
      </w:tr>
      <w:tr w:rsidR="000B1853" w:rsidRPr="00C907B1" w:rsidTr="00C82C4B">
        <w:trPr>
          <w:trHeight w:val="3541"/>
        </w:trPr>
        <w:tc>
          <w:tcPr>
            <w:tcW w:w="4730" w:type="dxa"/>
            <w:gridSpan w:val="3"/>
            <w:tcBorders>
              <w:top w:val="single" w:sz="4" w:space="0" w:color="auto"/>
              <w:left w:val="single" w:sz="4" w:space="0" w:color="auto"/>
              <w:bottom w:val="nil"/>
              <w:right w:val="single" w:sz="4" w:space="0" w:color="auto"/>
            </w:tcBorders>
          </w:tcPr>
          <w:p w:rsidR="000B1853" w:rsidRDefault="000B1853" w:rsidP="00A406C6">
            <w:pPr>
              <w:rPr>
                <w:rFonts w:cs="Calibri"/>
                <w:sz w:val="22"/>
                <w:szCs w:val="22"/>
                <w:u w:val="single"/>
              </w:rPr>
            </w:pPr>
            <w:r w:rsidRPr="00C907B1">
              <w:rPr>
                <w:rFonts w:cs="Calibri"/>
                <w:sz w:val="22"/>
                <w:szCs w:val="22"/>
                <w:u w:val="single"/>
              </w:rPr>
              <w:t>Znanje in razumevanje:</w:t>
            </w:r>
          </w:p>
          <w:p w:rsidR="00B22E26" w:rsidRPr="00C907B1" w:rsidRDefault="00B22E26" w:rsidP="00A406C6">
            <w:pPr>
              <w:rPr>
                <w:rFonts w:cs="Calibri"/>
                <w:sz w:val="22"/>
                <w:szCs w:val="22"/>
                <w:u w:val="single"/>
              </w:rPr>
            </w:pPr>
            <w:r>
              <w:rPr>
                <w:rFonts w:cs="Calibri"/>
                <w:sz w:val="22"/>
                <w:szCs w:val="22"/>
                <w:u w:val="single"/>
              </w:rPr>
              <w:t>Udeleženec/-ka programa:</w:t>
            </w:r>
          </w:p>
          <w:p w:rsidR="000B1853" w:rsidRPr="00C907B1" w:rsidRDefault="000B1853" w:rsidP="00A406C6">
            <w:pPr>
              <w:numPr>
                <w:ilvl w:val="0"/>
                <w:numId w:val="11"/>
              </w:numPr>
              <w:tabs>
                <w:tab w:val="left" w:pos="1080"/>
              </w:tabs>
              <w:suppressAutoHyphens/>
              <w:rPr>
                <w:rFonts w:cs="Arial"/>
                <w:sz w:val="22"/>
                <w:szCs w:val="22"/>
                <w:lang w:val="es-ES_tradnl"/>
              </w:rPr>
            </w:pPr>
            <w:r w:rsidRPr="00C907B1">
              <w:rPr>
                <w:rFonts w:cs="Arial"/>
                <w:sz w:val="22"/>
                <w:szCs w:val="22"/>
                <w:lang w:val="es-ES_tradnl"/>
              </w:rPr>
              <w:t xml:space="preserve">pozna temeljne značilnosti </w:t>
            </w:r>
            <w:r w:rsidR="00B22E26">
              <w:rPr>
                <w:rFonts w:cs="Arial"/>
                <w:sz w:val="22"/>
                <w:szCs w:val="22"/>
                <w:lang w:val="es-ES_tradnl"/>
              </w:rPr>
              <w:t xml:space="preserve">spoznavnega, socialnega in čustvenega </w:t>
            </w:r>
            <w:r w:rsidRPr="00C907B1">
              <w:rPr>
                <w:rFonts w:cs="Arial"/>
                <w:sz w:val="22"/>
                <w:szCs w:val="22"/>
                <w:lang w:val="es-ES_tradnl"/>
              </w:rPr>
              <w:t xml:space="preserve">razvoja </w:t>
            </w:r>
            <w:r w:rsidR="00B22E26">
              <w:rPr>
                <w:rFonts w:cs="Arial"/>
                <w:sz w:val="22"/>
                <w:szCs w:val="22"/>
                <w:lang w:val="es-ES_tradnl"/>
              </w:rPr>
              <w:t xml:space="preserve">v srednjem in poznem otrštvu ter </w:t>
            </w:r>
            <w:r w:rsidRPr="00C907B1">
              <w:rPr>
                <w:rFonts w:cs="Arial"/>
                <w:sz w:val="22"/>
                <w:szCs w:val="22"/>
                <w:lang w:val="es-ES_tradnl"/>
              </w:rPr>
              <w:t xml:space="preserve"> mladostni</w:t>
            </w:r>
            <w:r w:rsidR="00B22E26">
              <w:rPr>
                <w:rFonts w:cs="Arial"/>
                <w:sz w:val="22"/>
                <w:szCs w:val="22"/>
                <w:lang w:val="es-ES_tradnl"/>
              </w:rPr>
              <w:t>štvu</w:t>
            </w:r>
            <w:r w:rsidRPr="00C907B1">
              <w:rPr>
                <w:rFonts w:cs="Arial"/>
                <w:sz w:val="22"/>
                <w:szCs w:val="22"/>
                <w:lang w:val="es-ES_tradnl"/>
              </w:rPr>
              <w:t>,</w:t>
            </w:r>
          </w:p>
          <w:p w:rsidR="000B1853" w:rsidRPr="00B22E26" w:rsidRDefault="000B1853" w:rsidP="00B22E26">
            <w:pPr>
              <w:numPr>
                <w:ilvl w:val="0"/>
                <w:numId w:val="11"/>
              </w:numPr>
              <w:tabs>
                <w:tab w:val="left" w:pos="1080"/>
              </w:tabs>
              <w:suppressAutoHyphens/>
              <w:rPr>
                <w:rFonts w:cs="Arial"/>
                <w:sz w:val="22"/>
                <w:szCs w:val="22"/>
                <w:lang w:val="es-ES_tradnl"/>
              </w:rPr>
            </w:pPr>
            <w:r w:rsidRPr="00C907B1">
              <w:rPr>
                <w:rFonts w:cs="Arial"/>
                <w:sz w:val="22"/>
                <w:szCs w:val="22"/>
                <w:lang w:val="es-ES_tradnl"/>
              </w:rPr>
              <w:t xml:space="preserve">pozna </w:t>
            </w:r>
            <w:r w:rsidR="00B22E26">
              <w:rPr>
                <w:rFonts w:cs="Arial"/>
                <w:sz w:val="22"/>
                <w:szCs w:val="22"/>
                <w:lang w:val="es-ES_tradnl"/>
              </w:rPr>
              <w:t xml:space="preserve">različne oblike učenja in dejavnike učenja in učne uspešnosti, </w:t>
            </w:r>
            <w:r w:rsidR="00B22E26" w:rsidRPr="00EF540D">
              <w:rPr>
                <w:rFonts w:cs="Arial"/>
                <w:sz w:val="22"/>
                <w:szCs w:val="22"/>
                <w:lang w:val="es-ES_tradnl"/>
              </w:rPr>
              <w:t>pozna različne oblike preverjanja in</w:t>
            </w:r>
            <w:r w:rsidR="00B22E26">
              <w:rPr>
                <w:rFonts w:cs="Arial"/>
                <w:sz w:val="22"/>
                <w:szCs w:val="22"/>
                <w:lang w:val="es-ES_tradnl"/>
              </w:rPr>
              <w:t xml:space="preserve"> </w:t>
            </w:r>
            <w:r w:rsidR="00B22E26" w:rsidRPr="00EF540D">
              <w:rPr>
                <w:rFonts w:cs="Arial"/>
                <w:sz w:val="22"/>
                <w:szCs w:val="22"/>
                <w:lang w:val="es-ES_tradnl"/>
              </w:rPr>
              <w:t xml:space="preserve">ocenjevanja znanja ter </w:t>
            </w:r>
            <w:r w:rsidR="00B22E26">
              <w:rPr>
                <w:rFonts w:cs="Arial"/>
                <w:sz w:val="22"/>
                <w:szCs w:val="22"/>
                <w:lang w:val="es-ES_tradnl"/>
              </w:rPr>
              <w:t>njihovo delovanje v učnem procesu,</w:t>
            </w:r>
          </w:p>
          <w:p w:rsidR="000B1853" w:rsidRPr="00C907B1" w:rsidRDefault="000B1853" w:rsidP="00B3511B">
            <w:pPr>
              <w:numPr>
                <w:ilvl w:val="0"/>
                <w:numId w:val="11"/>
              </w:numPr>
              <w:tabs>
                <w:tab w:val="left" w:pos="1080"/>
              </w:tabs>
              <w:suppressAutoHyphens/>
              <w:rPr>
                <w:rFonts w:cs="Arial"/>
                <w:sz w:val="22"/>
                <w:szCs w:val="22"/>
                <w:lang w:val="es-ES_tradnl" w:eastAsia="ar-SA"/>
              </w:rPr>
            </w:pPr>
            <w:r w:rsidRPr="00C907B1">
              <w:rPr>
                <w:rFonts w:cs="Arial"/>
                <w:sz w:val="22"/>
                <w:szCs w:val="22"/>
                <w:lang w:val="es-ES_tradnl"/>
              </w:rPr>
              <w:t xml:space="preserve">(samo)kritično razmišlja o pedagoško-psiholoških problemih dela v šoli. </w:t>
            </w:r>
          </w:p>
        </w:tc>
        <w:tc>
          <w:tcPr>
            <w:tcW w:w="142" w:type="dxa"/>
            <w:tcBorders>
              <w:top w:val="nil"/>
              <w:left w:val="single" w:sz="4" w:space="0" w:color="auto"/>
              <w:bottom w:val="nil"/>
              <w:right w:val="single" w:sz="4" w:space="0" w:color="auto"/>
            </w:tcBorders>
          </w:tcPr>
          <w:p w:rsidR="000B1853" w:rsidRPr="00C907B1" w:rsidRDefault="000B1853" w:rsidP="00A406C6">
            <w:pPr>
              <w:rPr>
                <w:rFonts w:cs="Calibri"/>
                <w:sz w:val="22"/>
                <w:szCs w:val="22"/>
              </w:rPr>
            </w:pPr>
          </w:p>
          <w:p w:rsidR="000B1853" w:rsidRPr="00C907B1" w:rsidRDefault="000B1853" w:rsidP="00A406C6">
            <w:pPr>
              <w:rPr>
                <w:rFonts w:cs="Calibri"/>
                <w:sz w:val="22"/>
                <w:szCs w:val="22"/>
              </w:rPr>
            </w:pPr>
          </w:p>
          <w:p w:rsidR="000B1853" w:rsidRPr="00C907B1" w:rsidRDefault="000B1853" w:rsidP="00A406C6">
            <w:pPr>
              <w:rPr>
                <w:rFonts w:cs="Calibri"/>
                <w:sz w:val="22"/>
                <w:szCs w:val="22"/>
              </w:rPr>
            </w:pPr>
          </w:p>
        </w:tc>
        <w:tc>
          <w:tcPr>
            <w:tcW w:w="4823" w:type="dxa"/>
            <w:gridSpan w:val="2"/>
            <w:tcBorders>
              <w:top w:val="single" w:sz="4" w:space="0" w:color="auto"/>
              <w:left w:val="single" w:sz="4" w:space="0" w:color="auto"/>
              <w:bottom w:val="nil"/>
              <w:right w:val="single" w:sz="4" w:space="0" w:color="auto"/>
            </w:tcBorders>
          </w:tcPr>
          <w:p w:rsidR="000B1853" w:rsidRPr="00864AAE" w:rsidRDefault="000B1853" w:rsidP="00A406C6">
            <w:pPr>
              <w:rPr>
                <w:rFonts w:cs="Calibri"/>
                <w:sz w:val="22"/>
                <w:szCs w:val="22"/>
                <w:lang w:val="en-GB"/>
              </w:rPr>
            </w:pPr>
            <w:r w:rsidRPr="00864AAE">
              <w:rPr>
                <w:rFonts w:cs="Calibri"/>
                <w:sz w:val="22"/>
                <w:szCs w:val="22"/>
                <w:u w:val="single"/>
                <w:lang w:val="en-GB"/>
              </w:rPr>
              <w:t>Knowledge and understanding</w:t>
            </w:r>
            <w:r w:rsidRPr="00864AAE">
              <w:rPr>
                <w:rFonts w:cs="Calibri"/>
                <w:sz w:val="22"/>
                <w:szCs w:val="22"/>
                <w:lang w:val="en-GB"/>
              </w:rPr>
              <w:t>:</w:t>
            </w:r>
          </w:p>
          <w:p w:rsidR="00864AAE" w:rsidRPr="00864AAE" w:rsidRDefault="00864AAE" w:rsidP="00A406C6">
            <w:pPr>
              <w:rPr>
                <w:rFonts w:cs="Calibri"/>
                <w:sz w:val="22"/>
                <w:szCs w:val="22"/>
                <w:lang w:val="en-GB"/>
              </w:rPr>
            </w:pPr>
            <w:r w:rsidRPr="00FE4073">
              <w:rPr>
                <w:rFonts w:cs="Calibri"/>
                <w:sz w:val="22"/>
                <w:szCs w:val="22"/>
                <w:lang w:val="en-GB"/>
              </w:rPr>
              <w:t xml:space="preserve">The participants </w:t>
            </w:r>
            <w:r w:rsidR="00FE4073">
              <w:rPr>
                <w:rFonts w:cs="Calibri"/>
                <w:sz w:val="22"/>
                <w:szCs w:val="22"/>
                <w:lang w:val="en-GB"/>
              </w:rPr>
              <w:t>in</w:t>
            </w:r>
            <w:r w:rsidRPr="00FE4073">
              <w:rPr>
                <w:rFonts w:cs="Calibri"/>
                <w:sz w:val="22"/>
                <w:szCs w:val="22"/>
                <w:lang w:val="en-GB"/>
              </w:rPr>
              <w:t xml:space="preserve"> the programme</w:t>
            </w:r>
            <w:r w:rsidRPr="00864AAE">
              <w:rPr>
                <w:rFonts w:cs="Calibri"/>
                <w:sz w:val="22"/>
                <w:szCs w:val="22"/>
                <w:lang w:val="en-GB"/>
              </w:rPr>
              <w:t>:</w:t>
            </w:r>
          </w:p>
          <w:p w:rsidR="00864AAE" w:rsidRDefault="00FE4073" w:rsidP="004B76E9">
            <w:pPr>
              <w:numPr>
                <w:ilvl w:val="0"/>
                <w:numId w:val="147"/>
              </w:numPr>
              <w:rPr>
                <w:rFonts w:cs="Calibri"/>
                <w:sz w:val="22"/>
                <w:szCs w:val="22"/>
                <w:lang w:val="en-GB"/>
              </w:rPr>
            </w:pPr>
            <w:r>
              <w:rPr>
                <w:rFonts w:cs="Calibri"/>
                <w:sz w:val="22"/>
                <w:szCs w:val="22"/>
                <w:lang w:val="en-GB"/>
              </w:rPr>
              <w:t>k</w:t>
            </w:r>
            <w:r w:rsidR="00864AAE">
              <w:rPr>
                <w:rFonts w:cs="Calibri"/>
                <w:sz w:val="22"/>
                <w:szCs w:val="22"/>
                <w:lang w:val="en-GB"/>
              </w:rPr>
              <w:t>now the basic characteristics of cognitive, social, and emotional development in middle and late childhood and in adolescence;</w:t>
            </w:r>
          </w:p>
          <w:p w:rsidR="00864AAE" w:rsidRDefault="00FE4073" w:rsidP="004B76E9">
            <w:pPr>
              <w:numPr>
                <w:ilvl w:val="0"/>
                <w:numId w:val="147"/>
              </w:numPr>
              <w:rPr>
                <w:rFonts w:cs="Calibri"/>
                <w:sz w:val="22"/>
                <w:szCs w:val="22"/>
                <w:lang w:val="en-GB"/>
              </w:rPr>
            </w:pPr>
            <w:r>
              <w:rPr>
                <w:rFonts w:cs="Calibri"/>
                <w:sz w:val="22"/>
                <w:szCs w:val="22"/>
                <w:lang w:val="en-GB"/>
              </w:rPr>
              <w:t>k</w:t>
            </w:r>
            <w:r w:rsidR="00864AAE">
              <w:rPr>
                <w:rFonts w:cs="Calibri"/>
                <w:sz w:val="22"/>
                <w:szCs w:val="22"/>
                <w:lang w:val="en-GB"/>
              </w:rPr>
              <w:t>now different forms of learning and factors of learning and learning efficacy, know different forms of testing and assessing knowledge and their function in the learning process;</w:t>
            </w:r>
          </w:p>
          <w:p w:rsidR="000B1853" w:rsidRPr="00C82C4B" w:rsidRDefault="00864AAE" w:rsidP="00A406C6">
            <w:pPr>
              <w:numPr>
                <w:ilvl w:val="0"/>
                <w:numId w:val="147"/>
              </w:numPr>
              <w:rPr>
                <w:rFonts w:cs="Calibri"/>
                <w:sz w:val="22"/>
                <w:szCs w:val="22"/>
                <w:lang w:val="en-GB"/>
              </w:rPr>
            </w:pPr>
            <w:r>
              <w:rPr>
                <w:rFonts w:cs="Calibri"/>
                <w:sz w:val="22"/>
                <w:szCs w:val="22"/>
                <w:lang w:val="en-GB"/>
              </w:rPr>
              <w:t>(</w:t>
            </w:r>
            <w:r w:rsidR="00FE4073">
              <w:rPr>
                <w:rFonts w:cs="Calibri"/>
                <w:sz w:val="22"/>
                <w:szCs w:val="22"/>
                <w:lang w:val="en-GB"/>
              </w:rPr>
              <w:t>s</w:t>
            </w:r>
            <w:r>
              <w:rPr>
                <w:rFonts w:cs="Calibri"/>
                <w:sz w:val="22"/>
                <w:szCs w:val="22"/>
                <w:lang w:val="en-GB"/>
              </w:rPr>
              <w:t>elf)</w:t>
            </w:r>
            <w:r w:rsidR="00FE4073">
              <w:rPr>
                <w:rFonts w:cs="Calibri"/>
                <w:sz w:val="22"/>
                <w:szCs w:val="22"/>
                <w:lang w:val="en-GB"/>
              </w:rPr>
              <w:t xml:space="preserve"> </w:t>
            </w:r>
            <w:r>
              <w:rPr>
                <w:rFonts w:cs="Calibri"/>
                <w:sz w:val="22"/>
                <w:szCs w:val="22"/>
                <w:lang w:val="en-GB"/>
              </w:rPr>
              <w:t>critically reflect the educational and psychological problems of work in school.</w:t>
            </w:r>
          </w:p>
        </w:tc>
      </w:tr>
      <w:tr w:rsidR="000B1853" w:rsidRPr="00C907B1" w:rsidTr="00C82C4B">
        <w:trPr>
          <w:trHeight w:val="80"/>
        </w:trPr>
        <w:tc>
          <w:tcPr>
            <w:tcW w:w="4730" w:type="dxa"/>
            <w:gridSpan w:val="3"/>
            <w:tcBorders>
              <w:top w:val="nil"/>
              <w:left w:val="single" w:sz="4" w:space="0" w:color="auto"/>
              <w:bottom w:val="single" w:sz="4" w:space="0" w:color="auto"/>
              <w:right w:val="single" w:sz="4" w:space="0" w:color="auto"/>
            </w:tcBorders>
          </w:tcPr>
          <w:p w:rsidR="000B1853" w:rsidRPr="00C907B1" w:rsidRDefault="000B1853" w:rsidP="000B1853">
            <w:pPr>
              <w:rPr>
                <w:rFonts w:cs="Calibri"/>
                <w:sz w:val="22"/>
                <w:szCs w:val="22"/>
              </w:rPr>
            </w:pPr>
          </w:p>
        </w:tc>
        <w:tc>
          <w:tcPr>
            <w:tcW w:w="142" w:type="dxa"/>
            <w:tcBorders>
              <w:top w:val="nil"/>
              <w:left w:val="single" w:sz="4" w:space="0" w:color="auto"/>
              <w:bottom w:val="nil"/>
              <w:right w:val="single" w:sz="4" w:space="0" w:color="auto"/>
            </w:tcBorders>
          </w:tcPr>
          <w:p w:rsidR="000B1853" w:rsidRPr="00C907B1" w:rsidRDefault="000B1853" w:rsidP="000B1853">
            <w:pPr>
              <w:rPr>
                <w:rFonts w:cs="Calibri"/>
                <w:b/>
                <w:sz w:val="22"/>
                <w:szCs w:val="22"/>
              </w:rPr>
            </w:pPr>
          </w:p>
        </w:tc>
        <w:tc>
          <w:tcPr>
            <w:tcW w:w="4823" w:type="dxa"/>
            <w:gridSpan w:val="2"/>
            <w:tcBorders>
              <w:top w:val="nil"/>
              <w:left w:val="single" w:sz="4" w:space="0" w:color="auto"/>
              <w:bottom w:val="single" w:sz="4" w:space="0" w:color="auto"/>
              <w:right w:val="single" w:sz="4" w:space="0" w:color="auto"/>
            </w:tcBorders>
          </w:tcPr>
          <w:p w:rsidR="000B1853" w:rsidRPr="00C907B1" w:rsidRDefault="000B1853" w:rsidP="000B1853">
            <w:pPr>
              <w:rPr>
                <w:rFonts w:cs="Calibri"/>
                <w:sz w:val="22"/>
                <w:szCs w:val="22"/>
              </w:rPr>
            </w:pPr>
          </w:p>
        </w:tc>
      </w:tr>
      <w:tr w:rsidR="000B1853" w:rsidRPr="00C907B1" w:rsidTr="000B1853">
        <w:tc>
          <w:tcPr>
            <w:tcW w:w="4730" w:type="dxa"/>
            <w:gridSpan w:val="3"/>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Metode poučevanja in učenja:</w:t>
            </w:r>
          </w:p>
        </w:tc>
        <w:tc>
          <w:tcPr>
            <w:tcW w:w="142" w:type="dxa"/>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p>
        </w:tc>
        <w:tc>
          <w:tcPr>
            <w:tcW w:w="4823" w:type="dxa"/>
            <w:gridSpan w:val="2"/>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Learning and teaching methods:</w:t>
            </w:r>
          </w:p>
        </w:tc>
      </w:tr>
      <w:tr w:rsidR="000B1853" w:rsidRPr="00C907B1" w:rsidTr="00F174DF">
        <w:trPr>
          <w:trHeight w:val="1260"/>
        </w:trPr>
        <w:tc>
          <w:tcPr>
            <w:tcW w:w="4730" w:type="dxa"/>
            <w:gridSpan w:val="3"/>
            <w:tcBorders>
              <w:top w:val="single" w:sz="4" w:space="0" w:color="auto"/>
              <w:left w:val="single" w:sz="4" w:space="0" w:color="auto"/>
              <w:bottom w:val="single" w:sz="4" w:space="0" w:color="auto"/>
              <w:right w:val="single" w:sz="4" w:space="0" w:color="auto"/>
            </w:tcBorders>
          </w:tcPr>
          <w:p w:rsidR="000B1853" w:rsidRPr="00C907B1" w:rsidRDefault="000B1853" w:rsidP="00DC606C">
            <w:pPr>
              <w:numPr>
                <w:ilvl w:val="0"/>
                <w:numId w:val="12"/>
              </w:numPr>
              <w:tabs>
                <w:tab w:val="left" w:pos="1080"/>
              </w:tabs>
              <w:suppressAutoHyphens/>
              <w:rPr>
                <w:rFonts w:cs="Arial"/>
                <w:sz w:val="22"/>
                <w:szCs w:val="22"/>
                <w:lang w:val="es-ES_tradnl"/>
              </w:rPr>
            </w:pPr>
            <w:r w:rsidRPr="00C907B1">
              <w:rPr>
                <w:rFonts w:cs="Arial"/>
                <w:sz w:val="22"/>
                <w:szCs w:val="22"/>
                <w:lang w:val="es-ES_tradnl"/>
              </w:rPr>
              <w:t>predavanja,</w:t>
            </w:r>
          </w:p>
          <w:p w:rsidR="000B1853" w:rsidRPr="00C907B1" w:rsidRDefault="000B1853" w:rsidP="00DC606C">
            <w:pPr>
              <w:numPr>
                <w:ilvl w:val="0"/>
                <w:numId w:val="12"/>
              </w:numPr>
              <w:tabs>
                <w:tab w:val="left" w:pos="1080"/>
              </w:tabs>
              <w:suppressAutoHyphens/>
              <w:rPr>
                <w:rFonts w:cs="Arial"/>
                <w:sz w:val="22"/>
                <w:szCs w:val="22"/>
                <w:lang w:val="es-ES_tradnl"/>
              </w:rPr>
            </w:pPr>
            <w:r w:rsidRPr="00C907B1">
              <w:rPr>
                <w:rFonts w:cs="Arial"/>
                <w:sz w:val="22"/>
                <w:szCs w:val="22"/>
                <w:lang w:val="es-ES_tradnl"/>
              </w:rPr>
              <w:t xml:space="preserve">študij literature, </w:t>
            </w:r>
          </w:p>
          <w:p w:rsidR="000B1853" w:rsidRPr="00C907B1" w:rsidRDefault="000B1853" w:rsidP="00DC606C">
            <w:pPr>
              <w:numPr>
                <w:ilvl w:val="0"/>
                <w:numId w:val="12"/>
              </w:numPr>
              <w:tabs>
                <w:tab w:val="left" w:pos="1080"/>
              </w:tabs>
              <w:suppressAutoHyphens/>
              <w:rPr>
                <w:rFonts w:cs="Arial"/>
                <w:sz w:val="22"/>
                <w:szCs w:val="22"/>
              </w:rPr>
            </w:pPr>
            <w:r w:rsidRPr="00C907B1">
              <w:rPr>
                <w:rFonts w:cs="Arial"/>
                <w:sz w:val="22"/>
                <w:szCs w:val="22"/>
                <w:lang w:val="es-ES_tradnl"/>
              </w:rPr>
              <w:t>seminarji,</w:t>
            </w:r>
          </w:p>
          <w:p w:rsidR="000B1853" w:rsidRPr="00C907B1" w:rsidRDefault="000B1853" w:rsidP="00DC606C">
            <w:pPr>
              <w:numPr>
                <w:ilvl w:val="0"/>
                <w:numId w:val="12"/>
              </w:numPr>
              <w:tabs>
                <w:tab w:val="left" w:pos="1080"/>
              </w:tabs>
              <w:suppressAutoHyphens/>
              <w:rPr>
                <w:rFonts w:cs="Arial"/>
                <w:sz w:val="22"/>
                <w:szCs w:val="22"/>
              </w:rPr>
            </w:pPr>
            <w:r w:rsidRPr="00C907B1">
              <w:rPr>
                <w:rFonts w:cs="Arial"/>
                <w:sz w:val="22"/>
                <w:szCs w:val="22"/>
                <w:lang w:val="es-ES_tradnl"/>
              </w:rPr>
              <w:t xml:space="preserve">vaje v manjših skupinah. </w:t>
            </w:r>
          </w:p>
        </w:tc>
        <w:tc>
          <w:tcPr>
            <w:tcW w:w="142" w:type="dxa"/>
            <w:tcBorders>
              <w:top w:val="nil"/>
              <w:left w:val="single" w:sz="4" w:space="0" w:color="auto"/>
              <w:bottom w:val="nil"/>
              <w:right w:val="single" w:sz="4" w:space="0" w:color="auto"/>
            </w:tcBorders>
          </w:tcPr>
          <w:p w:rsidR="000B1853" w:rsidRPr="00C907B1" w:rsidRDefault="000B1853" w:rsidP="000B1853">
            <w:pPr>
              <w:rPr>
                <w:rFonts w:cs="Calibri"/>
                <w:sz w:val="22"/>
                <w:szCs w:val="22"/>
              </w:rPr>
            </w:pPr>
          </w:p>
        </w:tc>
        <w:tc>
          <w:tcPr>
            <w:tcW w:w="4823" w:type="dxa"/>
            <w:gridSpan w:val="2"/>
            <w:tcBorders>
              <w:top w:val="single" w:sz="4" w:space="0" w:color="auto"/>
              <w:left w:val="single" w:sz="4" w:space="0" w:color="auto"/>
              <w:bottom w:val="single" w:sz="4" w:space="0" w:color="auto"/>
              <w:right w:val="single" w:sz="4" w:space="0" w:color="auto"/>
            </w:tcBorders>
          </w:tcPr>
          <w:p w:rsidR="000B1853" w:rsidRDefault="00FE4073" w:rsidP="004B76E9">
            <w:pPr>
              <w:numPr>
                <w:ilvl w:val="0"/>
                <w:numId w:val="148"/>
              </w:numPr>
              <w:rPr>
                <w:rFonts w:cs="Calibri"/>
                <w:sz w:val="22"/>
                <w:szCs w:val="22"/>
              </w:rPr>
            </w:pPr>
            <w:r>
              <w:rPr>
                <w:rFonts w:cs="Calibri"/>
                <w:sz w:val="22"/>
                <w:szCs w:val="22"/>
              </w:rPr>
              <w:t>l</w:t>
            </w:r>
            <w:r w:rsidR="00864AAE">
              <w:rPr>
                <w:rFonts w:cs="Calibri"/>
                <w:sz w:val="22"/>
                <w:szCs w:val="22"/>
              </w:rPr>
              <w:t>ectures,</w:t>
            </w:r>
          </w:p>
          <w:p w:rsidR="00864AAE" w:rsidRDefault="00FE4073" w:rsidP="004B76E9">
            <w:pPr>
              <w:numPr>
                <w:ilvl w:val="0"/>
                <w:numId w:val="148"/>
              </w:numPr>
              <w:rPr>
                <w:rFonts w:cs="Calibri"/>
                <w:sz w:val="22"/>
                <w:szCs w:val="22"/>
              </w:rPr>
            </w:pPr>
            <w:r>
              <w:rPr>
                <w:rFonts w:cs="Calibri"/>
                <w:sz w:val="22"/>
                <w:szCs w:val="22"/>
              </w:rPr>
              <w:t>s</w:t>
            </w:r>
            <w:r w:rsidR="00864AAE">
              <w:rPr>
                <w:rFonts w:cs="Calibri"/>
                <w:sz w:val="22"/>
                <w:szCs w:val="22"/>
              </w:rPr>
              <w:t>tudying literature,</w:t>
            </w:r>
          </w:p>
          <w:p w:rsidR="00864AAE" w:rsidRDefault="00FE4073" w:rsidP="004B76E9">
            <w:pPr>
              <w:numPr>
                <w:ilvl w:val="0"/>
                <w:numId w:val="148"/>
              </w:numPr>
              <w:rPr>
                <w:rFonts w:cs="Calibri"/>
                <w:sz w:val="22"/>
                <w:szCs w:val="22"/>
              </w:rPr>
            </w:pPr>
            <w:r>
              <w:rPr>
                <w:rFonts w:cs="Calibri"/>
                <w:sz w:val="22"/>
                <w:szCs w:val="22"/>
              </w:rPr>
              <w:t>s</w:t>
            </w:r>
            <w:r w:rsidR="00864AAE">
              <w:rPr>
                <w:rFonts w:cs="Calibri"/>
                <w:sz w:val="22"/>
                <w:szCs w:val="22"/>
              </w:rPr>
              <w:t>eminars,</w:t>
            </w:r>
          </w:p>
          <w:p w:rsidR="00864AAE" w:rsidRPr="00C907B1" w:rsidRDefault="00FE4073" w:rsidP="004B76E9">
            <w:pPr>
              <w:numPr>
                <w:ilvl w:val="0"/>
                <w:numId w:val="148"/>
              </w:numPr>
              <w:rPr>
                <w:rFonts w:cs="Calibri"/>
                <w:sz w:val="22"/>
                <w:szCs w:val="22"/>
              </w:rPr>
            </w:pPr>
            <w:r>
              <w:rPr>
                <w:rFonts w:cs="Calibri"/>
                <w:sz w:val="22"/>
                <w:szCs w:val="22"/>
              </w:rPr>
              <w:t>t</w:t>
            </w:r>
            <w:r w:rsidR="00864AAE">
              <w:rPr>
                <w:rFonts w:cs="Calibri"/>
                <w:sz w:val="22"/>
                <w:szCs w:val="22"/>
              </w:rPr>
              <w:t>utorials in smaller groups.</w:t>
            </w:r>
          </w:p>
        </w:tc>
      </w:tr>
      <w:tr w:rsidR="000B1853" w:rsidRPr="00C907B1" w:rsidTr="000B1853">
        <w:tc>
          <w:tcPr>
            <w:tcW w:w="4023" w:type="dxa"/>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Načini ocenjevanja:</w:t>
            </w:r>
          </w:p>
        </w:tc>
        <w:tc>
          <w:tcPr>
            <w:tcW w:w="1560" w:type="dxa"/>
            <w:gridSpan w:val="4"/>
            <w:tcBorders>
              <w:top w:val="nil"/>
              <w:left w:val="nil"/>
              <w:bottom w:val="single" w:sz="4" w:space="0" w:color="auto"/>
              <w:right w:val="nil"/>
            </w:tcBorders>
          </w:tcPr>
          <w:p w:rsidR="000B1853" w:rsidRPr="00C907B1" w:rsidRDefault="000B1853" w:rsidP="000B1853">
            <w:pPr>
              <w:rPr>
                <w:rFonts w:cs="Calibri"/>
                <w:sz w:val="22"/>
                <w:szCs w:val="22"/>
              </w:rPr>
            </w:pPr>
            <w:r w:rsidRPr="00C907B1">
              <w:rPr>
                <w:rFonts w:cs="Calibri"/>
                <w:sz w:val="22"/>
                <w:szCs w:val="22"/>
              </w:rPr>
              <w:t>Delež (v %) /</w:t>
            </w:r>
          </w:p>
          <w:p w:rsidR="000B1853" w:rsidRPr="00C907B1" w:rsidRDefault="000B1853" w:rsidP="000B1853">
            <w:pPr>
              <w:rPr>
                <w:rFonts w:cs="Calibri"/>
                <w:b/>
                <w:sz w:val="22"/>
                <w:szCs w:val="22"/>
              </w:rPr>
            </w:pPr>
            <w:r w:rsidRPr="00C907B1">
              <w:rPr>
                <w:rFonts w:cs="Calibri"/>
                <w:sz w:val="22"/>
                <w:szCs w:val="22"/>
              </w:rPr>
              <w:t>Weight (in %)</w:t>
            </w:r>
          </w:p>
        </w:tc>
        <w:tc>
          <w:tcPr>
            <w:tcW w:w="4112" w:type="dxa"/>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Assessment:</w:t>
            </w:r>
          </w:p>
        </w:tc>
      </w:tr>
      <w:tr w:rsidR="000B1853" w:rsidRPr="00C907B1" w:rsidTr="00B3511B">
        <w:trPr>
          <w:trHeight w:val="551"/>
        </w:trPr>
        <w:tc>
          <w:tcPr>
            <w:tcW w:w="4023" w:type="dxa"/>
            <w:tcBorders>
              <w:top w:val="single" w:sz="4" w:space="0" w:color="auto"/>
              <w:left w:val="single" w:sz="4" w:space="0" w:color="auto"/>
              <w:bottom w:val="single" w:sz="4" w:space="0" w:color="auto"/>
              <w:right w:val="single" w:sz="4" w:space="0" w:color="auto"/>
            </w:tcBorders>
          </w:tcPr>
          <w:p w:rsidR="000B1853" w:rsidRPr="00C907B1" w:rsidRDefault="000B1853" w:rsidP="000B1853">
            <w:pPr>
              <w:rPr>
                <w:rFonts w:cs="Calibri"/>
                <w:sz w:val="22"/>
                <w:szCs w:val="22"/>
              </w:rPr>
            </w:pPr>
            <w:r w:rsidRPr="00C907B1">
              <w:rPr>
                <w:rFonts w:cs="Calibri"/>
                <w:sz w:val="22"/>
                <w:szCs w:val="22"/>
              </w:rPr>
              <w:t>Način (pisni izpit, ustno izpraševanje, naloge, projekt)</w:t>
            </w:r>
          </w:p>
          <w:p w:rsidR="00F174DF" w:rsidRPr="00C907B1" w:rsidRDefault="00F174DF" w:rsidP="000B1853">
            <w:pPr>
              <w:rPr>
                <w:rFonts w:cs="Calibri"/>
                <w:sz w:val="22"/>
                <w:szCs w:val="22"/>
              </w:rPr>
            </w:pPr>
          </w:p>
          <w:p w:rsidR="00F174DF" w:rsidRPr="00C907B1" w:rsidRDefault="000B1853" w:rsidP="00DC606C">
            <w:pPr>
              <w:widowControl w:val="0"/>
              <w:numPr>
                <w:ilvl w:val="0"/>
                <w:numId w:val="13"/>
              </w:numPr>
              <w:suppressAutoHyphens/>
              <w:spacing w:line="264" w:lineRule="auto"/>
              <w:rPr>
                <w:rFonts w:cs="Arial"/>
                <w:sz w:val="22"/>
                <w:szCs w:val="22"/>
              </w:rPr>
            </w:pPr>
            <w:r w:rsidRPr="00C907B1">
              <w:rPr>
                <w:rFonts w:cs="Arial"/>
                <w:sz w:val="22"/>
                <w:szCs w:val="22"/>
              </w:rPr>
              <w:t xml:space="preserve">uspešno izdelana in predstavljena seminarska naloga, </w:t>
            </w:r>
          </w:p>
          <w:p w:rsidR="000B1853" w:rsidRPr="00C907B1" w:rsidRDefault="000B1853" w:rsidP="00DC606C">
            <w:pPr>
              <w:widowControl w:val="0"/>
              <w:numPr>
                <w:ilvl w:val="0"/>
                <w:numId w:val="13"/>
              </w:numPr>
              <w:suppressAutoHyphens/>
              <w:spacing w:line="264" w:lineRule="auto"/>
              <w:rPr>
                <w:rFonts w:cs="Arial"/>
                <w:sz w:val="22"/>
                <w:szCs w:val="22"/>
              </w:rPr>
            </w:pPr>
            <w:r w:rsidRPr="00C907B1">
              <w:rPr>
                <w:rFonts w:cs="Arial"/>
                <w:sz w:val="22"/>
                <w:szCs w:val="22"/>
              </w:rPr>
              <w:t>pisni izpit.</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CA2B7D" w:rsidRDefault="00CA2B7D" w:rsidP="000B1853">
            <w:pPr>
              <w:rPr>
                <w:rFonts w:cs="Calibri"/>
                <w:sz w:val="22"/>
                <w:szCs w:val="22"/>
              </w:rPr>
            </w:pPr>
          </w:p>
          <w:p w:rsidR="00CA2B7D" w:rsidRDefault="00CA2B7D" w:rsidP="000B1853">
            <w:pPr>
              <w:rPr>
                <w:rFonts w:cs="Calibri"/>
                <w:sz w:val="22"/>
                <w:szCs w:val="22"/>
              </w:rPr>
            </w:pPr>
          </w:p>
          <w:p w:rsidR="00CA2B7D" w:rsidRDefault="00CA2B7D" w:rsidP="000B1853">
            <w:pPr>
              <w:rPr>
                <w:rFonts w:cs="Calibri"/>
                <w:sz w:val="22"/>
                <w:szCs w:val="22"/>
              </w:rPr>
            </w:pPr>
          </w:p>
          <w:p w:rsidR="000B1853" w:rsidRPr="00B3511B" w:rsidRDefault="00B3511B" w:rsidP="00864AAE">
            <w:pPr>
              <w:jc w:val="center"/>
              <w:rPr>
                <w:rFonts w:cs="Calibri"/>
                <w:sz w:val="22"/>
                <w:szCs w:val="22"/>
              </w:rPr>
            </w:pPr>
            <w:r w:rsidRPr="00B3511B">
              <w:rPr>
                <w:rFonts w:cs="Calibri"/>
                <w:sz w:val="22"/>
                <w:szCs w:val="22"/>
              </w:rPr>
              <w:t>40 %,</w:t>
            </w:r>
          </w:p>
          <w:p w:rsidR="00CA2B7D" w:rsidRDefault="00CA2B7D" w:rsidP="00864AAE">
            <w:pPr>
              <w:jc w:val="center"/>
              <w:rPr>
                <w:rFonts w:cs="Calibri"/>
                <w:sz w:val="22"/>
                <w:szCs w:val="22"/>
              </w:rPr>
            </w:pPr>
          </w:p>
          <w:p w:rsidR="00B3511B" w:rsidRPr="00C907B1" w:rsidRDefault="00B3511B" w:rsidP="00864AAE">
            <w:pPr>
              <w:jc w:val="center"/>
              <w:rPr>
                <w:rFonts w:cs="Calibri"/>
                <w:b/>
                <w:sz w:val="22"/>
                <w:szCs w:val="22"/>
              </w:rPr>
            </w:pPr>
            <w:r w:rsidRPr="00B3511B">
              <w:rPr>
                <w:rFonts w:cs="Calibri"/>
                <w:sz w:val="22"/>
                <w:szCs w:val="22"/>
              </w:rPr>
              <w:t>60 %</w:t>
            </w:r>
          </w:p>
        </w:tc>
        <w:tc>
          <w:tcPr>
            <w:tcW w:w="4112" w:type="dxa"/>
            <w:tcBorders>
              <w:top w:val="single" w:sz="4" w:space="0" w:color="auto"/>
              <w:left w:val="single" w:sz="4" w:space="0" w:color="auto"/>
              <w:bottom w:val="single" w:sz="4" w:space="0" w:color="auto"/>
              <w:right w:val="single" w:sz="4" w:space="0" w:color="auto"/>
            </w:tcBorders>
          </w:tcPr>
          <w:p w:rsidR="000B1853" w:rsidRDefault="000B1853" w:rsidP="000B1853">
            <w:pPr>
              <w:rPr>
                <w:rFonts w:cs="Calibri"/>
                <w:sz w:val="22"/>
                <w:szCs w:val="22"/>
              </w:rPr>
            </w:pPr>
            <w:r w:rsidRPr="00C907B1">
              <w:rPr>
                <w:rFonts w:cs="Calibri"/>
                <w:sz w:val="22"/>
                <w:szCs w:val="22"/>
              </w:rPr>
              <w:lastRenderedPageBreak/>
              <w:t>Type (examination, oral, coursework, project):</w:t>
            </w:r>
          </w:p>
          <w:p w:rsidR="00864AAE" w:rsidRDefault="00864AAE" w:rsidP="000B1853">
            <w:pPr>
              <w:rPr>
                <w:rFonts w:cs="Calibri"/>
                <w:sz w:val="22"/>
                <w:szCs w:val="22"/>
              </w:rPr>
            </w:pPr>
          </w:p>
          <w:p w:rsidR="00864AAE" w:rsidRPr="00864AAE" w:rsidRDefault="00FE4073" w:rsidP="004B76E9">
            <w:pPr>
              <w:numPr>
                <w:ilvl w:val="0"/>
                <w:numId w:val="149"/>
              </w:numPr>
              <w:spacing w:before="120"/>
              <w:ind w:left="714" w:hanging="357"/>
              <w:rPr>
                <w:rFonts w:cs="Calibri"/>
                <w:b/>
                <w:sz w:val="22"/>
                <w:szCs w:val="22"/>
              </w:rPr>
            </w:pPr>
            <w:r>
              <w:rPr>
                <w:rFonts w:cs="Calibri"/>
                <w:sz w:val="22"/>
                <w:szCs w:val="22"/>
              </w:rPr>
              <w:t>s</w:t>
            </w:r>
            <w:r w:rsidR="00864AAE">
              <w:rPr>
                <w:rFonts w:cs="Calibri"/>
                <w:sz w:val="22"/>
                <w:szCs w:val="22"/>
              </w:rPr>
              <w:t>uccesfully produced and presented seminar work,</w:t>
            </w:r>
          </w:p>
          <w:p w:rsidR="00864AAE" w:rsidRPr="00C907B1" w:rsidRDefault="00FE4073" w:rsidP="004B76E9">
            <w:pPr>
              <w:numPr>
                <w:ilvl w:val="0"/>
                <w:numId w:val="149"/>
              </w:numPr>
              <w:ind w:left="714" w:hanging="357"/>
              <w:contextualSpacing/>
              <w:rPr>
                <w:rFonts w:cs="Calibri"/>
                <w:b/>
                <w:sz w:val="22"/>
                <w:szCs w:val="22"/>
              </w:rPr>
            </w:pPr>
            <w:r>
              <w:rPr>
                <w:rFonts w:cs="Calibri"/>
                <w:sz w:val="22"/>
                <w:szCs w:val="22"/>
              </w:rPr>
              <w:t>w</w:t>
            </w:r>
            <w:r w:rsidR="00272267">
              <w:rPr>
                <w:rFonts w:cs="Calibri"/>
                <w:sz w:val="22"/>
                <w:szCs w:val="22"/>
              </w:rPr>
              <w:t>ritten exam.</w:t>
            </w:r>
          </w:p>
        </w:tc>
      </w:tr>
      <w:tr w:rsidR="000B1853" w:rsidRPr="00C907B1" w:rsidTr="000B1853">
        <w:tc>
          <w:tcPr>
            <w:tcW w:w="9695" w:type="dxa"/>
            <w:gridSpan w:val="6"/>
            <w:tcBorders>
              <w:top w:val="single" w:sz="4" w:space="0" w:color="auto"/>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 xml:space="preserve">Reference nosilca / Lecturer's references: </w:t>
            </w:r>
          </w:p>
        </w:tc>
      </w:tr>
      <w:tr w:rsidR="000B1853" w:rsidRPr="00C907B1" w:rsidTr="00B3511B">
        <w:trPr>
          <w:trHeight w:val="3077"/>
        </w:trPr>
        <w:tc>
          <w:tcPr>
            <w:tcW w:w="9695" w:type="dxa"/>
            <w:gridSpan w:val="6"/>
            <w:tcBorders>
              <w:top w:val="single" w:sz="4" w:space="0" w:color="auto"/>
              <w:left w:val="single" w:sz="4" w:space="0" w:color="auto"/>
              <w:bottom w:val="single" w:sz="4" w:space="0" w:color="auto"/>
              <w:right w:val="single" w:sz="4" w:space="0" w:color="auto"/>
            </w:tcBorders>
          </w:tcPr>
          <w:p w:rsidR="00B3511B" w:rsidRDefault="00B3511B" w:rsidP="004B76E9">
            <w:pPr>
              <w:numPr>
                <w:ilvl w:val="0"/>
                <w:numId w:val="142"/>
              </w:numPr>
              <w:rPr>
                <w:rFonts w:cs="Calibri"/>
                <w:sz w:val="22"/>
                <w:szCs w:val="22"/>
              </w:rPr>
            </w:pPr>
            <w:r w:rsidRPr="00327AD0">
              <w:rPr>
                <w:rFonts w:cs="Calibri"/>
                <w:sz w:val="22"/>
                <w:szCs w:val="22"/>
              </w:rPr>
              <w:t>DOLENC, Petra. Spoprijemanje s stresom, povezanim s šolo, pri srednješolskih mladostnikih. V: HOZJAN, Dejan (ur.). Izobraževanje za 21. stoletje - ustvarjalnost v vzgoji in izobraževanju, (Knjižnica Annales Ludus, ISSN 2335-3686). Koper: Univerza na Primorskem, Znanstveno-raziskovalno središče, Univerzitetna založba Annales, 2014, str. 61-73, 541-542, tabele. [COBISS.SI-ID 1536405444]</w:t>
            </w:r>
            <w:r>
              <w:rPr>
                <w:rFonts w:cs="Calibri"/>
                <w:sz w:val="22"/>
                <w:szCs w:val="22"/>
              </w:rPr>
              <w:t>.</w:t>
            </w:r>
          </w:p>
          <w:p w:rsidR="00B3511B" w:rsidRDefault="00B3511B" w:rsidP="004B76E9">
            <w:pPr>
              <w:numPr>
                <w:ilvl w:val="0"/>
                <w:numId w:val="142"/>
              </w:numPr>
              <w:rPr>
                <w:rFonts w:cs="Calibri"/>
                <w:sz w:val="22"/>
                <w:szCs w:val="22"/>
              </w:rPr>
            </w:pPr>
            <w:r w:rsidRPr="00327AD0">
              <w:rPr>
                <w:rFonts w:cs="Calibri"/>
                <w:sz w:val="22"/>
                <w:szCs w:val="22"/>
              </w:rPr>
              <w:t>DOLENC, Petra. Psihometrične lastnosti vprašalnika telesne samopodobe (PSDQ) na vzorcu slovenskih mladostnikov. Anthropos, ISSN 0587-5161, 2014, letn. 46, št. 3/4, str. 35-55, tabele, slika. [COBISS.SI-ID 56133218]</w:t>
            </w:r>
            <w:r>
              <w:rPr>
                <w:rFonts w:cs="Calibri"/>
                <w:sz w:val="22"/>
                <w:szCs w:val="22"/>
              </w:rPr>
              <w:t>.</w:t>
            </w:r>
          </w:p>
          <w:p w:rsidR="000B1853" w:rsidRPr="00C907B1" w:rsidRDefault="00B3511B" w:rsidP="004B76E9">
            <w:pPr>
              <w:numPr>
                <w:ilvl w:val="0"/>
                <w:numId w:val="142"/>
              </w:numPr>
              <w:rPr>
                <w:rFonts w:cs="Calibri"/>
                <w:sz w:val="22"/>
                <w:szCs w:val="22"/>
              </w:rPr>
            </w:pPr>
            <w:r w:rsidRPr="00327AD0">
              <w:rPr>
                <w:rFonts w:cs="Calibri"/>
                <w:sz w:val="22"/>
                <w:szCs w:val="22"/>
              </w:rPr>
              <w:t>DOLENC, Petra. Ugotavljanje samopodobe osnovnošolskih otrok : razlike po spolu, starosti in učnem uspehu. Sodobna pedagogika, ISSN 0038-0474, 2009, letn. 60, št. 2, str. 96-110. [COBISS.SI-ID 1635283]</w:t>
            </w:r>
            <w:r>
              <w:rPr>
                <w:rFonts w:cs="Calibri"/>
                <w:sz w:val="22"/>
                <w:szCs w:val="22"/>
              </w:rPr>
              <w:t>.</w:t>
            </w:r>
          </w:p>
        </w:tc>
      </w:tr>
    </w:tbl>
    <w:p w:rsidR="000B1853" w:rsidRPr="00C907B1" w:rsidRDefault="000B1853" w:rsidP="000B1853">
      <w:pPr>
        <w:rPr>
          <w:sz w:val="22"/>
          <w:szCs w:val="22"/>
        </w:rPr>
      </w:pPr>
    </w:p>
    <w:p w:rsidR="000B1853" w:rsidRPr="00C907B1" w:rsidRDefault="000B1853" w:rsidP="000B1853">
      <w:pPr>
        <w:rPr>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0B1853" w:rsidRPr="00C907B1" w:rsidTr="000B1853">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0B1853" w:rsidRPr="00C907B1" w:rsidRDefault="000B1853" w:rsidP="000B1853">
            <w:pPr>
              <w:jc w:val="center"/>
              <w:rPr>
                <w:rFonts w:cs="Calibri"/>
                <w:b/>
                <w:sz w:val="22"/>
                <w:szCs w:val="22"/>
              </w:rPr>
            </w:pPr>
            <w:r w:rsidRPr="00C907B1">
              <w:rPr>
                <w:rFonts w:cs="Calibri"/>
                <w:b/>
                <w:sz w:val="22"/>
                <w:szCs w:val="22"/>
              </w:rPr>
              <w:t>UČNI NAČRT PREDMETA / COURSE SYLLABUS</w:t>
            </w:r>
          </w:p>
        </w:tc>
      </w:tr>
      <w:tr w:rsidR="000B1853" w:rsidRPr="00C907B1" w:rsidTr="000B1853">
        <w:tc>
          <w:tcPr>
            <w:tcW w:w="1799" w:type="dxa"/>
            <w:gridSpan w:val="3"/>
          </w:tcPr>
          <w:p w:rsidR="000B1853" w:rsidRPr="00C907B1" w:rsidRDefault="000B1853" w:rsidP="000B1853">
            <w:pPr>
              <w:rPr>
                <w:rFonts w:cs="Calibri"/>
                <w:b/>
                <w:sz w:val="22"/>
                <w:szCs w:val="22"/>
              </w:rPr>
            </w:pPr>
            <w:r w:rsidRPr="00C907B1">
              <w:rPr>
                <w:rFonts w:cs="Calibr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0B1853" w:rsidRPr="00C907B1" w:rsidRDefault="000B1853" w:rsidP="000B1853">
            <w:pPr>
              <w:rPr>
                <w:rFonts w:cs="Calibri"/>
                <w:sz w:val="22"/>
                <w:szCs w:val="22"/>
              </w:rPr>
            </w:pPr>
            <w:r w:rsidRPr="00C907B1">
              <w:rPr>
                <w:rFonts w:cs="Arial"/>
                <w:sz w:val="22"/>
                <w:szCs w:val="22"/>
              </w:rPr>
              <w:t>Didaktika</w:t>
            </w:r>
          </w:p>
        </w:tc>
      </w:tr>
      <w:tr w:rsidR="000B1853" w:rsidRPr="00C907B1" w:rsidTr="000B1853">
        <w:tc>
          <w:tcPr>
            <w:tcW w:w="1799" w:type="dxa"/>
            <w:gridSpan w:val="3"/>
          </w:tcPr>
          <w:p w:rsidR="000B1853" w:rsidRPr="00C907B1" w:rsidRDefault="000B1853" w:rsidP="000B1853">
            <w:pPr>
              <w:rPr>
                <w:rFonts w:cs="Calibri"/>
                <w:b/>
                <w:sz w:val="22"/>
                <w:szCs w:val="22"/>
              </w:rPr>
            </w:pPr>
            <w:r w:rsidRPr="00C907B1">
              <w:rPr>
                <w:rFonts w:cs="Calibr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0B1853" w:rsidRPr="00C907B1" w:rsidRDefault="00272267" w:rsidP="000B1853">
            <w:pPr>
              <w:rPr>
                <w:rFonts w:cs="Calibri"/>
                <w:sz w:val="22"/>
                <w:szCs w:val="22"/>
              </w:rPr>
            </w:pPr>
            <w:r>
              <w:rPr>
                <w:rFonts w:cs="Calibri"/>
                <w:sz w:val="22"/>
                <w:szCs w:val="22"/>
              </w:rPr>
              <w:t>Didactics</w:t>
            </w:r>
          </w:p>
        </w:tc>
      </w:tr>
      <w:tr w:rsidR="000B1853" w:rsidRPr="00C907B1" w:rsidTr="000B1853">
        <w:tc>
          <w:tcPr>
            <w:tcW w:w="3307" w:type="dxa"/>
            <w:gridSpan w:val="5"/>
            <w:vAlign w:val="center"/>
          </w:tcPr>
          <w:p w:rsidR="000B1853" w:rsidRPr="00C907B1" w:rsidRDefault="000B1853" w:rsidP="000B1853">
            <w:pPr>
              <w:jc w:val="center"/>
              <w:rPr>
                <w:rFonts w:cs="Calibri"/>
                <w:b/>
                <w:sz w:val="22"/>
                <w:szCs w:val="22"/>
              </w:rPr>
            </w:pPr>
          </w:p>
        </w:tc>
        <w:tc>
          <w:tcPr>
            <w:tcW w:w="3401" w:type="dxa"/>
            <w:gridSpan w:val="8"/>
            <w:vAlign w:val="center"/>
          </w:tcPr>
          <w:p w:rsidR="000B1853" w:rsidRPr="00C907B1" w:rsidRDefault="000B1853" w:rsidP="000B1853">
            <w:pPr>
              <w:jc w:val="center"/>
              <w:rPr>
                <w:rFonts w:cs="Calibri"/>
                <w:b/>
                <w:sz w:val="22"/>
                <w:szCs w:val="22"/>
              </w:rPr>
            </w:pPr>
          </w:p>
        </w:tc>
        <w:tc>
          <w:tcPr>
            <w:tcW w:w="1558" w:type="dxa"/>
            <w:gridSpan w:val="2"/>
            <w:vAlign w:val="center"/>
          </w:tcPr>
          <w:p w:rsidR="000B1853" w:rsidRPr="00C907B1" w:rsidRDefault="000B1853" w:rsidP="000B1853">
            <w:pPr>
              <w:jc w:val="center"/>
              <w:rPr>
                <w:rFonts w:cs="Calibri"/>
                <w:b/>
                <w:sz w:val="22"/>
                <w:szCs w:val="22"/>
              </w:rPr>
            </w:pPr>
          </w:p>
        </w:tc>
        <w:tc>
          <w:tcPr>
            <w:tcW w:w="1424" w:type="dxa"/>
            <w:gridSpan w:val="3"/>
            <w:vAlign w:val="center"/>
          </w:tcPr>
          <w:p w:rsidR="000B1853" w:rsidRPr="00C907B1" w:rsidRDefault="000B1853" w:rsidP="000B1853">
            <w:pPr>
              <w:jc w:val="center"/>
              <w:rPr>
                <w:rFonts w:cs="Calibri"/>
                <w:b/>
                <w:sz w:val="22"/>
                <w:szCs w:val="22"/>
              </w:rPr>
            </w:pPr>
          </w:p>
        </w:tc>
      </w:tr>
      <w:tr w:rsidR="000B1853" w:rsidRPr="00C907B1" w:rsidTr="000B1853">
        <w:tc>
          <w:tcPr>
            <w:tcW w:w="3307" w:type="dxa"/>
            <w:gridSpan w:val="5"/>
            <w:tcBorders>
              <w:top w:val="nil"/>
              <w:left w:val="nil"/>
              <w:bottom w:val="single" w:sz="4" w:space="0" w:color="auto"/>
              <w:right w:val="nil"/>
            </w:tcBorders>
            <w:vAlign w:val="center"/>
          </w:tcPr>
          <w:p w:rsidR="000B1853" w:rsidRPr="00C907B1" w:rsidRDefault="000B1853" w:rsidP="000B1853">
            <w:pPr>
              <w:jc w:val="center"/>
              <w:rPr>
                <w:rFonts w:cs="Calibri"/>
                <w:b/>
                <w:sz w:val="22"/>
                <w:szCs w:val="22"/>
              </w:rPr>
            </w:pPr>
            <w:r w:rsidRPr="00C907B1">
              <w:rPr>
                <w:rFonts w:cs="Calibri"/>
                <w:b/>
                <w:sz w:val="22"/>
                <w:szCs w:val="22"/>
              </w:rPr>
              <w:t>Študijski program in stopnja</w:t>
            </w:r>
          </w:p>
          <w:p w:rsidR="000B1853" w:rsidRPr="00C907B1" w:rsidRDefault="000B1853" w:rsidP="000B1853">
            <w:pPr>
              <w:jc w:val="center"/>
              <w:rPr>
                <w:rFonts w:cs="Calibri"/>
                <w:sz w:val="22"/>
                <w:szCs w:val="22"/>
              </w:rPr>
            </w:pPr>
            <w:r w:rsidRPr="00C907B1">
              <w:rPr>
                <w:rFonts w:cs="Calibri"/>
                <w:b/>
                <w:sz w:val="22"/>
                <w:szCs w:val="22"/>
              </w:rPr>
              <w:t>Study programme and level</w:t>
            </w:r>
          </w:p>
        </w:tc>
        <w:tc>
          <w:tcPr>
            <w:tcW w:w="3401" w:type="dxa"/>
            <w:gridSpan w:val="8"/>
            <w:tcBorders>
              <w:top w:val="nil"/>
              <w:left w:val="nil"/>
              <w:bottom w:val="single" w:sz="4" w:space="0" w:color="auto"/>
              <w:right w:val="nil"/>
            </w:tcBorders>
            <w:vAlign w:val="center"/>
          </w:tcPr>
          <w:p w:rsidR="000B1853" w:rsidRPr="00C907B1" w:rsidRDefault="000B1853" w:rsidP="000B1853">
            <w:pPr>
              <w:jc w:val="center"/>
              <w:rPr>
                <w:rFonts w:cs="Calibri"/>
                <w:b/>
                <w:sz w:val="22"/>
                <w:szCs w:val="22"/>
              </w:rPr>
            </w:pPr>
            <w:r w:rsidRPr="00C907B1">
              <w:rPr>
                <w:rFonts w:cs="Calibri"/>
                <w:b/>
                <w:sz w:val="22"/>
                <w:szCs w:val="22"/>
              </w:rPr>
              <w:t>Študijska smer</w:t>
            </w:r>
          </w:p>
          <w:p w:rsidR="000B1853" w:rsidRPr="00C907B1" w:rsidRDefault="000B1853" w:rsidP="000B1853">
            <w:pPr>
              <w:jc w:val="center"/>
              <w:rPr>
                <w:rFonts w:cs="Calibri"/>
                <w:b/>
                <w:sz w:val="22"/>
                <w:szCs w:val="22"/>
              </w:rPr>
            </w:pPr>
            <w:r w:rsidRPr="00C907B1">
              <w:rPr>
                <w:rFonts w:cs="Calibri"/>
                <w:b/>
                <w:sz w:val="22"/>
                <w:szCs w:val="22"/>
              </w:rPr>
              <w:t>Study field</w:t>
            </w:r>
          </w:p>
        </w:tc>
        <w:tc>
          <w:tcPr>
            <w:tcW w:w="1558" w:type="dxa"/>
            <w:gridSpan w:val="2"/>
            <w:tcBorders>
              <w:top w:val="nil"/>
              <w:left w:val="nil"/>
              <w:bottom w:val="single" w:sz="4" w:space="0" w:color="auto"/>
              <w:right w:val="nil"/>
            </w:tcBorders>
            <w:vAlign w:val="center"/>
          </w:tcPr>
          <w:p w:rsidR="000B1853" w:rsidRPr="00C907B1" w:rsidRDefault="000B1853" w:rsidP="000B1853">
            <w:pPr>
              <w:jc w:val="center"/>
              <w:rPr>
                <w:rFonts w:cs="Calibri"/>
                <w:b/>
                <w:sz w:val="22"/>
                <w:szCs w:val="22"/>
              </w:rPr>
            </w:pPr>
            <w:r w:rsidRPr="00C907B1">
              <w:rPr>
                <w:rFonts w:cs="Calibri"/>
                <w:b/>
                <w:sz w:val="22"/>
                <w:szCs w:val="22"/>
              </w:rPr>
              <w:t>Letnik</w:t>
            </w:r>
          </w:p>
          <w:p w:rsidR="000B1853" w:rsidRPr="00C907B1" w:rsidRDefault="000B1853" w:rsidP="000B1853">
            <w:pPr>
              <w:jc w:val="center"/>
              <w:rPr>
                <w:rFonts w:cs="Calibri"/>
                <w:b/>
                <w:sz w:val="22"/>
                <w:szCs w:val="22"/>
              </w:rPr>
            </w:pPr>
            <w:r w:rsidRPr="00C907B1">
              <w:rPr>
                <w:rFonts w:cs="Calibri"/>
                <w:b/>
                <w:sz w:val="22"/>
                <w:szCs w:val="22"/>
              </w:rPr>
              <w:t>Academic year</w:t>
            </w:r>
          </w:p>
        </w:tc>
        <w:tc>
          <w:tcPr>
            <w:tcW w:w="1424" w:type="dxa"/>
            <w:gridSpan w:val="3"/>
            <w:tcBorders>
              <w:top w:val="nil"/>
              <w:left w:val="nil"/>
              <w:bottom w:val="single" w:sz="4" w:space="0" w:color="auto"/>
              <w:right w:val="nil"/>
            </w:tcBorders>
            <w:vAlign w:val="center"/>
          </w:tcPr>
          <w:p w:rsidR="000B1853" w:rsidRPr="00C907B1" w:rsidRDefault="000B1853" w:rsidP="000B1853">
            <w:pPr>
              <w:jc w:val="center"/>
              <w:rPr>
                <w:rFonts w:cs="Calibri"/>
                <w:b/>
                <w:sz w:val="22"/>
                <w:szCs w:val="22"/>
              </w:rPr>
            </w:pPr>
            <w:r w:rsidRPr="00C907B1">
              <w:rPr>
                <w:rFonts w:cs="Calibri"/>
                <w:b/>
                <w:sz w:val="22"/>
                <w:szCs w:val="22"/>
              </w:rPr>
              <w:t>Semester</w:t>
            </w:r>
          </w:p>
          <w:p w:rsidR="000B1853" w:rsidRPr="00C907B1" w:rsidRDefault="000B1853" w:rsidP="000B1853">
            <w:pPr>
              <w:jc w:val="center"/>
              <w:rPr>
                <w:rFonts w:cs="Calibri"/>
                <w:b/>
                <w:sz w:val="22"/>
                <w:szCs w:val="22"/>
              </w:rPr>
            </w:pPr>
            <w:r w:rsidRPr="00C907B1">
              <w:rPr>
                <w:rFonts w:cs="Calibri"/>
                <w:b/>
                <w:sz w:val="22"/>
                <w:szCs w:val="22"/>
              </w:rPr>
              <w:t>Semester</w:t>
            </w:r>
          </w:p>
        </w:tc>
      </w:tr>
      <w:tr w:rsidR="00004DBA" w:rsidRPr="00C907B1" w:rsidTr="000B1853">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004DBA" w:rsidRPr="00C907B1" w:rsidRDefault="00004DBA" w:rsidP="00B879F0">
            <w:pPr>
              <w:jc w:val="center"/>
              <w:rPr>
                <w:rFonts w:cs="Calibri"/>
                <w:bCs/>
                <w:sz w:val="22"/>
                <w:szCs w:val="22"/>
              </w:rPr>
            </w:pPr>
            <w:r w:rsidRPr="00C907B1">
              <w:rPr>
                <w:rFonts w:cs="Calibri"/>
                <w:bCs/>
                <w:sz w:val="22"/>
                <w:szCs w:val="22"/>
              </w:rPr>
              <w:t>Pedagoško-andragoško izobraževanje</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004DBA" w:rsidRPr="00C907B1" w:rsidRDefault="00004DBA" w:rsidP="00B879F0">
            <w:pPr>
              <w:jc w:val="center"/>
              <w:rPr>
                <w:rFonts w:cs="Calibri"/>
                <w:bCs/>
                <w:sz w:val="22"/>
                <w:szCs w:val="22"/>
              </w:rPr>
            </w:pPr>
            <w:r w:rsidRPr="00C907B1">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04DBA" w:rsidRPr="00C907B1" w:rsidRDefault="00004DBA" w:rsidP="000B1853">
            <w:pPr>
              <w:jc w:val="center"/>
              <w:rPr>
                <w:rFonts w:cs="Calibri"/>
                <w:bCs/>
                <w:sz w:val="22"/>
                <w:szCs w:val="22"/>
              </w:rPr>
            </w:pPr>
            <w:r w:rsidRPr="00C907B1">
              <w:rPr>
                <w:rFonts w:cs="Calibri"/>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004DBA" w:rsidRPr="00C907B1" w:rsidRDefault="00004DBA" w:rsidP="000B1853">
            <w:pPr>
              <w:jc w:val="center"/>
              <w:rPr>
                <w:rFonts w:cs="Calibri"/>
                <w:bCs/>
                <w:sz w:val="22"/>
                <w:szCs w:val="22"/>
              </w:rPr>
            </w:pPr>
            <w:r w:rsidRPr="00C907B1">
              <w:rPr>
                <w:rFonts w:cs="Calibri"/>
                <w:bCs/>
                <w:sz w:val="22"/>
                <w:szCs w:val="22"/>
              </w:rPr>
              <w:t>1.</w:t>
            </w:r>
          </w:p>
        </w:tc>
      </w:tr>
      <w:tr w:rsidR="00272267" w:rsidRPr="00C907B1" w:rsidTr="000B1853">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272267" w:rsidRPr="001B7238" w:rsidRDefault="00272267" w:rsidP="00B941A2">
            <w:pPr>
              <w:jc w:val="center"/>
              <w:rPr>
                <w:rFonts w:cs="Calibri"/>
                <w:bCs/>
                <w:sz w:val="22"/>
                <w:szCs w:val="22"/>
                <w:lang w:val="en-GB"/>
              </w:rPr>
            </w:pPr>
            <w:r w:rsidRPr="001B7238">
              <w:rPr>
                <w:rFonts w:cs="Calibri"/>
                <w:bCs/>
                <w:sz w:val="22"/>
                <w:szCs w:val="22"/>
                <w:lang w:val="en-GB"/>
              </w:rPr>
              <w:t xml:space="preserve">Pedagogic and </w:t>
            </w:r>
            <w:r w:rsidR="00B941A2">
              <w:rPr>
                <w:rFonts w:cs="Calibri"/>
                <w:bCs/>
                <w:sz w:val="22"/>
                <w:szCs w:val="22"/>
                <w:lang w:val="en-GB"/>
              </w:rPr>
              <w:t>A</w:t>
            </w:r>
            <w:r w:rsidRPr="001B7238">
              <w:rPr>
                <w:rFonts w:cs="Calibri"/>
                <w:bCs/>
                <w:sz w:val="22"/>
                <w:szCs w:val="22"/>
                <w:lang w:val="en-GB"/>
              </w:rPr>
              <w:t xml:space="preserve">ndragogic </w:t>
            </w:r>
            <w:r w:rsidR="00B941A2">
              <w:rPr>
                <w:rFonts w:cs="Calibri"/>
                <w:bCs/>
                <w:sz w:val="22"/>
                <w:szCs w:val="22"/>
                <w:lang w:val="en-GB"/>
              </w:rPr>
              <w:t>E</w:t>
            </w:r>
            <w:r w:rsidRPr="001B7238">
              <w:rPr>
                <w:rFonts w:cs="Calibri"/>
                <w:bCs/>
                <w:sz w:val="22"/>
                <w:szCs w:val="22"/>
                <w:lang w:val="en-GB"/>
              </w:rPr>
              <w:t>ducation</w:t>
            </w:r>
            <w:r>
              <w:rPr>
                <w:rFonts w:cs="Calibri"/>
                <w:bCs/>
                <w:sz w:val="22"/>
                <w:szCs w:val="22"/>
                <w:lang w:val="en-GB"/>
              </w:rPr>
              <w:t xml:space="preserve"> and </w:t>
            </w:r>
            <w:r w:rsidR="00B941A2">
              <w:rPr>
                <w:rFonts w:cs="Calibri"/>
                <w:bCs/>
                <w:sz w:val="22"/>
                <w:szCs w:val="22"/>
                <w:lang w:val="en-GB"/>
              </w:rPr>
              <w:t>T</w:t>
            </w:r>
            <w:r>
              <w:rPr>
                <w:rFonts w:cs="Calibri"/>
                <w:bCs/>
                <w:sz w:val="22"/>
                <w:szCs w:val="22"/>
                <w:lang w:val="en-GB"/>
              </w:rPr>
              <w:t>raining</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272267" w:rsidRPr="00272267" w:rsidRDefault="00272267" w:rsidP="000B1853">
            <w:pPr>
              <w:jc w:val="center"/>
              <w:rPr>
                <w:rFonts w:cs="Calibri"/>
                <w:bCs/>
                <w:sz w:val="22"/>
                <w:szCs w:val="22"/>
              </w:rPr>
            </w:pPr>
            <w:r>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272267" w:rsidRPr="00272267" w:rsidRDefault="00272267" w:rsidP="000B1853">
            <w:pPr>
              <w:jc w:val="center"/>
              <w:rPr>
                <w:rFonts w:cs="Calibri"/>
                <w:bCs/>
                <w:sz w:val="22"/>
                <w:szCs w:val="22"/>
              </w:rPr>
            </w:pPr>
            <w:r>
              <w:rPr>
                <w:rFonts w:cs="Calibri"/>
                <w:bCs/>
                <w:sz w:val="22"/>
                <w:szCs w:val="22"/>
              </w:rPr>
              <w:t>1</w:t>
            </w:r>
            <w:r w:rsidRPr="00E70B6A">
              <w:rPr>
                <w:rFonts w:cs="Calibri"/>
                <w:bCs/>
                <w:sz w:val="22"/>
                <w:szCs w:val="22"/>
                <w:vertAlign w:val="superscript"/>
              </w:rPr>
              <w:t>st</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272267" w:rsidRPr="00272267" w:rsidRDefault="00272267" w:rsidP="000B1853">
            <w:pPr>
              <w:jc w:val="center"/>
              <w:rPr>
                <w:rFonts w:cs="Calibri"/>
                <w:bCs/>
                <w:sz w:val="22"/>
                <w:szCs w:val="22"/>
              </w:rPr>
            </w:pPr>
            <w:r>
              <w:rPr>
                <w:rFonts w:cs="Calibri"/>
                <w:bCs/>
                <w:sz w:val="22"/>
                <w:szCs w:val="22"/>
              </w:rPr>
              <w:t>1</w:t>
            </w:r>
            <w:r w:rsidRPr="00E70B6A">
              <w:rPr>
                <w:rFonts w:cs="Calibri"/>
                <w:bCs/>
                <w:sz w:val="22"/>
                <w:szCs w:val="22"/>
                <w:vertAlign w:val="superscript"/>
              </w:rPr>
              <w:t>st</w:t>
            </w:r>
          </w:p>
        </w:tc>
      </w:tr>
      <w:tr w:rsidR="00272267" w:rsidRPr="00C907B1" w:rsidTr="000B1853">
        <w:trPr>
          <w:trHeight w:val="103"/>
        </w:trPr>
        <w:tc>
          <w:tcPr>
            <w:tcW w:w="9690" w:type="dxa"/>
            <w:gridSpan w:val="18"/>
          </w:tcPr>
          <w:p w:rsidR="00272267" w:rsidRPr="00C907B1" w:rsidRDefault="00272267" w:rsidP="000B1853">
            <w:pPr>
              <w:rPr>
                <w:rFonts w:cs="Calibri"/>
                <w:b/>
                <w:bCs/>
                <w:sz w:val="22"/>
                <w:szCs w:val="22"/>
              </w:rPr>
            </w:pPr>
          </w:p>
        </w:tc>
      </w:tr>
      <w:tr w:rsidR="00272267" w:rsidRPr="00C907B1" w:rsidTr="000B1853">
        <w:tc>
          <w:tcPr>
            <w:tcW w:w="5718" w:type="dxa"/>
            <w:gridSpan w:val="12"/>
            <w:tcBorders>
              <w:top w:val="nil"/>
              <w:left w:val="nil"/>
              <w:bottom w:val="nil"/>
              <w:right w:val="single" w:sz="4" w:space="0" w:color="auto"/>
            </w:tcBorders>
          </w:tcPr>
          <w:p w:rsidR="00272267" w:rsidRPr="00C907B1" w:rsidRDefault="00272267" w:rsidP="000B1853">
            <w:pPr>
              <w:rPr>
                <w:rFonts w:cs="Calibri"/>
                <w:b/>
                <w:sz w:val="22"/>
                <w:szCs w:val="22"/>
              </w:rPr>
            </w:pPr>
            <w:r w:rsidRPr="00C907B1">
              <w:rPr>
                <w:rFonts w:cs="Calibr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272267" w:rsidRPr="00C907B1" w:rsidRDefault="00272267" w:rsidP="000B1853">
            <w:pPr>
              <w:rPr>
                <w:rFonts w:cs="Calibri"/>
                <w:sz w:val="22"/>
                <w:szCs w:val="22"/>
              </w:rPr>
            </w:pPr>
            <w:r w:rsidRPr="00C907B1">
              <w:rPr>
                <w:rFonts w:cs="Calibri"/>
                <w:sz w:val="22"/>
                <w:szCs w:val="22"/>
              </w:rPr>
              <w:t>Obvezni</w:t>
            </w:r>
            <w:r>
              <w:rPr>
                <w:rFonts w:cs="Calibri"/>
                <w:sz w:val="22"/>
                <w:szCs w:val="22"/>
              </w:rPr>
              <w:t>/Compulsory</w:t>
            </w:r>
          </w:p>
        </w:tc>
      </w:tr>
      <w:tr w:rsidR="00272267" w:rsidRPr="00C907B1" w:rsidTr="000B1853">
        <w:tc>
          <w:tcPr>
            <w:tcW w:w="5718" w:type="dxa"/>
            <w:gridSpan w:val="12"/>
          </w:tcPr>
          <w:p w:rsidR="00272267" w:rsidRPr="00C907B1" w:rsidRDefault="00272267" w:rsidP="000B1853">
            <w:pPr>
              <w:rPr>
                <w:rFonts w:cs="Calibri"/>
                <w:b/>
                <w:sz w:val="22"/>
                <w:szCs w:val="22"/>
              </w:rPr>
            </w:pPr>
          </w:p>
        </w:tc>
        <w:tc>
          <w:tcPr>
            <w:tcW w:w="3972" w:type="dxa"/>
            <w:gridSpan w:val="6"/>
            <w:tcBorders>
              <w:top w:val="single" w:sz="4" w:space="0" w:color="auto"/>
              <w:left w:val="nil"/>
              <w:bottom w:val="single" w:sz="4" w:space="0" w:color="auto"/>
              <w:right w:val="nil"/>
            </w:tcBorders>
          </w:tcPr>
          <w:p w:rsidR="00272267" w:rsidRPr="00C907B1" w:rsidRDefault="00272267" w:rsidP="000B1853">
            <w:pPr>
              <w:rPr>
                <w:rFonts w:cs="Calibri"/>
                <w:sz w:val="22"/>
                <w:szCs w:val="22"/>
              </w:rPr>
            </w:pPr>
          </w:p>
        </w:tc>
      </w:tr>
      <w:tr w:rsidR="00272267" w:rsidRPr="00C907B1" w:rsidTr="000B1853">
        <w:tc>
          <w:tcPr>
            <w:tcW w:w="5718" w:type="dxa"/>
            <w:gridSpan w:val="12"/>
            <w:tcBorders>
              <w:top w:val="nil"/>
              <w:left w:val="nil"/>
              <w:bottom w:val="nil"/>
              <w:right w:val="single" w:sz="4" w:space="0" w:color="auto"/>
            </w:tcBorders>
          </w:tcPr>
          <w:p w:rsidR="00272267" w:rsidRPr="00C907B1" w:rsidRDefault="00272267" w:rsidP="000B1853">
            <w:pPr>
              <w:rPr>
                <w:rFonts w:cs="Calibri"/>
                <w:b/>
                <w:sz w:val="22"/>
                <w:szCs w:val="22"/>
              </w:rPr>
            </w:pPr>
            <w:r w:rsidRPr="00C907B1">
              <w:rPr>
                <w:rFonts w:cs="Calibr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272267" w:rsidRPr="00C907B1" w:rsidRDefault="00272267" w:rsidP="000B1853">
            <w:pPr>
              <w:rPr>
                <w:rFonts w:cs="Calibri"/>
                <w:sz w:val="22"/>
                <w:szCs w:val="22"/>
              </w:rPr>
            </w:pPr>
          </w:p>
        </w:tc>
      </w:tr>
      <w:tr w:rsidR="00272267" w:rsidRPr="00C907B1" w:rsidTr="000B1853">
        <w:tc>
          <w:tcPr>
            <w:tcW w:w="9690" w:type="dxa"/>
            <w:gridSpan w:val="18"/>
          </w:tcPr>
          <w:p w:rsidR="00272267" w:rsidRPr="00C907B1" w:rsidRDefault="00272267" w:rsidP="000B1853">
            <w:pPr>
              <w:rPr>
                <w:rFonts w:cs="Calibri"/>
                <w:sz w:val="22"/>
                <w:szCs w:val="22"/>
              </w:rPr>
            </w:pPr>
          </w:p>
        </w:tc>
      </w:tr>
      <w:tr w:rsidR="00272267" w:rsidRPr="00C907B1" w:rsidTr="000B1853">
        <w:tc>
          <w:tcPr>
            <w:tcW w:w="1410" w:type="dxa"/>
            <w:tcBorders>
              <w:top w:val="nil"/>
              <w:left w:val="nil"/>
              <w:bottom w:val="single" w:sz="4" w:space="0" w:color="auto"/>
              <w:right w:val="nil"/>
            </w:tcBorders>
            <w:vAlign w:val="center"/>
          </w:tcPr>
          <w:p w:rsidR="00272267" w:rsidRPr="00C907B1" w:rsidRDefault="00272267" w:rsidP="000B1853">
            <w:pPr>
              <w:jc w:val="center"/>
              <w:rPr>
                <w:rFonts w:cs="Calibri"/>
                <w:b/>
                <w:sz w:val="22"/>
                <w:szCs w:val="22"/>
              </w:rPr>
            </w:pPr>
            <w:r w:rsidRPr="00C907B1">
              <w:rPr>
                <w:rFonts w:cs="Calibri"/>
                <w:b/>
                <w:sz w:val="22"/>
                <w:szCs w:val="22"/>
              </w:rPr>
              <w:t>Predavanja</w:t>
            </w:r>
          </w:p>
          <w:p w:rsidR="00272267" w:rsidRPr="00C907B1" w:rsidRDefault="00272267" w:rsidP="000B1853">
            <w:pPr>
              <w:jc w:val="center"/>
              <w:rPr>
                <w:rFonts w:cs="Calibri"/>
                <w:sz w:val="22"/>
                <w:szCs w:val="22"/>
              </w:rPr>
            </w:pPr>
            <w:r w:rsidRPr="00C907B1">
              <w:rPr>
                <w:rFonts w:cs="Calibri"/>
                <w:b/>
                <w:sz w:val="22"/>
                <w:szCs w:val="22"/>
              </w:rPr>
              <w:t>Lectures</w:t>
            </w:r>
          </w:p>
        </w:tc>
        <w:tc>
          <w:tcPr>
            <w:tcW w:w="1410" w:type="dxa"/>
            <w:gridSpan w:val="3"/>
            <w:tcBorders>
              <w:top w:val="nil"/>
              <w:left w:val="nil"/>
              <w:bottom w:val="single" w:sz="4" w:space="0" w:color="auto"/>
              <w:right w:val="nil"/>
            </w:tcBorders>
            <w:vAlign w:val="center"/>
          </w:tcPr>
          <w:p w:rsidR="00272267" w:rsidRPr="00C907B1" w:rsidRDefault="00272267" w:rsidP="000B1853">
            <w:pPr>
              <w:jc w:val="center"/>
              <w:rPr>
                <w:rFonts w:cs="Calibri"/>
                <w:b/>
                <w:sz w:val="22"/>
                <w:szCs w:val="22"/>
              </w:rPr>
            </w:pPr>
            <w:r w:rsidRPr="00C907B1">
              <w:rPr>
                <w:rFonts w:cs="Calibri"/>
                <w:b/>
                <w:sz w:val="22"/>
                <w:szCs w:val="22"/>
              </w:rPr>
              <w:t>Seminar</w:t>
            </w:r>
          </w:p>
          <w:p w:rsidR="00272267" w:rsidRPr="00C907B1" w:rsidRDefault="00272267" w:rsidP="000B1853">
            <w:pPr>
              <w:jc w:val="center"/>
              <w:rPr>
                <w:rFonts w:cs="Calibri"/>
                <w:b/>
                <w:sz w:val="22"/>
                <w:szCs w:val="22"/>
              </w:rPr>
            </w:pPr>
            <w:r w:rsidRPr="00C907B1">
              <w:rPr>
                <w:rFonts w:cs="Calibri"/>
                <w:b/>
                <w:sz w:val="22"/>
                <w:szCs w:val="22"/>
              </w:rPr>
              <w:t>Seminar</w:t>
            </w:r>
          </w:p>
        </w:tc>
        <w:tc>
          <w:tcPr>
            <w:tcW w:w="1418" w:type="dxa"/>
            <w:gridSpan w:val="3"/>
            <w:tcBorders>
              <w:top w:val="nil"/>
              <w:left w:val="nil"/>
              <w:bottom w:val="single" w:sz="4" w:space="0" w:color="auto"/>
              <w:right w:val="nil"/>
            </w:tcBorders>
            <w:vAlign w:val="center"/>
          </w:tcPr>
          <w:p w:rsidR="00272267" w:rsidRPr="00C907B1" w:rsidRDefault="00272267" w:rsidP="000B1853">
            <w:pPr>
              <w:jc w:val="center"/>
              <w:rPr>
                <w:rFonts w:cs="Calibri"/>
                <w:b/>
                <w:sz w:val="22"/>
                <w:szCs w:val="22"/>
              </w:rPr>
            </w:pPr>
            <w:r w:rsidRPr="00C907B1">
              <w:rPr>
                <w:rFonts w:cs="Calibri"/>
                <w:b/>
                <w:sz w:val="22"/>
                <w:szCs w:val="22"/>
              </w:rPr>
              <w:t>Vaje</w:t>
            </w:r>
          </w:p>
          <w:p w:rsidR="00272267" w:rsidRPr="00C907B1" w:rsidRDefault="00272267" w:rsidP="000B1853">
            <w:pPr>
              <w:jc w:val="center"/>
              <w:rPr>
                <w:rFonts w:cs="Calibri"/>
                <w:b/>
                <w:sz w:val="22"/>
                <w:szCs w:val="22"/>
              </w:rPr>
            </w:pPr>
            <w:r w:rsidRPr="00C907B1">
              <w:rPr>
                <w:rFonts w:cs="Calibri"/>
                <w:b/>
                <w:sz w:val="22"/>
                <w:szCs w:val="22"/>
              </w:rPr>
              <w:t>Tutorial</w:t>
            </w:r>
          </w:p>
        </w:tc>
        <w:tc>
          <w:tcPr>
            <w:tcW w:w="1418" w:type="dxa"/>
            <w:gridSpan w:val="4"/>
            <w:tcBorders>
              <w:top w:val="nil"/>
              <w:left w:val="nil"/>
              <w:bottom w:val="single" w:sz="4" w:space="0" w:color="auto"/>
              <w:right w:val="nil"/>
            </w:tcBorders>
            <w:vAlign w:val="center"/>
          </w:tcPr>
          <w:p w:rsidR="00272267" w:rsidRPr="00C907B1" w:rsidRDefault="00272267" w:rsidP="000B1853">
            <w:pPr>
              <w:jc w:val="center"/>
              <w:rPr>
                <w:rFonts w:cs="Calibri"/>
                <w:b/>
                <w:sz w:val="22"/>
                <w:szCs w:val="22"/>
              </w:rPr>
            </w:pPr>
            <w:r w:rsidRPr="00C907B1">
              <w:rPr>
                <w:rFonts w:cs="Calibri"/>
                <w:b/>
                <w:sz w:val="22"/>
                <w:szCs w:val="22"/>
              </w:rPr>
              <w:t>Klinične vaje</w:t>
            </w:r>
          </w:p>
          <w:p w:rsidR="00272267" w:rsidRPr="00C907B1" w:rsidRDefault="00272267" w:rsidP="000B1853">
            <w:pPr>
              <w:jc w:val="center"/>
              <w:rPr>
                <w:rFonts w:cs="Calibri"/>
                <w:b/>
                <w:sz w:val="22"/>
                <w:szCs w:val="22"/>
              </w:rPr>
            </w:pPr>
            <w:r w:rsidRPr="00C907B1">
              <w:rPr>
                <w:rFonts w:cs="Calibri"/>
                <w:b/>
                <w:sz w:val="22"/>
                <w:szCs w:val="22"/>
              </w:rPr>
              <w:t>work</w:t>
            </w:r>
          </w:p>
        </w:tc>
        <w:tc>
          <w:tcPr>
            <w:tcW w:w="1417" w:type="dxa"/>
            <w:gridSpan w:val="3"/>
            <w:tcBorders>
              <w:top w:val="nil"/>
              <w:left w:val="nil"/>
              <w:bottom w:val="single" w:sz="4" w:space="0" w:color="auto"/>
              <w:right w:val="nil"/>
            </w:tcBorders>
            <w:vAlign w:val="center"/>
          </w:tcPr>
          <w:p w:rsidR="00272267" w:rsidRPr="00C907B1" w:rsidRDefault="00272267" w:rsidP="000B1853">
            <w:pPr>
              <w:jc w:val="center"/>
              <w:rPr>
                <w:rFonts w:cs="Calibri"/>
                <w:b/>
                <w:sz w:val="22"/>
                <w:szCs w:val="22"/>
              </w:rPr>
            </w:pPr>
            <w:r w:rsidRPr="00C907B1">
              <w:rPr>
                <w:rFonts w:cs="Calibri"/>
                <w:b/>
                <w:sz w:val="22"/>
                <w:szCs w:val="22"/>
              </w:rPr>
              <w:t>Druge oblike študija</w:t>
            </w:r>
          </w:p>
        </w:tc>
        <w:tc>
          <w:tcPr>
            <w:tcW w:w="1417" w:type="dxa"/>
            <w:gridSpan w:val="2"/>
            <w:tcBorders>
              <w:top w:val="nil"/>
              <w:left w:val="nil"/>
              <w:bottom w:val="single" w:sz="4" w:space="0" w:color="auto"/>
              <w:right w:val="nil"/>
            </w:tcBorders>
            <w:vAlign w:val="center"/>
          </w:tcPr>
          <w:p w:rsidR="00272267" w:rsidRPr="00C907B1" w:rsidRDefault="00272267" w:rsidP="000B1853">
            <w:pPr>
              <w:jc w:val="center"/>
              <w:rPr>
                <w:rFonts w:cs="Calibri"/>
                <w:b/>
                <w:sz w:val="22"/>
                <w:szCs w:val="22"/>
              </w:rPr>
            </w:pPr>
            <w:r w:rsidRPr="00C907B1">
              <w:rPr>
                <w:rFonts w:cs="Calibri"/>
                <w:b/>
                <w:sz w:val="22"/>
                <w:szCs w:val="22"/>
              </w:rPr>
              <w:t>Samost. delo</w:t>
            </w:r>
          </w:p>
          <w:p w:rsidR="00272267" w:rsidRPr="00C907B1" w:rsidRDefault="00272267" w:rsidP="000B1853">
            <w:pPr>
              <w:jc w:val="center"/>
              <w:rPr>
                <w:rFonts w:cs="Calibri"/>
                <w:b/>
                <w:sz w:val="22"/>
                <w:szCs w:val="22"/>
              </w:rPr>
            </w:pPr>
            <w:r w:rsidRPr="00C907B1">
              <w:rPr>
                <w:rFonts w:cs="Calibri"/>
                <w:b/>
                <w:sz w:val="22"/>
                <w:szCs w:val="22"/>
              </w:rPr>
              <w:t>Individ. work</w:t>
            </w:r>
          </w:p>
        </w:tc>
        <w:tc>
          <w:tcPr>
            <w:tcW w:w="132" w:type="dxa"/>
            <w:vAlign w:val="center"/>
          </w:tcPr>
          <w:p w:rsidR="00272267" w:rsidRPr="00C907B1" w:rsidRDefault="00272267" w:rsidP="000B1853">
            <w:pPr>
              <w:jc w:val="center"/>
              <w:rPr>
                <w:rFonts w:cs="Calibri"/>
                <w:b/>
                <w:bCs/>
                <w:sz w:val="22"/>
                <w:szCs w:val="22"/>
              </w:rPr>
            </w:pPr>
          </w:p>
        </w:tc>
        <w:tc>
          <w:tcPr>
            <w:tcW w:w="1068" w:type="dxa"/>
            <w:tcBorders>
              <w:top w:val="nil"/>
              <w:left w:val="nil"/>
              <w:bottom w:val="single" w:sz="4" w:space="0" w:color="auto"/>
              <w:right w:val="nil"/>
            </w:tcBorders>
            <w:vAlign w:val="center"/>
          </w:tcPr>
          <w:p w:rsidR="00272267" w:rsidRPr="00C907B1" w:rsidRDefault="00272267" w:rsidP="000B1853">
            <w:pPr>
              <w:jc w:val="center"/>
              <w:rPr>
                <w:rFonts w:cs="Calibri"/>
                <w:b/>
                <w:sz w:val="22"/>
                <w:szCs w:val="22"/>
              </w:rPr>
            </w:pPr>
            <w:r w:rsidRPr="00C907B1">
              <w:rPr>
                <w:rFonts w:cs="Calibri"/>
                <w:b/>
                <w:sz w:val="22"/>
                <w:szCs w:val="22"/>
              </w:rPr>
              <w:t>ECTS</w:t>
            </w:r>
          </w:p>
        </w:tc>
      </w:tr>
      <w:tr w:rsidR="00272267" w:rsidRPr="00C907B1" w:rsidTr="000B1853">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272267" w:rsidRPr="00C907B1" w:rsidRDefault="00272267" w:rsidP="000B1853">
            <w:pPr>
              <w:jc w:val="center"/>
              <w:rPr>
                <w:rFonts w:cs="Calibri"/>
                <w:bCs/>
                <w:sz w:val="22"/>
                <w:szCs w:val="22"/>
              </w:rPr>
            </w:pPr>
            <w:r>
              <w:rPr>
                <w:rFonts w:cs="Calibri"/>
                <w:bCs/>
                <w:sz w:val="22"/>
                <w:szCs w:val="22"/>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272267" w:rsidRPr="00C907B1" w:rsidRDefault="00272267" w:rsidP="000B1853">
            <w:pPr>
              <w:jc w:val="center"/>
              <w:rPr>
                <w:rFonts w:cs="Calibri"/>
                <w:bCs/>
                <w:sz w:val="22"/>
                <w:szCs w:val="22"/>
              </w:rPr>
            </w:pPr>
            <w:r w:rsidRPr="00C907B1">
              <w:rPr>
                <w:rFonts w:cs="Calibri"/>
                <w:bCs/>
                <w:sz w:val="22"/>
                <w:szCs w:val="22"/>
              </w:rPr>
              <w:t>15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72267" w:rsidRPr="00C907B1" w:rsidRDefault="00272267" w:rsidP="000B1853">
            <w:pPr>
              <w:jc w:val="center"/>
              <w:rPr>
                <w:rFonts w:cs="Calibri"/>
                <w:bCs/>
                <w:sz w:val="22"/>
                <w:szCs w:val="22"/>
              </w:rPr>
            </w:pPr>
            <w:r w:rsidRPr="00C907B1">
              <w:rPr>
                <w:rFonts w:cs="Calibri"/>
                <w:bCs/>
                <w:sz w:val="22"/>
                <w:szCs w:val="22"/>
              </w:rPr>
              <w:t>15 LV</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272267" w:rsidRPr="00C907B1" w:rsidRDefault="00272267" w:rsidP="000B1853">
            <w:pPr>
              <w:jc w:val="center"/>
              <w:rPr>
                <w:rFonts w:cs="Calibri"/>
                <w:bCs/>
                <w:sz w:val="22"/>
                <w:szCs w:val="22"/>
              </w:rPr>
            </w:pPr>
            <w:r w:rsidRPr="00C907B1">
              <w:rPr>
                <w:rFonts w:cs="Calibri"/>
                <w:bCs/>
                <w:sz w:val="22"/>
                <w:szCs w:val="22"/>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272267" w:rsidRPr="00C907B1" w:rsidRDefault="00272267" w:rsidP="000B1853">
            <w:pPr>
              <w:jc w:val="center"/>
              <w:rPr>
                <w:rFonts w:cs="Calibri"/>
                <w:bCs/>
                <w:sz w:val="22"/>
                <w:szCs w:val="22"/>
              </w:rPr>
            </w:pPr>
            <w:r w:rsidRPr="00C907B1">
              <w:rPr>
                <w:rFonts w:cs="Calibri"/>
                <w:bCs/>
                <w:sz w:val="22"/>
                <w:szCs w:val="22"/>
              </w:rPr>
              <w:t>15 IP</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72267" w:rsidRPr="00C907B1" w:rsidRDefault="00272267" w:rsidP="000B1853">
            <w:pPr>
              <w:jc w:val="center"/>
              <w:rPr>
                <w:rFonts w:cs="Calibri"/>
                <w:bCs/>
                <w:sz w:val="22"/>
                <w:szCs w:val="22"/>
              </w:rPr>
            </w:pPr>
            <w:r w:rsidRPr="00C907B1">
              <w:rPr>
                <w:rFonts w:cs="Calibri"/>
                <w:bCs/>
                <w:sz w:val="22"/>
                <w:szCs w:val="22"/>
              </w:rPr>
              <w:t>1</w:t>
            </w:r>
            <w:r>
              <w:rPr>
                <w:rFonts w:cs="Calibri"/>
                <w:bCs/>
                <w:sz w:val="22"/>
                <w:szCs w:val="22"/>
              </w:rPr>
              <w:t>20</w:t>
            </w:r>
          </w:p>
        </w:tc>
        <w:tc>
          <w:tcPr>
            <w:tcW w:w="132" w:type="dxa"/>
            <w:tcBorders>
              <w:top w:val="nil"/>
              <w:left w:val="single" w:sz="4" w:space="0" w:color="auto"/>
              <w:bottom w:val="nil"/>
              <w:right w:val="single" w:sz="4" w:space="0" w:color="auto"/>
            </w:tcBorders>
            <w:vAlign w:val="center"/>
          </w:tcPr>
          <w:p w:rsidR="00272267" w:rsidRPr="00C907B1" w:rsidRDefault="00272267" w:rsidP="000B1853">
            <w:pPr>
              <w:jc w:val="center"/>
              <w:rPr>
                <w:rFonts w:cs="Calibri"/>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272267" w:rsidRPr="00C907B1" w:rsidRDefault="00272267" w:rsidP="000B1853">
            <w:pPr>
              <w:jc w:val="center"/>
              <w:rPr>
                <w:rFonts w:cs="Calibri"/>
                <w:bCs/>
                <w:sz w:val="22"/>
                <w:szCs w:val="22"/>
              </w:rPr>
            </w:pPr>
            <w:r w:rsidRPr="00C907B1">
              <w:rPr>
                <w:rFonts w:cs="Calibri"/>
                <w:bCs/>
                <w:sz w:val="22"/>
                <w:szCs w:val="22"/>
              </w:rPr>
              <w:t>6</w:t>
            </w:r>
          </w:p>
        </w:tc>
      </w:tr>
      <w:tr w:rsidR="00272267" w:rsidRPr="00C907B1" w:rsidTr="000B1853">
        <w:tc>
          <w:tcPr>
            <w:tcW w:w="9690" w:type="dxa"/>
            <w:gridSpan w:val="18"/>
          </w:tcPr>
          <w:p w:rsidR="00272267" w:rsidRPr="00C907B1" w:rsidRDefault="00272267" w:rsidP="000D3519">
            <w:pPr>
              <w:spacing w:line="264" w:lineRule="auto"/>
              <w:rPr>
                <w:rFonts w:cs="Calibri"/>
                <w:b/>
                <w:bCs/>
                <w:sz w:val="22"/>
                <w:szCs w:val="22"/>
              </w:rPr>
            </w:pPr>
          </w:p>
        </w:tc>
      </w:tr>
      <w:tr w:rsidR="00272267" w:rsidRPr="00C907B1" w:rsidTr="000B1853">
        <w:tc>
          <w:tcPr>
            <w:tcW w:w="3307" w:type="dxa"/>
            <w:gridSpan w:val="5"/>
          </w:tcPr>
          <w:p w:rsidR="00272267" w:rsidRPr="00C907B1" w:rsidRDefault="00272267" w:rsidP="000B1853">
            <w:pPr>
              <w:rPr>
                <w:rFonts w:cs="Calibri"/>
                <w:b/>
                <w:sz w:val="22"/>
                <w:szCs w:val="22"/>
              </w:rPr>
            </w:pPr>
            <w:r w:rsidRPr="00C907B1">
              <w:rPr>
                <w:rFonts w:cs="Calibr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272267" w:rsidRPr="00C907B1" w:rsidRDefault="00E70B6A" w:rsidP="00AD6550">
            <w:pPr>
              <w:rPr>
                <w:rFonts w:cs="Calibri"/>
                <w:sz w:val="22"/>
                <w:szCs w:val="22"/>
              </w:rPr>
            </w:pPr>
            <w:r>
              <w:rPr>
                <w:rFonts w:cs="Arial"/>
                <w:sz w:val="22"/>
                <w:szCs w:val="22"/>
              </w:rPr>
              <w:t>i</w:t>
            </w:r>
            <w:r w:rsidR="00272267">
              <w:rPr>
                <w:rFonts w:cs="Arial"/>
                <w:sz w:val="22"/>
                <w:szCs w:val="22"/>
              </w:rPr>
              <w:t xml:space="preserve">zr. </w:t>
            </w:r>
            <w:r w:rsidR="00272267" w:rsidRPr="00C907B1">
              <w:rPr>
                <w:rFonts w:cs="Arial"/>
                <w:sz w:val="22"/>
                <w:szCs w:val="22"/>
              </w:rPr>
              <w:t xml:space="preserve">prof. dr. </w:t>
            </w:r>
            <w:r w:rsidR="00272267">
              <w:rPr>
                <w:rFonts w:cs="Arial"/>
                <w:sz w:val="22"/>
                <w:szCs w:val="22"/>
              </w:rPr>
              <w:t>Anna Kožuh</w:t>
            </w:r>
            <w:r w:rsidR="00502EA0">
              <w:rPr>
                <w:rFonts w:cs="Arial"/>
                <w:sz w:val="22"/>
                <w:szCs w:val="22"/>
              </w:rPr>
              <w:t xml:space="preserve"> </w:t>
            </w:r>
            <w:r w:rsidR="00272267">
              <w:rPr>
                <w:rFonts w:cs="Arial"/>
                <w:sz w:val="22"/>
                <w:szCs w:val="22"/>
              </w:rPr>
              <w:t>/</w:t>
            </w:r>
            <w:r w:rsidR="00502EA0">
              <w:rPr>
                <w:rFonts w:cs="Arial"/>
                <w:sz w:val="22"/>
                <w:szCs w:val="22"/>
              </w:rPr>
              <w:t xml:space="preserve"> </w:t>
            </w:r>
            <w:r w:rsidR="00272267">
              <w:rPr>
                <w:rFonts w:cs="Arial"/>
                <w:sz w:val="22"/>
                <w:szCs w:val="22"/>
              </w:rPr>
              <w:t>Associate Prof. Anna Kožuh, PhD</w:t>
            </w:r>
          </w:p>
        </w:tc>
      </w:tr>
      <w:tr w:rsidR="00272267" w:rsidRPr="00C907B1" w:rsidTr="000B1853">
        <w:tc>
          <w:tcPr>
            <w:tcW w:w="9690" w:type="dxa"/>
            <w:gridSpan w:val="18"/>
          </w:tcPr>
          <w:p w:rsidR="00272267" w:rsidRPr="00C907B1" w:rsidRDefault="00272267" w:rsidP="000B1853">
            <w:pPr>
              <w:jc w:val="both"/>
              <w:rPr>
                <w:rFonts w:cs="Calibri"/>
                <w:sz w:val="22"/>
                <w:szCs w:val="22"/>
              </w:rPr>
            </w:pPr>
          </w:p>
        </w:tc>
      </w:tr>
      <w:tr w:rsidR="00272267" w:rsidRPr="00C907B1" w:rsidTr="000B1853">
        <w:tc>
          <w:tcPr>
            <w:tcW w:w="1641" w:type="dxa"/>
            <w:gridSpan w:val="2"/>
            <w:vMerge w:val="restart"/>
          </w:tcPr>
          <w:p w:rsidR="00272267" w:rsidRPr="00C907B1" w:rsidRDefault="00272267" w:rsidP="000B1853">
            <w:pPr>
              <w:rPr>
                <w:rFonts w:cs="Calibri"/>
                <w:b/>
                <w:sz w:val="22"/>
                <w:szCs w:val="22"/>
              </w:rPr>
            </w:pPr>
            <w:r w:rsidRPr="00C907B1">
              <w:rPr>
                <w:rFonts w:cs="Calibri"/>
                <w:b/>
                <w:sz w:val="22"/>
                <w:szCs w:val="22"/>
              </w:rPr>
              <w:t xml:space="preserve">Jeziki / </w:t>
            </w:r>
          </w:p>
          <w:p w:rsidR="00272267" w:rsidRPr="00C907B1" w:rsidRDefault="00272267" w:rsidP="000B1853">
            <w:pPr>
              <w:rPr>
                <w:rFonts w:cs="Calibri"/>
                <w:sz w:val="22"/>
                <w:szCs w:val="22"/>
              </w:rPr>
            </w:pPr>
            <w:r w:rsidRPr="00C907B1">
              <w:rPr>
                <w:rFonts w:cs="Calibri"/>
                <w:b/>
                <w:sz w:val="22"/>
                <w:szCs w:val="22"/>
              </w:rPr>
              <w:t>Languages:</w:t>
            </w:r>
          </w:p>
        </w:tc>
        <w:tc>
          <w:tcPr>
            <w:tcW w:w="2241" w:type="dxa"/>
            <w:gridSpan w:val="4"/>
          </w:tcPr>
          <w:p w:rsidR="00272267" w:rsidRPr="00C907B1" w:rsidRDefault="00272267" w:rsidP="000B1853">
            <w:pPr>
              <w:jc w:val="right"/>
              <w:rPr>
                <w:rFonts w:cs="Calibri"/>
                <w:b/>
                <w:sz w:val="22"/>
                <w:szCs w:val="22"/>
              </w:rPr>
            </w:pPr>
            <w:r w:rsidRPr="00C907B1">
              <w:rPr>
                <w:rFonts w:cs="Calibr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272267" w:rsidRPr="00C907B1" w:rsidRDefault="00E70B6A" w:rsidP="00B879F0">
            <w:pPr>
              <w:jc w:val="both"/>
              <w:rPr>
                <w:rFonts w:cs="Calibri"/>
                <w:bCs/>
                <w:sz w:val="22"/>
                <w:szCs w:val="22"/>
              </w:rPr>
            </w:pPr>
            <w:r>
              <w:rPr>
                <w:rFonts w:cs="Calibri"/>
                <w:bCs/>
                <w:sz w:val="22"/>
                <w:szCs w:val="22"/>
              </w:rPr>
              <w:t>s</w:t>
            </w:r>
            <w:r w:rsidR="00502EA0">
              <w:rPr>
                <w:rFonts w:cs="Calibri"/>
                <w:bCs/>
                <w:sz w:val="22"/>
                <w:szCs w:val="22"/>
              </w:rPr>
              <w:t>lovenski / Slovenian</w:t>
            </w:r>
          </w:p>
        </w:tc>
      </w:tr>
      <w:tr w:rsidR="00272267" w:rsidRPr="00C907B1" w:rsidTr="000B1853">
        <w:trPr>
          <w:trHeight w:val="215"/>
        </w:trPr>
        <w:tc>
          <w:tcPr>
            <w:tcW w:w="1641" w:type="dxa"/>
            <w:gridSpan w:val="2"/>
            <w:vMerge/>
            <w:vAlign w:val="center"/>
          </w:tcPr>
          <w:p w:rsidR="00272267" w:rsidRPr="00C907B1" w:rsidRDefault="00272267" w:rsidP="000B1853">
            <w:pPr>
              <w:rPr>
                <w:rFonts w:cs="Calibri"/>
                <w:b/>
                <w:bCs/>
                <w:sz w:val="22"/>
                <w:szCs w:val="22"/>
              </w:rPr>
            </w:pPr>
          </w:p>
        </w:tc>
        <w:tc>
          <w:tcPr>
            <w:tcW w:w="2241" w:type="dxa"/>
            <w:gridSpan w:val="4"/>
          </w:tcPr>
          <w:p w:rsidR="00272267" w:rsidRPr="00C907B1" w:rsidRDefault="00272267" w:rsidP="000B1853">
            <w:pPr>
              <w:jc w:val="right"/>
              <w:rPr>
                <w:rFonts w:cs="Calibri"/>
                <w:b/>
                <w:sz w:val="22"/>
                <w:szCs w:val="22"/>
              </w:rPr>
            </w:pPr>
            <w:r w:rsidRPr="00C907B1">
              <w:rPr>
                <w:rFonts w:cs="Calibr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272267" w:rsidRPr="00C907B1" w:rsidRDefault="00E70B6A" w:rsidP="00B879F0">
            <w:pPr>
              <w:jc w:val="both"/>
              <w:rPr>
                <w:rFonts w:cs="Calibri"/>
                <w:bCs/>
                <w:sz w:val="22"/>
                <w:szCs w:val="22"/>
              </w:rPr>
            </w:pPr>
            <w:r>
              <w:rPr>
                <w:rFonts w:cs="Calibri"/>
                <w:bCs/>
                <w:sz w:val="22"/>
                <w:szCs w:val="22"/>
              </w:rPr>
              <w:t>s</w:t>
            </w:r>
            <w:r w:rsidR="00502EA0">
              <w:rPr>
                <w:rFonts w:cs="Calibri"/>
                <w:bCs/>
                <w:sz w:val="22"/>
                <w:szCs w:val="22"/>
              </w:rPr>
              <w:t>lovenski / Slovenian</w:t>
            </w:r>
          </w:p>
        </w:tc>
      </w:tr>
      <w:tr w:rsidR="00272267" w:rsidRPr="00C907B1" w:rsidTr="000B1853">
        <w:tc>
          <w:tcPr>
            <w:tcW w:w="4728" w:type="dxa"/>
            <w:gridSpan w:val="9"/>
            <w:tcBorders>
              <w:top w:val="nil"/>
              <w:left w:val="nil"/>
              <w:bottom w:val="single" w:sz="4" w:space="0" w:color="auto"/>
              <w:right w:val="nil"/>
            </w:tcBorders>
          </w:tcPr>
          <w:p w:rsidR="00272267" w:rsidRPr="00C907B1" w:rsidRDefault="00272267" w:rsidP="000B1853">
            <w:pPr>
              <w:rPr>
                <w:rFonts w:cs="Calibri"/>
                <w:b/>
                <w:bCs/>
                <w:sz w:val="22"/>
                <w:szCs w:val="22"/>
              </w:rPr>
            </w:pPr>
          </w:p>
          <w:p w:rsidR="00272267" w:rsidRPr="00C907B1" w:rsidRDefault="00272267" w:rsidP="000B1853">
            <w:pPr>
              <w:rPr>
                <w:rFonts w:cs="Calibri"/>
                <w:b/>
                <w:sz w:val="22"/>
                <w:szCs w:val="22"/>
              </w:rPr>
            </w:pPr>
            <w:r w:rsidRPr="00C907B1">
              <w:rPr>
                <w:rFonts w:cs="Calibri"/>
                <w:b/>
                <w:sz w:val="22"/>
                <w:szCs w:val="22"/>
              </w:rPr>
              <w:t>Pogoji za vključitev v delo oz. za opravljanje študijskih obveznosti:</w:t>
            </w:r>
          </w:p>
        </w:tc>
        <w:tc>
          <w:tcPr>
            <w:tcW w:w="142" w:type="dxa"/>
          </w:tcPr>
          <w:p w:rsidR="00272267" w:rsidRPr="00C907B1" w:rsidRDefault="00272267" w:rsidP="000B1853">
            <w:pPr>
              <w:rPr>
                <w:rFonts w:cs="Calibri"/>
                <w:b/>
                <w:sz w:val="22"/>
                <w:szCs w:val="22"/>
              </w:rPr>
            </w:pPr>
          </w:p>
          <w:p w:rsidR="00272267" w:rsidRPr="00C907B1" w:rsidRDefault="00272267" w:rsidP="000B1853">
            <w:pPr>
              <w:rPr>
                <w:rFonts w:cs="Calibri"/>
                <w:b/>
                <w:sz w:val="22"/>
                <w:szCs w:val="22"/>
              </w:rPr>
            </w:pPr>
          </w:p>
        </w:tc>
        <w:tc>
          <w:tcPr>
            <w:tcW w:w="4820" w:type="dxa"/>
            <w:gridSpan w:val="8"/>
            <w:tcBorders>
              <w:top w:val="nil"/>
              <w:left w:val="nil"/>
              <w:bottom w:val="single" w:sz="4" w:space="0" w:color="auto"/>
              <w:right w:val="nil"/>
            </w:tcBorders>
          </w:tcPr>
          <w:p w:rsidR="00272267" w:rsidRPr="00C907B1" w:rsidRDefault="00272267" w:rsidP="000B1853">
            <w:pPr>
              <w:rPr>
                <w:rFonts w:cs="Calibri"/>
                <w:b/>
                <w:sz w:val="22"/>
                <w:szCs w:val="22"/>
              </w:rPr>
            </w:pPr>
          </w:p>
          <w:p w:rsidR="00272267" w:rsidRPr="00C907B1" w:rsidRDefault="00272267" w:rsidP="000B1853">
            <w:pPr>
              <w:rPr>
                <w:rFonts w:cs="Calibri"/>
                <w:b/>
                <w:sz w:val="22"/>
                <w:szCs w:val="22"/>
              </w:rPr>
            </w:pPr>
            <w:r>
              <w:rPr>
                <w:rFonts w:cs="Calibri"/>
                <w:b/>
                <w:sz w:val="22"/>
                <w:szCs w:val="22"/>
              </w:rPr>
              <w:t>Prerequisites</w:t>
            </w:r>
            <w:r w:rsidRPr="00C907B1">
              <w:rPr>
                <w:rFonts w:cs="Calibri"/>
                <w:b/>
                <w:sz w:val="22"/>
                <w:szCs w:val="22"/>
              </w:rPr>
              <w:t>:</w:t>
            </w:r>
          </w:p>
        </w:tc>
      </w:tr>
      <w:tr w:rsidR="00272267" w:rsidRPr="00C907B1" w:rsidTr="000B1853">
        <w:trPr>
          <w:trHeight w:val="299"/>
        </w:trPr>
        <w:tc>
          <w:tcPr>
            <w:tcW w:w="4728" w:type="dxa"/>
            <w:gridSpan w:val="9"/>
            <w:tcBorders>
              <w:top w:val="single" w:sz="4" w:space="0" w:color="auto"/>
              <w:left w:val="single" w:sz="4" w:space="0" w:color="auto"/>
              <w:bottom w:val="single" w:sz="4" w:space="0" w:color="auto"/>
              <w:right w:val="single" w:sz="4" w:space="0" w:color="auto"/>
            </w:tcBorders>
          </w:tcPr>
          <w:p w:rsidR="00272267" w:rsidRPr="00C907B1" w:rsidRDefault="00272267" w:rsidP="006B6822">
            <w:pPr>
              <w:rPr>
                <w:rFonts w:cs="Calibri"/>
                <w:sz w:val="22"/>
                <w:szCs w:val="22"/>
              </w:rPr>
            </w:pPr>
            <w:r>
              <w:rPr>
                <w:rFonts w:cs="Calibri"/>
                <w:sz w:val="22"/>
                <w:szCs w:val="22"/>
              </w:rPr>
              <w:t>/</w:t>
            </w:r>
          </w:p>
        </w:tc>
        <w:tc>
          <w:tcPr>
            <w:tcW w:w="142" w:type="dxa"/>
            <w:tcBorders>
              <w:top w:val="nil"/>
              <w:left w:val="single" w:sz="4" w:space="0" w:color="auto"/>
              <w:bottom w:val="nil"/>
              <w:right w:val="single" w:sz="4" w:space="0" w:color="auto"/>
            </w:tcBorders>
          </w:tcPr>
          <w:p w:rsidR="00272267" w:rsidRPr="00C907B1" w:rsidRDefault="00272267" w:rsidP="000B1853">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272267" w:rsidRPr="00C907B1" w:rsidRDefault="00272267" w:rsidP="000B1853">
            <w:pPr>
              <w:rPr>
                <w:rFonts w:cs="Calibri"/>
                <w:sz w:val="22"/>
                <w:szCs w:val="22"/>
              </w:rPr>
            </w:pPr>
            <w:r>
              <w:rPr>
                <w:rFonts w:cs="Calibri"/>
                <w:sz w:val="22"/>
                <w:szCs w:val="22"/>
              </w:rPr>
              <w:t>/</w:t>
            </w:r>
          </w:p>
        </w:tc>
      </w:tr>
      <w:tr w:rsidR="00272267" w:rsidRPr="00C907B1" w:rsidTr="000B1853">
        <w:trPr>
          <w:trHeight w:val="137"/>
        </w:trPr>
        <w:tc>
          <w:tcPr>
            <w:tcW w:w="4718" w:type="dxa"/>
            <w:gridSpan w:val="8"/>
            <w:tcBorders>
              <w:top w:val="nil"/>
              <w:left w:val="nil"/>
              <w:bottom w:val="single" w:sz="4" w:space="0" w:color="auto"/>
              <w:right w:val="nil"/>
            </w:tcBorders>
          </w:tcPr>
          <w:p w:rsidR="00272267" w:rsidRPr="00C907B1" w:rsidRDefault="00272267" w:rsidP="000B1853">
            <w:pPr>
              <w:rPr>
                <w:rFonts w:cs="Calibri"/>
                <w:b/>
                <w:sz w:val="22"/>
                <w:szCs w:val="22"/>
              </w:rPr>
            </w:pPr>
          </w:p>
          <w:p w:rsidR="00272267" w:rsidRPr="00C907B1" w:rsidRDefault="00272267" w:rsidP="000B1853">
            <w:pPr>
              <w:rPr>
                <w:rFonts w:cs="Calibri"/>
                <w:b/>
                <w:sz w:val="22"/>
                <w:szCs w:val="22"/>
              </w:rPr>
            </w:pPr>
            <w:r w:rsidRPr="00C907B1">
              <w:rPr>
                <w:rFonts w:cs="Calibri"/>
                <w:b/>
                <w:sz w:val="22"/>
                <w:szCs w:val="22"/>
              </w:rPr>
              <w:t>Vsebina:</w:t>
            </w:r>
            <w:r w:rsidRPr="00C907B1">
              <w:rPr>
                <w:rFonts w:cs="Calibri"/>
                <w:sz w:val="22"/>
                <w:szCs w:val="22"/>
              </w:rPr>
              <w:t xml:space="preserve"> </w:t>
            </w:r>
          </w:p>
        </w:tc>
        <w:tc>
          <w:tcPr>
            <w:tcW w:w="152" w:type="dxa"/>
            <w:gridSpan w:val="2"/>
          </w:tcPr>
          <w:p w:rsidR="00272267" w:rsidRPr="00C907B1" w:rsidRDefault="00272267" w:rsidP="000B1853">
            <w:pPr>
              <w:rPr>
                <w:rFonts w:cs="Calibri"/>
                <w:b/>
                <w:sz w:val="22"/>
                <w:szCs w:val="22"/>
              </w:rPr>
            </w:pPr>
          </w:p>
        </w:tc>
        <w:tc>
          <w:tcPr>
            <w:tcW w:w="4820" w:type="dxa"/>
            <w:gridSpan w:val="8"/>
            <w:tcBorders>
              <w:top w:val="nil"/>
              <w:left w:val="nil"/>
              <w:bottom w:val="single" w:sz="4" w:space="0" w:color="auto"/>
              <w:right w:val="nil"/>
            </w:tcBorders>
          </w:tcPr>
          <w:p w:rsidR="00272267" w:rsidRPr="00C907B1" w:rsidRDefault="00272267" w:rsidP="000B1853">
            <w:pPr>
              <w:rPr>
                <w:rFonts w:cs="Calibri"/>
                <w:b/>
                <w:sz w:val="22"/>
                <w:szCs w:val="22"/>
              </w:rPr>
            </w:pPr>
          </w:p>
          <w:p w:rsidR="00272267" w:rsidRPr="00C907B1" w:rsidRDefault="00272267" w:rsidP="000B1853">
            <w:pPr>
              <w:rPr>
                <w:rFonts w:cs="Calibri"/>
                <w:b/>
                <w:sz w:val="22"/>
                <w:szCs w:val="22"/>
              </w:rPr>
            </w:pPr>
            <w:r w:rsidRPr="00C907B1">
              <w:rPr>
                <w:rFonts w:cs="Calibri"/>
                <w:b/>
                <w:sz w:val="22"/>
                <w:szCs w:val="22"/>
              </w:rPr>
              <w:t>Content (Syllabus outline):</w:t>
            </w:r>
          </w:p>
        </w:tc>
      </w:tr>
      <w:tr w:rsidR="00272267" w:rsidRPr="00DF6A0B" w:rsidTr="00A700C6">
        <w:trPr>
          <w:trHeight w:val="1125"/>
        </w:trPr>
        <w:tc>
          <w:tcPr>
            <w:tcW w:w="4718" w:type="dxa"/>
            <w:gridSpan w:val="8"/>
            <w:tcBorders>
              <w:top w:val="single" w:sz="4" w:space="0" w:color="auto"/>
              <w:left w:val="single" w:sz="4" w:space="0" w:color="auto"/>
              <w:bottom w:val="single" w:sz="4" w:space="0" w:color="auto"/>
              <w:right w:val="single" w:sz="4" w:space="0" w:color="auto"/>
            </w:tcBorders>
          </w:tcPr>
          <w:p w:rsidR="00272267" w:rsidRPr="00DF6A0B" w:rsidRDefault="00272267" w:rsidP="00A24C3F">
            <w:pPr>
              <w:numPr>
                <w:ilvl w:val="0"/>
                <w:numId w:val="127"/>
              </w:numPr>
              <w:rPr>
                <w:rFonts w:cs="Arial"/>
                <w:sz w:val="22"/>
                <w:szCs w:val="22"/>
              </w:rPr>
            </w:pPr>
            <w:r w:rsidRPr="00DF6A0B">
              <w:rPr>
                <w:rFonts w:cs="Tahoma"/>
                <w:sz w:val="22"/>
                <w:szCs w:val="22"/>
              </w:rPr>
              <w:lastRenderedPageBreak/>
              <w:t>Didaktika kot disciplina pedagogike.</w:t>
            </w:r>
          </w:p>
          <w:p w:rsidR="00272267" w:rsidRPr="00DF6A0B" w:rsidRDefault="00272267" w:rsidP="00A24C3F">
            <w:pPr>
              <w:numPr>
                <w:ilvl w:val="0"/>
                <w:numId w:val="127"/>
              </w:numPr>
              <w:rPr>
                <w:rFonts w:cs="Arial"/>
                <w:sz w:val="22"/>
                <w:szCs w:val="22"/>
              </w:rPr>
            </w:pPr>
            <w:r>
              <w:rPr>
                <w:rFonts w:cs="Arial"/>
                <w:sz w:val="22"/>
                <w:szCs w:val="22"/>
              </w:rPr>
              <w:t>U</w:t>
            </w:r>
            <w:r w:rsidRPr="00DF6A0B">
              <w:rPr>
                <w:rFonts w:cs="Arial"/>
                <w:sz w:val="22"/>
                <w:szCs w:val="22"/>
              </w:rPr>
              <w:t>meščenost didaktike v sistem družboslovnih znanosti.</w:t>
            </w:r>
          </w:p>
          <w:p w:rsidR="00272267" w:rsidRDefault="00272267" w:rsidP="00A24C3F">
            <w:pPr>
              <w:numPr>
                <w:ilvl w:val="0"/>
                <w:numId w:val="127"/>
              </w:numPr>
              <w:rPr>
                <w:rFonts w:cs="Tahoma"/>
                <w:sz w:val="22"/>
                <w:szCs w:val="22"/>
              </w:rPr>
            </w:pPr>
            <w:r w:rsidRPr="00DF6A0B">
              <w:rPr>
                <w:rFonts w:cs="Tahoma"/>
                <w:sz w:val="22"/>
                <w:szCs w:val="22"/>
              </w:rPr>
              <w:t>Zgodovina didaktične misli.</w:t>
            </w:r>
          </w:p>
          <w:p w:rsidR="00272267" w:rsidRDefault="00272267" w:rsidP="00A24C3F">
            <w:pPr>
              <w:numPr>
                <w:ilvl w:val="0"/>
                <w:numId w:val="127"/>
              </w:numPr>
              <w:rPr>
                <w:rFonts w:cs="Tahoma"/>
                <w:sz w:val="22"/>
                <w:szCs w:val="22"/>
              </w:rPr>
            </w:pPr>
            <w:r w:rsidRPr="00DF6A0B">
              <w:rPr>
                <w:rFonts w:cs="Tahoma"/>
                <w:sz w:val="22"/>
                <w:szCs w:val="22"/>
              </w:rPr>
              <w:t xml:space="preserve">Funkcije didaktike. Odnos med splošno in posebno didaktiko. </w:t>
            </w:r>
          </w:p>
          <w:p w:rsidR="00272267" w:rsidRPr="00DF6A0B" w:rsidRDefault="00272267" w:rsidP="00A24C3F">
            <w:pPr>
              <w:numPr>
                <w:ilvl w:val="0"/>
                <w:numId w:val="127"/>
              </w:numPr>
              <w:rPr>
                <w:rFonts w:cs="Tahoma"/>
                <w:sz w:val="22"/>
                <w:szCs w:val="22"/>
              </w:rPr>
            </w:pPr>
            <w:r w:rsidRPr="00DF6A0B">
              <w:rPr>
                <w:rFonts w:cs="Tahoma"/>
                <w:sz w:val="22"/>
                <w:szCs w:val="22"/>
              </w:rPr>
              <w:t xml:space="preserve">Tendence v sodobni didaktiki. </w:t>
            </w:r>
          </w:p>
          <w:p w:rsidR="00272267" w:rsidRDefault="00272267" w:rsidP="00A24C3F">
            <w:pPr>
              <w:numPr>
                <w:ilvl w:val="0"/>
                <w:numId w:val="127"/>
              </w:numPr>
              <w:rPr>
                <w:rFonts w:cs="Tahoma"/>
                <w:sz w:val="22"/>
                <w:szCs w:val="22"/>
              </w:rPr>
            </w:pPr>
            <w:r w:rsidRPr="00DF6A0B">
              <w:rPr>
                <w:rFonts w:cs="Tahoma"/>
                <w:sz w:val="22"/>
                <w:szCs w:val="22"/>
              </w:rPr>
              <w:t>Etape profesionalnega razvoja učitelja.</w:t>
            </w:r>
          </w:p>
          <w:p w:rsidR="00272267" w:rsidRDefault="00272267" w:rsidP="00A24C3F">
            <w:pPr>
              <w:numPr>
                <w:ilvl w:val="0"/>
                <w:numId w:val="127"/>
              </w:numPr>
              <w:rPr>
                <w:rFonts w:cs="Tahoma"/>
                <w:sz w:val="22"/>
                <w:szCs w:val="22"/>
              </w:rPr>
            </w:pPr>
            <w:r w:rsidRPr="00DF6A0B">
              <w:rPr>
                <w:rFonts w:cs="Tahoma"/>
                <w:sz w:val="22"/>
                <w:szCs w:val="22"/>
              </w:rPr>
              <w:t>Didaktične kompetence učitelja.</w:t>
            </w:r>
          </w:p>
          <w:p w:rsidR="00272267" w:rsidRDefault="00272267" w:rsidP="00A24C3F">
            <w:pPr>
              <w:numPr>
                <w:ilvl w:val="0"/>
                <w:numId w:val="127"/>
              </w:numPr>
              <w:rPr>
                <w:rFonts w:cs="Tahoma"/>
                <w:sz w:val="22"/>
                <w:szCs w:val="22"/>
              </w:rPr>
            </w:pPr>
            <w:r w:rsidRPr="00DF6A0B">
              <w:rPr>
                <w:rFonts w:cs="Tahoma"/>
                <w:sz w:val="22"/>
                <w:szCs w:val="22"/>
              </w:rPr>
              <w:t xml:space="preserve">Organizacija dela in uvod v kurikularno načrtovanje. Učni cilji.  </w:t>
            </w:r>
          </w:p>
          <w:p w:rsidR="00272267" w:rsidRDefault="00272267" w:rsidP="00A24C3F">
            <w:pPr>
              <w:numPr>
                <w:ilvl w:val="0"/>
                <w:numId w:val="127"/>
              </w:numPr>
              <w:rPr>
                <w:rFonts w:cs="Tahoma"/>
                <w:sz w:val="22"/>
                <w:szCs w:val="22"/>
              </w:rPr>
            </w:pPr>
            <w:r w:rsidRPr="00DF6A0B">
              <w:rPr>
                <w:rFonts w:cs="Tahoma"/>
                <w:sz w:val="22"/>
                <w:szCs w:val="22"/>
              </w:rPr>
              <w:t xml:space="preserve">Učne metode. Učna metoda razlage, učna metoda razgovora. Metodi aktivnega in problemskega dela. </w:t>
            </w:r>
          </w:p>
          <w:p w:rsidR="00272267" w:rsidRDefault="00272267" w:rsidP="00A24C3F">
            <w:pPr>
              <w:numPr>
                <w:ilvl w:val="0"/>
                <w:numId w:val="127"/>
              </w:numPr>
              <w:rPr>
                <w:rFonts w:cs="Tahoma"/>
                <w:sz w:val="22"/>
                <w:szCs w:val="22"/>
              </w:rPr>
            </w:pPr>
            <w:r w:rsidRPr="00DF6A0B">
              <w:rPr>
                <w:rFonts w:cs="Tahoma"/>
                <w:sz w:val="22"/>
                <w:szCs w:val="22"/>
              </w:rPr>
              <w:t>Učne oblike. Didaktična načela. Didaktična sredstva.</w:t>
            </w:r>
          </w:p>
          <w:p w:rsidR="00272267" w:rsidRPr="00DF6A0B" w:rsidRDefault="00272267" w:rsidP="00A24C3F">
            <w:pPr>
              <w:numPr>
                <w:ilvl w:val="0"/>
                <w:numId w:val="127"/>
              </w:numPr>
              <w:rPr>
                <w:rFonts w:cs="Tahoma"/>
                <w:sz w:val="22"/>
                <w:szCs w:val="22"/>
              </w:rPr>
            </w:pPr>
            <w:r w:rsidRPr="00DF6A0B">
              <w:rPr>
                <w:rFonts w:cs="Tahoma"/>
                <w:sz w:val="22"/>
                <w:szCs w:val="22"/>
              </w:rPr>
              <w:t xml:space="preserve">Problem konceptualizacije preverjanja in ocenjevanja znanja. </w:t>
            </w:r>
          </w:p>
          <w:p w:rsidR="00272267" w:rsidRPr="00DF6A0B" w:rsidRDefault="00272267" w:rsidP="00A24C3F">
            <w:pPr>
              <w:numPr>
                <w:ilvl w:val="0"/>
                <w:numId w:val="127"/>
              </w:numPr>
              <w:rPr>
                <w:rFonts w:cs="Tahoma"/>
                <w:sz w:val="22"/>
                <w:szCs w:val="22"/>
              </w:rPr>
            </w:pPr>
            <w:r w:rsidRPr="00DF6A0B">
              <w:rPr>
                <w:rFonts w:cs="Tahoma"/>
                <w:sz w:val="22"/>
                <w:szCs w:val="22"/>
              </w:rPr>
              <w:t xml:space="preserve">Sestava evalvacijskih vprašalnikov. </w:t>
            </w:r>
          </w:p>
          <w:p w:rsidR="00272267" w:rsidRPr="00DF6A0B" w:rsidRDefault="00272267" w:rsidP="00DF6A0B">
            <w:pPr>
              <w:rPr>
                <w:rFonts w:cs="Arial"/>
                <w:sz w:val="22"/>
                <w:szCs w:val="22"/>
              </w:rPr>
            </w:pPr>
          </w:p>
        </w:tc>
        <w:tc>
          <w:tcPr>
            <w:tcW w:w="152" w:type="dxa"/>
            <w:gridSpan w:val="2"/>
            <w:tcBorders>
              <w:top w:val="nil"/>
              <w:left w:val="single" w:sz="4" w:space="0" w:color="auto"/>
              <w:bottom w:val="nil"/>
              <w:right w:val="single" w:sz="4" w:space="0" w:color="auto"/>
            </w:tcBorders>
          </w:tcPr>
          <w:p w:rsidR="00272267" w:rsidRPr="00DF6A0B" w:rsidRDefault="00272267" w:rsidP="00A24C3F">
            <w:pPr>
              <w:numPr>
                <w:ilvl w:val="0"/>
                <w:numId w:val="127"/>
              </w:num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272267" w:rsidRPr="00272267" w:rsidRDefault="00272267" w:rsidP="00A24C3F">
            <w:pPr>
              <w:numPr>
                <w:ilvl w:val="0"/>
                <w:numId w:val="127"/>
              </w:numPr>
              <w:rPr>
                <w:rFonts w:cs="Calibri"/>
                <w:sz w:val="22"/>
                <w:szCs w:val="22"/>
                <w:lang w:val="en-GB"/>
              </w:rPr>
            </w:pPr>
            <w:r w:rsidRPr="00272267">
              <w:rPr>
                <w:rFonts w:cs="Calibri"/>
                <w:sz w:val="22"/>
                <w:szCs w:val="22"/>
                <w:lang w:val="en-GB"/>
              </w:rPr>
              <w:t>Di</w:t>
            </w:r>
            <w:r>
              <w:rPr>
                <w:rFonts w:cs="Calibri"/>
                <w:sz w:val="22"/>
                <w:szCs w:val="22"/>
                <w:lang w:val="en-GB"/>
              </w:rPr>
              <w:t>d</w:t>
            </w:r>
            <w:r w:rsidRPr="00272267">
              <w:rPr>
                <w:rFonts w:cs="Calibri"/>
                <w:sz w:val="22"/>
                <w:szCs w:val="22"/>
                <w:lang w:val="en-GB"/>
              </w:rPr>
              <w:t>ac</w:t>
            </w:r>
            <w:r>
              <w:rPr>
                <w:rFonts w:cs="Calibri"/>
                <w:sz w:val="22"/>
                <w:szCs w:val="22"/>
                <w:lang w:val="en-GB"/>
              </w:rPr>
              <w:t>t</w:t>
            </w:r>
            <w:r w:rsidRPr="00272267">
              <w:rPr>
                <w:rFonts w:cs="Calibri"/>
                <w:sz w:val="22"/>
                <w:szCs w:val="22"/>
                <w:lang w:val="en-GB"/>
              </w:rPr>
              <w:t>i</w:t>
            </w:r>
            <w:r>
              <w:rPr>
                <w:rFonts w:cs="Calibri"/>
                <w:sz w:val="22"/>
                <w:szCs w:val="22"/>
                <w:lang w:val="en-GB"/>
              </w:rPr>
              <w:t>c</w:t>
            </w:r>
            <w:r w:rsidRPr="00272267">
              <w:rPr>
                <w:rFonts w:cs="Calibri"/>
                <w:sz w:val="22"/>
                <w:szCs w:val="22"/>
                <w:lang w:val="en-GB"/>
              </w:rPr>
              <w:t xml:space="preserve">s as a discipline of </w:t>
            </w:r>
            <w:r w:rsidR="00A74E5A">
              <w:rPr>
                <w:rFonts w:cs="Calibri"/>
                <w:sz w:val="22"/>
                <w:szCs w:val="22"/>
                <w:lang w:val="en-GB"/>
              </w:rPr>
              <w:t>pedagogy</w:t>
            </w:r>
            <w:r w:rsidRPr="00272267">
              <w:rPr>
                <w:rFonts w:cs="Calibri"/>
                <w:sz w:val="22"/>
                <w:szCs w:val="22"/>
                <w:lang w:val="en-GB"/>
              </w:rPr>
              <w:t>.</w:t>
            </w:r>
          </w:p>
          <w:p w:rsidR="00272267" w:rsidRPr="00272267" w:rsidRDefault="00272267" w:rsidP="00A24C3F">
            <w:pPr>
              <w:numPr>
                <w:ilvl w:val="0"/>
                <w:numId w:val="127"/>
              </w:numPr>
              <w:rPr>
                <w:rFonts w:cs="Calibri"/>
                <w:sz w:val="22"/>
                <w:szCs w:val="22"/>
                <w:lang w:val="en-GB"/>
              </w:rPr>
            </w:pPr>
            <w:r w:rsidRPr="00272267">
              <w:rPr>
                <w:rFonts w:cs="Calibri"/>
                <w:sz w:val="22"/>
                <w:szCs w:val="22"/>
                <w:lang w:val="en-GB"/>
              </w:rPr>
              <w:t>Placement of didactics within the system of social sciences.</w:t>
            </w:r>
          </w:p>
          <w:p w:rsidR="00272267" w:rsidRPr="00272267" w:rsidRDefault="00272267" w:rsidP="00A24C3F">
            <w:pPr>
              <w:numPr>
                <w:ilvl w:val="0"/>
                <w:numId w:val="127"/>
              </w:numPr>
              <w:rPr>
                <w:rFonts w:cs="Calibri"/>
                <w:sz w:val="22"/>
                <w:szCs w:val="22"/>
                <w:lang w:val="en-GB"/>
              </w:rPr>
            </w:pPr>
            <w:r w:rsidRPr="00272267">
              <w:rPr>
                <w:rFonts w:cs="Calibri"/>
                <w:sz w:val="22"/>
                <w:szCs w:val="22"/>
                <w:lang w:val="en-GB"/>
              </w:rPr>
              <w:t>The history of didactic thought.</w:t>
            </w:r>
          </w:p>
          <w:p w:rsidR="00272267" w:rsidRPr="00272267" w:rsidRDefault="00272267" w:rsidP="00A24C3F">
            <w:pPr>
              <w:numPr>
                <w:ilvl w:val="0"/>
                <w:numId w:val="127"/>
              </w:numPr>
              <w:rPr>
                <w:rFonts w:cs="Calibri"/>
                <w:sz w:val="22"/>
                <w:szCs w:val="22"/>
                <w:lang w:val="en-GB"/>
              </w:rPr>
            </w:pPr>
            <w:r w:rsidRPr="00272267">
              <w:rPr>
                <w:rFonts w:cs="Calibri"/>
                <w:sz w:val="22"/>
                <w:szCs w:val="22"/>
                <w:lang w:val="en-GB"/>
              </w:rPr>
              <w:t>The functions of didactics. The relation between general and special didactics.</w:t>
            </w:r>
          </w:p>
          <w:p w:rsidR="00272267" w:rsidRPr="00272267" w:rsidRDefault="00272267" w:rsidP="00A24C3F">
            <w:pPr>
              <w:numPr>
                <w:ilvl w:val="0"/>
                <w:numId w:val="127"/>
              </w:numPr>
              <w:rPr>
                <w:rFonts w:cs="Calibri"/>
                <w:sz w:val="22"/>
                <w:szCs w:val="22"/>
                <w:lang w:val="en-GB"/>
              </w:rPr>
            </w:pPr>
            <w:r w:rsidRPr="00272267">
              <w:rPr>
                <w:rFonts w:cs="Calibri"/>
                <w:sz w:val="22"/>
                <w:szCs w:val="22"/>
                <w:lang w:val="en-GB"/>
              </w:rPr>
              <w:t>The tendencies in modern didactics.</w:t>
            </w:r>
          </w:p>
          <w:p w:rsidR="00272267" w:rsidRDefault="00272267" w:rsidP="00A24C3F">
            <w:pPr>
              <w:numPr>
                <w:ilvl w:val="0"/>
                <w:numId w:val="127"/>
              </w:numPr>
              <w:rPr>
                <w:rFonts w:cs="Calibri"/>
                <w:sz w:val="22"/>
                <w:szCs w:val="22"/>
                <w:lang w:val="en-GB"/>
              </w:rPr>
            </w:pPr>
            <w:r w:rsidRPr="00272267">
              <w:rPr>
                <w:rFonts w:cs="Calibri"/>
                <w:sz w:val="22"/>
                <w:szCs w:val="22"/>
                <w:lang w:val="en-GB"/>
              </w:rPr>
              <w:t>Stages of teachers</w:t>
            </w:r>
            <w:r>
              <w:rPr>
                <w:rFonts w:cs="Calibri"/>
                <w:sz w:val="22"/>
                <w:szCs w:val="22"/>
                <w:lang w:val="en-GB"/>
              </w:rPr>
              <w:t>’</w:t>
            </w:r>
            <w:r w:rsidRPr="00272267">
              <w:rPr>
                <w:rFonts w:cs="Calibri"/>
                <w:sz w:val="22"/>
                <w:szCs w:val="22"/>
                <w:lang w:val="en-GB"/>
              </w:rPr>
              <w:t xml:space="preserve"> professional development</w:t>
            </w:r>
            <w:r>
              <w:rPr>
                <w:rFonts w:cs="Calibri"/>
                <w:sz w:val="22"/>
                <w:szCs w:val="22"/>
                <w:lang w:val="en-GB"/>
              </w:rPr>
              <w:t>.</w:t>
            </w:r>
            <w:r w:rsidRPr="00272267">
              <w:rPr>
                <w:rFonts w:cs="Calibri"/>
                <w:sz w:val="22"/>
                <w:szCs w:val="22"/>
                <w:lang w:val="en-GB"/>
              </w:rPr>
              <w:t xml:space="preserve"> </w:t>
            </w:r>
          </w:p>
          <w:p w:rsidR="00272267" w:rsidRDefault="00272267" w:rsidP="00A24C3F">
            <w:pPr>
              <w:numPr>
                <w:ilvl w:val="0"/>
                <w:numId w:val="127"/>
              </w:numPr>
              <w:rPr>
                <w:rFonts w:cs="Calibri"/>
                <w:sz w:val="22"/>
                <w:szCs w:val="22"/>
                <w:lang w:val="en-GB"/>
              </w:rPr>
            </w:pPr>
            <w:r>
              <w:rPr>
                <w:rFonts w:cs="Calibri"/>
                <w:sz w:val="22"/>
                <w:szCs w:val="22"/>
                <w:lang w:val="en-GB"/>
              </w:rPr>
              <w:t>Teachers’ didactic competences.</w:t>
            </w:r>
          </w:p>
          <w:p w:rsidR="00272267" w:rsidRDefault="00272267" w:rsidP="00A24C3F">
            <w:pPr>
              <w:numPr>
                <w:ilvl w:val="0"/>
                <w:numId w:val="127"/>
              </w:numPr>
              <w:rPr>
                <w:rFonts w:cs="Calibri"/>
                <w:sz w:val="22"/>
                <w:szCs w:val="22"/>
                <w:lang w:val="en-GB"/>
              </w:rPr>
            </w:pPr>
            <w:r>
              <w:rPr>
                <w:rFonts w:cs="Calibri"/>
                <w:sz w:val="22"/>
                <w:szCs w:val="22"/>
                <w:lang w:val="en-GB"/>
              </w:rPr>
              <w:t>Organisation of work and introduction into curricular planning. Learning goals.</w:t>
            </w:r>
          </w:p>
          <w:p w:rsidR="00272267" w:rsidRDefault="00037B66" w:rsidP="00A24C3F">
            <w:pPr>
              <w:numPr>
                <w:ilvl w:val="0"/>
                <w:numId w:val="127"/>
              </w:numPr>
              <w:rPr>
                <w:rFonts w:cs="Calibri"/>
                <w:sz w:val="22"/>
                <w:szCs w:val="22"/>
                <w:lang w:val="en-GB"/>
              </w:rPr>
            </w:pPr>
            <w:r>
              <w:rPr>
                <w:rFonts w:cs="Calibri"/>
                <w:sz w:val="22"/>
                <w:szCs w:val="22"/>
                <w:lang w:val="en-GB"/>
              </w:rPr>
              <w:t>Teaching</w:t>
            </w:r>
            <w:r w:rsidR="00272267">
              <w:rPr>
                <w:rFonts w:cs="Calibri"/>
                <w:sz w:val="22"/>
                <w:szCs w:val="22"/>
                <w:lang w:val="en-GB"/>
              </w:rPr>
              <w:t xml:space="preserve"> methods</w:t>
            </w:r>
            <w:r>
              <w:rPr>
                <w:rFonts w:cs="Calibri"/>
                <w:sz w:val="22"/>
                <w:szCs w:val="22"/>
                <w:lang w:val="en-GB"/>
              </w:rPr>
              <w:t>. The teaching method of explanation, the teaching method of conversation. The methods of active and problem work.</w:t>
            </w:r>
          </w:p>
          <w:p w:rsidR="00037B66" w:rsidRDefault="00037B66" w:rsidP="00A24C3F">
            <w:pPr>
              <w:numPr>
                <w:ilvl w:val="0"/>
                <w:numId w:val="127"/>
              </w:numPr>
              <w:rPr>
                <w:rFonts w:cs="Calibri"/>
                <w:sz w:val="22"/>
                <w:szCs w:val="22"/>
                <w:lang w:val="en-GB"/>
              </w:rPr>
            </w:pPr>
            <w:r>
              <w:rPr>
                <w:rFonts w:cs="Calibri"/>
                <w:sz w:val="22"/>
                <w:szCs w:val="22"/>
                <w:lang w:val="en-GB"/>
              </w:rPr>
              <w:t>Forms of teaching. Didactic principles. Didactic resources.</w:t>
            </w:r>
          </w:p>
          <w:p w:rsidR="00037B66" w:rsidRDefault="00037B66" w:rsidP="00A24C3F">
            <w:pPr>
              <w:numPr>
                <w:ilvl w:val="0"/>
                <w:numId w:val="127"/>
              </w:numPr>
              <w:rPr>
                <w:rFonts w:cs="Calibri"/>
                <w:sz w:val="22"/>
                <w:szCs w:val="22"/>
                <w:lang w:val="en-GB"/>
              </w:rPr>
            </w:pPr>
            <w:r>
              <w:rPr>
                <w:rFonts w:cs="Calibri"/>
                <w:sz w:val="22"/>
                <w:szCs w:val="22"/>
                <w:lang w:val="en-GB"/>
              </w:rPr>
              <w:t>The problem of conceptualising testing and assessing knowledge.</w:t>
            </w:r>
          </w:p>
          <w:p w:rsidR="00037B66" w:rsidRPr="00272267" w:rsidRDefault="00037B66" w:rsidP="00A24C3F">
            <w:pPr>
              <w:numPr>
                <w:ilvl w:val="0"/>
                <w:numId w:val="127"/>
              </w:numPr>
              <w:rPr>
                <w:rFonts w:cs="Calibri"/>
                <w:sz w:val="22"/>
                <w:szCs w:val="22"/>
                <w:lang w:val="en-GB"/>
              </w:rPr>
            </w:pPr>
            <w:r>
              <w:rPr>
                <w:rFonts w:cs="Calibri"/>
                <w:sz w:val="22"/>
                <w:szCs w:val="22"/>
                <w:lang w:val="en-GB"/>
              </w:rPr>
              <w:t>Construction of evaluation questionnaires.</w:t>
            </w:r>
          </w:p>
        </w:tc>
      </w:tr>
    </w:tbl>
    <w:p w:rsidR="000B1853" w:rsidRPr="00C907B1" w:rsidRDefault="000B1853" w:rsidP="000B1853">
      <w:pPr>
        <w:rPr>
          <w:rFonts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0B1853" w:rsidRPr="00C907B1" w:rsidTr="000B1853">
        <w:tc>
          <w:tcPr>
            <w:tcW w:w="9695" w:type="dxa"/>
            <w:gridSpan w:val="6"/>
          </w:tcPr>
          <w:p w:rsidR="000B1853" w:rsidRPr="00C907B1" w:rsidRDefault="000B1853" w:rsidP="000B1853">
            <w:pPr>
              <w:jc w:val="both"/>
              <w:rPr>
                <w:rFonts w:cs="Calibri"/>
                <w:b/>
                <w:sz w:val="22"/>
                <w:szCs w:val="22"/>
              </w:rPr>
            </w:pPr>
            <w:r w:rsidRPr="00C907B1">
              <w:rPr>
                <w:rFonts w:cs="Calibri"/>
                <w:sz w:val="22"/>
                <w:szCs w:val="22"/>
              </w:rPr>
              <w:br w:type="page"/>
            </w:r>
            <w:r w:rsidRPr="00C907B1">
              <w:rPr>
                <w:rFonts w:cs="Calibri"/>
                <w:b/>
                <w:sz w:val="22"/>
                <w:szCs w:val="22"/>
              </w:rPr>
              <w:t>Temeljni literatura in viri / Readings:</w:t>
            </w:r>
          </w:p>
        </w:tc>
      </w:tr>
      <w:tr w:rsidR="000B1853" w:rsidRPr="00CC0CFB" w:rsidTr="00CC0CFB">
        <w:trPr>
          <w:trHeight w:val="4753"/>
        </w:trPr>
        <w:tc>
          <w:tcPr>
            <w:tcW w:w="9695" w:type="dxa"/>
            <w:gridSpan w:val="6"/>
            <w:tcBorders>
              <w:top w:val="single" w:sz="4" w:space="0" w:color="auto"/>
              <w:left w:val="single" w:sz="4" w:space="0" w:color="auto"/>
              <w:bottom w:val="single" w:sz="4" w:space="0" w:color="auto"/>
              <w:right w:val="single" w:sz="4" w:space="0" w:color="auto"/>
            </w:tcBorders>
          </w:tcPr>
          <w:p w:rsidR="000B1853" w:rsidRPr="00CC0CFB" w:rsidRDefault="00037B66" w:rsidP="00AD6550">
            <w:pPr>
              <w:rPr>
                <w:rFonts w:cs="Arial"/>
                <w:sz w:val="22"/>
                <w:szCs w:val="22"/>
                <w:u w:val="single"/>
              </w:rPr>
            </w:pPr>
            <w:r>
              <w:rPr>
                <w:rFonts w:cs="Arial"/>
                <w:sz w:val="22"/>
                <w:szCs w:val="22"/>
                <w:u w:val="single"/>
              </w:rPr>
              <w:t>Osnovna literatura</w:t>
            </w:r>
            <w:r w:rsidR="00502EA0">
              <w:rPr>
                <w:rFonts w:cs="Arial"/>
                <w:sz w:val="22"/>
                <w:szCs w:val="22"/>
                <w:u w:val="single"/>
              </w:rPr>
              <w:t xml:space="preserve"> </w:t>
            </w:r>
            <w:r>
              <w:rPr>
                <w:rFonts w:cs="Arial"/>
                <w:sz w:val="22"/>
                <w:szCs w:val="22"/>
                <w:u w:val="single"/>
              </w:rPr>
              <w:t>/</w:t>
            </w:r>
            <w:r w:rsidR="00502EA0">
              <w:rPr>
                <w:rFonts w:cs="Arial"/>
                <w:sz w:val="22"/>
                <w:szCs w:val="22"/>
                <w:u w:val="single"/>
              </w:rPr>
              <w:t xml:space="preserve"> </w:t>
            </w:r>
            <w:r>
              <w:rPr>
                <w:rFonts w:cs="Arial"/>
                <w:sz w:val="22"/>
                <w:szCs w:val="22"/>
                <w:u w:val="single"/>
              </w:rPr>
              <w:t>Basic readings:</w:t>
            </w:r>
          </w:p>
          <w:p w:rsidR="000B1853" w:rsidRPr="00CC0CFB" w:rsidRDefault="000B1853" w:rsidP="00AD6550">
            <w:pPr>
              <w:numPr>
                <w:ilvl w:val="0"/>
                <w:numId w:val="14"/>
              </w:numPr>
              <w:rPr>
                <w:rFonts w:cs="Arial"/>
                <w:sz w:val="22"/>
                <w:szCs w:val="22"/>
              </w:rPr>
            </w:pPr>
            <w:r w:rsidRPr="00CC0CFB">
              <w:rPr>
                <w:rFonts w:cs="Arial"/>
                <w:sz w:val="22"/>
                <w:szCs w:val="22"/>
              </w:rPr>
              <w:t>Blažič, M., Ivanuš Grmek, M., Kramar, M., Strmčnik, F. (2003). Didaktika. Novo mesto: Visokošolsko središče, Inštitut za raziskovalno in razvojno delo.</w:t>
            </w:r>
          </w:p>
          <w:p w:rsidR="00AD6550" w:rsidRPr="00CC0CFB" w:rsidRDefault="00AD6550" w:rsidP="00A24C3F">
            <w:pPr>
              <w:numPr>
                <w:ilvl w:val="0"/>
                <w:numId w:val="125"/>
              </w:numPr>
              <w:rPr>
                <w:sz w:val="22"/>
                <w:szCs w:val="22"/>
              </w:rPr>
            </w:pPr>
            <w:r w:rsidRPr="00CC0CFB">
              <w:rPr>
                <w:sz w:val="22"/>
                <w:szCs w:val="22"/>
              </w:rPr>
              <w:t>Cencič, M. (2006). Nekatere strategije pouka. Koper: Univerza na Primorskem, Pedagoška fakulteta Koper.</w:t>
            </w:r>
          </w:p>
          <w:p w:rsidR="00AD6550" w:rsidRPr="00CC0CFB" w:rsidRDefault="00AD6550" w:rsidP="00A24C3F">
            <w:pPr>
              <w:numPr>
                <w:ilvl w:val="0"/>
                <w:numId w:val="125"/>
              </w:numPr>
              <w:rPr>
                <w:sz w:val="22"/>
                <w:szCs w:val="22"/>
              </w:rPr>
            </w:pPr>
            <w:r w:rsidRPr="00CC0CFB">
              <w:rPr>
                <w:sz w:val="22"/>
                <w:szCs w:val="22"/>
              </w:rPr>
              <w:t xml:space="preserve">Kramar, M. (2009). Pouk. Nova Gorica: Založba Eduka Melior Nova Gorica. </w:t>
            </w:r>
          </w:p>
          <w:p w:rsidR="000B1853" w:rsidRPr="00CC0CFB" w:rsidRDefault="000B1853" w:rsidP="00AD6550">
            <w:pPr>
              <w:pStyle w:val="Vnos"/>
              <w:ind w:left="0"/>
              <w:jc w:val="left"/>
              <w:rPr>
                <w:rFonts w:ascii="Calibri" w:hAnsi="Calibri" w:cs="Arial"/>
                <w:sz w:val="22"/>
                <w:szCs w:val="22"/>
              </w:rPr>
            </w:pPr>
          </w:p>
          <w:p w:rsidR="000B1853" w:rsidRPr="00CC0CFB" w:rsidRDefault="00F174DF" w:rsidP="00AD6550">
            <w:pPr>
              <w:rPr>
                <w:rFonts w:cs="Arial"/>
                <w:sz w:val="22"/>
                <w:szCs w:val="22"/>
                <w:u w:val="single"/>
              </w:rPr>
            </w:pPr>
            <w:r w:rsidRPr="00CC0CFB">
              <w:rPr>
                <w:rFonts w:cs="Arial"/>
                <w:sz w:val="22"/>
                <w:szCs w:val="22"/>
                <w:u w:val="single"/>
              </w:rPr>
              <w:t>Dopolnilna literatura</w:t>
            </w:r>
            <w:r w:rsidR="00502EA0">
              <w:rPr>
                <w:rFonts w:cs="Arial"/>
                <w:sz w:val="22"/>
                <w:szCs w:val="22"/>
                <w:u w:val="single"/>
              </w:rPr>
              <w:t xml:space="preserve"> </w:t>
            </w:r>
            <w:r w:rsidR="00037B66">
              <w:rPr>
                <w:rFonts w:cs="Arial"/>
                <w:sz w:val="22"/>
                <w:szCs w:val="22"/>
                <w:u w:val="single"/>
              </w:rPr>
              <w:t>/</w:t>
            </w:r>
            <w:r w:rsidR="00502EA0">
              <w:rPr>
                <w:rFonts w:cs="Arial"/>
                <w:sz w:val="22"/>
                <w:szCs w:val="22"/>
                <w:u w:val="single"/>
              </w:rPr>
              <w:t xml:space="preserve"> </w:t>
            </w:r>
            <w:r w:rsidR="00037B66">
              <w:rPr>
                <w:rFonts w:cs="Arial"/>
                <w:sz w:val="22"/>
                <w:szCs w:val="22"/>
                <w:u w:val="single"/>
              </w:rPr>
              <w:t>Supplementary readings</w:t>
            </w:r>
            <w:r w:rsidR="000B1853" w:rsidRPr="00CC0CFB">
              <w:rPr>
                <w:rFonts w:cs="Arial"/>
                <w:sz w:val="22"/>
                <w:szCs w:val="22"/>
                <w:u w:val="single"/>
              </w:rPr>
              <w:t>:</w:t>
            </w:r>
          </w:p>
          <w:p w:rsidR="00DF6A0B" w:rsidRPr="00CC0CFB" w:rsidRDefault="00DF6A0B" w:rsidP="00A24C3F">
            <w:pPr>
              <w:pStyle w:val="Vnos"/>
              <w:numPr>
                <w:ilvl w:val="0"/>
                <w:numId w:val="128"/>
              </w:numPr>
              <w:rPr>
                <w:rFonts w:ascii="Calibri" w:hAnsi="Calibri" w:cs="Tahoma"/>
                <w:sz w:val="22"/>
                <w:szCs w:val="22"/>
              </w:rPr>
            </w:pPr>
            <w:r w:rsidRPr="00CC0CFB">
              <w:rPr>
                <w:rFonts w:ascii="Calibri" w:hAnsi="Calibri" w:cs="Tahoma"/>
                <w:sz w:val="22"/>
                <w:szCs w:val="22"/>
              </w:rPr>
              <w:t xml:space="preserve">Cencič, M., Cencič, M. (2002). </w:t>
            </w:r>
            <w:r w:rsidRPr="00CC0CFB">
              <w:rPr>
                <w:rFonts w:ascii="Calibri" w:hAnsi="Calibri" w:cs="Tahoma"/>
                <w:i/>
                <w:iCs/>
                <w:sz w:val="22"/>
                <w:szCs w:val="22"/>
              </w:rPr>
              <w:t>Priročnik za spoznavno usmerjeni pouk</w:t>
            </w:r>
            <w:r w:rsidRPr="00CC0CFB">
              <w:rPr>
                <w:rFonts w:ascii="Calibri" w:hAnsi="Calibri" w:cs="Tahoma"/>
                <w:sz w:val="22"/>
                <w:szCs w:val="22"/>
              </w:rPr>
              <w:t>. Ljubljana: Mladinska knjiga.</w:t>
            </w:r>
          </w:p>
          <w:p w:rsidR="00DF6A0B" w:rsidRPr="00CC0CFB" w:rsidRDefault="00DF6A0B" w:rsidP="00A24C3F">
            <w:pPr>
              <w:pStyle w:val="Vnos"/>
              <w:numPr>
                <w:ilvl w:val="0"/>
                <w:numId w:val="128"/>
              </w:numPr>
              <w:rPr>
                <w:rFonts w:ascii="Calibri" w:hAnsi="Calibri" w:cs="Tahoma"/>
                <w:sz w:val="22"/>
                <w:szCs w:val="22"/>
              </w:rPr>
            </w:pPr>
            <w:r w:rsidRPr="00CC0CFB">
              <w:rPr>
                <w:rFonts w:ascii="Calibri" w:hAnsi="Calibri" w:cs="Tahoma"/>
                <w:sz w:val="22"/>
                <w:szCs w:val="22"/>
              </w:rPr>
              <w:t xml:space="preserve">Cencič, M., Cotič, M., Istenič Starčič, A., Medved Udovič, V. (ur.) (2007). </w:t>
            </w:r>
            <w:r w:rsidRPr="00CC0CFB">
              <w:rPr>
                <w:rFonts w:ascii="Calibri" w:hAnsi="Calibri" w:cs="Tahoma"/>
                <w:i/>
                <w:iCs/>
                <w:sz w:val="22"/>
                <w:szCs w:val="22"/>
              </w:rPr>
              <w:t>Raziskovalni pogledi na razvijanje pedagoške prakse. Primeri raziskav pedagoških delavcev</w:t>
            </w:r>
            <w:r w:rsidRPr="00CC0CFB">
              <w:rPr>
                <w:rFonts w:ascii="Calibri" w:hAnsi="Calibri" w:cs="Tahoma"/>
                <w:sz w:val="22"/>
                <w:szCs w:val="22"/>
              </w:rPr>
              <w:t xml:space="preserve">. Koper: Univerza na Primorskem Pedagoška fakulteta Koper. </w:t>
            </w:r>
          </w:p>
          <w:p w:rsidR="00DF6A0B" w:rsidRPr="00CC0CFB" w:rsidRDefault="00DF6A0B" w:rsidP="00A24C3F">
            <w:pPr>
              <w:pStyle w:val="Vnos"/>
              <w:numPr>
                <w:ilvl w:val="0"/>
                <w:numId w:val="128"/>
              </w:numPr>
              <w:rPr>
                <w:rFonts w:ascii="Calibri" w:hAnsi="Calibri" w:cs="Tahoma"/>
                <w:sz w:val="22"/>
                <w:szCs w:val="22"/>
              </w:rPr>
            </w:pPr>
            <w:r w:rsidRPr="00CC0CFB">
              <w:rPr>
                <w:rFonts w:ascii="Calibri" w:hAnsi="Calibri" w:cs="Tahoma"/>
                <w:sz w:val="22"/>
                <w:szCs w:val="22"/>
              </w:rPr>
              <w:t>Medved Udovič, V., Cotič, M., Cencič, M., (ur.) (2008</w:t>
            </w:r>
            <w:r w:rsidRPr="00CC0CFB">
              <w:rPr>
                <w:rFonts w:ascii="Calibri" w:hAnsi="Calibri" w:cs="Tahoma"/>
                <w:i/>
                <w:iCs/>
                <w:sz w:val="22"/>
                <w:szCs w:val="22"/>
              </w:rPr>
              <w:t>). Sodobne strategije učenja in poučevanja.</w:t>
            </w:r>
            <w:r w:rsidRPr="00CC0CFB">
              <w:rPr>
                <w:rFonts w:ascii="Calibri" w:hAnsi="Calibri" w:cs="Tahoma"/>
                <w:sz w:val="22"/>
                <w:szCs w:val="22"/>
              </w:rPr>
              <w:t xml:space="preserve"> Koper: Univerza na Primorskem Pedagoška fakulteta Koper. </w:t>
            </w:r>
          </w:p>
          <w:p w:rsidR="000B1853" w:rsidRPr="00CC0CFB" w:rsidRDefault="000B1853" w:rsidP="00AD6550">
            <w:pPr>
              <w:numPr>
                <w:ilvl w:val="0"/>
                <w:numId w:val="15"/>
              </w:numPr>
              <w:rPr>
                <w:rFonts w:cs="Arial"/>
                <w:sz w:val="22"/>
                <w:szCs w:val="22"/>
              </w:rPr>
            </w:pPr>
            <w:r w:rsidRPr="00CC0CFB">
              <w:rPr>
                <w:rFonts w:cs="Arial"/>
                <w:sz w:val="22"/>
                <w:szCs w:val="22"/>
              </w:rPr>
              <w:t xml:space="preserve">Tomić, A. (2000). Izbrana poglavja iz didaktike. Ljubljana: Univerza v Ljubljani, Filozofska fakulteta. </w:t>
            </w:r>
          </w:p>
          <w:p w:rsidR="00AD6550" w:rsidRPr="00E70B6A" w:rsidRDefault="000B1853" w:rsidP="00E70B6A">
            <w:pPr>
              <w:pStyle w:val="Vnos"/>
              <w:numPr>
                <w:ilvl w:val="0"/>
                <w:numId w:val="124"/>
              </w:numPr>
              <w:jc w:val="left"/>
              <w:rPr>
                <w:rFonts w:ascii="Calibri" w:hAnsi="Calibri" w:cs="Arial"/>
                <w:color w:val="000000"/>
                <w:sz w:val="22"/>
                <w:szCs w:val="22"/>
              </w:rPr>
            </w:pPr>
            <w:r w:rsidRPr="00CC0CFB">
              <w:rPr>
                <w:rFonts w:ascii="Calibri" w:hAnsi="Calibri" w:cs="Arial"/>
                <w:color w:val="000000"/>
                <w:sz w:val="22"/>
                <w:szCs w:val="22"/>
              </w:rPr>
              <w:t>Strmčnik, F. (2001). Didaktika: Osrednje teoretične teme. Ljubljana: Znanstveni inštitut Filozofske fakultete.</w:t>
            </w:r>
          </w:p>
        </w:tc>
      </w:tr>
      <w:tr w:rsidR="000B1853" w:rsidRPr="00C907B1" w:rsidTr="000B1853">
        <w:trPr>
          <w:trHeight w:val="73"/>
        </w:trPr>
        <w:tc>
          <w:tcPr>
            <w:tcW w:w="4720" w:type="dxa"/>
            <w:gridSpan w:val="2"/>
            <w:tcBorders>
              <w:top w:val="nil"/>
              <w:left w:val="nil"/>
              <w:bottom w:val="single" w:sz="4" w:space="0" w:color="auto"/>
              <w:right w:val="nil"/>
            </w:tcBorders>
          </w:tcPr>
          <w:p w:rsidR="000B1853" w:rsidRPr="00C907B1" w:rsidRDefault="000B1853" w:rsidP="000B1853">
            <w:pPr>
              <w:rPr>
                <w:rFonts w:cs="Calibri"/>
                <w:b/>
                <w:bCs/>
                <w:sz w:val="22"/>
                <w:szCs w:val="22"/>
              </w:rPr>
            </w:pPr>
          </w:p>
          <w:p w:rsidR="000B1853" w:rsidRPr="00C907B1" w:rsidRDefault="000B1853" w:rsidP="000B1853">
            <w:pPr>
              <w:rPr>
                <w:rFonts w:cs="Calibri"/>
                <w:b/>
                <w:sz w:val="22"/>
                <w:szCs w:val="22"/>
              </w:rPr>
            </w:pPr>
            <w:r w:rsidRPr="00C907B1">
              <w:rPr>
                <w:rFonts w:cs="Calibri"/>
                <w:b/>
                <w:sz w:val="22"/>
                <w:szCs w:val="22"/>
              </w:rPr>
              <w:t>Cilji in kompetence:</w:t>
            </w:r>
          </w:p>
        </w:tc>
        <w:tc>
          <w:tcPr>
            <w:tcW w:w="152" w:type="dxa"/>
            <w:gridSpan w:val="2"/>
          </w:tcPr>
          <w:p w:rsidR="000B1853" w:rsidRPr="00C907B1" w:rsidRDefault="000B1853" w:rsidP="000B1853">
            <w:pPr>
              <w:rPr>
                <w:rFonts w:cs="Calibri"/>
                <w:b/>
                <w:sz w:val="22"/>
                <w:szCs w:val="22"/>
              </w:rPr>
            </w:pPr>
          </w:p>
        </w:tc>
        <w:tc>
          <w:tcPr>
            <w:tcW w:w="4823" w:type="dxa"/>
            <w:gridSpan w:val="2"/>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lang w:val="en-GB"/>
              </w:rPr>
              <w:t>Objectives and competences</w:t>
            </w:r>
            <w:r w:rsidRPr="00C907B1">
              <w:rPr>
                <w:rFonts w:cs="Calibri"/>
                <w:b/>
                <w:sz w:val="22"/>
                <w:szCs w:val="22"/>
              </w:rPr>
              <w:t>:</w:t>
            </w:r>
          </w:p>
        </w:tc>
      </w:tr>
      <w:tr w:rsidR="000B1853" w:rsidRPr="00DF6A0B" w:rsidTr="000B1853">
        <w:trPr>
          <w:trHeight w:val="1838"/>
        </w:trPr>
        <w:tc>
          <w:tcPr>
            <w:tcW w:w="4720" w:type="dxa"/>
            <w:gridSpan w:val="2"/>
            <w:tcBorders>
              <w:top w:val="single" w:sz="4" w:space="0" w:color="auto"/>
              <w:left w:val="single" w:sz="4" w:space="0" w:color="auto"/>
              <w:bottom w:val="single" w:sz="4" w:space="0" w:color="auto"/>
              <w:right w:val="single" w:sz="4" w:space="0" w:color="auto"/>
            </w:tcBorders>
          </w:tcPr>
          <w:p w:rsidR="00DF6A0B" w:rsidRPr="00DF6A0B" w:rsidRDefault="00DF6A0B" w:rsidP="00DF6A0B">
            <w:pPr>
              <w:rPr>
                <w:rFonts w:cs="Tahoma"/>
                <w:sz w:val="22"/>
                <w:szCs w:val="22"/>
                <w:u w:val="single"/>
              </w:rPr>
            </w:pPr>
            <w:r w:rsidRPr="00DF6A0B">
              <w:rPr>
                <w:rFonts w:cs="Tahoma"/>
                <w:sz w:val="22"/>
                <w:szCs w:val="22"/>
                <w:u w:val="single"/>
              </w:rPr>
              <w:t>Učni cilji predmeta:</w:t>
            </w:r>
          </w:p>
          <w:p w:rsidR="00DF6A0B" w:rsidRPr="00DF6A0B" w:rsidRDefault="00DF6A0B" w:rsidP="00A24C3F">
            <w:pPr>
              <w:numPr>
                <w:ilvl w:val="0"/>
                <w:numId w:val="132"/>
              </w:numPr>
              <w:rPr>
                <w:rFonts w:eastAsia="Times New Roman" w:cs="Tahoma"/>
                <w:sz w:val="22"/>
                <w:szCs w:val="22"/>
                <w:lang w:eastAsia="pl-PL"/>
              </w:rPr>
            </w:pPr>
            <w:r w:rsidRPr="00DF6A0B">
              <w:rPr>
                <w:rFonts w:eastAsia="Times New Roman" w:cs="Tahoma"/>
                <w:sz w:val="22"/>
                <w:szCs w:val="22"/>
                <w:lang w:eastAsia="pl-PL"/>
              </w:rPr>
              <w:t xml:space="preserve">usposobiti </w:t>
            </w:r>
            <w:r w:rsidRPr="00DF6A0B">
              <w:rPr>
                <w:sz w:val="22"/>
                <w:szCs w:val="22"/>
              </w:rPr>
              <w:t>udeležence</w:t>
            </w:r>
            <w:r w:rsidR="00CC0CFB">
              <w:rPr>
                <w:sz w:val="22"/>
                <w:szCs w:val="22"/>
              </w:rPr>
              <w:t>/-ke</w:t>
            </w:r>
            <w:r w:rsidRPr="00DF6A0B">
              <w:rPr>
                <w:sz w:val="22"/>
                <w:szCs w:val="22"/>
              </w:rPr>
              <w:t xml:space="preserve"> programa</w:t>
            </w:r>
            <w:r w:rsidRPr="00DF6A0B">
              <w:rPr>
                <w:rFonts w:eastAsia="Times New Roman" w:cs="Tahoma"/>
                <w:sz w:val="22"/>
                <w:szCs w:val="22"/>
                <w:lang w:eastAsia="pl-PL"/>
              </w:rPr>
              <w:t xml:space="preserve"> za prepoznavanje vzgojno-izobraževalnih in didaktičnih situacij v vtrcu in na različnih ravneh šole</w:t>
            </w:r>
            <w:r w:rsidR="00CC0CFB">
              <w:rPr>
                <w:rFonts w:eastAsia="Times New Roman" w:cs="Tahoma"/>
                <w:sz w:val="22"/>
                <w:szCs w:val="22"/>
                <w:lang w:eastAsia="pl-PL"/>
              </w:rPr>
              <w:t>,</w:t>
            </w:r>
          </w:p>
          <w:p w:rsidR="00DF6A0B" w:rsidRPr="00DF6A0B" w:rsidRDefault="00DF6A0B" w:rsidP="00A24C3F">
            <w:pPr>
              <w:numPr>
                <w:ilvl w:val="0"/>
                <w:numId w:val="132"/>
              </w:numPr>
              <w:rPr>
                <w:rFonts w:eastAsia="Times New Roman" w:cs="Tahoma"/>
                <w:sz w:val="22"/>
                <w:szCs w:val="22"/>
                <w:lang w:eastAsia="pl-PL"/>
              </w:rPr>
            </w:pPr>
            <w:r w:rsidRPr="00DF6A0B">
              <w:rPr>
                <w:rFonts w:eastAsia="Times New Roman" w:cs="Tahoma"/>
                <w:sz w:val="22"/>
                <w:szCs w:val="22"/>
                <w:lang w:eastAsia="pl-PL"/>
              </w:rPr>
              <w:t xml:space="preserve">razviti njihovo kritično analizo, ter iskanje možnosti za njihovo reševanje, </w:t>
            </w:r>
            <w:r w:rsidRPr="00DF6A0B">
              <w:rPr>
                <w:rFonts w:eastAsia="Times New Roman" w:cs="Tahoma"/>
                <w:sz w:val="22"/>
                <w:szCs w:val="22"/>
                <w:lang w:eastAsia="pl-PL"/>
              </w:rPr>
              <w:lastRenderedPageBreak/>
              <w:t>vrednotenje in razmišljanje o tem, kakšne so lahko posledice konkretnih rešitev</w:t>
            </w:r>
            <w:r w:rsidR="00CC0CFB">
              <w:rPr>
                <w:rFonts w:eastAsia="Times New Roman" w:cs="Tahoma"/>
                <w:sz w:val="22"/>
                <w:szCs w:val="22"/>
                <w:lang w:eastAsia="pl-PL"/>
              </w:rPr>
              <w:t>,</w:t>
            </w:r>
            <w:r w:rsidRPr="00DF6A0B">
              <w:rPr>
                <w:rFonts w:eastAsia="Times New Roman" w:cs="Tahoma"/>
                <w:sz w:val="22"/>
                <w:szCs w:val="22"/>
                <w:lang w:eastAsia="pl-PL"/>
              </w:rPr>
              <w:t xml:space="preserve"> </w:t>
            </w:r>
          </w:p>
          <w:p w:rsidR="00DF6A0B" w:rsidRPr="00DF6A0B" w:rsidRDefault="00DF6A0B" w:rsidP="00A24C3F">
            <w:pPr>
              <w:numPr>
                <w:ilvl w:val="0"/>
                <w:numId w:val="132"/>
              </w:numPr>
              <w:rPr>
                <w:rFonts w:cs="Tahoma"/>
                <w:sz w:val="22"/>
                <w:szCs w:val="22"/>
              </w:rPr>
            </w:pPr>
            <w:r w:rsidRPr="00DF6A0B">
              <w:rPr>
                <w:rFonts w:eastAsia="Times New Roman" w:cs="Tahoma"/>
                <w:sz w:val="22"/>
                <w:szCs w:val="22"/>
                <w:lang w:eastAsia="pl-PL"/>
              </w:rPr>
              <w:t xml:space="preserve">spoznanje in razvitje pogleda na glavne pojme in temeljna </w:t>
            </w:r>
            <w:r w:rsidRPr="00DF6A0B">
              <w:rPr>
                <w:rFonts w:cs="Tahoma"/>
                <w:sz w:val="22"/>
                <w:szCs w:val="22"/>
              </w:rPr>
              <w:t>načela načrtovanja in izvajanja pouka</w:t>
            </w:r>
            <w:r w:rsidR="00CC0CFB">
              <w:rPr>
                <w:rFonts w:cs="Tahoma"/>
                <w:sz w:val="22"/>
                <w:szCs w:val="22"/>
              </w:rPr>
              <w:t>,</w:t>
            </w:r>
          </w:p>
          <w:p w:rsidR="00DF6A0B" w:rsidRPr="00DF6A0B" w:rsidRDefault="00DF6A0B" w:rsidP="00A24C3F">
            <w:pPr>
              <w:numPr>
                <w:ilvl w:val="0"/>
                <w:numId w:val="132"/>
              </w:numPr>
              <w:rPr>
                <w:rFonts w:eastAsia="Times New Roman" w:cs="Tahoma"/>
                <w:sz w:val="22"/>
                <w:szCs w:val="22"/>
                <w:lang w:eastAsia="pl-PL"/>
              </w:rPr>
            </w:pPr>
            <w:r w:rsidRPr="00DF6A0B">
              <w:rPr>
                <w:rFonts w:cs="Tahoma"/>
                <w:sz w:val="22"/>
                <w:szCs w:val="22"/>
              </w:rPr>
              <w:t>razvijanje povezovanja vsebine, ciljev, oblik in metod</w:t>
            </w:r>
            <w:r w:rsidRPr="00DF6A0B">
              <w:rPr>
                <w:rFonts w:eastAsia="Times New Roman" w:cs="Tahoma"/>
                <w:sz w:val="22"/>
                <w:szCs w:val="22"/>
                <w:lang w:eastAsia="pl-PL"/>
              </w:rPr>
              <w:t xml:space="preserve"> ter razumevanje profesionalne vloge učitelja, pričakovanj otrok, učencev in staršev</w:t>
            </w:r>
            <w:r w:rsidR="00CC0CFB">
              <w:rPr>
                <w:rFonts w:eastAsia="Times New Roman" w:cs="Tahoma"/>
                <w:sz w:val="22"/>
                <w:szCs w:val="22"/>
                <w:lang w:eastAsia="pl-PL"/>
              </w:rPr>
              <w:t>,</w:t>
            </w:r>
          </w:p>
          <w:p w:rsidR="00DF6A0B" w:rsidRPr="00DF6A0B" w:rsidRDefault="00102C66" w:rsidP="00A24C3F">
            <w:pPr>
              <w:numPr>
                <w:ilvl w:val="0"/>
                <w:numId w:val="132"/>
              </w:numPr>
              <w:rPr>
                <w:rFonts w:eastAsia="Times New Roman" w:cs="Tahoma"/>
                <w:sz w:val="22"/>
                <w:szCs w:val="22"/>
                <w:lang w:eastAsia="pl-PL"/>
              </w:rPr>
            </w:pPr>
            <w:r>
              <w:rPr>
                <w:rFonts w:eastAsia="Times New Roman" w:cs="Tahoma"/>
                <w:sz w:val="22"/>
                <w:szCs w:val="22"/>
                <w:lang w:eastAsia="pl-PL"/>
              </w:rPr>
              <w:t>spoznati stroko</w:t>
            </w:r>
            <w:r w:rsidR="00DF6A0B" w:rsidRPr="00DF6A0B">
              <w:rPr>
                <w:rFonts w:eastAsia="Times New Roman" w:cs="Tahoma"/>
                <w:sz w:val="22"/>
                <w:szCs w:val="22"/>
                <w:lang w:eastAsia="pl-PL"/>
              </w:rPr>
              <w:t xml:space="preserve"> in pridobivanje ustrezne vizije o tem, kaj je didaktika, kaj je vzgojno-izobraževalni proces in kakšna je vloga učitelja v izobraževanju</w:t>
            </w:r>
            <w:r w:rsidR="00CC0CFB">
              <w:rPr>
                <w:rFonts w:eastAsia="Times New Roman" w:cs="Tahoma"/>
                <w:sz w:val="22"/>
                <w:szCs w:val="22"/>
                <w:lang w:eastAsia="pl-PL"/>
              </w:rPr>
              <w:t>,</w:t>
            </w:r>
          </w:p>
          <w:p w:rsidR="00DF6A0B" w:rsidRPr="00DF6A0B" w:rsidRDefault="00DF6A0B" w:rsidP="00A24C3F">
            <w:pPr>
              <w:numPr>
                <w:ilvl w:val="0"/>
                <w:numId w:val="132"/>
              </w:numPr>
              <w:rPr>
                <w:rFonts w:cs="Tahoma"/>
                <w:sz w:val="22"/>
                <w:szCs w:val="22"/>
              </w:rPr>
            </w:pPr>
            <w:r w:rsidRPr="00DF6A0B">
              <w:rPr>
                <w:rFonts w:eastAsia="Times New Roman" w:cs="Tahoma"/>
                <w:sz w:val="22"/>
                <w:szCs w:val="22"/>
                <w:lang w:eastAsia="pl-PL"/>
              </w:rPr>
              <w:t>razvijanje sposobnosti reflektiranja svojega dela in avtonomnega strokovnega odločanja.</w:t>
            </w:r>
          </w:p>
          <w:p w:rsidR="00DF6A0B" w:rsidRPr="00DF6A0B" w:rsidRDefault="00DF6A0B" w:rsidP="00DF6A0B">
            <w:pPr>
              <w:rPr>
                <w:rFonts w:cs="Tahoma"/>
                <w:sz w:val="22"/>
                <w:szCs w:val="22"/>
              </w:rPr>
            </w:pPr>
          </w:p>
          <w:p w:rsidR="00DF6A0B" w:rsidRPr="00DF6A0B" w:rsidRDefault="00DF6A0B" w:rsidP="00DF6A0B">
            <w:pPr>
              <w:rPr>
                <w:rFonts w:eastAsia="Times New Roman" w:cs="Tahoma"/>
                <w:b/>
                <w:bCs/>
                <w:sz w:val="22"/>
                <w:szCs w:val="22"/>
                <w:u w:val="single"/>
                <w:lang w:eastAsia="pl-PL"/>
              </w:rPr>
            </w:pPr>
            <w:r w:rsidRPr="00DF6A0B">
              <w:rPr>
                <w:rFonts w:cs="Tahoma"/>
                <w:sz w:val="22"/>
                <w:szCs w:val="22"/>
                <w:u w:val="single"/>
              </w:rPr>
              <w:t>Splošne kompetence:</w:t>
            </w:r>
            <w:r w:rsidRPr="00DF6A0B">
              <w:rPr>
                <w:rFonts w:eastAsia="Times New Roman" w:cs="Tahoma"/>
                <w:b/>
                <w:bCs/>
                <w:sz w:val="22"/>
                <w:szCs w:val="22"/>
                <w:u w:val="single"/>
                <w:lang w:eastAsia="pl-PL"/>
              </w:rPr>
              <w:t xml:space="preserve"> </w:t>
            </w:r>
          </w:p>
          <w:p w:rsidR="00DF6A0B" w:rsidRPr="00DF6A0B" w:rsidRDefault="00DF6A0B" w:rsidP="00A24C3F">
            <w:pPr>
              <w:numPr>
                <w:ilvl w:val="0"/>
                <w:numId w:val="131"/>
              </w:numPr>
              <w:rPr>
                <w:sz w:val="22"/>
                <w:szCs w:val="22"/>
              </w:rPr>
            </w:pPr>
            <w:r w:rsidRPr="00DF6A0B">
              <w:rPr>
                <w:sz w:val="22"/>
                <w:szCs w:val="22"/>
              </w:rPr>
              <w:t>prilagajanje didaktičnih pristopov glede na individualno, socialno, jezikovno in kulturno različnost učencev</w:t>
            </w:r>
            <w:r w:rsidR="00CC0CFB">
              <w:rPr>
                <w:sz w:val="22"/>
                <w:szCs w:val="22"/>
              </w:rPr>
              <w:t>,</w:t>
            </w:r>
          </w:p>
          <w:p w:rsidR="00DF6A0B" w:rsidRPr="00DF6A0B" w:rsidRDefault="00DF6A0B" w:rsidP="00A24C3F">
            <w:pPr>
              <w:numPr>
                <w:ilvl w:val="0"/>
                <w:numId w:val="131"/>
              </w:numPr>
              <w:rPr>
                <w:sz w:val="22"/>
                <w:szCs w:val="22"/>
              </w:rPr>
            </w:pPr>
            <w:r w:rsidRPr="00DF6A0B">
              <w:rPr>
                <w:sz w:val="22"/>
                <w:szCs w:val="22"/>
              </w:rPr>
              <w:t>avtonomnost, kritičnost, refleksivnost, prizadevanje za kakovost izobraževalnega procesa</w:t>
            </w:r>
            <w:r w:rsidR="00CC0CFB">
              <w:rPr>
                <w:sz w:val="22"/>
                <w:szCs w:val="22"/>
              </w:rPr>
              <w:t>,</w:t>
            </w:r>
          </w:p>
          <w:p w:rsidR="00DF6A0B" w:rsidRPr="00DF6A0B" w:rsidRDefault="00DF6A0B" w:rsidP="00A24C3F">
            <w:pPr>
              <w:numPr>
                <w:ilvl w:val="0"/>
                <w:numId w:val="131"/>
              </w:numPr>
              <w:rPr>
                <w:sz w:val="22"/>
                <w:szCs w:val="22"/>
              </w:rPr>
            </w:pPr>
            <w:r w:rsidRPr="00DF6A0B">
              <w:rPr>
                <w:sz w:val="22"/>
                <w:szCs w:val="22"/>
              </w:rPr>
              <w:t>znanje o vzgojnih in izobraževalnih konceptih, njihovih zgodovinskih temeljih ter družbeni pogojenosti</w:t>
            </w:r>
            <w:r w:rsidR="00CC0CFB">
              <w:rPr>
                <w:sz w:val="22"/>
                <w:szCs w:val="22"/>
              </w:rPr>
              <w:t>,</w:t>
            </w:r>
          </w:p>
          <w:p w:rsidR="00DF6A0B" w:rsidRPr="00DF6A0B" w:rsidRDefault="00DF6A0B" w:rsidP="00A24C3F">
            <w:pPr>
              <w:numPr>
                <w:ilvl w:val="0"/>
                <w:numId w:val="131"/>
              </w:numPr>
              <w:rPr>
                <w:sz w:val="22"/>
                <w:szCs w:val="22"/>
              </w:rPr>
            </w:pPr>
            <w:r w:rsidRPr="00DF6A0B">
              <w:rPr>
                <w:sz w:val="22"/>
                <w:szCs w:val="22"/>
              </w:rPr>
              <w:t>poznavanje, razumevanje, usmerjenost v inkluzivno, nediskriminativno delo in multikulturnost</w:t>
            </w:r>
            <w:r w:rsidR="00CC0CFB">
              <w:rPr>
                <w:sz w:val="22"/>
                <w:szCs w:val="22"/>
              </w:rPr>
              <w:t>,</w:t>
            </w:r>
          </w:p>
          <w:p w:rsidR="00DF6A0B" w:rsidRPr="00DF6A0B" w:rsidRDefault="00DF6A0B" w:rsidP="00A24C3F">
            <w:pPr>
              <w:numPr>
                <w:ilvl w:val="0"/>
                <w:numId w:val="131"/>
              </w:numPr>
              <w:rPr>
                <w:sz w:val="22"/>
                <w:szCs w:val="22"/>
              </w:rPr>
            </w:pPr>
            <w:r w:rsidRPr="00DF6A0B">
              <w:rPr>
                <w:sz w:val="22"/>
                <w:szCs w:val="22"/>
              </w:rPr>
              <w:t>uporabljanje ustreznih strategij pouka,</w:t>
            </w:r>
          </w:p>
          <w:p w:rsidR="00DF6A0B" w:rsidRPr="00DF6A0B" w:rsidRDefault="00DF6A0B" w:rsidP="00A24C3F">
            <w:pPr>
              <w:numPr>
                <w:ilvl w:val="0"/>
                <w:numId w:val="131"/>
              </w:numPr>
              <w:rPr>
                <w:sz w:val="22"/>
                <w:szCs w:val="22"/>
              </w:rPr>
            </w:pPr>
            <w:r w:rsidRPr="00DF6A0B">
              <w:rPr>
                <w:sz w:val="22"/>
                <w:szCs w:val="22"/>
              </w:rPr>
              <w:t>učinkovito sodelovanje in komuniciranje s starši in družbenimi institucijami.</w:t>
            </w:r>
          </w:p>
          <w:p w:rsidR="00DF6A0B" w:rsidRPr="00DF6A0B" w:rsidRDefault="00DF6A0B" w:rsidP="00DF6A0B">
            <w:pPr>
              <w:rPr>
                <w:sz w:val="22"/>
                <w:szCs w:val="22"/>
              </w:rPr>
            </w:pPr>
          </w:p>
          <w:p w:rsidR="00DF6A0B" w:rsidRPr="00DF6A0B" w:rsidRDefault="00DF6A0B" w:rsidP="00DF6A0B">
            <w:pPr>
              <w:rPr>
                <w:rFonts w:cs="Tahoma"/>
                <w:sz w:val="22"/>
                <w:szCs w:val="22"/>
                <w:u w:val="single"/>
              </w:rPr>
            </w:pPr>
            <w:r w:rsidRPr="00DF6A0B">
              <w:rPr>
                <w:rFonts w:cs="Tahoma"/>
                <w:sz w:val="22"/>
                <w:szCs w:val="22"/>
                <w:u w:val="single"/>
              </w:rPr>
              <w:t>Predmetno-specifične kompetence:</w:t>
            </w:r>
          </w:p>
          <w:p w:rsidR="00DF6A0B" w:rsidRPr="00DF6A0B" w:rsidRDefault="00DF6A0B" w:rsidP="00A24C3F">
            <w:pPr>
              <w:numPr>
                <w:ilvl w:val="0"/>
                <w:numId w:val="129"/>
              </w:numPr>
              <w:rPr>
                <w:sz w:val="22"/>
                <w:szCs w:val="22"/>
              </w:rPr>
            </w:pPr>
            <w:r w:rsidRPr="00DF6A0B">
              <w:rPr>
                <w:sz w:val="22"/>
                <w:szCs w:val="22"/>
              </w:rPr>
              <w:t>obvladanje temeljnih načel in postopkov načrtovanja in izvajanja učnega procesa</w:t>
            </w:r>
            <w:r w:rsidR="00CC0CFB">
              <w:rPr>
                <w:sz w:val="22"/>
                <w:szCs w:val="22"/>
              </w:rPr>
              <w:t>,</w:t>
            </w:r>
            <w:r w:rsidRPr="00DF6A0B">
              <w:rPr>
                <w:sz w:val="22"/>
                <w:szCs w:val="22"/>
              </w:rPr>
              <w:t xml:space="preserve"> </w:t>
            </w:r>
          </w:p>
          <w:p w:rsidR="00DF6A0B" w:rsidRPr="00DF6A0B" w:rsidRDefault="00DF6A0B" w:rsidP="00A24C3F">
            <w:pPr>
              <w:numPr>
                <w:ilvl w:val="0"/>
                <w:numId w:val="129"/>
              </w:numPr>
              <w:rPr>
                <w:sz w:val="22"/>
                <w:szCs w:val="22"/>
              </w:rPr>
            </w:pPr>
            <w:r w:rsidRPr="00DF6A0B">
              <w:rPr>
                <w:sz w:val="22"/>
                <w:szCs w:val="22"/>
              </w:rPr>
              <w:t>ustrezno povezovanje in usklajevanje ciljev, vsebine, učnih metod in pristopov</w:t>
            </w:r>
            <w:r w:rsidR="00CC0CFB">
              <w:rPr>
                <w:sz w:val="22"/>
                <w:szCs w:val="22"/>
              </w:rPr>
              <w:t>,</w:t>
            </w:r>
          </w:p>
          <w:p w:rsidR="00DF6A0B" w:rsidRPr="00DF6A0B" w:rsidRDefault="00DF6A0B" w:rsidP="00A24C3F">
            <w:pPr>
              <w:numPr>
                <w:ilvl w:val="0"/>
                <w:numId w:val="129"/>
              </w:numPr>
              <w:rPr>
                <w:sz w:val="22"/>
                <w:szCs w:val="22"/>
              </w:rPr>
            </w:pPr>
            <w:r w:rsidRPr="00DF6A0B">
              <w:rPr>
                <w:sz w:val="22"/>
                <w:szCs w:val="22"/>
              </w:rPr>
              <w:t>uporabljanje različnih sodobnih učnih metod in strategij, ki spodbujajo miselno aktivnost učencev</w:t>
            </w:r>
            <w:r w:rsidR="00CC0CFB">
              <w:rPr>
                <w:sz w:val="22"/>
                <w:szCs w:val="22"/>
              </w:rPr>
              <w:t>,</w:t>
            </w:r>
          </w:p>
          <w:p w:rsidR="000B1853" w:rsidRPr="00DF6A0B" w:rsidRDefault="00DF6A0B" w:rsidP="00A24C3F">
            <w:pPr>
              <w:numPr>
                <w:ilvl w:val="0"/>
                <w:numId w:val="130"/>
              </w:numPr>
              <w:rPr>
                <w:rFonts w:cs="Arial"/>
                <w:sz w:val="22"/>
                <w:szCs w:val="22"/>
              </w:rPr>
            </w:pPr>
            <w:r w:rsidRPr="00DF6A0B">
              <w:rPr>
                <w:sz w:val="22"/>
                <w:szCs w:val="22"/>
              </w:rPr>
              <w:t>razvijanje različnih načinov preverjanja ter ocenjevanja znanja in dosežkov učencev, ter refleksija v procesu evalvacije.</w:t>
            </w:r>
          </w:p>
        </w:tc>
        <w:tc>
          <w:tcPr>
            <w:tcW w:w="152" w:type="dxa"/>
            <w:gridSpan w:val="2"/>
            <w:tcBorders>
              <w:top w:val="nil"/>
              <w:left w:val="single" w:sz="4" w:space="0" w:color="auto"/>
              <w:bottom w:val="nil"/>
              <w:right w:val="single" w:sz="4" w:space="0" w:color="auto"/>
            </w:tcBorders>
          </w:tcPr>
          <w:p w:rsidR="000B1853" w:rsidRPr="00DF6A0B" w:rsidRDefault="000B1853" w:rsidP="00DF6A0B">
            <w:pPr>
              <w:rPr>
                <w:rFonts w:cs="Calibri"/>
                <w:b/>
                <w:sz w:val="22"/>
                <w:szCs w:val="22"/>
              </w:rPr>
            </w:pPr>
          </w:p>
        </w:tc>
        <w:tc>
          <w:tcPr>
            <w:tcW w:w="4823" w:type="dxa"/>
            <w:gridSpan w:val="2"/>
            <w:tcBorders>
              <w:top w:val="single" w:sz="4" w:space="0" w:color="auto"/>
              <w:left w:val="single" w:sz="4" w:space="0" w:color="auto"/>
              <w:bottom w:val="single" w:sz="4" w:space="0" w:color="auto"/>
              <w:right w:val="single" w:sz="4" w:space="0" w:color="auto"/>
            </w:tcBorders>
          </w:tcPr>
          <w:p w:rsidR="000B1853" w:rsidRPr="00037B66" w:rsidRDefault="00037B66" w:rsidP="00DF6A0B">
            <w:pPr>
              <w:rPr>
                <w:rFonts w:cs="Calibri"/>
                <w:sz w:val="22"/>
                <w:szCs w:val="22"/>
                <w:lang w:val="en-GB"/>
              </w:rPr>
            </w:pPr>
            <w:r w:rsidRPr="00037B66">
              <w:rPr>
                <w:rFonts w:cs="Calibri"/>
                <w:sz w:val="22"/>
                <w:szCs w:val="22"/>
                <w:u w:val="single"/>
                <w:lang w:val="en-GB"/>
              </w:rPr>
              <w:t>Learning objectives</w:t>
            </w:r>
            <w:r w:rsidRPr="00037B66">
              <w:rPr>
                <w:rFonts w:cs="Calibri"/>
                <w:sz w:val="22"/>
                <w:szCs w:val="22"/>
                <w:lang w:val="en-GB"/>
              </w:rPr>
              <w:t>:</w:t>
            </w:r>
          </w:p>
          <w:p w:rsidR="00037B66" w:rsidRDefault="00502EA0" w:rsidP="004B76E9">
            <w:pPr>
              <w:numPr>
                <w:ilvl w:val="0"/>
                <w:numId w:val="150"/>
              </w:numPr>
              <w:rPr>
                <w:rFonts w:cs="Calibri"/>
                <w:sz w:val="22"/>
                <w:szCs w:val="22"/>
                <w:lang w:val="en-GB"/>
              </w:rPr>
            </w:pPr>
            <w:r>
              <w:rPr>
                <w:rFonts w:cs="Calibri"/>
                <w:sz w:val="22"/>
                <w:szCs w:val="22"/>
                <w:lang w:val="en-GB"/>
              </w:rPr>
              <w:t>t</w:t>
            </w:r>
            <w:r w:rsidR="00037B66">
              <w:rPr>
                <w:rFonts w:cs="Calibri"/>
                <w:sz w:val="22"/>
                <w:szCs w:val="22"/>
                <w:lang w:val="en-GB"/>
              </w:rPr>
              <w:t>o train the participants in the programme for identifying educational and didactic situations in preschool and at different levels of school;</w:t>
            </w:r>
          </w:p>
          <w:p w:rsidR="00037B66" w:rsidRDefault="00502EA0" w:rsidP="004B76E9">
            <w:pPr>
              <w:numPr>
                <w:ilvl w:val="0"/>
                <w:numId w:val="150"/>
              </w:numPr>
              <w:rPr>
                <w:rFonts w:cs="Calibri"/>
                <w:sz w:val="22"/>
                <w:szCs w:val="22"/>
                <w:lang w:val="en-GB"/>
              </w:rPr>
            </w:pPr>
            <w:r>
              <w:rPr>
                <w:rFonts w:cs="Calibri"/>
                <w:sz w:val="22"/>
                <w:szCs w:val="22"/>
                <w:lang w:val="en-GB"/>
              </w:rPr>
              <w:t>t</w:t>
            </w:r>
            <w:r w:rsidR="00037B66">
              <w:rPr>
                <w:rFonts w:cs="Calibri"/>
                <w:sz w:val="22"/>
                <w:szCs w:val="22"/>
                <w:lang w:val="en-GB"/>
              </w:rPr>
              <w:t xml:space="preserve">o develop their critical analysis and finding the options for the solution of the latter, </w:t>
            </w:r>
            <w:r w:rsidR="00037B66">
              <w:rPr>
                <w:rFonts w:cs="Calibri"/>
                <w:sz w:val="22"/>
                <w:szCs w:val="22"/>
                <w:lang w:val="en-GB"/>
              </w:rPr>
              <w:lastRenderedPageBreak/>
              <w:t>evaluating and reflecting upon possible consequences of concrete solutions;</w:t>
            </w:r>
          </w:p>
          <w:p w:rsidR="00037B66" w:rsidRDefault="00502EA0" w:rsidP="004B76E9">
            <w:pPr>
              <w:numPr>
                <w:ilvl w:val="0"/>
                <w:numId w:val="150"/>
              </w:numPr>
              <w:rPr>
                <w:rFonts w:cs="Calibri"/>
                <w:sz w:val="22"/>
                <w:szCs w:val="22"/>
                <w:lang w:val="en-GB"/>
              </w:rPr>
            </w:pPr>
            <w:r>
              <w:rPr>
                <w:rFonts w:cs="Calibri"/>
                <w:sz w:val="22"/>
                <w:szCs w:val="22"/>
                <w:lang w:val="en-GB"/>
              </w:rPr>
              <w:t>k</w:t>
            </w:r>
            <w:r w:rsidR="008C30E3">
              <w:rPr>
                <w:rFonts w:cs="Calibri"/>
                <w:sz w:val="22"/>
                <w:szCs w:val="22"/>
                <w:lang w:val="en-GB"/>
              </w:rPr>
              <w:t>nowing and developing the view on major concepts and basic principles of planning and performing teaching;</w:t>
            </w:r>
          </w:p>
          <w:p w:rsidR="008C30E3" w:rsidRDefault="00502EA0" w:rsidP="004B76E9">
            <w:pPr>
              <w:numPr>
                <w:ilvl w:val="0"/>
                <w:numId w:val="150"/>
              </w:numPr>
              <w:rPr>
                <w:rFonts w:cs="Calibri"/>
                <w:sz w:val="22"/>
                <w:szCs w:val="22"/>
                <w:lang w:val="en-GB"/>
              </w:rPr>
            </w:pPr>
            <w:r>
              <w:rPr>
                <w:rFonts w:cs="Calibri"/>
                <w:sz w:val="22"/>
                <w:szCs w:val="22"/>
                <w:lang w:val="en-GB"/>
              </w:rPr>
              <w:t>d</w:t>
            </w:r>
            <w:r w:rsidR="008C30E3">
              <w:rPr>
                <w:rFonts w:cs="Calibri"/>
                <w:sz w:val="22"/>
                <w:szCs w:val="22"/>
                <w:lang w:val="en-GB"/>
              </w:rPr>
              <w:t>eveloping integration of contents, aims, forms, and methods for understanding the professional role of teacher; children’s, students’, and parents’ expectations;</w:t>
            </w:r>
          </w:p>
          <w:p w:rsidR="008C30E3" w:rsidRDefault="00502EA0" w:rsidP="004B76E9">
            <w:pPr>
              <w:numPr>
                <w:ilvl w:val="0"/>
                <w:numId w:val="150"/>
              </w:numPr>
              <w:rPr>
                <w:rFonts w:cs="Calibri"/>
                <w:sz w:val="22"/>
                <w:szCs w:val="22"/>
                <w:lang w:val="en-GB"/>
              </w:rPr>
            </w:pPr>
            <w:r>
              <w:rPr>
                <w:rFonts w:cs="Calibri"/>
                <w:sz w:val="22"/>
                <w:szCs w:val="22"/>
                <w:lang w:val="en-GB"/>
              </w:rPr>
              <w:t>t</w:t>
            </w:r>
            <w:r w:rsidR="008C30E3">
              <w:rPr>
                <w:rFonts w:cs="Calibri"/>
                <w:sz w:val="22"/>
                <w:szCs w:val="22"/>
                <w:lang w:val="en-GB"/>
              </w:rPr>
              <w:t>o know the profession and acquiring an adequate vision about what didactics and education and the role of teachers in education are;</w:t>
            </w:r>
          </w:p>
          <w:p w:rsidR="008C30E3" w:rsidRDefault="00502EA0" w:rsidP="004B76E9">
            <w:pPr>
              <w:numPr>
                <w:ilvl w:val="0"/>
                <w:numId w:val="150"/>
              </w:numPr>
              <w:rPr>
                <w:rFonts w:cs="Calibri"/>
                <w:sz w:val="22"/>
                <w:szCs w:val="22"/>
                <w:lang w:val="en-GB"/>
              </w:rPr>
            </w:pPr>
            <w:r>
              <w:rPr>
                <w:rFonts w:cs="Calibri"/>
                <w:sz w:val="22"/>
                <w:szCs w:val="22"/>
                <w:lang w:val="en-GB"/>
              </w:rPr>
              <w:t>d</w:t>
            </w:r>
            <w:r w:rsidR="008C30E3">
              <w:rPr>
                <w:rFonts w:cs="Calibri"/>
                <w:sz w:val="22"/>
                <w:szCs w:val="22"/>
                <w:lang w:val="en-GB"/>
              </w:rPr>
              <w:t>eveloping the ability of reflecting one’s own work and of autonomous professional decision-making.</w:t>
            </w:r>
          </w:p>
          <w:p w:rsidR="008C30E3" w:rsidRDefault="008C30E3" w:rsidP="008C30E3">
            <w:pPr>
              <w:rPr>
                <w:rFonts w:cs="Calibri"/>
                <w:sz w:val="22"/>
                <w:szCs w:val="22"/>
                <w:lang w:val="en-GB"/>
              </w:rPr>
            </w:pPr>
          </w:p>
          <w:p w:rsidR="008C30E3" w:rsidRDefault="008C30E3" w:rsidP="008C30E3">
            <w:pPr>
              <w:rPr>
                <w:rFonts w:cs="Calibri"/>
                <w:sz w:val="22"/>
                <w:szCs w:val="22"/>
                <w:lang w:val="en-GB"/>
              </w:rPr>
            </w:pPr>
            <w:r w:rsidRPr="008C30E3">
              <w:rPr>
                <w:rFonts w:cs="Calibri"/>
                <w:sz w:val="22"/>
                <w:szCs w:val="22"/>
                <w:u w:val="single"/>
                <w:lang w:val="en-GB"/>
              </w:rPr>
              <w:t>General competences</w:t>
            </w:r>
            <w:r>
              <w:rPr>
                <w:rFonts w:cs="Calibri"/>
                <w:sz w:val="22"/>
                <w:szCs w:val="22"/>
                <w:lang w:val="en-GB"/>
              </w:rPr>
              <w:t>:</w:t>
            </w:r>
          </w:p>
          <w:p w:rsidR="008C30E3" w:rsidRPr="00502EA0" w:rsidRDefault="008C30E3" w:rsidP="00502EA0">
            <w:pPr>
              <w:numPr>
                <w:ilvl w:val="0"/>
                <w:numId w:val="131"/>
              </w:numPr>
              <w:rPr>
                <w:sz w:val="22"/>
                <w:szCs w:val="22"/>
              </w:rPr>
            </w:pPr>
            <w:r>
              <w:rPr>
                <w:rFonts w:cs="Calibri"/>
                <w:sz w:val="22"/>
                <w:szCs w:val="22"/>
                <w:lang w:val="en-GB"/>
              </w:rPr>
              <w:t xml:space="preserve"> </w:t>
            </w:r>
            <w:r w:rsidR="00502EA0">
              <w:rPr>
                <w:rFonts w:cs="Calibri"/>
                <w:sz w:val="22"/>
                <w:szCs w:val="22"/>
                <w:lang w:val="en-GB"/>
              </w:rPr>
              <w:t>a</w:t>
            </w:r>
            <w:r>
              <w:rPr>
                <w:rFonts w:cs="Calibri"/>
                <w:sz w:val="22"/>
                <w:szCs w:val="22"/>
                <w:lang w:val="en-GB"/>
              </w:rPr>
              <w:t xml:space="preserve">dapting </w:t>
            </w:r>
            <w:r w:rsidRPr="00502EA0">
              <w:rPr>
                <w:sz w:val="22"/>
                <w:szCs w:val="22"/>
              </w:rPr>
              <w:t>teaching and educational approaches according to individual, social, linguistic, and cultural diversity of children;</w:t>
            </w:r>
          </w:p>
          <w:p w:rsidR="008C30E3" w:rsidRPr="00502EA0" w:rsidRDefault="00502EA0" w:rsidP="00502EA0">
            <w:pPr>
              <w:numPr>
                <w:ilvl w:val="0"/>
                <w:numId w:val="131"/>
              </w:numPr>
              <w:rPr>
                <w:sz w:val="22"/>
                <w:szCs w:val="22"/>
              </w:rPr>
            </w:pPr>
            <w:r>
              <w:rPr>
                <w:sz w:val="22"/>
                <w:szCs w:val="22"/>
              </w:rPr>
              <w:t>a</w:t>
            </w:r>
            <w:r w:rsidR="008C30E3" w:rsidRPr="00502EA0">
              <w:rPr>
                <w:sz w:val="22"/>
                <w:szCs w:val="22"/>
              </w:rPr>
              <w:t>utonomy, criticism, reflectivity, striving for the quality of educational process;</w:t>
            </w:r>
          </w:p>
          <w:p w:rsidR="008C30E3" w:rsidRPr="00502EA0" w:rsidRDefault="00502EA0" w:rsidP="00502EA0">
            <w:pPr>
              <w:numPr>
                <w:ilvl w:val="0"/>
                <w:numId w:val="131"/>
              </w:numPr>
              <w:rPr>
                <w:sz w:val="22"/>
                <w:szCs w:val="22"/>
              </w:rPr>
            </w:pPr>
            <w:r>
              <w:rPr>
                <w:sz w:val="22"/>
                <w:szCs w:val="22"/>
              </w:rPr>
              <w:t>k</w:t>
            </w:r>
            <w:r w:rsidR="008C30E3" w:rsidRPr="00502EA0">
              <w:rPr>
                <w:sz w:val="22"/>
                <w:szCs w:val="22"/>
              </w:rPr>
              <w:t>nowledge about educational concepts, their historical foundations and social condition</w:t>
            </w:r>
            <w:r w:rsidR="00427368" w:rsidRPr="00502EA0">
              <w:rPr>
                <w:sz w:val="22"/>
                <w:szCs w:val="22"/>
              </w:rPr>
              <w:t>s</w:t>
            </w:r>
            <w:r w:rsidR="008C30E3" w:rsidRPr="00502EA0">
              <w:rPr>
                <w:sz w:val="22"/>
                <w:szCs w:val="22"/>
              </w:rPr>
              <w:t>;</w:t>
            </w:r>
          </w:p>
          <w:p w:rsidR="008C30E3" w:rsidRPr="00502EA0" w:rsidRDefault="00502EA0" w:rsidP="00502EA0">
            <w:pPr>
              <w:numPr>
                <w:ilvl w:val="0"/>
                <w:numId w:val="131"/>
              </w:numPr>
              <w:rPr>
                <w:sz w:val="22"/>
                <w:szCs w:val="22"/>
              </w:rPr>
            </w:pPr>
            <w:r>
              <w:rPr>
                <w:sz w:val="22"/>
                <w:szCs w:val="22"/>
              </w:rPr>
              <w:t>k</w:t>
            </w:r>
            <w:r w:rsidR="00427368" w:rsidRPr="00502EA0">
              <w:rPr>
                <w:sz w:val="22"/>
                <w:szCs w:val="22"/>
              </w:rPr>
              <w:t xml:space="preserve">nowing, understanding, orientation into inclusive, </w:t>
            </w:r>
            <w:r w:rsidR="004C5ECA" w:rsidRPr="00502EA0">
              <w:rPr>
                <w:sz w:val="22"/>
                <w:szCs w:val="22"/>
              </w:rPr>
              <w:t>non-discriminatory</w:t>
            </w:r>
            <w:r w:rsidR="00427368" w:rsidRPr="00502EA0">
              <w:rPr>
                <w:sz w:val="22"/>
                <w:szCs w:val="22"/>
              </w:rPr>
              <w:t xml:space="preserve"> work and multiculturalism;</w:t>
            </w:r>
          </w:p>
          <w:p w:rsidR="00427368" w:rsidRPr="00502EA0" w:rsidRDefault="00502EA0" w:rsidP="00502EA0">
            <w:pPr>
              <w:numPr>
                <w:ilvl w:val="0"/>
                <w:numId w:val="131"/>
              </w:numPr>
              <w:rPr>
                <w:sz w:val="22"/>
                <w:szCs w:val="22"/>
              </w:rPr>
            </w:pPr>
            <w:r>
              <w:rPr>
                <w:sz w:val="22"/>
                <w:szCs w:val="22"/>
              </w:rPr>
              <w:t>a</w:t>
            </w:r>
            <w:r w:rsidR="00427368" w:rsidRPr="00502EA0">
              <w:rPr>
                <w:sz w:val="22"/>
                <w:szCs w:val="22"/>
              </w:rPr>
              <w:t>pplying adequate teaching strategies;</w:t>
            </w:r>
          </w:p>
          <w:p w:rsidR="00427368" w:rsidRDefault="00502EA0" w:rsidP="00502EA0">
            <w:pPr>
              <w:numPr>
                <w:ilvl w:val="0"/>
                <w:numId w:val="131"/>
              </w:numPr>
              <w:rPr>
                <w:rFonts w:cs="Calibri"/>
                <w:sz w:val="22"/>
                <w:szCs w:val="22"/>
                <w:lang w:val="en-GB"/>
              </w:rPr>
            </w:pPr>
            <w:r>
              <w:rPr>
                <w:sz w:val="22"/>
                <w:szCs w:val="22"/>
              </w:rPr>
              <w:t>e</w:t>
            </w:r>
            <w:r w:rsidR="00427368" w:rsidRPr="00502EA0">
              <w:rPr>
                <w:sz w:val="22"/>
                <w:szCs w:val="22"/>
              </w:rPr>
              <w:t>fficient cooperation and communication with parents and</w:t>
            </w:r>
            <w:r w:rsidR="00427368">
              <w:rPr>
                <w:rFonts w:cs="Calibri"/>
                <w:sz w:val="22"/>
                <w:szCs w:val="22"/>
                <w:lang w:val="en-GB"/>
              </w:rPr>
              <w:t xml:space="preserve"> institutions of society;</w:t>
            </w:r>
          </w:p>
          <w:p w:rsidR="00427368" w:rsidRDefault="00427368" w:rsidP="00427368">
            <w:pPr>
              <w:rPr>
                <w:rFonts w:cs="Calibri"/>
                <w:sz w:val="22"/>
                <w:szCs w:val="22"/>
                <w:lang w:val="en-GB"/>
              </w:rPr>
            </w:pPr>
          </w:p>
          <w:p w:rsidR="00427368" w:rsidRDefault="00427368" w:rsidP="00427368">
            <w:pPr>
              <w:rPr>
                <w:rFonts w:cs="Calibri"/>
                <w:sz w:val="22"/>
                <w:szCs w:val="22"/>
                <w:lang w:val="en-GB"/>
              </w:rPr>
            </w:pPr>
            <w:r w:rsidRPr="00427368">
              <w:rPr>
                <w:rFonts w:cs="Calibri"/>
                <w:sz w:val="22"/>
                <w:szCs w:val="22"/>
                <w:u w:val="single"/>
                <w:lang w:val="en-GB"/>
              </w:rPr>
              <w:t>Subject specific competences</w:t>
            </w:r>
            <w:r>
              <w:rPr>
                <w:rFonts w:cs="Calibri"/>
                <w:sz w:val="22"/>
                <w:szCs w:val="22"/>
                <w:lang w:val="en-GB"/>
              </w:rPr>
              <w:t>:</w:t>
            </w:r>
          </w:p>
          <w:p w:rsidR="00427368" w:rsidRPr="00502EA0" w:rsidRDefault="00427368" w:rsidP="00502EA0">
            <w:pPr>
              <w:numPr>
                <w:ilvl w:val="0"/>
                <w:numId w:val="131"/>
              </w:numPr>
              <w:rPr>
                <w:sz w:val="22"/>
                <w:szCs w:val="22"/>
              </w:rPr>
            </w:pPr>
            <w:r w:rsidRPr="00502EA0">
              <w:rPr>
                <w:sz w:val="22"/>
                <w:szCs w:val="22"/>
              </w:rPr>
              <w:t>Master</w:t>
            </w:r>
            <w:r w:rsidR="00502EA0">
              <w:rPr>
                <w:sz w:val="22"/>
                <w:szCs w:val="22"/>
              </w:rPr>
              <w:t>y of the</w:t>
            </w:r>
            <w:r w:rsidRPr="00502EA0">
              <w:rPr>
                <w:sz w:val="22"/>
                <w:szCs w:val="22"/>
              </w:rPr>
              <w:t xml:space="preserve"> the basic principles and procedures of planning and performing learning process;</w:t>
            </w:r>
          </w:p>
          <w:p w:rsidR="00427368" w:rsidRPr="00502EA0" w:rsidRDefault="00502EA0" w:rsidP="00502EA0">
            <w:pPr>
              <w:numPr>
                <w:ilvl w:val="0"/>
                <w:numId w:val="131"/>
              </w:numPr>
              <w:rPr>
                <w:sz w:val="22"/>
                <w:szCs w:val="22"/>
              </w:rPr>
            </w:pPr>
            <w:r>
              <w:rPr>
                <w:sz w:val="22"/>
                <w:szCs w:val="22"/>
              </w:rPr>
              <w:t>a</w:t>
            </w:r>
            <w:r w:rsidR="00427368" w:rsidRPr="00502EA0">
              <w:rPr>
                <w:sz w:val="22"/>
                <w:szCs w:val="22"/>
              </w:rPr>
              <w:t>dequate integration and coordination of objectives, content, teaching methods, and approaches;</w:t>
            </w:r>
          </w:p>
          <w:p w:rsidR="00427368" w:rsidRPr="00502EA0" w:rsidRDefault="00502EA0" w:rsidP="00502EA0">
            <w:pPr>
              <w:numPr>
                <w:ilvl w:val="0"/>
                <w:numId w:val="131"/>
              </w:numPr>
              <w:rPr>
                <w:sz w:val="22"/>
                <w:szCs w:val="22"/>
              </w:rPr>
            </w:pPr>
            <w:r>
              <w:rPr>
                <w:sz w:val="22"/>
                <w:szCs w:val="22"/>
              </w:rPr>
              <w:t>a</w:t>
            </w:r>
            <w:r w:rsidR="00427368" w:rsidRPr="00502EA0">
              <w:rPr>
                <w:sz w:val="22"/>
                <w:szCs w:val="22"/>
              </w:rPr>
              <w:t>pplying different modern teaching methods and strategies that encourage learners’ mental activity;</w:t>
            </w:r>
          </w:p>
          <w:p w:rsidR="008C30E3" w:rsidRPr="00E70B6A" w:rsidRDefault="00502EA0" w:rsidP="008C30E3">
            <w:pPr>
              <w:numPr>
                <w:ilvl w:val="0"/>
                <w:numId w:val="131"/>
              </w:numPr>
              <w:rPr>
                <w:rFonts w:cs="Calibri"/>
                <w:sz w:val="22"/>
                <w:szCs w:val="22"/>
                <w:lang w:val="en-GB"/>
              </w:rPr>
            </w:pPr>
            <w:r>
              <w:rPr>
                <w:sz w:val="22"/>
                <w:szCs w:val="22"/>
              </w:rPr>
              <w:t>d</w:t>
            </w:r>
            <w:r w:rsidR="00427368" w:rsidRPr="00502EA0">
              <w:rPr>
                <w:sz w:val="22"/>
                <w:szCs w:val="22"/>
              </w:rPr>
              <w:t>eveloping different ways of testing and assessi</w:t>
            </w:r>
            <w:r w:rsidR="00427368">
              <w:rPr>
                <w:rFonts w:cs="Calibri"/>
                <w:sz w:val="22"/>
                <w:szCs w:val="22"/>
                <w:lang w:val="en-GB"/>
              </w:rPr>
              <w:t>ng learners’ performance and reflection in the process of evaluation.</w:t>
            </w:r>
          </w:p>
        </w:tc>
      </w:tr>
      <w:tr w:rsidR="000B1853" w:rsidRPr="00C907B1" w:rsidTr="000B1853">
        <w:trPr>
          <w:trHeight w:val="117"/>
        </w:trPr>
        <w:tc>
          <w:tcPr>
            <w:tcW w:w="4730" w:type="dxa"/>
            <w:gridSpan w:val="3"/>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Predvideni študijski rezultati:</w:t>
            </w:r>
          </w:p>
        </w:tc>
        <w:tc>
          <w:tcPr>
            <w:tcW w:w="142" w:type="dxa"/>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p>
        </w:tc>
        <w:tc>
          <w:tcPr>
            <w:tcW w:w="4823" w:type="dxa"/>
            <w:gridSpan w:val="2"/>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Intended learning outcomes:</w:t>
            </w:r>
          </w:p>
        </w:tc>
      </w:tr>
      <w:tr w:rsidR="000B1853" w:rsidRPr="00D211E9" w:rsidTr="00E70B6A">
        <w:trPr>
          <w:trHeight w:val="126"/>
        </w:trPr>
        <w:tc>
          <w:tcPr>
            <w:tcW w:w="4730" w:type="dxa"/>
            <w:gridSpan w:val="3"/>
            <w:tcBorders>
              <w:top w:val="single" w:sz="4" w:space="0" w:color="auto"/>
              <w:left w:val="single" w:sz="4" w:space="0" w:color="auto"/>
              <w:bottom w:val="nil"/>
              <w:right w:val="single" w:sz="4" w:space="0" w:color="auto"/>
            </w:tcBorders>
          </w:tcPr>
          <w:p w:rsidR="000B1853" w:rsidRPr="00D211E9" w:rsidRDefault="000B1853" w:rsidP="00D211E9">
            <w:pPr>
              <w:rPr>
                <w:rFonts w:cs="Calibri"/>
                <w:sz w:val="22"/>
                <w:szCs w:val="22"/>
                <w:u w:val="single"/>
              </w:rPr>
            </w:pPr>
            <w:r w:rsidRPr="00D211E9">
              <w:rPr>
                <w:rFonts w:cs="Calibri"/>
                <w:sz w:val="22"/>
                <w:szCs w:val="22"/>
                <w:u w:val="single"/>
              </w:rPr>
              <w:t>Znanje:</w:t>
            </w:r>
          </w:p>
          <w:p w:rsidR="00D211E9" w:rsidRPr="00D211E9" w:rsidRDefault="00D211E9" w:rsidP="00D211E9">
            <w:pPr>
              <w:pStyle w:val="Vnos"/>
              <w:ind w:left="0"/>
              <w:jc w:val="left"/>
              <w:rPr>
                <w:rFonts w:ascii="Calibri" w:hAnsi="Calibri" w:cs="Arial"/>
                <w:sz w:val="22"/>
                <w:szCs w:val="22"/>
              </w:rPr>
            </w:pPr>
            <w:r w:rsidRPr="00D211E9">
              <w:rPr>
                <w:rFonts w:ascii="Calibri" w:hAnsi="Calibri" w:cs="Arial"/>
                <w:sz w:val="22"/>
                <w:szCs w:val="22"/>
              </w:rPr>
              <w:t>Udeleženec</w:t>
            </w:r>
            <w:r w:rsidR="00CC0CFB">
              <w:rPr>
                <w:rFonts w:ascii="Calibri" w:hAnsi="Calibri" w:cs="Arial"/>
                <w:sz w:val="22"/>
                <w:szCs w:val="22"/>
              </w:rPr>
              <w:t>/-ka</w:t>
            </w:r>
            <w:r w:rsidRPr="00D211E9">
              <w:rPr>
                <w:rFonts w:ascii="Calibri" w:hAnsi="Calibri" w:cs="Arial"/>
                <w:sz w:val="22"/>
                <w:szCs w:val="22"/>
              </w:rPr>
              <w:t xml:space="preserve"> programa:</w:t>
            </w:r>
          </w:p>
          <w:p w:rsidR="00D211E9" w:rsidRPr="00D211E9" w:rsidRDefault="000B1853" w:rsidP="00A24C3F">
            <w:pPr>
              <w:pStyle w:val="Vnos"/>
              <w:numPr>
                <w:ilvl w:val="0"/>
                <w:numId w:val="132"/>
              </w:numPr>
              <w:jc w:val="left"/>
              <w:rPr>
                <w:rFonts w:ascii="Calibri" w:hAnsi="Calibri" w:cs="Arial"/>
                <w:sz w:val="22"/>
                <w:szCs w:val="22"/>
              </w:rPr>
            </w:pPr>
            <w:r w:rsidRPr="00D211E9">
              <w:rPr>
                <w:rFonts w:ascii="Calibri" w:hAnsi="Calibri" w:cs="Arial"/>
                <w:sz w:val="22"/>
                <w:szCs w:val="22"/>
              </w:rPr>
              <w:lastRenderedPageBreak/>
              <w:t xml:space="preserve">pozna </w:t>
            </w:r>
            <w:r w:rsidR="00D211E9" w:rsidRPr="00D211E9">
              <w:rPr>
                <w:rFonts w:ascii="Calibri" w:hAnsi="Calibri" w:cs="Arial"/>
                <w:sz w:val="22"/>
                <w:szCs w:val="22"/>
              </w:rPr>
              <w:t xml:space="preserve">osnovne </w:t>
            </w:r>
            <w:r w:rsidRPr="00D211E9">
              <w:rPr>
                <w:rFonts w:ascii="Calibri" w:hAnsi="Calibri" w:cs="Arial"/>
                <w:sz w:val="22"/>
                <w:szCs w:val="22"/>
              </w:rPr>
              <w:t>didaktične pojme</w:t>
            </w:r>
            <w:r w:rsidR="00D211E9" w:rsidRPr="00D211E9">
              <w:rPr>
                <w:rFonts w:ascii="Calibri" w:hAnsi="Calibri" w:cs="Arial"/>
                <w:sz w:val="22"/>
                <w:szCs w:val="22"/>
              </w:rPr>
              <w:t>,</w:t>
            </w:r>
          </w:p>
          <w:p w:rsidR="00D211E9" w:rsidRPr="00D211E9" w:rsidRDefault="00D211E9" w:rsidP="00A24C3F">
            <w:pPr>
              <w:pStyle w:val="Vnos"/>
              <w:numPr>
                <w:ilvl w:val="0"/>
                <w:numId w:val="132"/>
              </w:numPr>
              <w:jc w:val="left"/>
              <w:rPr>
                <w:rFonts w:ascii="Calibri" w:hAnsi="Calibri" w:cs="Arial"/>
                <w:sz w:val="22"/>
                <w:szCs w:val="22"/>
              </w:rPr>
            </w:pPr>
            <w:r w:rsidRPr="00D211E9">
              <w:rPr>
                <w:rFonts w:ascii="Calibri" w:hAnsi="Calibri"/>
                <w:sz w:val="22"/>
                <w:szCs w:val="22"/>
              </w:rPr>
              <w:t>zna kritično ovrednotiti svoje poučevanje in učenje učencev</w:t>
            </w:r>
            <w:r w:rsidR="00CC0CFB">
              <w:rPr>
                <w:rFonts w:ascii="Calibri" w:hAnsi="Calibri"/>
                <w:sz w:val="22"/>
                <w:szCs w:val="22"/>
              </w:rPr>
              <w:t>,</w:t>
            </w:r>
          </w:p>
          <w:p w:rsidR="00D211E9" w:rsidRPr="00D211E9" w:rsidRDefault="00D211E9" w:rsidP="00A24C3F">
            <w:pPr>
              <w:numPr>
                <w:ilvl w:val="0"/>
                <w:numId w:val="133"/>
              </w:numPr>
              <w:rPr>
                <w:sz w:val="22"/>
                <w:szCs w:val="22"/>
              </w:rPr>
            </w:pPr>
            <w:r w:rsidRPr="00D211E9">
              <w:rPr>
                <w:sz w:val="22"/>
                <w:szCs w:val="22"/>
              </w:rPr>
              <w:t>zna kritično ovrednotiti skladnost med teoretičnimi načeli in izhodišči ter izpeljavo teh konceptov v praksi</w:t>
            </w:r>
            <w:r w:rsidR="00CF4A1C">
              <w:rPr>
                <w:sz w:val="22"/>
                <w:szCs w:val="22"/>
              </w:rPr>
              <w:t>,</w:t>
            </w:r>
            <w:r w:rsidRPr="00D211E9">
              <w:rPr>
                <w:sz w:val="22"/>
                <w:szCs w:val="22"/>
              </w:rPr>
              <w:t xml:space="preserve"> </w:t>
            </w:r>
          </w:p>
          <w:p w:rsidR="00D211E9" w:rsidRPr="00D211E9" w:rsidRDefault="00D211E9" w:rsidP="00A24C3F">
            <w:pPr>
              <w:pStyle w:val="Vnos"/>
              <w:numPr>
                <w:ilvl w:val="0"/>
                <w:numId w:val="133"/>
              </w:numPr>
              <w:jc w:val="left"/>
              <w:rPr>
                <w:rFonts w:ascii="Calibri" w:hAnsi="Calibri"/>
                <w:sz w:val="22"/>
                <w:szCs w:val="22"/>
              </w:rPr>
            </w:pPr>
            <w:r w:rsidRPr="00D211E9">
              <w:rPr>
                <w:rFonts w:ascii="Calibri" w:hAnsi="Calibri"/>
                <w:sz w:val="22"/>
                <w:szCs w:val="22"/>
              </w:rPr>
              <w:t>zna izvajati pouk prilagojen učencem različnih sposobnosti z uporabo različnih metod, oblik in strategij.</w:t>
            </w:r>
          </w:p>
          <w:p w:rsidR="00D211E9" w:rsidRPr="00D211E9" w:rsidRDefault="00D211E9" w:rsidP="00D211E9">
            <w:pPr>
              <w:rPr>
                <w:sz w:val="22"/>
                <w:szCs w:val="22"/>
              </w:rPr>
            </w:pPr>
          </w:p>
          <w:p w:rsidR="00D211E9" w:rsidRPr="00D211E9" w:rsidRDefault="00D211E9" w:rsidP="00D211E9">
            <w:pPr>
              <w:rPr>
                <w:sz w:val="22"/>
                <w:szCs w:val="22"/>
                <w:u w:val="single"/>
              </w:rPr>
            </w:pPr>
            <w:r w:rsidRPr="00D211E9">
              <w:rPr>
                <w:sz w:val="22"/>
                <w:szCs w:val="22"/>
                <w:u w:val="single"/>
              </w:rPr>
              <w:t>Razumevanje</w:t>
            </w:r>
          </w:p>
          <w:p w:rsidR="00D211E9" w:rsidRPr="00D211E9" w:rsidRDefault="00D211E9" w:rsidP="00D211E9">
            <w:pPr>
              <w:rPr>
                <w:sz w:val="22"/>
                <w:szCs w:val="22"/>
              </w:rPr>
            </w:pPr>
            <w:r w:rsidRPr="00D211E9">
              <w:rPr>
                <w:sz w:val="22"/>
                <w:szCs w:val="22"/>
              </w:rPr>
              <w:t>Udeleženec</w:t>
            </w:r>
            <w:r w:rsidR="00CF4A1C">
              <w:rPr>
                <w:sz w:val="22"/>
                <w:szCs w:val="22"/>
              </w:rPr>
              <w:t>/-ka</w:t>
            </w:r>
            <w:r w:rsidRPr="00D211E9">
              <w:rPr>
                <w:sz w:val="22"/>
                <w:szCs w:val="22"/>
              </w:rPr>
              <w:t xml:space="preserve"> programa:</w:t>
            </w:r>
          </w:p>
          <w:p w:rsidR="00D211E9" w:rsidRPr="00D211E9" w:rsidRDefault="00D211E9" w:rsidP="004B76E9">
            <w:pPr>
              <w:numPr>
                <w:ilvl w:val="0"/>
                <w:numId w:val="139"/>
              </w:numPr>
              <w:rPr>
                <w:sz w:val="22"/>
                <w:szCs w:val="22"/>
              </w:rPr>
            </w:pPr>
            <w:r w:rsidRPr="00D211E9">
              <w:rPr>
                <w:sz w:val="22"/>
                <w:szCs w:val="22"/>
              </w:rPr>
              <w:t>razume povezanost vsebin, ciljev, oblik in metod ter pomen prilagajanja pouka različnim sposobnostim, znanju in zmožnostim učencev</w:t>
            </w:r>
            <w:r w:rsidR="00625652">
              <w:rPr>
                <w:sz w:val="22"/>
                <w:szCs w:val="22"/>
              </w:rPr>
              <w:t>,</w:t>
            </w:r>
          </w:p>
          <w:p w:rsidR="00D211E9" w:rsidRPr="00D211E9" w:rsidRDefault="00D211E9" w:rsidP="004B76E9">
            <w:pPr>
              <w:numPr>
                <w:ilvl w:val="0"/>
                <w:numId w:val="139"/>
              </w:numPr>
              <w:rPr>
                <w:sz w:val="22"/>
                <w:szCs w:val="22"/>
              </w:rPr>
            </w:pPr>
            <w:r w:rsidRPr="00D211E9">
              <w:rPr>
                <w:sz w:val="22"/>
                <w:szCs w:val="22"/>
              </w:rPr>
              <w:t xml:space="preserve">razume in uporablja različne metode in oblike pouka in jih </w:t>
            </w:r>
            <w:r w:rsidR="00625652">
              <w:rPr>
                <w:sz w:val="22"/>
                <w:szCs w:val="22"/>
              </w:rPr>
              <w:t xml:space="preserve">zna </w:t>
            </w:r>
            <w:r w:rsidRPr="00D211E9">
              <w:rPr>
                <w:sz w:val="22"/>
                <w:szCs w:val="22"/>
              </w:rPr>
              <w:t xml:space="preserve">prilagajati učencem ter </w:t>
            </w:r>
            <w:r w:rsidR="00625652">
              <w:rPr>
                <w:sz w:val="22"/>
                <w:szCs w:val="22"/>
              </w:rPr>
              <w:t xml:space="preserve">jih </w:t>
            </w:r>
            <w:r w:rsidRPr="00D211E9">
              <w:rPr>
                <w:sz w:val="22"/>
                <w:szCs w:val="22"/>
              </w:rPr>
              <w:t>spodbujati v procesu učenja</w:t>
            </w:r>
            <w:r w:rsidR="00625652">
              <w:rPr>
                <w:sz w:val="22"/>
                <w:szCs w:val="22"/>
              </w:rPr>
              <w:t>,</w:t>
            </w:r>
          </w:p>
          <w:p w:rsidR="00D211E9" w:rsidRPr="00D211E9" w:rsidRDefault="00D211E9" w:rsidP="004B76E9">
            <w:pPr>
              <w:numPr>
                <w:ilvl w:val="0"/>
                <w:numId w:val="139"/>
              </w:numPr>
              <w:rPr>
                <w:sz w:val="22"/>
                <w:szCs w:val="22"/>
              </w:rPr>
            </w:pPr>
            <w:r w:rsidRPr="00D211E9">
              <w:rPr>
                <w:sz w:val="22"/>
                <w:szCs w:val="22"/>
              </w:rPr>
              <w:t>razume potrebo uspešnega sodelovanja s starši</w:t>
            </w:r>
            <w:r w:rsidR="00625652">
              <w:rPr>
                <w:sz w:val="22"/>
                <w:szCs w:val="22"/>
              </w:rPr>
              <w:t>,</w:t>
            </w:r>
          </w:p>
          <w:p w:rsidR="00D211E9" w:rsidRPr="00D211E9" w:rsidRDefault="00D211E9" w:rsidP="004B76E9">
            <w:pPr>
              <w:pStyle w:val="Vnos"/>
              <w:numPr>
                <w:ilvl w:val="0"/>
                <w:numId w:val="139"/>
              </w:numPr>
              <w:jc w:val="left"/>
              <w:rPr>
                <w:rFonts w:ascii="Calibri" w:hAnsi="Calibri" w:cs="Tahoma"/>
                <w:sz w:val="22"/>
                <w:szCs w:val="22"/>
              </w:rPr>
            </w:pPr>
            <w:r w:rsidRPr="00D211E9">
              <w:rPr>
                <w:rFonts w:ascii="Calibri" w:hAnsi="Calibri" w:cs="Tahoma"/>
                <w:sz w:val="22"/>
                <w:szCs w:val="22"/>
              </w:rPr>
              <w:t>razume in uporablja znanje za utemeljitev zasnove in analizo šolskih in didaktičnih situacji na praksi v šoli.</w:t>
            </w:r>
          </w:p>
          <w:p w:rsidR="000B1853" w:rsidRPr="00D211E9" w:rsidRDefault="000B1853" w:rsidP="00D211E9">
            <w:pPr>
              <w:rPr>
                <w:rFonts w:cs="Arial"/>
                <w:sz w:val="22"/>
                <w:szCs w:val="22"/>
              </w:rPr>
            </w:pPr>
          </w:p>
          <w:p w:rsidR="000B1853" w:rsidRPr="00D211E9" w:rsidRDefault="00F174DF" w:rsidP="00D211E9">
            <w:pPr>
              <w:pStyle w:val="Vnos"/>
              <w:ind w:left="0"/>
              <w:jc w:val="left"/>
              <w:rPr>
                <w:rFonts w:ascii="Calibri" w:hAnsi="Calibri" w:cs="Arial"/>
                <w:sz w:val="22"/>
                <w:szCs w:val="22"/>
                <w:u w:val="single"/>
              </w:rPr>
            </w:pPr>
            <w:r w:rsidRPr="00D211E9">
              <w:rPr>
                <w:rFonts w:ascii="Calibri" w:hAnsi="Calibri" w:cs="Arial"/>
                <w:sz w:val="22"/>
                <w:szCs w:val="22"/>
                <w:u w:val="single"/>
              </w:rPr>
              <w:t>Uporaba:</w:t>
            </w:r>
          </w:p>
          <w:p w:rsidR="00D211E9" w:rsidRPr="00D211E9" w:rsidRDefault="00D211E9" w:rsidP="00D211E9">
            <w:pPr>
              <w:rPr>
                <w:sz w:val="22"/>
                <w:szCs w:val="22"/>
              </w:rPr>
            </w:pPr>
            <w:r w:rsidRPr="00D211E9">
              <w:rPr>
                <w:sz w:val="22"/>
                <w:szCs w:val="22"/>
              </w:rPr>
              <w:t>Udeleženec</w:t>
            </w:r>
            <w:r w:rsidR="00625652">
              <w:rPr>
                <w:sz w:val="22"/>
                <w:szCs w:val="22"/>
              </w:rPr>
              <w:t>/-ka</w:t>
            </w:r>
            <w:r w:rsidRPr="00D211E9">
              <w:rPr>
                <w:sz w:val="22"/>
                <w:szCs w:val="22"/>
              </w:rPr>
              <w:t xml:space="preserve"> programa:</w:t>
            </w:r>
          </w:p>
          <w:p w:rsidR="00D211E9" w:rsidRPr="00D211E9" w:rsidRDefault="000B1853" w:rsidP="004B76E9">
            <w:pPr>
              <w:pStyle w:val="Vnos"/>
              <w:numPr>
                <w:ilvl w:val="0"/>
                <w:numId w:val="138"/>
              </w:numPr>
              <w:jc w:val="left"/>
              <w:rPr>
                <w:rFonts w:ascii="Calibri" w:hAnsi="Calibri" w:cs="Arial"/>
                <w:sz w:val="22"/>
                <w:szCs w:val="22"/>
              </w:rPr>
            </w:pPr>
            <w:r w:rsidRPr="00D211E9">
              <w:rPr>
                <w:rFonts w:ascii="Calibri" w:hAnsi="Calibri" w:cs="Arial"/>
                <w:sz w:val="22"/>
                <w:szCs w:val="22"/>
              </w:rPr>
              <w:t>zna pridobljeno didaktično znanje fleksibilno uporabiti v pedagoški in andragoški praksi</w:t>
            </w:r>
            <w:r w:rsidR="00D211E9" w:rsidRPr="00D211E9">
              <w:rPr>
                <w:rFonts w:ascii="Calibri" w:hAnsi="Calibri" w:cs="Arial"/>
                <w:sz w:val="22"/>
                <w:szCs w:val="22"/>
              </w:rPr>
              <w:t>,</w:t>
            </w:r>
          </w:p>
          <w:p w:rsidR="00D211E9" w:rsidRPr="00D211E9" w:rsidRDefault="00625652" w:rsidP="004B76E9">
            <w:pPr>
              <w:pStyle w:val="Vnos"/>
              <w:numPr>
                <w:ilvl w:val="0"/>
                <w:numId w:val="138"/>
              </w:numPr>
              <w:jc w:val="left"/>
              <w:rPr>
                <w:rFonts w:ascii="Calibri" w:hAnsi="Calibri" w:cs="Arial"/>
                <w:sz w:val="22"/>
                <w:szCs w:val="22"/>
              </w:rPr>
            </w:pPr>
            <w:r>
              <w:rPr>
                <w:rFonts w:ascii="Calibri" w:hAnsi="Calibri" w:cs="Arial"/>
                <w:sz w:val="22"/>
                <w:szCs w:val="22"/>
              </w:rPr>
              <w:t>p</w:t>
            </w:r>
            <w:r w:rsidR="000B1853" w:rsidRPr="00D211E9">
              <w:rPr>
                <w:rFonts w:ascii="Calibri" w:hAnsi="Calibri" w:cs="Arial"/>
                <w:sz w:val="22"/>
                <w:szCs w:val="22"/>
              </w:rPr>
              <w:t>ridobi spretnosti sistematičnega spremljanja in analiziranja pouka</w:t>
            </w:r>
            <w:r w:rsidR="00D211E9" w:rsidRPr="00D211E9">
              <w:rPr>
                <w:rFonts w:ascii="Calibri" w:hAnsi="Calibri" w:cs="Arial"/>
                <w:sz w:val="22"/>
                <w:szCs w:val="22"/>
              </w:rPr>
              <w:t>,</w:t>
            </w:r>
          </w:p>
          <w:p w:rsidR="00D211E9" w:rsidRPr="00D211E9" w:rsidRDefault="00D211E9" w:rsidP="004B76E9">
            <w:pPr>
              <w:pStyle w:val="Vnos"/>
              <w:numPr>
                <w:ilvl w:val="0"/>
                <w:numId w:val="138"/>
              </w:numPr>
              <w:jc w:val="left"/>
              <w:rPr>
                <w:rFonts w:ascii="Calibri" w:hAnsi="Calibri" w:cs="Arial"/>
                <w:sz w:val="22"/>
                <w:szCs w:val="22"/>
              </w:rPr>
            </w:pPr>
            <w:r w:rsidRPr="00D211E9">
              <w:rPr>
                <w:rFonts w:ascii="Calibri" w:hAnsi="Calibri" w:cs="Arial"/>
                <w:sz w:val="22"/>
                <w:szCs w:val="22"/>
              </w:rPr>
              <w:t xml:space="preserve">obvlada </w:t>
            </w:r>
            <w:r w:rsidR="000B1853" w:rsidRPr="00D211E9">
              <w:rPr>
                <w:rFonts w:ascii="Calibri" w:hAnsi="Calibri" w:cs="Arial"/>
                <w:sz w:val="22"/>
                <w:szCs w:val="22"/>
              </w:rPr>
              <w:t>načrtovanje učnega procesa, organizacij</w:t>
            </w:r>
            <w:r w:rsidRPr="00D211E9">
              <w:rPr>
                <w:rFonts w:ascii="Calibri" w:hAnsi="Calibri" w:cs="Arial"/>
                <w:sz w:val="22"/>
                <w:szCs w:val="22"/>
              </w:rPr>
              <w:t>o</w:t>
            </w:r>
            <w:r w:rsidR="000B1853" w:rsidRPr="00D211E9">
              <w:rPr>
                <w:rFonts w:ascii="Calibri" w:hAnsi="Calibri" w:cs="Arial"/>
                <w:sz w:val="22"/>
                <w:szCs w:val="22"/>
              </w:rPr>
              <w:t xml:space="preserve"> dela, uporab</w:t>
            </w:r>
            <w:r w:rsidRPr="00D211E9">
              <w:rPr>
                <w:rFonts w:ascii="Calibri" w:hAnsi="Calibri" w:cs="Arial"/>
                <w:sz w:val="22"/>
                <w:szCs w:val="22"/>
              </w:rPr>
              <w:t>o</w:t>
            </w:r>
            <w:r w:rsidR="000B1853" w:rsidRPr="00D211E9">
              <w:rPr>
                <w:rFonts w:ascii="Calibri" w:hAnsi="Calibri" w:cs="Arial"/>
                <w:sz w:val="22"/>
                <w:szCs w:val="22"/>
              </w:rPr>
              <w:t xml:space="preserve"> različnih učnih metod in oblik, </w:t>
            </w:r>
          </w:p>
          <w:p w:rsidR="000B1853" w:rsidRPr="00D211E9" w:rsidRDefault="00D211E9" w:rsidP="004B76E9">
            <w:pPr>
              <w:pStyle w:val="Vnos"/>
              <w:numPr>
                <w:ilvl w:val="0"/>
                <w:numId w:val="138"/>
              </w:numPr>
              <w:jc w:val="left"/>
              <w:rPr>
                <w:rFonts w:ascii="Calibri" w:hAnsi="Calibri" w:cs="Arial"/>
                <w:sz w:val="22"/>
                <w:szCs w:val="22"/>
              </w:rPr>
            </w:pPr>
            <w:r w:rsidRPr="00D211E9">
              <w:rPr>
                <w:rFonts w:ascii="Calibri" w:hAnsi="Calibri" w:cs="Arial"/>
                <w:sz w:val="22"/>
                <w:szCs w:val="22"/>
              </w:rPr>
              <w:t>zna</w:t>
            </w:r>
            <w:r w:rsidR="000B1853" w:rsidRPr="00D211E9">
              <w:rPr>
                <w:rFonts w:ascii="Calibri" w:hAnsi="Calibri" w:cs="Arial"/>
                <w:sz w:val="22"/>
                <w:szCs w:val="22"/>
              </w:rPr>
              <w:t xml:space="preserve"> spodbuja</w:t>
            </w:r>
            <w:r w:rsidRPr="00D211E9">
              <w:rPr>
                <w:rFonts w:ascii="Calibri" w:hAnsi="Calibri" w:cs="Arial"/>
                <w:sz w:val="22"/>
                <w:szCs w:val="22"/>
              </w:rPr>
              <w:t>ti lastno</w:t>
            </w:r>
            <w:r w:rsidR="000B1853" w:rsidRPr="00D211E9">
              <w:rPr>
                <w:rFonts w:ascii="Calibri" w:hAnsi="Calibri" w:cs="Arial"/>
                <w:sz w:val="22"/>
                <w:szCs w:val="22"/>
              </w:rPr>
              <w:t xml:space="preserve"> aktivnost</w:t>
            </w:r>
            <w:r w:rsidRPr="00D211E9">
              <w:rPr>
                <w:rFonts w:ascii="Calibri" w:hAnsi="Calibri" w:cs="Arial"/>
                <w:sz w:val="22"/>
                <w:szCs w:val="22"/>
              </w:rPr>
              <w:t xml:space="preserve"> in aktivnost svojih učencev</w:t>
            </w:r>
            <w:r w:rsidR="000B1853" w:rsidRPr="00D211E9">
              <w:rPr>
                <w:rFonts w:ascii="Calibri" w:hAnsi="Calibri" w:cs="Arial"/>
                <w:sz w:val="22"/>
                <w:szCs w:val="22"/>
              </w:rPr>
              <w:t xml:space="preserve">. </w:t>
            </w:r>
          </w:p>
          <w:p w:rsidR="000B1853" w:rsidRPr="00D211E9" w:rsidRDefault="000B1853" w:rsidP="00D211E9">
            <w:pPr>
              <w:pStyle w:val="Vnos"/>
              <w:jc w:val="left"/>
              <w:rPr>
                <w:rFonts w:ascii="Calibri" w:hAnsi="Calibri" w:cs="Arial"/>
                <w:sz w:val="22"/>
                <w:szCs w:val="22"/>
              </w:rPr>
            </w:pPr>
          </w:p>
          <w:p w:rsidR="000B1853" w:rsidRPr="00D211E9" w:rsidRDefault="00F174DF" w:rsidP="00D211E9">
            <w:pPr>
              <w:pStyle w:val="Vnos"/>
              <w:ind w:left="0"/>
              <w:jc w:val="left"/>
              <w:rPr>
                <w:rFonts w:ascii="Calibri" w:hAnsi="Calibri" w:cs="Arial"/>
                <w:sz w:val="22"/>
                <w:szCs w:val="22"/>
                <w:u w:val="single"/>
              </w:rPr>
            </w:pPr>
            <w:r w:rsidRPr="00D211E9">
              <w:rPr>
                <w:rFonts w:ascii="Calibri" w:hAnsi="Calibri" w:cs="Arial"/>
                <w:sz w:val="22"/>
                <w:szCs w:val="22"/>
                <w:u w:val="single"/>
              </w:rPr>
              <w:t>Refleksija:</w:t>
            </w:r>
          </w:p>
          <w:p w:rsidR="00D211E9" w:rsidRPr="00D211E9" w:rsidRDefault="00D211E9" w:rsidP="00D211E9">
            <w:pPr>
              <w:rPr>
                <w:sz w:val="22"/>
                <w:szCs w:val="22"/>
              </w:rPr>
            </w:pPr>
            <w:r w:rsidRPr="00D211E9">
              <w:rPr>
                <w:sz w:val="22"/>
                <w:szCs w:val="22"/>
              </w:rPr>
              <w:t>Udeleženec</w:t>
            </w:r>
            <w:r w:rsidR="00625652">
              <w:rPr>
                <w:sz w:val="22"/>
                <w:szCs w:val="22"/>
              </w:rPr>
              <w:t>/-ka</w:t>
            </w:r>
            <w:r w:rsidRPr="00D211E9">
              <w:rPr>
                <w:sz w:val="22"/>
                <w:szCs w:val="22"/>
              </w:rPr>
              <w:t xml:space="preserve"> programa:</w:t>
            </w:r>
          </w:p>
          <w:p w:rsidR="00D211E9" w:rsidRPr="00D211E9" w:rsidRDefault="000B1853" w:rsidP="004B76E9">
            <w:pPr>
              <w:pStyle w:val="Vnos"/>
              <w:numPr>
                <w:ilvl w:val="0"/>
                <w:numId w:val="137"/>
              </w:numPr>
              <w:jc w:val="left"/>
              <w:rPr>
                <w:rFonts w:ascii="Calibri" w:hAnsi="Calibri" w:cs="Arial"/>
                <w:sz w:val="22"/>
                <w:szCs w:val="22"/>
              </w:rPr>
            </w:pPr>
            <w:r w:rsidRPr="00D211E9">
              <w:rPr>
                <w:rFonts w:ascii="Calibri" w:hAnsi="Calibri" w:cs="Arial"/>
                <w:sz w:val="22"/>
                <w:szCs w:val="22"/>
              </w:rPr>
              <w:t>zna kritično ovrednotiti svoje poučevanje in učenje učencev</w:t>
            </w:r>
            <w:r w:rsidR="00D211E9" w:rsidRPr="00D211E9">
              <w:rPr>
                <w:rFonts w:ascii="Calibri" w:hAnsi="Calibri" w:cs="Arial"/>
                <w:sz w:val="22"/>
                <w:szCs w:val="22"/>
              </w:rPr>
              <w:t>,</w:t>
            </w:r>
          </w:p>
          <w:p w:rsidR="00D211E9" w:rsidRPr="00D211E9" w:rsidRDefault="00D211E9" w:rsidP="004B76E9">
            <w:pPr>
              <w:pStyle w:val="Vnos"/>
              <w:numPr>
                <w:ilvl w:val="0"/>
                <w:numId w:val="137"/>
              </w:numPr>
              <w:jc w:val="left"/>
              <w:rPr>
                <w:rFonts w:ascii="Calibri" w:hAnsi="Calibri" w:cs="Arial"/>
                <w:sz w:val="22"/>
                <w:szCs w:val="22"/>
              </w:rPr>
            </w:pPr>
            <w:r w:rsidRPr="00D211E9">
              <w:rPr>
                <w:rFonts w:ascii="Calibri" w:hAnsi="Calibri" w:cs="Arial"/>
                <w:sz w:val="22"/>
                <w:szCs w:val="22"/>
              </w:rPr>
              <w:t>zna anali</w:t>
            </w:r>
            <w:r w:rsidR="00625652">
              <w:rPr>
                <w:rFonts w:ascii="Calibri" w:hAnsi="Calibri" w:cs="Arial"/>
                <w:sz w:val="22"/>
                <w:szCs w:val="22"/>
              </w:rPr>
              <w:t>zirati svoje napake in jih uspeš</w:t>
            </w:r>
            <w:r w:rsidRPr="00D211E9">
              <w:rPr>
                <w:rFonts w:ascii="Calibri" w:hAnsi="Calibri" w:cs="Arial"/>
                <w:sz w:val="22"/>
                <w:szCs w:val="22"/>
              </w:rPr>
              <w:t>no odpraviti</w:t>
            </w:r>
            <w:r w:rsidR="00625652">
              <w:rPr>
                <w:rFonts w:ascii="Calibri" w:hAnsi="Calibri" w:cs="Arial"/>
                <w:sz w:val="22"/>
                <w:szCs w:val="22"/>
              </w:rPr>
              <w:t>,</w:t>
            </w:r>
          </w:p>
          <w:p w:rsidR="000B1853" w:rsidRPr="00625652" w:rsidRDefault="00D211E9" w:rsidP="004B76E9">
            <w:pPr>
              <w:pStyle w:val="Vnos"/>
              <w:numPr>
                <w:ilvl w:val="0"/>
                <w:numId w:val="137"/>
              </w:numPr>
              <w:jc w:val="left"/>
              <w:rPr>
                <w:rFonts w:ascii="Calibri" w:hAnsi="Calibri" w:cs="Arial"/>
                <w:sz w:val="22"/>
                <w:szCs w:val="22"/>
              </w:rPr>
            </w:pPr>
            <w:r w:rsidRPr="00D211E9">
              <w:rPr>
                <w:rFonts w:ascii="Calibri" w:hAnsi="Calibri" w:cs="Arial"/>
                <w:sz w:val="22"/>
                <w:szCs w:val="22"/>
              </w:rPr>
              <w:t>je pripravljen</w:t>
            </w:r>
            <w:r w:rsidR="00625652">
              <w:rPr>
                <w:rFonts w:ascii="Calibri" w:hAnsi="Calibri" w:cs="Arial"/>
                <w:sz w:val="22"/>
                <w:szCs w:val="22"/>
              </w:rPr>
              <w:t>/-a</w:t>
            </w:r>
            <w:r w:rsidRPr="00D211E9">
              <w:rPr>
                <w:rFonts w:ascii="Calibri" w:hAnsi="Calibri" w:cs="Arial"/>
                <w:sz w:val="22"/>
                <w:szCs w:val="22"/>
              </w:rPr>
              <w:t xml:space="preserve"> na samostoj</w:t>
            </w:r>
            <w:r w:rsidR="00625652">
              <w:rPr>
                <w:rFonts w:ascii="Calibri" w:hAnsi="Calibri" w:cs="Arial"/>
                <w:sz w:val="22"/>
                <w:szCs w:val="22"/>
              </w:rPr>
              <w:t>no dopolnjevanje svojega profesi</w:t>
            </w:r>
            <w:r w:rsidRPr="00D211E9">
              <w:rPr>
                <w:rFonts w:ascii="Calibri" w:hAnsi="Calibri" w:cs="Arial"/>
                <w:sz w:val="22"/>
                <w:szCs w:val="22"/>
              </w:rPr>
              <w:t>onalnega dela</w:t>
            </w:r>
            <w:r w:rsidR="00625652">
              <w:rPr>
                <w:rFonts w:ascii="Calibri" w:hAnsi="Calibri" w:cs="Arial"/>
                <w:sz w:val="22"/>
                <w:szCs w:val="22"/>
              </w:rPr>
              <w:t>.</w:t>
            </w:r>
          </w:p>
        </w:tc>
        <w:tc>
          <w:tcPr>
            <w:tcW w:w="142" w:type="dxa"/>
            <w:tcBorders>
              <w:top w:val="nil"/>
              <w:left w:val="single" w:sz="4" w:space="0" w:color="auto"/>
              <w:bottom w:val="nil"/>
              <w:right w:val="single" w:sz="4" w:space="0" w:color="auto"/>
            </w:tcBorders>
          </w:tcPr>
          <w:p w:rsidR="000B1853" w:rsidRPr="00D211E9" w:rsidRDefault="000B1853" w:rsidP="00D211E9">
            <w:pPr>
              <w:rPr>
                <w:rFonts w:cs="Calibri"/>
                <w:sz w:val="22"/>
                <w:szCs w:val="22"/>
              </w:rPr>
            </w:pPr>
          </w:p>
          <w:p w:rsidR="000B1853" w:rsidRPr="00D211E9" w:rsidRDefault="000B1853" w:rsidP="00D211E9">
            <w:pPr>
              <w:rPr>
                <w:rFonts w:cs="Calibri"/>
                <w:sz w:val="22"/>
                <w:szCs w:val="22"/>
              </w:rPr>
            </w:pPr>
          </w:p>
          <w:p w:rsidR="000B1853" w:rsidRPr="00D211E9" w:rsidRDefault="000B1853" w:rsidP="00D211E9">
            <w:pPr>
              <w:rPr>
                <w:rFonts w:cs="Calibri"/>
                <w:sz w:val="22"/>
                <w:szCs w:val="22"/>
              </w:rPr>
            </w:pPr>
          </w:p>
        </w:tc>
        <w:tc>
          <w:tcPr>
            <w:tcW w:w="4823" w:type="dxa"/>
            <w:gridSpan w:val="2"/>
            <w:tcBorders>
              <w:top w:val="single" w:sz="4" w:space="0" w:color="auto"/>
              <w:left w:val="single" w:sz="4" w:space="0" w:color="auto"/>
              <w:bottom w:val="nil"/>
              <w:right w:val="single" w:sz="4" w:space="0" w:color="auto"/>
            </w:tcBorders>
          </w:tcPr>
          <w:p w:rsidR="000B1853" w:rsidRPr="00A24C3F" w:rsidRDefault="000B1853" w:rsidP="00D211E9">
            <w:pPr>
              <w:rPr>
                <w:rFonts w:cs="Calibri"/>
                <w:sz w:val="22"/>
                <w:szCs w:val="22"/>
                <w:lang w:val="en-GB"/>
              </w:rPr>
            </w:pPr>
            <w:r w:rsidRPr="00A24C3F">
              <w:rPr>
                <w:rFonts w:cs="Calibri"/>
                <w:sz w:val="22"/>
                <w:szCs w:val="22"/>
                <w:u w:val="single"/>
                <w:lang w:val="en-GB"/>
              </w:rPr>
              <w:lastRenderedPageBreak/>
              <w:t>Knowledge</w:t>
            </w:r>
            <w:r w:rsidRPr="00A24C3F">
              <w:rPr>
                <w:rFonts w:cs="Calibri"/>
                <w:sz w:val="22"/>
                <w:szCs w:val="22"/>
                <w:lang w:val="en-GB"/>
              </w:rPr>
              <w:t>:</w:t>
            </w:r>
          </w:p>
          <w:p w:rsidR="00A24C3F" w:rsidRPr="00A24C3F" w:rsidRDefault="00A24C3F" w:rsidP="00D211E9">
            <w:pPr>
              <w:rPr>
                <w:rFonts w:cs="Calibri"/>
                <w:sz w:val="22"/>
                <w:szCs w:val="22"/>
                <w:lang w:val="en-GB"/>
              </w:rPr>
            </w:pPr>
            <w:r w:rsidRPr="00A24C3F">
              <w:rPr>
                <w:rFonts w:cs="Calibri"/>
                <w:sz w:val="22"/>
                <w:szCs w:val="22"/>
                <w:lang w:val="en-GB"/>
              </w:rPr>
              <w:t>The participants in the programme:</w:t>
            </w:r>
          </w:p>
          <w:p w:rsidR="00A24C3F" w:rsidRPr="00A24C3F" w:rsidRDefault="00502EA0" w:rsidP="004B76E9">
            <w:pPr>
              <w:numPr>
                <w:ilvl w:val="0"/>
                <w:numId w:val="151"/>
              </w:numPr>
              <w:rPr>
                <w:rFonts w:cs="Calibri"/>
                <w:sz w:val="22"/>
                <w:szCs w:val="22"/>
                <w:lang w:val="en-GB"/>
              </w:rPr>
            </w:pPr>
            <w:r>
              <w:rPr>
                <w:rFonts w:cs="Calibri"/>
                <w:sz w:val="22"/>
                <w:szCs w:val="22"/>
                <w:lang w:val="en-GB"/>
              </w:rPr>
              <w:lastRenderedPageBreak/>
              <w:t>k</w:t>
            </w:r>
            <w:r w:rsidR="00A24C3F" w:rsidRPr="00A24C3F">
              <w:rPr>
                <w:rFonts w:cs="Calibri"/>
                <w:sz w:val="22"/>
                <w:szCs w:val="22"/>
                <w:lang w:val="en-GB"/>
              </w:rPr>
              <w:t>now the basic didactic concepts,</w:t>
            </w:r>
          </w:p>
          <w:p w:rsidR="00A24C3F" w:rsidRDefault="00502EA0" w:rsidP="004B76E9">
            <w:pPr>
              <w:numPr>
                <w:ilvl w:val="0"/>
                <w:numId w:val="151"/>
              </w:numPr>
              <w:rPr>
                <w:rFonts w:cs="Calibri"/>
                <w:sz w:val="22"/>
                <w:szCs w:val="22"/>
                <w:lang w:val="en-GB"/>
              </w:rPr>
            </w:pPr>
            <w:r>
              <w:rPr>
                <w:rFonts w:cs="Calibri"/>
                <w:sz w:val="22"/>
                <w:szCs w:val="22"/>
                <w:lang w:val="en-GB"/>
              </w:rPr>
              <w:t>c</w:t>
            </w:r>
            <w:r w:rsidR="00A24C3F" w:rsidRPr="00A24C3F">
              <w:rPr>
                <w:rFonts w:cs="Calibri"/>
                <w:sz w:val="22"/>
                <w:szCs w:val="22"/>
                <w:lang w:val="en-GB"/>
              </w:rPr>
              <w:t>an critically evaluate their teaching and students</w:t>
            </w:r>
            <w:r w:rsidR="00A24C3F">
              <w:rPr>
                <w:rFonts w:cs="Calibri"/>
                <w:sz w:val="22"/>
                <w:szCs w:val="22"/>
                <w:lang w:val="en-GB"/>
              </w:rPr>
              <w:t>’</w:t>
            </w:r>
            <w:r w:rsidR="00A24C3F" w:rsidRPr="00A24C3F">
              <w:rPr>
                <w:rFonts w:cs="Calibri"/>
                <w:sz w:val="22"/>
                <w:szCs w:val="22"/>
                <w:lang w:val="en-GB"/>
              </w:rPr>
              <w:t xml:space="preserve"> learning</w:t>
            </w:r>
            <w:r w:rsidR="00A24C3F">
              <w:rPr>
                <w:rFonts w:cs="Calibri"/>
                <w:sz w:val="22"/>
                <w:szCs w:val="22"/>
                <w:lang w:val="en-GB"/>
              </w:rPr>
              <w:t>;</w:t>
            </w:r>
          </w:p>
          <w:p w:rsidR="00A24C3F" w:rsidRDefault="00502EA0" w:rsidP="004B76E9">
            <w:pPr>
              <w:numPr>
                <w:ilvl w:val="0"/>
                <w:numId w:val="151"/>
              </w:numPr>
              <w:rPr>
                <w:rFonts w:cs="Calibri"/>
                <w:sz w:val="22"/>
                <w:szCs w:val="22"/>
                <w:lang w:val="en-GB"/>
              </w:rPr>
            </w:pPr>
            <w:r>
              <w:rPr>
                <w:rFonts w:cs="Calibri"/>
                <w:sz w:val="22"/>
                <w:szCs w:val="22"/>
                <w:lang w:val="en-GB"/>
              </w:rPr>
              <w:t>c</w:t>
            </w:r>
            <w:r w:rsidR="00A24C3F">
              <w:rPr>
                <w:rFonts w:cs="Calibri"/>
                <w:sz w:val="22"/>
                <w:szCs w:val="22"/>
                <w:lang w:val="en-GB"/>
              </w:rPr>
              <w:t xml:space="preserve">an critically evaluate the </w:t>
            </w:r>
            <w:r w:rsidR="00A52545">
              <w:rPr>
                <w:rFonts w:cs="Calibri"/>
                <w:sz w:val="22"/>
                <w:szCs w:val="22"/>
                <w:lang w:val="en-GB"/>
              </w:rPr>
              <w:t>consistency between theoretical principles and starting points and the implementation of these concepts in practice;</w:t>
            </w:r>
          </w:p>
          <w:p w:rsidR="00A52545" w:rsidRDefault="00502EA0" w:rsidP="004B76E9">
            <w:pPr>
              <w:numPr>
                <w:ilvl w:val="0"/>
                <w:numId w:val="151"/>
              </w:numPr>
              <w:rPr>
                <w:rFonts w:cs="Calibri"/>
                <w:sz w:val="22"/>
                <w:szCs w:val="22"/>
                <w:lang w:val="en-GB"/>
              </w:rPr>
            </w:pPr>
            <w:r>
              <w:rPr>
                <w:rFonts w:cs="Calibri"/>
                <w:sz w:val="22"/>
                <w:szCs w:val="22"/>
                <w:lang w:val="en-GB"/>
              </w:rPr>
              <w:t>c</w:t>
            </w:r>
            <w:r w:rsidR="00A52545">
              <w:rPr>
                <w:rFonts w:cs="Calibri"/>
                <w:sz w:val="22"/>
                <w:szCs w:val="22"/>
                <w:lang w:val="en-GB"/>
              </w:rPr>
              <w:t xml:space="preserve">an perform teaching adapted to learners with different abilities with the use of a variety of different methods, forms, and strategies. </w:t>
            </w:r>
          </w:p>
          <w:p w:rsidR="00A52545" w:rsidRDefault="00A52545" w:rsidP="00704918">
            <w:pPr>
              <w:spacing w:before="120"/>
              <w:rPr>
                <w:rFonts w:cs="Calibri"/>
                <w:sz w:val="22"/>
                <w:szCs w:val="22"/>
                <w:lang w:val="en-GB"/>
              </w:rPr>
            </w:pPr>
            <w:r w:rsidRPr="00A52545">
              <w:rPr>
                <w:rFonts w:cs="Calibri"/>
                <w:sz w:val="22"/>
                <w:szCs w:val="22"/>
                <w:u w:val="single"/>
                <w:lang w:val="en-GB"/>
              </w:rPr>
              <w:t>Understanding</w:t>
            </w:r>
            <w:r>
              <w:rPr>
                <w:rFonts w:cs="Calibri"/>
                <w:sz w:val="22"/>
                <w:szCs w:val="22"/>
                <w:lang w:val="en-GB"/>
              </w:rPr>
              <w:t>:</w:t>
            </w:r>
          </w:p>
          <w:p w:rsidR="00A52545" w:rsidRDefault="00A52545" w:rsidP="00A52545">
            <w:pPr>
              <w:rPr>
                <w:rFonts w:cs="Calibri"/>
                <w:sz w:val="22"/>
                <w:szCs w:val="22"/>
                <w:lang w:val="en-GB"/>
              </w:rPr>
            </w:pPr>
            <w:r>
              <w:rPr>
                <w:rFonts w:cs="Calibri"/>
                <w:sz w:val="22"/>
                <w:szCs w:val="22"/>
                <w:lang w:val="en-GB"/>
              </w:rPr>
              <w:t>The participants in the programme:</w:t>
            </w:r>
          </w:p>
          <w:p w:rsidR="00A52545" w:rsidRDefault="00704918" w:rsidP="004B76E9">
            <w:pPr>
              <w:numPr>
                <w:ilvl w:val="0"/>
                <w:numId w:val="151"/>
              </w:numPr>
              <w:rPr>
                <w:rFonts w:cs="Calibri"/>
                <w:sz w:val="22"/>
                <w:szCs w:val="22"/>
                <w:lang w:val="en-GB"/>
              </w:rPr>
            </w:pPr>
            <w:r>
              <w:rPr>
                <w:rFonts w:cs="Calibri"/>
                <w:sz w:val="22"/>
                <w:szCs w:val="22"/>
                <w:lang w:val="en-GB"/>
              </w:rPr>
              <w:t>u</w:t>
            </w:r>
            <w:r w:rsidR="00A52545">
              <w:rPr>
                <w:rFonts w:cs="Calibri"/>
                <w:sz w:val="22"/>
                <w:szCs w:val="22"/>
                <w:lang w:val="en-GB"/>
              </w:rPr>
              <w:t>nderstand the interrelatedness of contents, objectives, forms, and methods and the significance of adapting teaching to different abilities, knowledge, and capacities of learners;</w:t>
            </w:r>
          </w:p>
          <w:p w:rsidR="00A52545" w:rsidRDefault="00A52545" w:rsidP="004B76E9">
            <w:pPr>
              <w:numPr>
                <w:ilvl w:val="0"/>
                <w:numId w:val="151"/>
              </w:numPr>
              <w:rPr>
                <w:rFonts w:cs="Calibri"/>
                <w:sz w:val="22"/>
                <w:szCs w:val="22"/>
                <w:lang w:val="en-GB"/>
              </w:rPr>
            </w:pPr>
            <w:r>
              <w:rPr>
                <w:rFonts w:cs="Calibri"/>
                <w:sz w:val="22"/>
                <w:szCs w:val="22"/>
                <w:lang w:val="en-GB"/>
              </w:rPr>
              <w:t xml:space="preserve"> </w:t>
            </w:r>
            <w:r w:rsidR="00704918">
              <w:rPr>
                <w:rFonts w:cs="Calibri"/>
                <w:sz w:val="22"/>
                <w:szCs w:val="22"/>
                <w:lang w:val="en-GB"/>
              </w:rPr>
              <w:t>u</w:t>
            </w:r>
            <w:r>
              <w:rPr>
                <w:rFonts w:cs="Calibri"/>
                <w:sz w:val="22"/>
                <w:szCs w:val="22"/>
                <w:lang w:val="en-GB"/>
              </w:rPr>
              <w:t>nderstand and apply different methods and forms of teaching and can adapt them to learners and encourage them in the process of learning;</w:t>
            </w:r>
          </w:p>
          <w:p w:rsidR="00A52545" w:rsidRDefault="00704918" w:rsidP="004B76E9">
            <w:pPr>
              <w:numPr>
                <w:ilvl w:val="0"/>
                <w:numId w:val="151"/>
              </w:numPr>
              <w:rPr>
                <w:rFonts w:cs="Calibri"/>
                <w:sz w:val="22"/>
                <w:szCs w:val="22"/>
                <w:lang w:val="en-GB"/>
              </w:rPr>
            </w:pPr>
            <w:r>
              <w:rPr>
                <w:rFonts w:cs="Calibri"/>
                <w:sz w:val="22"/>
                <w:szCs w:val="22"/>
                <w:lang w:val="en-GB"/>
              </w:rPr>
              <w:t>u</w:t>
            </w:r>
            <w:r w:rsidR="00A52545">
              <w:rPr>
                <w:rFonts w:cs="Calibri"/>
                <w:sz w:val="22"/>
                <w:szCs w:val="22"/>
                <w:lang w:val="en-GB"/>
              </w:rPr>
              <w:t>nderstand the need for efficient cooperation with parents;</w:t>
            </w:r>
          </w:p>
          <w:p w:rsidR="00A52545" w:rsidRDefault="00704918" w:rsidP="004B76E9">
            <w:pPr>
              <w:numPr>
                <w:ilvl w:val="0"/>
                <w:numId w:val="151"/>
              </w:numPr>
              <w:rPr>
                <w:rFonts w:cs="Calibri"/>
                <w:sz w:val="22"/>
                <w:szCs w:val="22"/>
                <w:lang w:val="en-GB"/>
              </w:rPr>
            </w:pPr>
            <w:r>
              <w:rPr>
                <w:rFonts w:cs="Calibri"/>
                <w:sz w:val="22"/>
                <w:szCs w:val="22"/>
                <w:lang w:val="en-GB"/>
              </w:rPr>
              <w:t>u</w:t>
            </w:r>
            <w:r w:rsidR="00A52545">
              <w:rPr>
                <w:rFonts w:cs="Calibri"/>
                <w:sz w:val="22"/>
                <w:szCs w:val="22"/>
                <w:lang w:val="en-GB"/>
              </w:rPr>
              <w:t>nderstand and apply knowledge for the justification of design and analysis of school and didactic situation while on teaching practice in school.</w:t>
            </w:r>
          </w:p>
          <w:p w:rsidR="00A52545" w:rsidRDefault="00A52545" w:rsidP="00A52545">
            <w:pPr>
              <w:rPr>
                <w:rFonts w:cs="Calibri"/>
                <w:sz w:val="22"/>
                <w:szCs w:val="22"/>
                <w:lang w:val="en-GB"/>
              </w:rPr>
            </w:pPr>
          </w:p>
          <w:p w:rsidR="00A52545" w:rsidRDefault="00A52545" w:rsidP="00A52545">
            <w:pPr>
              <w:rPr>
                <w:rFonts w:cs="Calibri"/>
                <w:sz w:val="22"/>
                <w:szCs w:val="22"/>
                <w:lang w:val="en-GB"/>
              </w:rPr>
            </w:pPr>
            <w:r w:rsidRPr="00A52545">
              <w:rPr>
                <w:rFonts w:cs="Calibri"/>
                <w:sz w:val="22"/>
                <w:szCs w:val="22"/>
                <w:u w:val="single"/>
                <w:lang w:val="en-GB"/>
              </w:rPr>
              <w:t>Application</w:t>
            </w:r>
            <w:r>
              <w:rPr>
                <w:rFonts w:cs="Calibri"/>
                <w:sz w:val="22"/>
                <w:szCs w:val="22"/>
                <w:lang w:val="en-GB"/>
              </w:rPr>
              <w:t>:</w:t>
            </w:r>
          </w:p>
          <w:p w:rsidR="00A52545" w:rsidRDefault="00A52545" w:rsidP="00A52545">
            <w:pPr>
              <w:rPr>
                <w:rFonts w:cs="Calibri"/>
                <w:sz w:val="22"/>
                <w:szCs w:val="22"/>
                <w:lang w:val="en-GB"/>
              </w:rPr>
            </w:pPr>
            <w:r>
              <w:rPr>
                <w:rFonts w:cs="Calibri"/>
                <w:sz w:val="22"/>
                <w:szCs w:val="22"/>
                <w:lang w:val="en-GB"/>
              </w:rPr>
              <w:t>The participants in the programme:</w:t>
            </w:r>
          </w:p>
          <w:p w:rsidR="00A52545" w:rsidRDefault="00704918" w:rsidP="004B76E9">
            <w:pPr>
              <w:numPr>
                <w:ilvl w:val="0"/>
                <w:numId w:val="151"/>
              </w:numPr>
              <w:rPr>
                <w:rFonts w:cs="Calibri"/>
                <w:sz w:val="22"/>
                <w:szCs w:val="22"/>
                <w:lang w:val="en-GB"/>
              </w:rPr>
            </w:pPr>
            <w:r>
              <w:rPr>
                <w:rFonts w:cs="Calibri"/>
                <w:sz w:val="22"/>
                <w:szCs w:val="22"/>
                <w:lang w:val="en-GB"/>
              </w:rPr>
              <w:t>c</w:t>
            </w:r>
            <w:r w:rsidR="00A52545">
              <w:rPr>
                <w:rFonts w:cs="Calibri"/>
                <w:sz w:val="22"/>
                <w:szCs w:val="22"/>
                <w:lang w:val="en-GB"/>
              </w:rPr>
              <w:t>an flexibly apply the attained knowledge in pedagogic and andragogic practice;</w:t>
            </w:r>
          </w:p>
          <w:p w:rsidR="00A52545" w:rsidRDefault="00704918" w:rsidP="004B76E9">
            <w:pPr>
              <w:numPr>
                <w:ilvl w:val="0"/>
                <w:numId w:val="151"/>
              </w:numPr>
              <w:rPr>
                <w:rFonts w:cs="Calibri"/>
                <w:sz w:val="22"/>
                <w:szCs w:val="22"/>
                <w:lang w:val="en-GB"/>
              </w:rPr>
            </w:pPr>
            <w:r>
              <w:rPr>
                <w:rFonts w:cs="Calibri"/>
                <w:sz w:val="22"/>
                <w:szCs w:val="22"/>
                <w:lang w:val="en-GB"/>
              </w:rPr>
              <w:t>a</w:t>
            </w:r>
            <w:r w:rsidR="00A52545">
              <w:rPr>
                <w:rFonts w:cs="Calibri"/>
                <w:sz w:val="22"/>
                <w:szCs w:val="22"/>
                <w:lang w:val="en-GB"/>
              </w:rPr>
              <w:t>cquire the skills of systematic monitoring and analysing teaching;</w:t>
            </w:r>
          </w:p>
          <w:p w:rsidR="00A52545" w:rsidRDefault="00704918" w:rsidP="004B76E9">
            <w:pPr>
              <w:numPr>
                <w:ilvl w:val="0"/>
                <w:numId w:val="151"/>
              </w:numPr>
              <w:rPr>
                <w:rFonts w:cs="Calibri"/>
                <w:sz w:val="22"/>
                <w:szCs w:val="22"/>
                <w:lang w:val="en-GB"/>
              </w:rPr>
            </w:pPr>
            <w:r>
              <w:rPr>
                <w:rFonts w:cs="Calibri"/>
                <w:sz w:val="22"/>
                <w:szCs w:val="22"/>
                <w:lang w:val="en-GB"/>
              </w:rPr>
              <w:t>m</w:t>
            </w:r>
            <w:r w:rsidR="00A52545">
              <w:rPr>
                <w:rFonts w:cs="Calibri"/>
                <w:sz w:val="22"/>
                <w:szCs w:val="22"/>
                <w:lang w:val="en-GB"/>
              </w:rPr>
              <w:t>aster the planning of teaching process, organisation of work, the use of various teaching methods and forms;</w:t>
            </w:r>
          </w:p>
          <w:p w:rsidR="00B941A2" w:rsidRDefault="00704918" w:rsidP="004B76E9">
            <w:pPr>
              <w:numPr>
                <w:ilvl w:val="0"/>
                <w:numId w:val="151"/>
              </w:numPr>
              <w:rPr>
                <w:rFonts w:cs="Calibri"/>
                <w:sz w:val="22"/>
                <w:szCs w:val="22"/>
                <w:lang w:val="en-GB"/>
              </w:rPr>
            </w:pPr>
            <w:r>
              <w:rPr>
                <w:rFonts w:cs="Calibri"/>
                <w:sz w:val="22"/>
                <w:szCs w:val="22"/>
                <w:lang w:val="en-GB"/>
              </w:rPr>
              <w:t>c</w:t>
            </w:r>
            <w:r w:rsidR="00B941A2">
              <w:rPr>
                <w:rFonts w:cs="Calibri"/>
                <w:sz w:val="22"/>
                <w:szCs w:val="22"/>
                <w:lang w:val="en-GB"/>
              </w:rPr>
              <w:t>an encourage their own activity and the activity of their students.</w:t>
            </w:r>
          </w:p>
          <w:p w:rsidR="00B941A2" w:rsidRDefault="00B941A2" w:rsidP="00B941A2">
            <w:pPr>
              <w:rPr>
                <w:rFonts w:cs="Calibri"/>
                <w:sz w:val="22"/>
                <w:szCs w:val="22"/>
                <w:lang w:val="en-GB"/>
              </w:rPr>
            </w:pPr>
          </w:p>
          <w:p w:rsidR="00B941A2" w:rsidRDefault="00B941A2" w:rsidP="00B941A2">
            <w:pPr>
              <w:rPr>
                <w:rFonts w:cs="Calibri"/>
                <w:sz w:val="22"/>
                <w:szCs w:val="22"/>
                <w:lang w:val="en-GB"/>
              </w:rPr>
            </w:pPr>
            <w:r w:rsidRPr="00B941A2">
              <w:rPr>
                <w:rFonts w:cs="Calibri"/>
                <w:sz w:val="22"/>
                <w:szCs w:val="22"/>
                <w:u w:val="single"/>
                <w:lang w:val="en-GB"/>
              </w:rPr>
              <w:t>Reflection</w:t>
            </w:r>
            <w:r>
              <w:rPr>
                <w:rFonts w:cs="Calibri"/>
                <w:sz w:val="22"/>
                <w:szCs w:val="22"/>
                <w:lang w:val="en-GB"/>
              </w:rPr>
              <w:t>:</w:t>
            </w:r>
          </w:p>
          <w:p w:rsidR="00B941A2" w:rsidRDefault="00B941A2" w:rsidP="00B941A2">
            <w:pPr>
              <w:rPr>
                <w:rFonts w:cs="Calibri"/>
                <w:sz w:val="22"/>
                <w:szCs w:val="22"/>
                <w:lang w:val="en-GB"/>
              </w:rPr>
            </w:pPr>
            <w:r>
              <w:rPr>
                <w:rFonts w:cs="Calibri"/>
                <w:sz w:val="22"/>
                <w:szCs w:val="22"/>
                <w:lang w:val="en-GB"/>
              </w:rPr>
              <w:t>The participants in the programme:</w:t>
            </w:r>
          </w:p>
          <w:p w:rsidR="00B941A2" w:rsidRDefault="00704918" w:rsidP="004B76E9">
            <w:pPr>
              <w:numPr>
                <w:ilvl w:val="0"/>
                <w:numId w:val="151"/>
              </w:numPr>
              <w:rPr>
                <w:rFonts w:cs="Calibri"/>
                <w:sz w:val="22"/>
                <w:szCs w:val="22"/>
                <w:lang w:val="en-GB"/>
              </w:rPr>
            </w:pPr>
            <w:r>
              <w:rPr>
                <w:rFonts w:cs="Calibri"/>
                <w:sz w:val="22"/>
                <w:szCs w:val="22"/>
                <w:lang w:val="en-GB"/>
              </w:rPr>
              <w:t>c</w:t>
            </w:r>
            <w:r w:rsidR="00B941A2">
              <w:rPr>
                <w:rFonts w:cs="Calibri"/>
                <w:sz w:val="22"/>
                <w:szCs w:val="22"/>
                <w:lang w:val="en-GB"/>
              </w:rPr>
              <w:t>an critically evaluate their teaching and the learning of students;</w:t>
            </w:r>
          </w:p>
          <w:p w:rsidR="00B941A2" w:rsidRDefault="00704918" w:rsidP="004B76E9">
            <w:pPr>
              <w:numPr>
                <w:ilvl w:val="0"/>
                <w:numId w:val="151"/>
              </w:numPr>
              <w:rPr>
                <w:rFonts w:cs="Calibri"/>
                <w:sz w:val="22"/>
                <w:szCs w:val="22"/>
                <w:lang w:val="en-GB"/>
              </w:rPr>
            </w:pPr>
            <w:r>
              <w:rPr>
                <w:rFonts w:cs="Calibri"/>
                <w:sz w:val="22"/>
                <w:szCs w:val="22"/>
                <w:lang w:val="en-GB"/>
              </w:rPr>
              <w:t>c</w:t>
            </w:r>
            <w:r w:rsidR="00B941A2">
              <w:rPr>
                <w:rFonts w:cs="Calibri"/>
                <w:sz w:val="22"/>
                <w:szCs w:val="22"/>
                <w:lang w:val="en-GB"/>
              </w:rPr>
              <w:t>an analyse their errors and eliminate them successfully;</w:t>
            </w:r>
          </w:p>
          <w:p w:rsidR="000B1853" w:rsidRPr="00E70B6A" w:rsidRDefault="00704918" w:rsidP="00E70B6A">
            <w:pPr>
              <w:numPr>
                <w:ilvl w:val="0"/>
                <w:numId w:val="151"/>
              </w:numPr>
              <w:rPr>
                <w:rFonts w:cs="Calibri"/>
                <w:sz w:val="22"/>
                <w:szCs w:val="22"/>
                <w:lang w:val="en-GB"/>
              </w:rPr>
            </w:pPr>
            <w:r>
              <w:rPr>
                <w:rFonts w:cs="Calibri"/>
                <w:sz w:val="22"/>
                <w:szCs w:val="22"/>
                <w:lang w:val="en-GB"/>
              </w:rPr>
              <w:t>a</w:t>
            </w:r>
            <w:r w:rsidR="00B941A2">
              <w:rPr>
                <w:rFonts w:cs="Calibri"/>
                <w:sz w:val="22"/>
                <w:szCs w:val="22"/>
                <w:lang w:val="en-GB"/>
              </w:rPr>
              <w:t>re prepared to independently compl</w:t>
            </w:r>
            <w:r w:rsidR="00222A30">
              <w:rPr>
                <w:rFonts w:cs="Calibri"/>
                <w:sz w:val="22"/>
                <w:szCs w:val="22"/>
                <w:lang w:val="en-GB"/>
              </w:rPr>
              <w:t xml:space="preserve">ement their professional work. </w:t>
            </w:r>
          </w:p>
        </w:tc>
      </w:tr>
      <w:tr w:rsidR="000B1853" w:rsidRPr="00C907B1" w:rsidTr="00E70B6A">
        <w:trPr>
          <w:trHeight w:val="80"/>
        </w:trPr>
        <w:tc>
          <w:tcPr>
            <w:tcW w:w="4730" w:type="dxa"/>
            <w:gridSpan w:val="3"/>
            <w:tcBorders>
              <w:top w:val="nil"/>
              <w:left w:val="single" w:sz="4" w:space="0" w:color="auto"/>
              <w:bottom w:val="single" w:sz="4" w:space="0" w:color="auto"/>
              <w:right w:val="single" w:sz="4" w:space="0" w:color="auto"/>
            </w:tcBorders>
          </w:tcPr>
          <w:p w:rsidR="000B1853" w:rsidRPr="00C907B1" w:rsidRDefault="000B1853" w:rsidP="000B1853">
            <w:pPr>
              <w:rPr>
                <w:rFonts w:cs="Calibri"/>
                <w:sz w:val="22"/>
                <w:szCs w:val="22"/>
              </w:rPr>
            </w:pPr>
          </w:p>
        </w:tc>
        <w:tc>
          <w:tcPr>
            <w:tcW w:w="142" w:type="dxa"/>
            <w:tcBorders>
              <w:top w:val="nil"/>
              <w:left w:val="single" w:sz="4" w:space="0" w:color="auto"/>
              <w:bottom w:val="nil"/>
              <w:right w:val="single" w:sz="4" w:space="0" w:color="auto"/>
            </w:tcBorders>
          </w:tcPr>
          <w:p w:rsidR="000B1853" w:rsidRPr="00C907B1" w:rsidRDefault="000B1853" w:rsidP="000B1853">
            <w:pPr>
              <w:rPr>
                <w:rFonts w:cs="Calibri"/>
                <w:b/>
                <w:sz w:val="22"/>
                <w:szCs w:val="22"/>
              </w:rPr>
            </w:pPr>
          </w:p>
        </w:tc>
        <w:tc>
          <w:tcPr>
            <w:tcW w:w="4823" w:type="dxa"/>
            <w:gridSpan w:val="2"/>
            <w:tcBorders>
              <w:top w:val="nil"/>
              <w:left w:val="single" w:sz="4" w:space="0" w:color="auto"/>
              <w:bottom w:val="single" w:sz="4" w:space="0" w:color="auto"/>
              <w:right w:val="single" w:sz="4" w:space="0" w:color="auto"/>
            </w:tcBorders>
          </w:tcPr>
          <w:p w:rsidR="000B1853" w:rsidRPr="00C907B1" w:rsidRDefault="000B1853" w:rsidP="000B1853">
            <w:pPr>
              <w:rPr>
                <w:rFonts w:cs="Calibri"/>
                <w:sz w:val="22"/>
                <w:szCs w:val="22"/>
              </w:rPr>
            </w:pPr>
          </w:p>
        </w:tc>
      </w:tr>
      <w:tr w:rsidR="000B1853" w:rsidRPr="00C907B1" w:rsidTr="000B1853">
        <w:tc>
          <w:tcPr>
            <w:tcW w:w="4730" w:type="dxa"/>
            <w:gridSpan w:val="3"/>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Metode poučevanja in učenja:</w:t>
            </w:r>
          </w:p>
        </w:tc>
        <w:tc>
          <w:tcPr>
            <w:tcW w:w="142" w:type="dxa"/>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p>
        </w:tc>
        <w:tc>
          <w:tcPr>
            <w:tcW w:w="4823" w:type="dxa"/>
            <w:gridSpan w:val="2"/>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Learning and teaching methods:</w:t>
            </w:r>
          </w:p>
        </w:tc>
      </w:tr>
      <w:tr w:rsidR="000B1853" w:rsidRPr="00D211E9" w:rsidTr="00A700C6">
        <w:trPr>
          <w:trHeight w:val="552"/>
        </w:trPr>
        <w:tc>
          <w:tcPr>
            <w:tcW w:w="4730" w:type="dxa"/>
            <w:gridSpan w:val="3"/>
            <w:tcBorders>
              <w:top w:val="single" w:sz="4" w:space="0" w:color="auto"/>
              <w:left w:val="single" w:sz="4" w:space="0" w:color="auto"/>
              <w:bottom w:val="single" w:sz="4" w:space="0" w:color="auto"/>
              <w:right w:val="single" w:sz="4" w:space="0" w:color="auto"/>
            </w:tcBorders>
          </w:tcPr>
          <w:p w:rsidR="00D211E9" w:rsidRPr="00D211E9" w:rsidRDefault="00D211E9" w:rsidP="004B76E9">
            <w:pPr>
              <w:numPr>
                <w:ilvl w:val="0"/>
                <w:numId w:val="136"/>
              </w:numPr>
              <w:rPr>
                <w:sz w:val="22"/>
                <w:szCs w:val="22"/>
              </w:rPr>
            </w:pPr>
            <w:r w:rsidRPr="00D211E9">
              <w:rPr>
                <w:sz w:val="22"/>
                <w:szCs w:val="22"/>
              </w:rPr>
              <w:t>razlaga,</w:t>
            </w:r>
          </w:p>
          <w:p w:rsidR="00D211E9" w:rsidRPr="00D211E9" w:rsidRDefault="00D211E9" w:rsidP="004B76E9">
            <w:pPr>
              <w:numPr>
                <w:ilvl w:val="0"/>
                <w:numId w:val="136"/>
              </w:numPr>
              <w:rPr>
                <w:sz w:val="22"/>
                <w:szCs w:val="22"/>
              </w:rPr>
            </w:pPr>
            <w:r w:rsidRPr="00D211E9">
              <w:rPr>
                <w:sz w:val="22"/>
                <w:szCs w:val="22"/>
              </w:rPr>
              <w:t>razgovor,</w:t>
            </w:r>
          </w:p>
          <w:p w:rsidR="00D211E9" w:rsidRPr="00D211E9" w:rsidRDefault="00D211E9" w:rsidP="004B76E9">
            <w:pPr>
              <w:numPr>
                <w:ilvl w:val="0"/>
                <w:numId w:val="136"/>
              </w:numPr>
              <w:rPr>
                <w:sz w:val="22"/>
                <w:szCs w:val="22"/>
              </w:rPr>
            </w:pPr>
            <w:r w:rsidRPr="00D211E9">
              <w:rPr>
                <w:sz w:val="22"/>
                <w:szCs w:val="22"/>
              </w:rPr>
              <w:t>delo s teksti (študij literature in virov),</w:t>
            </w:r>
          </w:p>
          <w:p w:rsidR="00D211E9" w:rsidRPr="00D211E9" w:rsidRDefault="00D211E9" w:rsidP="004B76E9">
            <w:pPr>
              <w:numPr>
                <w:ilvl w:val="0"/>
                <w:numId w:val="136"/>
              </w:numPr>
              <w:rPr>
                <w:sz w:val="22"/>
                <w:szCs w:val="22"/>
              </w:rPr>
            </w:pPr>
            <w:r w:rsidRPr="00D211E9">
              <w:rPr>
                <w:sz w:val="22"/>
                <w:szCs w:val="22"/>
              </w:rPr>
              <w:t>diskusija,</w:t>
            </w:r>
          </w:p>
          <w:p w:rsidR="00D211E9" w:rsidRPr="00D211E9" w:rsidRDefault="00D211E9" w:rsidP="004B76E9">
            <w:pPr>
              <w:numPr>
                <w:ilvl w:val="0"/>
                <w:numId w:val="136"/>
              </w:numPr>
              <w:rPr>
                <w:sz w:val="22"/>
                <w:szCs w:val="22"/>
              </w:rPr>
            </w:pPr>
            <w:r w:rsidRPr="00D211E9">
              <w:rPr>
                <w:sz w:val="22"/>
                <w:szCs w:val="22"/>
              </w:rPr>
              <w:t>opazovanje,</w:t>
            </w:r>
          </w:p>
          <w:p w:rsidR="00D211E9" w:rsidRPr="00D211E9" w:rsidRDefault="00D211E9" w:rsidP="004B76E9">
            <w:pPr>
              <w:numPr>
                <w:ilvl w:val="0"/>
                <w:numId w:val="136"/>
              </w:numPr>
              <w:rPr>
                <w:sz w:val="22"/>
                <w:szCs w:val="22"/>
              </w:rPr>
            </w:pPr>
            <w:r w:rsidRPr="00D211E9">
              <w:rPr>
                <w:sz w:val="22"/>
                <w:szCs w:val="22"/>
              </w:rPr>
              <w:t>work shop,</w:t>
            </w:r>
          </w:p>
          <w:p w:rsidR="000B1853" w:rsidRPr="00D211E9" w:rsidRDefault="00D211E9" w:rsidP="004B76E9">
            <w:pPr>
              <w:numPr>
                <w:ilvl w:val="0"/>
                <w:numId w:val="136"/>
              </w:numPr>
              <w:rPr>
                <w:rFonts w:cs="Arial"/>
                <w:sz w:val="22"/>
                <w:szCs w:val="22"/>
              </w:rPr>
            </w:pPr>
            <w:r w:rsidRPr="00D211E9">
              <w:rPr>
                <w:sz w:val="22"/>
                <w:szCs w:val="22"/>
              </w:rPr>
              <w:t>brainstorming.</w:t>
            </w:r>
            <w:r w:rsidRPr="00D211E9" w:rsidDel="00D211E9">
              <w:rPr>
                <w:rFonts w:cs="Arial"/>
                <w:sz w:val="22"/>
                <w:szCs w:val="22"/>
              </w:rPr>
              <w:t xml:space="preserve"> </w:t>
            </w:r>
          </w:p>
        </w:tc>
        <w:tc>
          <w:tcPr>
            <w:tcW w:w="142" w:type="dxa"/>
            <w:tcBorders>
              <w:top w:val="nil"/>
              <w:left w:val="single" w:sz="4" w:space="0" w:color="auto"/>
              <w:bottom w:val="nil"/>
              <w:right w:val="single" w:sz="4" w:space="0" w:color="auto"/>
            </w:tcBorders>
          </w:tcPr>
          <w:p w:rsidR="000B1853" w:rsidRPr="00D211E9" w:rsidRDefault="000B1853" w:rsidP="006B6822">
            <w:pPr>
              <w:rPr>
                <w:rFonts w:cs="Calibri"/>
                <w:sz w:val="22"/>
                <w:szCs w:val="22"/>
              </w:rPr>
            </w:pPr>
          </w:p>
        </w:tc>
        <w:tc>
          <w:tcPr>
            <w:tcW w:w="4823" w:type="dxa"/>
            <w:gridSpan w:val="2"/>
            <w:tcBorders>
              <w:top w:val="single" w:sz="4" w:space="0" w:color="auto"/>
              <w:left w:val="single" w:sz="4" w:space="0" w:color="auto"/>
              <w:bottom w:val="single" w:sz="4" w:space="0" w:color="auto"/>
              <w:right w:val="single" w:sz="4" w:space="0" w:color="auto"/>
            </w:tcBorders>
          </w:tcPr>
          <w:p w:rsidR="000B1853" w:rsidRDefault="00704918" w:rsidP="004B76E9">
            <w:pPr>
              <w:numPr>
                <w:ilvl w:val="0"/>
                <w:numId w:val="152"/>
              </w:numPr>
              <w:rPr>
                <w:rFonts w:cs="Calibri"/>
                <w:sz w:val="22"/>
                <w:szCs w:val="22"/>
              </w:rPr>
            </w:pPr>
            <w:r>
              <w:rPr>
                <w:rFonts w:cs="Calibri"/>
                <w:sz w:val="22"/>
                <w:szCs w:val="22"/>
              </w:rPr>
              <w:t>e</w:t>
            </w:r>
            <w:r w:rsidR="00B941A2">
              <w:rPr>
                <w:rFonts w:cs="Calibri"/>
                <w:sz w:val="22"/>
                <w:szCs w:val="22"/>
              </w:rPr>
              <w:t>xplanation,</w:t>
            </w:r>
          </w:p>
          <w:p w:rsidR="00B941A2" w:rsidRDefault="00704918" w:rsidP="004B76E9">
            <w:pPr>
              <w:numPr>
                <w:ilvl w:val="0"/>
                <w:numId w:val="152"/>
              </w:numPr>
              <w:rPr>
                <w:rFonts w:cs="Calibri"/>
                <w:sz w:val="22"/>
                <w:szCs w:val="22"/>
              </w:rPr>
            </w:pPr>
            <w:r>
              <w:rPr>
                <w:rFonts w:cs="Calibri"/>
                <w:sz w:val="22"/>
                <w:szCs w:val="22"/>
              </w:rPr>
              <w:t>c</w:t>
            </w:r>
            <w:r w:rsidR="00B941A2">
              <w:rPr>
                <w:rFonts w:cs="Calibri"/>
                <w:sz w:val="22"/>
                <w:szCs w:val="22"/>
              </w:rPr>
              <w:t>onversation,</w:t>
            </w:r>
          </w:p>
          <w:p w:rsidR="00B941A2" w:rsidRDefault="00704918" w:rsidP="004B76E9">
            <w:pPr>
              <w:numPr>
                <w:ilvl w:val="0"/>
                <w:numId w:val="152"/>
              </w:numPr>
              <w:rPr>
                <w:rFonts w:cs="Calibri"/>
                <w:sz w:val="22"/>
                <w:szCs w:val="22"/>
              </w:rPr>
            </w:pPr>
            <w:r>
              <w:rPr>
                <w:rFonts w:cs="Calibri"/>
                <w:sz w:val="22"/>
                <w:szCs w:val="22"/>
              </w:rPr>
              <w:t>w</w:t>
            </w:r>
            <w:r w:rsidR="00B941A2">
              <w:rPr>
                <w:rFonts w:cs="Calibri"/>
                <w:sz w:val="22"/>
                <w:szCs w:val="22"/>
              </w:rPr>
              <w:t>ork with texts (studying literature and resources);</w:t>
            </w:r>
          </w:p>
          <w:p w:rsidR="00B941A2" w:rsidRDefault="00704918" w:rsidP="004B76E9">
            <w:pPr>
              <w:numPr>
                <w:ilvl w:val="0"/>
                <w:numId w:val="152"/>
              </w:numPr>
              <w:rPr>
                <w:rFonts w:cs="Calibri"/>
                <w:sz w:val="22"/>
                <w:szCs w:val="22"/>
              </w:rPr>
            </w:pPr>
            <w:r>
              <w:rPr>
                <w:rFonts w:cs="Calibri"/>
                <w:sz w:val="22"/>
                <w:szCs w:val="22"/>
              </w:rPr>
              <w:t>d</w:t>
            </w:r>
            <w:r w:rsidR="00B941A2">
              <w:rPr>
                <w:rFonts w:cs="Calibri"/>
                <w:sz w:val="22"/>
                <w:szCs w:val="22"/>
              </w:rPr>
              <w:t>iscussion;</w:t>
            </w:r>
          </w:p>
          <w:p w:rsidR="00B941A2" w:rsidRDefault="00704918" w:rsidP="004B76E9">
            <w:pPr>
              <w:numPr>
                <w:ilvl w:val="0"/>
                <w:numId w:val="152"/>
              </w:numPr>
              <w:rPr>
                <w:rFonts w:cs="Calibri"/>
                <w:sz w:val="22"/>
                <w:szCs w:val="22"/>
              </w:rPr>
            </w:pPr>
            <w:r>
              <w:rPr>
                <w:rFonts w:cs="Calibri"/>
                <w:sz w:val="22"/>
                <w:szCs w:val="22"/>
              </w:rPr>
              <w:t>o</w:t>
            </w:r>
            <w:r w:rsidR="00B941A2">
              <w:rPr>
                <w:rFonts w:cs="Calibri"/>
                <w:sz w:val="22"/>
                <w:szCs w:val="22"/>
              </w:rPr>
              <w:t>bserving;</w:t>
            </w:r>
          </w:p>
          <w:p w:rsidR="00B941A2" w:rsidRDefault="00704918" w:rsidP="004B76E9">
            <w:pPr>
              <w:numPr>
                <w:ilvl w:val="0"/>
                <w:numId w:val="152"/>
              </w:numPr>
              <w:rPr>
                <w:rFonts w:cs="Calibri"/>
                <w:sz w:val="22"/>
                <w:szCs w:val="22"/>
              </w:rPr>
            </w:pPr>
            <w:r>
              <w:rPr>
                <w:rFonts w:cs="Calibri"/>
                <w:sz w:val="22"/>
                <w:szCs w:val="22"/>
              </w:rPr>
              <w:t>w</w:t>
            </w:r>
            <w:r w:rsidR="00B941A2">
              <w:rPr>
                <w:rFonts w:cs="Calibri"/>
                <w:sz w:val="22"/>
                <w:szCs w:val="22"/>
              </w:rPr>
              <w:t>orkshop;</w:t>
            </w:r>
          </w:p>
          <w:p w:rsidR="00B941A2" w:rsidRPr="00D211E9" w:rsidRDefault="00B941A2" w:rsidP="004B76E9">
            <w:pPr>
              <w:numPr>
                <w:ilvl w:val="0"/>
                <w:numId w:val="152"/>
              </w:numPr>
              <w:rPr>
                <w:rFonts w:cs="Calibri"/>
                <w:sz w:val="22"/>
                <w:szCs w:val="22"/>
              </w:rPr>
            </w:pPr>
            <w:r>
              <w:rPr>
                <w:rFonts w:cs="Calibri"/>
                <w:sz w:val="22"/>
                <w:szCs w:val="22"/>
              </w:rPr>
              <w:t>Brainstorming.</w:t>
            </w:r>
          </w:p>
        </w:tc>
      </w:tr>
      <w:tr w:rsidR="000B1853" w:rsidRPr="00C907B1" w:rsidTr="000B1853">
        <w:tc>
          <w:tcPr>
            <w:tcW w:w="4023" w:type="dxa"/>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Načini ocenjevanja:</w:t>
            </w:r>
          </w:p>
        </w:tc>
        <w:tc>
          <w:tcPr>
            <w:tcW w:w="1560" w:type="dxa"/>
            <w:gridSpan w:val="4"/>
            <w:tcBorders>
              <w:top w:val="nil"/>
              <w:left w:val="nil"/>
              <w:bottom w:val="single" w:sz="4" w:space="0" w:color="auto"/>
              <w:right w:val="nil"/>
            </w:tcBorders>
          </w:tcPr>
          <w:p w:rsidR="000B1853" w:rsidRPr="00C907B1" w:rsidRDefault="000B1853" w:rsidP="000B1853">
            <w:pPr>
              <w:rPr>
                <w:rFonts w:cs="Calibri"/>
                <w:sz w:val="22"/>
                <w:szCs w:val="22"/>
              </w:rPr>
            </w:pPr>
            <w:r w:rsidRPr="00C907B1">
              <w:rPr>
                <w:rFonts w:cs="Calibri"/>
                <w:sz w:val="22"/>
                <w:szCs w:val="22"/>
              </w:rPr>
              <w:t>Delež (v %) /</w:t>
            </w:r>
          </w:p>
          <w:p w:rsidR="000B1853" w:rsidRPr="00C907B1" w:rsidRDefault="000B1853" w:rsidP="000B1853">
            <w:pPr>
              <w:rPr>
                <w:rFonts w:cs="Calibri"/>
                <w:b/>
                <w:sz w:val="22"/>
                <w:szCs w:val="22"/>
              </w:rPr>
            </w:pPr>
            <w:r w:rsidRPr="00C907B1">
              <w:rPr>
                <w:rFonts w:cs="Calibri"/>
                <w:sz w:val="22"/>
                <w:szCs w:val="22"/>
              </w:rPr>
              <w:t>Weight (in %)</w:t>
            </w:r>
          </w:p>
        </w:tc>
        <w:tc>
          <w:tcPr>
            <w:tcW w:w="4112" w:type="dxa"/>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Assessment:</w:t>
            </w:r>
          </w:p>
        </w:tc>
      </w:tr>
      <w:tr w:rsidR="000B1853" w:rsidRPr="00D211E9" w:rsidTr="000B1853">
        <w:trPr>
          <w:trHeight w:val="1104"/>
        </w:trPr>
        <w:tc>
          <w:tcPr>
            <w:tcW w:w="4023" w:type="dxa"/>
            <w:tcBorders>
              <w:top w:val="single" w:sz="4" w:space="0" w:color="auto"/>
              <w:left w:val="single" w:sz="4" w:space="0" w:color="auto"/>
              <w:bottom w:val="single" w:sz="4" w:space="0" w:color="auto"/>
              <w:right w:val="single" w:sz="4" w:space="0" w:color="auto"/>
            </w:tcBorders>
          </w:tcPr>
          <w:p w:rsidR="000B1853" w:rsidRPr="00D211E9" w:rsidRDefault="000B1853" w:rsidP="000B1853">
            <w:pPr>
              <w:rPr>
                <w:rFonts w:cs="Calibri"/>
                <w:sz w:val="22"/>
                <w:szCs w:val="22"/>
              </w:rPr>
            </w:pPr>
            <w:r w:rsidRPr="00D211E9">
              <w:rPr>
                <w:rFonts w:cs="Calibri"/>
                <w:sz w:val="22"/>
                <w:szCs w:val="22"/>
              </w:rPr>
              <w:t>Način (pisni izpit, ustno izpraševanje, naloge, projekt)</w:t>
            </w:r>
          </w:p>
          <w:p w:rsidR="006B6822" w:rsidRPr="00D211E9" w:rsidRDefault="006B6822" w:rsidP="000B1853">
            <w:pPr>
              <w:rPr>
                <w:rFonts w:cs="Calibri"/>
                <w:sz w:val="22"/>
                <w:szCs w:val="22"/>
              </w:rPr>
            </w:pPr>
          </w:p>
          <w:p w:rsidR="00D211E9" w:rsidRPr="00D211E9" w:rsidRDefault="00D211E9" w:rsidP="004B76E9">
            <w:pPr>
              <w:numPr>
                <w:ilvl w:val="0"/>
                <w:numId w:val="135"/>
              </w:numPr>
              <w:rPr>
                <w:rFonts w:cs="Calibri"/>
                <w:sz w:val="22"/>
                <w:szCs w:val="22"/>
              </w:rPr>
            </w:pPr>
            <w:r w:rsidRPr="00D211E9">
              <w:rPr>
                <w:rFonts w:cs="Calibri"/>
                <w:sz w:val="22"/>
                <w:szCs w:val="22"/>
              </w:rPr>
              <w:t xml:space="preserve">pisni izpit </w:t>
            </w:r>
          </w:p>
          <w:p w:rsidR="000B1853" w:rsidRPr="00D211E9" w:rsidRDefault="00D211E9" w:rsidP="00E70B6A">
            <w:pPr>
              <w:numPr>
                <w:ilvl w:val="1"/>
                <w:numId w:val="129"/>
              </w:numPr>
              <w:ind w:left="709" w:hanging="283"/>
              <w:rPr>
                <w:rFonts w:cs="Arial"/>
                <w:sz w:val="22"/>
                <w:szCs w:val="22"/>
              </w:rPr>
            </w:pPr>
            <w:r w:rsidRPr="00D211E9">
              <w:rPr>
                <w:rFonts w:cs="Calibri"/>
                <w:sz w:val="22"/>
                <w:szCs w:val="22"/>
              </w:rPr>
              <w:t xml:space="preserve">projektno delo </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D211E9" w:rsidRPr="00D211E9" w:rsidRDefault="00D211E9" w:rsidP="00B941A2">
            <w:pPr>
              <w:jc w:val="center"/>
              <w:rPr>
                <w:rFonts w:cs="Calibri"/>
                <w:sz w:val="22"/>
                <w:szCs w:val="22"/>
              </w:rPr>
            </w:pPr>
            <w:r w:rsidRPr="00D211E9">
              <w:rPr>
                <w:rFonts w:cs="Calibri"/>
                <w:sz w:val="22"/>
                <w:szCs w:val="22"/>
              </w:rPr>
              <w:t>60</w:t>
            </w:r>
            <w:r>
              <w:rPr>
                <w:rFonts w:cs="Calibri"/>
                <w:sz w:val="22"/>
                <w:szCs w:val="22"/>
              </w:rPr>
              <w:t xml:space="preserve"> </w:t>
            </w:r>
            <w:r w:rsidRPr="00D211E9">
              <w:rPr>
                <w:rFonts w:cs="Calibri"/>
                <w:sz w:val="22"/>
                <w:szCs w:val="22"/>
              </w:rPr>
              <w:t>%</w:t>
            </w:r>
            <w:r>
              <w:rPr>
                <w:rFonts w:cs="Calibri"/>
                <w:sz w:val="22"/>
                <w:szCs w:val="22"/>
              </w:rPr>
              <w:t>,</w:t>
            </w:r>
          </w:p>
          <w:p w:rsidR="000B1853" w:rsidRPr="00D211E9" w:rsidRDefault="00D211E9" w:rsidP="00B941A2">
            <w:pPr>
              <w:jc w:val="center"/>
              <w:rPr>
                <w:rFonts w:cs="Calibri"/>
                <w:sz w:val="22"/>
                <w:szCs w:val="22"/>
              </w:rPr>
            </w:pPr>
            <w:r w:rsidRPr="00D211E9">
              <w:rPr>
                <w:rFonts w:cs="Calibri"/>
                <w:sz w:val="22"/>
                <w:szCs w:val="22"/>
              </w:rPr>
              <w:t>40</w:t>
            </w:r>
            <w:r>
              <w:rPr>
                <w:rFonts w:cs="Calibri"/>
                <w:sz w:val="22"/>
                <w:szCs w:val="22"/>
              </w:rPr>
              <w:t xml:space="preserve"> </w:t>
            </w:r>
            <w:r w:rsidRPr="00D211E9">
              <w:rPr>
                <w:rFonts w:cs="Calibri"/>
                <w:sz w:val="22"/>
                <w:szCs w:val="22"/>
              </w:rPr>
              <w:t>%</w:t>
            </w:r>
            <w:r w:rsidR="00B941A2">
              <w:rPr>
                <w:rFonts w:cs="Calibri"/>
                <w:sz w:val="22"/>
                <w:szCs w:val="22"/>
              </w:rPr>
              <w:t>.</w:t>
            </w:r>
          </w:p>
        </w:tc>
        <w:tc>
          <w:tcPr>
            <w:tcW w:w="4112" w:type="dxa"/>
            <w:tcBorders>
              <w:top w:val="single" w:sz="4" w:space="0" w:color="auto"/>
              <w:left w:val="single" w:sz="4" w:space="0" w:color="auto"/>
              <w:bottom w:val="single" w:sz="4" w:space="0" w:color="auto"/>
              <w:right w:val="single" w:sz="4" w:space="0" w:color="auto"/>
            </w:tcBorders>
          </w:tcPr>
          <w:p w:rsidR="000B1853" w:rsidRDefault="000B1853" w:rsidP="000B1853">
            <w:pPr>
              <w:rPr>
                <w:rFonts w:cs="Calibri"/>
                <w:sz w:val="22"/>
                <w:szCs w:val="22"/>
              </w:rPr>
            </w:pPr>
            <w:r w:rsidRPr="00D211E9">
              <w:rPr>
                <w:rFonts w:cs="Calibri"/>
                <w:sz w:val="22"/>
                <w:szCs w:val="22"/>
              </w:rPr>
              <w:t>Type (examination, oral, coursework, project):</w:t>
            </w:r>
          </w:p>
          <w:p w:rsidR="00B941A2" w:rsidRDefault="00B941A2" w:rsidP="000B1853">
            <w:pPr>
              <w:rPr>
                <w:rFonts w:cs="Calibri"/>
                <w:sz w:val="22"/>
                <w:szCs w:val="22"/>
              </w:rPr>
            </w:pPr>
          </w:p>
          <w:p w:rsidR="00B941A2" w:rsidRPr="00B941A2" w:rsidRDefault="00222A30" w:rsidP="004B76E9">
            <w:pPr>
              <w:numPr>
                <w:ilvl w:val="0"/>
                <w:numId w:val="153"/>
              </w:numPr>
              <w:rPr>
                <w:rFonts w:cs="Calibri"/>
                <w:b/>
                <w:sz w:val="22"/>
                <w:szCs w:val="22"/>
              </w:rPr>
            </w:pPr>
            <w:r>
              <w:rPr>
                <w:rFonts w:cs="Calibri"/>
                <w:sz w:val="22"/>
                <w:szCs w:val="22"/>
              </w:rPr>
              <w:t>w</w:t>
            </w:r>
            <w:r w:rsidR="00B941A2">
              <w:rPr>
                <w:rFonts w:cs="Calibri"/>
                <w:sz w:val="22"/>
                <w:szCs w:val="22"/>
              </w:rPr>
              <w:t>ritten exam,</w:t>
            </w:r>
          </w:p>
          <w:p w:rsidR="00B941A2" w:rsidRPr="00D211E9" w:rsidRDefault="00222A30" w:rsidP="004B76E9">
            <w:pPr>
              <w:numPr>
                <w:ilvl w:val="0"/>
                <w:numId w:val="153"/>
              </w:numPr>
              <w:rPr>
                <w:rFonts w:cs="Calibri"/>
                <w:b/>
                <w:sz w:val="22"/>
                <w:szCs w:val="22"/>
              </w:rPr>
            </w:pPr>
            <w:r>
              <w:rPr>
                <w:rFonts w:cs="Calibri"/>
                <w:sz w:val="22"/>
                <w:szCs w:val="22"/>
              </w:rPr>
              <w:t>p</w:t>
            </w:r>
            <w:r w:rsidR="00B941A2">
              <w:rPr>
                <w:rFonts w:cs="Calibri"/>
                <w:sz w:val="22"/>
                <w:szCs w:val="22"/>
              </w:rPr>
              <w:t>roject work.</w:t>
            </w:r>
          </w:p>
        </w:tc>
      </w:tr>
      <w:tr w:rsidR="000B1853" w:rsidRPr="00C907B1" w:rsidTr="000B1853">
        <w:tc>
          <w:tcPr>
            <w:tcW w:w="9695" w:type="dxa"/>
            <w:gridSpan w:val="6"/>
            <w:tcBorders>
              <w:top w:val="single" w:sz="4" w:space="0" w:color="auto"/>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 xml:space="preserve">Reference nosilca / Lecturer's references: </w:t>
            </w:r>
          </w:p>
        </w:tc>
      </w:tr>
      <w:tr w:rsidR="000B1853" w:rsidRPr="00D211E9" w:rsidTr="00733950">
        <w:trPr>
          <w:trHeight w:val="5513"/>
        </w:trPr>
        <w:tc>
          <w:tcPr>
            <w:tcW w:w="9695" w:type="dxa"/>
            <w:gridSpan w:val="6"/>
            <w:tcBorders>
              <w:top w:val="single" w:sz="4" w:space="0" w:color="auto"/>
              <w:left w:val="single" w:sz="4" w:space="0" w:color="auto"/>
              <w:bottom w:val="single" w:sz="4" w:space="0" w:color="auto"/>
              <w:right w:val="single" w:sz="4" w:space="0" w:color="auto"/>
            </w:tcBorders>
          </w:tcPr>
          <w:p w:rsidR="00D211E9" w:rsidRPr="00D211E9" w:rsidRDefault="00D211E9" w:rsidP="00A24C3F">
            <w:pPr>
              <w:numPr>
                <w:ilvl w:val="0"/>
                <w:numId w:val="134"/>
              </w:numPr>
              <w:rPr>
                <w:sz w:val="22"/>
                <w:szCs w:val="22"/>
              </w:rPr>
            </w:pPr>
            <w:r w:rsidRPr="00D211E9">
              <w:rPr>
                <w:sz w:val="22"/>
                <w:szCs w:val="22"/>
              </w:rPr>
              <w:t>KOZŁOWSKA</w:t>
            </w:r>
            <w:r w:rsidR="00222A30">
              <w:rPr>
                <w:sz w:val="22"/>
                <w:szCs w:val="22"/>
              </w:rPr>
              <w:t xml:space="preserve"> </w:t>
            </w:r>
            <w:r w:rsidRPr="00D211E9">
              <w:rPr>
                <w:sz w:val="22"/>
                <w:szCs w:val="22"/>
              </w:rPr>
              <w:t xml:space="preserve">(Kožuh), Anna. Orientacje w nowoczesnym kształceniu i doskonaleniu pedagogów. Państwo i Społeczeństwo, ISSN 1643-8299, 2009, rok 9, nr. 2, str. 297-305. [COBISS.SI-ID </w:t>
            </w:r>
            <w:hyperlink r:id="rId8" w:tgtFrame="_blank" w:history="1">
              <w:r w:rsidRPr="00D211E9">
                <w:rPr>
                  <w:rStyle w:val="Hiperpovezava"/>
                  <w:sz w:val="22"/>
                  <w:szCs w:val="22"/>
                </w:rPr>
                <w:t>1536413636</w:t>
              </w:r>
            </w:hyperlink>
            <w:r>
              <w:rPr>
                <w:sz w:val="22"/>
                <w:szCs w:val="22"/>
              </w:rPr>
              <w:t xml:space="preserve">] </w:t>
            </w:r>
          </w:p>
          <w:p w:rsidR="00D211E9" w:rsidRPr="00D211E9" w:rsidRDefault="00D211E9" w:rsidP="00A24C3F">
            <w:pPr>
              <w:numPr>
                <w:ilvl w:val="0"/>
                <w:numId w:val="134"/>
              </w:numPr>
              <w:rPr>
                <w:sz w:val="22"/>
                <w:szCs w:val="22"/>
              </w:rPr>
            </w:pPr>
            <w:r w:rsidRPr="00D211E9">
              <w:rPr>
                <w:sz w:val="22"/>
                <w:szCs w:val="22"/>
              </w:rPr>
              <w:t>KOZŁOWSKA</w:t>
            </w:r>
            <w:r w:rsidR="00222A30">
              <w:rPr>
                <w:sz w:val="22"/>
                <w:szCs w:val="22"/>
              </w:rPr>
              <w:t xml:space="preserve"> </w:t>
            </w:r>
            <w:r w:rsidRPr="00D211E9">
              <w:rPr>
                <w:sz w:val="22"/>
                <w:szCs w:val="22"/>
              </w:rPr>
              <w:t xml:space="preserve">(Kožuh), Anna. Media w edukaciji - przewaga problemów czy korzysci. V: BOČAROVA, Olena (ur.), COTIČ, Mara (ur.), TERKULOV, Vjačeslav (ur.). Paradygmy sučasnoï pedagogiky : materialy naukovoï konferenciï. Gorlivka: Ministerstvo osvity i nauki Ukraïni: Gorlivs´kyï deržavnyï pedagogičnyï instytut inozemnyh mov: Krakowska akademia im. A. F. Modrzewskiego, 2010, str. 111-120. [COBISS.SI-ID </w:t>
            </w:r>
            <w:hyperlink r:id="rId9" w:tgtFrame="_blank" w:history="1">
              <w:r w:rsidRPr="00D211E9">
                <w:rPr>
                  <w:rStyle w:val="Hiperpovezava"/>
                  <w:sz w:val="22"/>
                  <w:szCs w:val="22"/>
                </w:rPr>
                <w:t>1536466372</w:t>
              </w:r>
            </w:hyperlink>
            <w:r w:rsidRPr="00D211E9">
              <w:rPr>
                <w:sz w:val="22"/>
                <w:szCs w:val="22"/>
              </w:rPr>
              <w:t>]</w:t>
            </w:r>
          </w:p>
          <w:p w:rsidR="00D211E9" w:rsidRPr="00D211E9" w:rsidRDefault="00D211E9" w:rsidP="00A24C3F">
            <w:pPr>
              <w:pStyle w:val="Navadensplet"/>
              <w:numPr>
                <w:ilvl w:val="0"/>
                <w:numId w:val="134"/>
              </w:numPr>
              <w:spacing w:before="0" w:beforeAutospacing="0" w:after="0" w:afterAutospacing="0"/>
              <w:rPr>
                <w:rFonts w:ascii="Calibri" w:hAnsi="Calibri"/>
                <w:sz w:val="22"/>
                <w:szCs w:val="22"/>
              </w:rPr>
            </w:pPr>
            <w:r w:rsidRPr="00D211E9">
              <w:rPr>
                <w:rFonts w:ascii="Calibri" w:hAnsi="Calibri"/>
                <w:sz w:val="22"/>
                <w:szCs w:val="22"/>
              </w:rPr>
              <w:t>KOZŁOWSKA (Kožuh), Anna. Błędy w procesie kształcenia i ewaluacji na poziomie akademickim : superwizja jako sposób ich ograniczania i eliminowania. V: KAPISZEWSKA, Maria (ur.). Krajowe Ramy Kwalifikacji : biurokratyczna konieczność czy szansa na poprawę jakości kształcenia w uczelniach?. Kraków: Krakowska Akademia im. Andrzeja Frycza Modrzewskiego, cop. 2013, str. 107-120. [COBISS.SI-ID </w:t>
            </w:r>
            <w:hyperlink r:id="rId10" w:tgtFrame="_blank" w:history="1">
              <w:r w:rsidRPr="00D211E9">
                <w:rPr>
                  <w:rStyle w:val="Hiperpovezava"/>
                  <w:rFonts w:ascii="Calibri" w:eastAsia="Calibri" w:hAnsi="Calibri"/>
                  <w:sz w:val="22"/>
                  <w:szCs w:val="22"/>
                </w:rPr>
                <w:t>1536083908</w:t>
              </w:r>
            </w:hyperlink>
            <w:r w:rsidRPr="00D211E9">
              <w:rPr>
                <w:rFonts w:ascii="Calibri" w:hAnsi="Calibri"/>
                <w:sz w:val="22"/>
                <w:szCs w:val="22"/>
              </w:rPr>
              <w:t>] </w:t>
            </w:r>
          </w:p>
          <w:p w:rsidR="00D211E9" w:rsidRPr="00D211E9" w:rsidRDefault="00D211E9" w:rsidP="00A24C3F">
            <w:pPr>
              <w:pStyle w:val="Navadensplet"/>
              <w:numPr>
                <w:ilvl w:val="0"/>
                <w:numId w:val="134"/>
              </w:numPr>
              <w:spacing w:before="0" w:beforeAutospacing="0" w:after="0" w:afterAutospacing="0"/>
              <w:rPr>
                <w:rFonts w:ascii="Calibri" w:hAnsi="Calibri"/>
                <w:sz w:val="22"/>
                <w:szCs w:val="22"/>
              </w:rPr>
            </w:pPr>
            <w:r w:rsidRPr="00D211E9">
              <w:rPr>
                <w:rFonts w:ascii="Calibri" w:hAnsi="Calibri"/>
                <w:sz w:val="22"/>
                <w:szCs w:val="22"/>
              </w:rPr>
              <w:t>KOZŁOWSKA</w:t>
            </w:r>
            <w:r w:rsidR="00222A30">
              <w:rPr>
                <w:rFonts w:ascii="Calibri" w:hAnsi="Calibri"/>
                <w:sz w:val="22"/>
                <w:szCs w:val="22"/>
              </w:rPr>
              <w:t xml:space="preserve"> </w:t>
            </w:r>
            <w:r w:rsidRPr="00D211E9">
              <w:rPr>
                <w:rFonts w:ascii="Calibri" w:hAnsi="Calibri"/>
                <w:sz w:val="22"/>
                <w:szCs w:val="22"/>
              </w:rPr>
              <w:t>(Kožuh), Anna. Metody aktywizujące w pracy z uczniem. Split: Sedamdeset Sedam, 2013. 149 str., ilustr. ISBN 978-953-57405-1-3. [COBISS.SI-ID </w:t>
            </w:r>
            <w:hyperlink r:id="rId11" w:tgtFrame="_blank" w:history="1">
              <w:r w:rsidRPr="00D211E9">
                <w:rPr>
                  <w:rStyle w:val="Hiperpovezava"/>
                  <w:rFonts w:ascii="Calibri" w:eastAsia="Calibri" w:hAnsi="Calibri"/>
                  <w:sz w:val="22"/>
                  <w:szCs w:val="22"/>
                </w:rPr>
                <w:t>1536079044</w:t>
              </w:r>
            </w:hyperlink>
            <w:r w:rsidRPr="00D211E9">
              <w:rPr>
                <w:rFonts w:ascii="Calibri" w:hAnsi="Calibri"/>
                <w:sz w:val="22"/>
                <w:szCs w:val="22"/>
              </w:rPr>
              <w:t>]</w:t>
            </w:r>
          </w:p>
          <w:p w:rsidR="000B1853" w:rsidRPr="00D211E9" w:rsidRDefault="00D211E9" w:rsidP="00A24C3F">
            <w:pPr>
              <w:pStyle w:val="Navadensplet"/>
              <w:numPr>
                <w:ilvl w:val="0"/>
                <w:numId w:val="134"/>
              </w:numPr>
              <w:spacing w:before="0" w:beforeAutospacing="0" w:after="0" w:afterAutospacing="0"/>
              <w:rPr>
                <w:rFonts w:ascii="Calibri" w:hAnsi="Calibri" w:cs="Microsoft Sans Serif"/>
                <w:sz w:val="22"/>
                <w:szCs w:val="22"/>
              </w:rPr>
            </w:pPr>
            <w:r w:rsidRPr="00D211E9">
              <w:rPr>
                <w:rFonts w:ascii="Calibri" w:hAnsi="Calibri"/>
                <w:sz w:val="22"/>
                <w:szCs w:val="22"/>
              </w:rPr>
              <w:t xml:space="preserve">KOZŁOWSKA (Kožuh), Anna. Activating methods in the school - pupils' benefits and teachers' benefits. V: BUTENKO, Hanna (ur.), KOŽUH, Boris (ur.). Contemporary school and education. Horlivka: Ministry of education and science, youth and sport of Ukraine: Horlivka institute for foreign languages: A.F.M. Krakow University: Faculty of education University of Primorska, 2013, str. 7-28. [COBISS.SI-ID </w:t>
            </w:r>
            <w:hyperlink r:id="rId12" w:tgtFrame="_blank" w:history="1">
              <w:r w:rsidRPr="00D211E9">
                <w:rPr>
                  <w:rStyle w:val="Hiperpovezava"/>
                  <w:rFonts w:ascii="Calibri" w:hAnsi="Calibri"/>
                  <w:sz w:val="22"/>
                  <w:szCs w:val="22"/>
                </w:rPr>
                <w:t>4785367</w:t>
              </w:r>
            </w:hyperlink>
            <w:r w:rsidRPr="00D211E9">
              <w:rPr>
                <w:rFonts w:ascii="Calibri" w:hAnsi="Calibri"/>
                <w:sz w:val="22"/>
                <w:szCs w:val="22"/>
              </w:rPr>
              <w:t xml:space="preserve">] </w:t>
            </w:r>
          </w:p>
        </w:tc>
      </w:tr>
    </w:tbl>
    <w:p w:rsidR="000B1853" w:rsidRDefault="000B1853" w:rsidP="000B1853">
      <w:pPr>
        <w:rPr>
          <w:sz w:val="22"/>
          <w:szCs w:val="22"/>
        </w:rPr>
      </w:pPr>
    </w:p>
    <w:p w:rsidR="00E70B6A" w:rsidRPr="00C907B1" w:rsidRDefault="00E70B6A" w:rsidP="000B1853">
      <w:pPr>
        <w:rPr>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0B1853" w:rsidRPr="00C907B1" w:rsidTr="000B1853">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0B1853" w:rsidRPr="00C907B1" w:rsidRDefault="00B941A2" w:rsidP="000B1853">
            <w:pPr>
              <w:jc w:val="center"/>
              <w:rPr>
                <w:rFonts w:cs="Calibri"/>
                <w:b/>
                <w:sz w:val="22"/>
                <w:szCs w:val="22"/>
              </w:rPr>
            </w:pPr>
            <w:r>
              <w:rPr>
                <w:sz w:val="22"/>
                <w:szCs w:val="22"/>
              </w:rPr>
              <w:br w:type="page"/>
            </w:r>
            <w:r w:rsidR="000B1853" w:rsidRPr="00C907B1">
              <w:rPr>
                <w:rFonts w:cs="Calibri"/>
                <w:b/>
                <w:sz w:val="22"/>
                <w:szCs w:val="22"/>
              </w:rPr>
              <w:t>UČNI NAČRT PREDMETA / COURSE SYLLABUS</w:t>
            </w:r>
          </w:p>
        </w:tc>
      </w:tr>
      <w:tr w:rsidR="000B1853" w:rsidRPr="00C907B1" w:rsidTr="000B1853">
        <w:tc>
          <w:tcPr>
            <w:tcW w:w="1799" w:type="dxa"/>
            <w:gridSpan w:val="3"/>
          </w:tcPr>
          <w:p w:rsidR="000B1853" w:rsidRPr="00C907B1" w:rsidRDefault="000B1853" w:rsidP="000B1853">
            <w:pPr>
              <w:rPr>
                <w:rFonts w:cs="Calibri"/>
                <w:b/>
                <w:sz w:val="22"/>
                <w:szCs w:val="22"/>
              </w:rPr>
            </w:pPr>
            <w:r w:rsidRPr="00C907B1">
              <w:rPr>
                <w:rFonts w:cs="Calibr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0B1853" w:rsidRPr="00C907B1" w:rsidRDefault="00CF3E49" w:rsidP="000B1853">
            <w:pPr>
              <w:rPr>
                <w:rFonts w:cs="Calibri"/>
                <w:sz w:val="22"/>
                <w:szCs w:val="22"/>
              </w:rPr>
            </w:pPr>
            <w:r w:rsidRPr="00C907B1">
              <w:rPr>
                <w:rFonts w:cs="Arial"/>
                <w:bCs/>
                <w:sz w:val="22"/>
                <w:szCs w:val="22"/>
              </w:rPr>
              <w:t>Specialna pedagogika</w:t>
            </w:r>
          </w:p>
        </w:tc>
      </w:tr>
      <w:tr w:rsidR="000B1853" w:rsidRPr="00C907B1" w:rsidTr="000B1853">
        <w:tc>
          <w:tcPr>
            <w:tcW w:w="1799" w:type="dxa"/>
            <w:gridSpan w:val="3"/>
          </w:tcPr>
          <w:p w:rsidR="000B1853" w:rsidRPr="00C907B1" w:rsidRDefault="000B1853" w:rsidP="000B1853">
            <w:pPr>
              <w:rPr>
                <w:rFonts w:cs="Calibri"/>
                <w:b/>
                <w:sz w:val="22"/>
                <w:szCs w:val="22"/>
              </w:rPr>
            </w:pPr>
            <w:r w:rsidRPr="00C907B1">
              <w:rPr>
                <w:rFonts w:cs="Calibr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0B1853" w:rsidRPr="00C907B1" w:rsidRDefault="00B941A2" w:rsidP="000B1853">
            <w:pPr>
              <w:rPr>
                <w:rFonts w:cs="Calibri"/>
                <w:sz w:val="22"/>
                <w:szCs w:val="22"/>
              </w:rPr>
            </w:pPr>
            <w:r>
              <w:rPr>
                <w:rFonts w:cs="Calibri"/>
                <w:sz w:val="22"/>
                <w:szCs w:val="22"/>
              </w:rPr>
              <w:t xml:space="preserve">Special </w:t>
            </w:r>
            <w:r w:rsidR="00A74E5A">
              <w:rPr>
                <w:rFonts w:cs="Calibri"/>
                <w:sz w:val="22"/>
                <w:szCs w:val="22"/>
              </w:rPr>
              <w:t>Pedagogy</w:t>
            </w:r>
          </w:p>
        </w:tc>
      </w:tr>
      <w:tr w:rsidR="000B1853" w:rsidRPr="00C907B1" w:rsidTr="000B1853">
        <w:tc>
          <w:tcPr>
            <w:tcW w:w="3307" w:type="dxa"/>
            <w:gridSpan w:val="5"/>
            <w:vAlign w:val="center"/>
          </w:tcPr>
          <w:p w:rsidR="000B1853" w:rsidRPr="00C907B1" w:rsidRDefault="000B1853" w:rsidP="000B1853">
            <w:pPr>
              <w:jc w:val="center"/>
              <w:rPr>
                <w:rFonts w:cs="Calibri"/>
                <w:b/>
                <w:sz w:val="22"/>
                <w:szCs w:val="22"/>
              </w:rPr>
            </w:pPr>
          </w:p>
        </w:tc>
        <w:tc>
          <w:tcPr>
            <w:tcW w:w="3401" w:type="dxa"/>
            <w:gridSpan w:val="8"/>
            <w:vAlign w:val="center"/>
          </w:tcPr>
          <w:p w:rsidR="000B1853" w:rsidRPr="00C907B1" w:rsidRDefault="000B1853" w:rsidP="000B1853">
            <w:pPr>
              <w:jc w:val="center"/>
              <w:rPr>
                <w:rFonts w:cs="Calibri"/>
                <w:b/>
                <w:sz w:val="22"/>
                <w:szCs w:val="22"/>
              </w:rPr>
            </w:pPr>
          </w:p>
        </w:tc>
        <w:tc>
          <w:tcPr>
            <w:tcW w:w="1558" w:type="dxa"/>
            <w:gridSpan w:val="2"/>
            <w:vAlign w:val="center"/>
          </w:tcPr>
          <w:p w:rsidR="000B1853" w:rsidRPr="00C907B1" w:rsidRDefault="000B1853" w:rsidP="000B1853">
            <w:pPr>
              <w:jc w:val="center"/>
              <w:rPr>
                <w:rFonts w:cs="Calibri"/>
                <w:b/>
                <w:sz w:val="22"/>
                <w:szCs w:val="22"/>
              </w:rPr>
            </w:pPr>
          </w:p>
        </w:tc>
        <w:tc>
          <w:tcPr>
            <w:tcW w:w="1424" w:type="dxa"/>
            <w:gridSpan w:val="3"/>
            <w:vAlign w:val="center"/>
          </w:tcPr>
          <w:p w:rsidR="000B1853" w:rsidRPr="00C907B1" w:rsidRDefault="000B1853" w:rsidP="000B1853">
            <w:pPr>
              <w:jc w:val="center"/>
              <w:rPr>
                <w:rFonts w:cs="Calibri"/>
                <w:b/>
                <w:sz w:val="22"/>
                <w:szCs w:val="22"/>
              </w:rPr>
            </w:pPr>
          </w:p>
        </w:tc>
      </w:tr>
      <w:tr w:rsidR="000B1853" w:rsidRPr="00C907B1" w:rsidTr="000B1853">
        <w:tc>
          <w:tcPr>
            <w:tcW w:w="3307" w:type="dxa"/>
            <w:gridSpan w:val="5"/>
            <w:tcBorders>
              <w:top w:val="nil"/>
              <w:left w:val="nil"/>
              <w:bottom w:val="single" w:sz="4" w:space="0" w:color="auto"/>
              <w:right w:val="nil"/>
            </w:tcBorders>
            <w:vAlign w:val="center"/>
          </w:tcPr>
          <w:p w:rsidR="000B1853" w:rsidRPr="00C907B1" w:rsidRDefault="000B1853" w:rsidP="000B1853">
            <w:pPr>
              <w:jc w:val="center"/>
              <w:rPr>
                <w:rFonts w:cs="Calibri"/>
                <w:b/>
                <w:sz w:val="22"/>
                <w:szCs w:val="22"/>
              </w:rPr>
            </w:pPr>
            <w:r w:rsidRPr="00C907B1">
              <w:rPr>
                <w:rFonts w:cs="Calibri"/>
                <w:b/>
                <w:sz w:val="22"/>
                <w:szCs w:val="22"/>
              </w:rPr>
              <w:t>Študijski program in stopnja</w:t>
            </w:r>
          </w:p>
          <w:p w:rsidR="000B1853" w:rsidRPr="00C907B1" w:rsidRDefault="000B1853" w:rsidP="000B1853">
            <w:pPr>
              <w:jc w:val="center"/>
              <w:rPr>
                <w:rFonts w:cs="Calibri"/>
                <w:sz w:val="22"/>
                <w:szCs w:val="22"/>
              </w:rPr>
            </w:pPr>
            <w:r w:rsidRPr="00C907B1">
              <w:rPr>
                <w:rFonts w:cs="Calibri"/>
                <w:b/>
                <w:sz w:val="22"/>
                <w:szCs w:val="22"/>
              </w:rPr>
              <w:t>Study programme and level</w:t>
            </w:r>
          </w:p>
        </w:tc>
        <w:tc>
          <w:tcPr>
            <w:tcW w:w="3401" w:type="dxa"/>
            <w:gridSpan w:val="8"/>
            <w:tcBorders>
              <w:top w:val="nil"/>
              <w:left w:val="nil"/>
              <w:bottom w:val="single" w:sz="4" w:space="0" w:color="auto"/>
              <w:right w:val="nil"/>
            </w:tcBorders>
            <w:vAlign w:val="center"/>
          </w:tcPr>
          <w:p w:rsidR="000B1853" w:rsidRPr="00C907B1" w:rsidRDefault="000B1853" w:rsidP="000B1853">
            <w:pPr>
              <w:jc w:val="center"/>
              <w:rPr>
                <w:rFonts w:cs="Calibri"/>
                <w:b/>
                <w:sz w:val="22"/>
                <w:szCs w:val="22"/>
              </w:rPr>
            </w:pPr>
            <w:r w:rsidRPr="00C907B1">
              <w:rPr>
                <w:rFonts w:cs="Calibri"/>
                <w:b/>
                <w:sz w:val="22"/>
                <w:szCs w:val="22"/>
              </w:rPr>
              <w:t>Študijska smer</w:t>
            </w:r>
          </w:p>
          <w:p w:rsidR="000B1853" w:rsidRPr="00C907B1" w:rsidRDefault="000B1853" w:rsidP="000B1853">
            <w:pPr>
              <w:jc w:val="center"/>
              <w:rPr>
                <w:rFonts w:cs="Calibri"/>
                <w:b/>
                <w:sz w:val="22"/>
                <w:szCs w:val="22"/>
              </w:rPr>
            </w:pPr>
            <w:r w:rsidRPr="00C907B1">
              <w:rPr>
                <w:rFonts w:cs="Calibri"/>
                <w:b/>
                <w:sz w:val="22"/>
                <w:szCs w:val="22"/>
              </w:rPr>
              <w:t>Study field</w:t>
            </w:r>
          </w:p>
        </w:tc>
        <w:tc>
          <w:tcPr>
            <w:tcW w:w="1558" w:type="dxa"/>
            <w:gridSpan w:val="2"/>
            <w:tcBorders>
              <w:top w:val="nil"/>
              <w:left w:val="nil"/>
              <w:bottom w:val="single" w:sz="4" w:space="0" w:color="auto"/>
              <w:right w:val="nil"/>
            </w:tcBorders>
            <w:vAlign w:val="center"/>
          </w:tcPr>
          <w:p w:rsidR="000B1853" w:rsidRPr="00C907B1" w:rsidRDefault="000B1853" w:rsidP="000B1853">
            <w:pPr>
              <w:jc w:val="center"/>
              <w:rPr>
                <w:rFonts w:cs="Calibri"/>
                <w:b/>
                <w:sz w:val="22"/>
                <w:szCs w:val="22"/>
              </w:rPr>
            </w:pPr>
            <w:r w:rsidRPr="00C907B1">
              <w:rPr>
                <w:rFonts w:cs="Calibri"/>
                <w:b/>
                <w:sz w:val="22"/>
                <w:szCs w:val="22"/>
              </w:rPr>
              <w:t>Letnik</w:t>
            </w:r>
          </w:p>
          <w:p w:rsidR="000B1853" w:rsidRPr="00C907B1" w:rsidRDefault="000B1853" w:rsidP="000B1853">
            <w:pPr>
              <w:jc w:val="center"/>
              <w:rPr>
                <w:rFonts w:cs="Calibri"/>
                <w:b/>
                <w:sz w:val="22"/>
                <w:szCs w:val="22"/>
              </w:rPr>
            </w:pPr>
            <w:r w:rsidRPr="00C907B1">
              <w:rPr>
                <w:rFonts w:cs="Calibri"/>
                <w:b/>
                <w:sz w:val="22"/>
                <w:szCs w:val="22"/>
              </w:rPr>
              <w:t>Academic year</w:t>
            </w:r>
          </w:p>
        </w:tc>
        <w:tc>
          <w:tcPr>
            <w:tcW w:w="1424" w:type="dxa"/>
            <w:gridSpan w:val="3"/>
            <w:tcBorders>
              <w:top w:val="nil"/>
              <w:left w:val="nil"/>
              <w:bottom w:val="single" w:sz="4" w:space="0" w:color="auto"/>
              <w:right w:val="nil"/>
            </w:tcBorders>
            <w:vAlign w:val="center"/>
          </w:tcPr>
          <w:p w:rsidR="000B1853" w:rsidRPr="00C907B1" w:rsidRDefault="000B1853" w:rsidP="000B1853">
            <w:pPr>
              <w:jc w:val="center"/>
              <w:rPr>
                <w:rFonts w:cs="Calibri"/>
                <w:b/>
                <w:sz w:val="22"/>
                <w:szCs w:val="22"/>
              </w:rPr>
            </w:pPr>
            <w:r w:rsidRPr="00C907B1">
              <w:rPr>
                <w:rFonts w:cs="Calibri"/>
                <w:b/>
                <w:sz w:val="22"/>
                <w:szCs w:val="22"/>
              </w:rPr>
              <w:t>Semester</w:t>
            </w:r>
          </w:p>
          <w:p w:rsidR="000B1853" w:rsidRPr="00C907B1" w:rsidRDefault="000B1853" w:rsidP="000B1853">
            <w:pPr>
              <w:jc w:val="center"/>
              <w:rPr>
                <w:rFonts w:cs="Calibri"/>
                <w:b/>
                <w:sz w:val="22"/>
                <w:szCs w:val="22"/>
              </w:rPr>
            </w:pPr>
            <w:r w:rsidRPr="00C907B1">
              <w:rPr>
                <w:rFonts w:cs="Calibri"/>
                <w:b/>
                <w:sz w:val="22"/>
                <w:szCs w:val="22"/>
              </w:rPr>
              <w:t>Semester</w:t>
            </w:r>
          </w:p>
        </w:tc>
      </w:tr>
      <w:tr w:rsidR="00004DBA" w:rsidRPr="00C907B1" w:rsidTr="000B1853">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004DBA" w:rsidRPr="00C907B1" w:rsidRDefault="00004DBA" w:rsidP="00B879F0">
            <w:pPr>
              <w:jc w:val="center"/>
              <w:rPr>
                <w:rFonts w:cs="Calibri"/>
                <w:bCs/>
                <w:sz w:val="22"/>
                <w:szCs w:val="22"/>
              </w:rPr>
            </w:pPr>
            <w:r w:rsidRPr="00C907B1">
              <w:rPr>
                <w:rFonts w:cs="Calibri"/>
                <w:bCs/>
                <w:sz w:val="22"/>
                <w:szCs w:val="22"/>
              </w:rPr>
              <w:lastRenderedPageBreak/>
              <w:t>Pedagoško-andragoško izobraževanje</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004DBA" w:rsidRPr="00C907B1" w:rsidRDefault="00004DBA" w:rsidP="00B879F0">
            <w:pPr>
              <w:jc w:val="center"/>
              <w:rPr>
                <w:rFonts w:cs="Calibri"/>
                <w:bCs/>
                <w:sz w:val="22"/>
                <w:szCs w:val="22"/>
              </w:rPr>
            </w:pPr>
            <w:r w:rsidRPr="00C907B1">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04DBA" w:rsidRPr="00C907B1" w:rsidRDefault="00004DBA" w:rsidP="000B1853">
            <w:pPr>
              <w:jc w:val="center"/>
              <w:rPr>
                <w:rFonts w:cs="Calibri"/>
                <w:bCs/>
                <w:sz w:val="22"/>
                <w:szCs w:val="22"/>
              </w:rPr>
            </w:pPr>
            <w:r w:rsidRPr="00C907B1">
              <w:rPr>
                <w:rFonts w:cs="Calibri"/>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004DBA" w:rsidRPr="00C907B1" w:rsidRDefault="00004DBA" w:rsidP="000B1853">
            <w:pPr>
              <w:jc w:val="center"/>
              <w:rPr>
                <w:rFonts w:cs="Calibri"/>
                <w:bCs/>
                <w:sz w:val="22"/>
                <w:szCs w:val="22"/>
              </w:rPr>
            </w:pPr>
            <w:r w:rsidRPr="00C907B1">
              <w:rPr>
                <w:rFonts w:cs="Calibri"/>
                <w:bCs/>
                <w:sz w:val="22"/>
                <w:szCs w:val="22"/>
              </w:rPr>
              <w:t>1.</w:t>
            </w:r>
          </w:p>
        </w:tc>
      </w:tr>
      <w:tr w:rsidR="00004DBA" w:rsidRPr="00B941A2" w:rsidTr="000B1853">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004DBA" w:rsidRPr="00B941A2" w:rsidRDefault="00B941A2" w:rsidP="000B1853">
            <w:pPr>
              <w:jc w:val="center"/>
              <w:rPr>
                <w:rFonts w:cs="Calibri"/>
                <w:bCs/>
                <w:sz w:val="22"/>
                <w:szCs w:val="22"/>
              </w:rPr>
            </w:pPr>
            <w:r w:rsidRPr="001B7238">
              <w:rPr>
                <w:rFonts w:cs="Calibri"/>
                <w:bCs/>
                <w:sz w:val="22"/>
                <w:szCs w:val="22"/>
                <w:lang w:val="en-GB"/>
              </w:rPr>
              <w:t xml:space="preserve">Pedagogic and </w:t>
            </w:r>
            <w:r>
              <w:rPr>
                <w:rFonts w:cs="Calibri"/>
                <w:bCs/>
                <w:sz w:val="22"/>
                <w:szCs w:val="22"/>
                <w:lang w:val="en-GB"/>
              </w:rPr>
              <w:t>A</w:t>
            </w:r>
            <w:r w:rsidRPr="001B7238">
              <w:rPr>
                <w:rFonts w:cs="Calibri"/>
                <w:bCs/>
                <w:sz w:val="22"/>
                <w:szCs w:val="22"/>
                <w:lang w:val="en-GB"/>
              </w:rPr>
              <w:t xml:space="preserve">ndragogic </w:t>
            </w:r>
            <w:r>
              <w:rPr>
                <w:rFonts w:cs="Calibri"/>
                <w:bCs/>
                <w:sz w:val="22"/>
                <w:szCs w:val="22"/>
                <w:lang w:val="en-GB"/>
              </w:rPr>
              <w:t>E</w:t>
            </w:r>
            <w:r w:rsidRPr="001B7238">
              <w:rPr>
                <w:rFonts w:cs="Calibri"/>
                <w:bCs/>
                <w:sz w:val="22"/>
                <w:szCs w:val="22"/>
                <w:lang w:val="en-GB"/>
              </w:rPr>
              <w:t>ducation</w:t>
            </w:r>
            <w:r>
              <w:rPr>
                <w:rFonts w:cs="Calibri"/>
                <w:bCs/>
                <w:sz w:val="22"/>
                <w:szCs w:val="22"/>
                <w:lang w:val="en-GB"/>
              </w:rPr>
              <w:t xml:space="preserve"> and Training</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004DBA" w:rsidRPr="00B941A2" w:rsidRDefault="00222A30" w:rsidP="000B1853">
            <w:pPr>
              <w:jc w:val="center"/>
              <w:rPr>
                <w:rFonts w:cs="Calibri"/>
                <w:bCs/>
                <w:sz w:val="22"/>
                <w:szCs w:val="22"/>
              </w:rPr>
            </w:pPr>
            <w:r>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04DBA" w:rsidRPr="00B941A2" w:rsidRDefault="00222A30" w:rsidP="000B1853">
            <w:pPr>
              <w:jc w:val="center"/>
              <w:rPr>
                <w:rFonts w:cs="Calibri"/>
                <w:bCs/>
                <w:sz w:val="22"/>
                <w:szCs w:val="22"/>
              </w:rPr>
            </w:pPr>
            <w:r>
              <w:rPr>
                <w:rFonts w:cs="Calibri"/>
                <w:bCs/>
                <w:sz w:val="22"/>
                <w:szCs w:val="22"/>
              </w:rPr>
              <w:t>1</w:t>
            </w:r>
            <w:r w:rsidRPr="00E70B6A">
              <w:rPr>
                <w:rFonts w:cs="Calibri"/>
                <w:bCs/>
                <w:sz w:val="22"/>
                <w:szCs w:val="22"/>
                <w:vertAlign w:val="superscript"/>
              </w:rPr>
              <w:t>st</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004DBA" w:rsidRPr="00B941A2" w:rsidRDefault="00222A30" w:rsidP="000B1853">
            <w:pPr>
              <w:jc w:val="center"/>
              <w:rPr>
                <w:rFonts w:cs="Calibri"/>
                <w:bCs/>
                <w:sz w:val="22"/>
                <w:szCs w:val="22"/>
              </w:rPr>
            </w:pPr>
            <w:r>
              <w:rPr>
                <w:rFonts w:cs="Calibri"/>
                <w:bCs/>
                <w:sz w:val="22"/>
                <w:szCs w:val="22"/>
              </w:rPr>
              <w:t>1</w:t>
            </w:r>
            <w:r w:rsidRPr="00E70B6A">
              <w:rPr>
                <w:rFonts w:cs="Calibri"/>
                <w:bCs/>
                <w:sz w:val="22"/>
                <w:szCs w:val="22"/>
                <w:vertAlign w:val="superscript"/>
              </w:rPr>
              <w:t>st</w:t>
            </w:r>
          </w:p>
        </w:tc>
      </w:tr>
      <w:tr w:rsidR="00004DBA" w:rsidRPr="00C907B1" w:rsidTr="000B1853">
        <w:trPr>
          <w:trHeight w:val="103"/>
        </w:trPr>
        <w:tc>
          <w:tcPr>
            <w:tcW w:w="9690" w:type="dxa"/>
            <w:gridSpan w:val="18"/>
          </w:tcPr>
          <w:p w:rsidR="00004DBA" w:rsidRPr="00C907B1" w:rsidRDefault="00004DBA" w:rsidP="000B1853">
            <w:pPr>
              <w:rPr>
                <w:rFonts w:cs="Calibri"/>
                <w:b/>
                <w:bCs/>
                <w:sz w:val="22"/>
                <w:szCs w:val="22"/>
              </w:rPr>
            </w:pPr>
          </w:p>
        </w:tc>
      </w:tr>
      <w:tr w:rsidR="00004DBA" w:rsidRPr="00C907B1" w:rsidTr="000B1853">
        <w:tc>
          <w:tcPr>
            <w:tcW w:w="5718" w:type="dxa"/>
            <w:gridSpan w:val="12"/>
            <w:tcBorders>
              <w:top w:val="nil"/>
              <w:left w:val="nil"/>
              <w:bottom w:val="nil"/>
              <w:right w:val="single" w:sz="4" w:space="0" w:color="auto"/>
            </w:tcBorders>
          </w:tcPr>
          <w:p w:rsidR="00004DBA" w:rsidRPr="00C907B1" w:rsidRDefault="00004DBA" w:rsidP="000B1853">
            <w:pPr>
              <w:rPr>
                <w:rFonts w:cs="Calibri"/>
                <w:b/>
                <w:sz w:val="22"/>
                <w:szCs w:val="22"/>
              </w:rPr>
            </w:pPr>
            <w:r w:rsidRPr="00C907B1">
              <w:rPr>
                <w:rFonts w:cs="Calibr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004DBA" w:rsidRPr="00C907B1" w:rsidRDefault="00B941A2" w:rsidP="000B1853">
            <w:pPr>
              <w:rPr>
                <w:rFonts w:cs="Calibri"/>
                <w:sz w:val="22"/>
                <w:szCs w:val="22"/>
              </w:rPr>
            </w:pPr>
            <w:r w:rsidRPr="00C907B1">
              <w:rPr>
                <w:rFonts w:cs="Calibri"/>
                <w:sz w:val="22"/>
                <w:szCs w:val="22"/>
              </w:rPr>
              <w:t>O</w:t>
            </w:r>
            <w:r w:rsidR="00004DBA" w:rsidRPr="00C907B1">
              <w:rPr>
                <w:rFonts w:cs="Calibri"/>
                <w:sz w:val="22"/>
                <w:szCs w:val="22"/>
              </w:rPr>
              <w:t>bvezni</w:t>
            </w:r>
            <w:r>
              <w:rPr>
                <w:rFonts w:cs="Calibri"/>
                <w:sz w:val="22"/>
                <w:szCs w:val="22"/>
              </w:rPr>
              <w:t>/Compulsory</w:t>
            </w:r>
          </w:p>
        </w:tc>
      </w:tr>
      <w:tr w:rsidR="00004DBA" w:rsidRPr="00C907B1" w:rsidTr="000B1853">
        <w:tc>
          <w:tcPr>
            <w:tcW w:w="5718" w:type="dxa"/>
            <w:gridSpan w:val="12"/>
          </w:tcPr>
          <w:p w:rsidR="00004DBA" w:rsidRPr="00C907B1" w:rsidRDefault="00004DBA" w:rsidP="000B1853">
            <w:pPr>
              <w:rPr>
                <w:rFonts w:cs="Calibri"/>
                <w:b/>
                <w:sz w:val="22"/>
                <w:szCs w:val="22"/>
              </w:rPr>
            </w:pPr>
          </w:p>
        </w:tc>
        <w:tc>
          <w:tcPr>
            <w:tcW w:w="3972" w:type="dxa"/>
            <w:gridSpan w:val="6"/>
            <w:tcBorders>
              <w:top w:val="single" w:sz="4" w:space="0" w:color="auto"/>
              <w:left w:val="nil"/>
              <w:bottom w:val="single" w:sz="4" w:space="0" w:color="auto"/>
              <w:right w:val="nil"/>
            </w:tcBorders>
          </w:tcPr>
          <w:p w:rsidR="00004DBA" w:rsidRPr="00C907B1" w:rsidRDefault="00004DBA" w:rsidP="000B1853">
            <w:pPr>
              <w:rPr>
                <w:rFonts w:cs="Calibri"/>
                <w:sz w:val="22"/>
                <w:szCs w:val="22"/>
              </w:rPr>
            </w:pPr>
          </w:p>
        </w:tc>
      </w:tr>
      <w:tr w:rsidR="00004DBA" w:rsidRPr="00C907B1" w:rsidTr="000B1853">
        <w:tc>
          <w:tcPr>
            <w:tcW w:w="5718" w:type="dxa"/>
            <w:gridSpan w:val="12"/>
            <w:tcBorders>
              <w:top w:val="nil"/>
              <w:left w:val="nil"/>
              <w:bottom w:val="nil"/>
              <w:right w:val="single" w:sz="4" w:space="0" w:color="auto"/>
            </w:tcBorders>
          </w:tcPr>
          <w:p w:rsidR="00004DBA" w:rsidRPr="00C907B1" w:rsidRDefault="00004DBA" w:rsidP="000B1853">
            <w:pPr>
              <w:rPr>
                <w:rFonts w:cs="Calibri"/>
                <w:b/>
                <w:sz w:val="22"/>
                <w:szCs w:val="22"/>
              </w:rPr>
            </w:pPr>
            <w:r w:rsidRPr="00C907B1">
              <w:rPr>
                <w:rFonts w:cs="Calibr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004DBA" w:rsidRPr="00C907B1" w:rsidRDefault="00222A30" w:rsidP="000B1853">
            <w:pPr>
              <w:rPr>
                <w:rFonts w:cs="Calibri"/>
                <w:sz w:val="22"/>
                <w:szCs w:val="22"/>
              </w:rPr>
            </w:pPr>
            <w:r>
              <w:rPr>
                <w:rFonts w:cs="Calibri"/>
                <w:sz w:val="22"/>
                <w:szCs w:val="22"/>
              </w:rPr>
              <w:t>/</w:t>
            </w:r>
          </w:p>
        </w:tc>
      </w:tr>
      <w:tr w:rsidR="00004DBA" w:rsidRPr="00C907B1" w:rsidTr="000B1853">
        <w:tc>
          <w:tcPr>
            <w:tcW w:w="9690" w:type="dxa"/>
            <w:gridSpan w:val="18"/>
          </w:tcPr>
          <w:p w:rsidR="00004DBA" w:rsidRPr="00C907B1" w:rsidRDefault="00004DBA" w:rsidP="000B1853">
            <w:pPr>
              <w:rPr>
                <w:rFonts w:cs="Calibri"/>
                <w:sz w:val="22"/>
                <w:szCs w:val="22"/>
              </w:rPr>
            </w:pPr>
          </w:p>
        </w:tc>
      </w:tr>
      <w:tr w:rsidR="00004DBA" w:rsidRPr="00C907B1" w:rsidTr="000B1853">
        <w:tc>
          <w:tcPr>
            <w:tcW w:w="1410" w:type="dxa"/>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Predavanja</w:t>
            </w:r>
          </w:p>
          <w:p w:rsidR="00004DBA" w:rsidRPr="00C907B1" w:rsidRDefault="00004DBA" w:rsidP="000B1853">
            <w:pPr>
              <w:jc w:val="center"/>
              <w:rPr>
                <w:rFonts w:cs="Calibri"/>
                <w:sz w:val="22"/>
                <w:szCs w:val="22"/>
              </w:rPr>
            </w:pPr>
            <w:r w:rsidRPr="00C907B1">
              <w:rPr>
                <w:rFonts w:cs="Calibri"/>
                <w:b/>
                <w:sz w:val="22"/>
                <w:szCs w:val="22"/>
              </w:rPr>
              <w:t>Lectures</w:t>
            </w:r>
          </w:p>
        </w:tc>
        <w:tc>
          <w:tcPr>
            <w:tcW w:w="1410" w:type="dxa"/>
            <w:gridSpan w:val="3"/>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Seminar</w:t>
            </w:r>
          </w:p>
          <w:p w:rsidR="00004DBA" w:rsidRPr="00C907B1" w:rsidRDefault="00004DBA" w:rsidP="000B1853">
            <w:pPr>
              <w:jc w:val="center"/>
              <w:rPr>
                <w:rFonts w:cs="Calibri"/>
                <w:b/>
                <w:sz w:val="22"/>
                <w:szCs w:val="22"/>
              </w:rPr>
            </w:pPr>
            <w:r w:rsidRPr="00C907B1">
              <w:rPr>
                <w:rFonts w:cs="Calibri"/>
                <w:b/>
                <w:sz w:val="22"/>
                <w:szCs w:val="22"/>
              </w:rPr>
              <w:t>Seminar</w:t>
            </w:r>
          </w:p>
        </w:tc>
        <w:tc>
          <w:tcPr>
            <w:tcW w:w="1418" w:type="dxa"/>
            <w:gridSpan w:val="3"/>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Vaje</w:t>
            </w:r>
          </w:p>
          <w:p w:rsidR="00004DBA" w:rsidRPr="00C907B1" w:rsidRDefault="00004DBA" w:rsidP="000B1853">
            <w:pPr>
              <w:jc w:val="center"/>
              <w:rPr>
                <w:rFonts w:cs="Calibri"/>
                <w:b/>
                <w:sz w:val="22"/>
                <w:szCs w:val="22"/>
              </w:rPr>
            </w:pPr>
            <w:r w:rsidRPr="00C907B1">
              <w:rPr>
                <w:rFonts w:cs="Calibri"/>
                <w:b/>
                <w:sz w:val="22"/>
                <w:szCs w:val="22"/>
              </w:rPr>
              <w:t>Tutorial</w:t>
            </w:r>
          </w:p>
        </w:tc>
        <w:tc>
          <w:tcPr>
            <w:tcW w:w="1418" w:type="dxa"/>
            <w:gridSpan w:val="4"/>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Klinične vaje</w:t>
            </w:r>
          </w:p>
          <w:p w:rsidR="00004DBA" w:rsidRPr="00C907B1" w:rsidRDefault="00004DBA" w:rsidP="000B1853">
            <w:pPr>
              <w:jc w:val="center"/>
              <w:rPr>
                <w:rFonts w:cs="Calibri"/>
                <w:b/>
                <w:sz w:val="22"/>
                <w:szCs w:val="22"/>
              </w:rPr>
            </w:pPr>
            <w:r w:rsidRPr="00C907B1">
              <w:rPr>
                <w:rFonts w:cs="Calibri"/>
                <w:b/>
                <w:sz w:val="22"/>
                <w:szCs w:val="22"/>
              </w:rPr>
              <w:t>work</w:t>
            </w:r>
          </w:p>
        </w:tc>
        <w:tc>
          <w:tcPr>
            <w:tcW w:w="1417" w:type="dxa"/>
            <w:gridSpan w:val="3"/>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Druge oblike študija</w:t>
            </w:r>
          </w:p>
        </w:tc>
        <w:tc>
          <w:tcPr>
            <w:tcW w:w="1417" w:type="dxa"/>
            <w:gridSpan w:val="2"/>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Samost. delo</w:t>
            </w:r>
          </w:p>
          <w:p w:rsidR="00004DBA" w:rsidRPr="00C907B1" w:rsidRDefault="00004DBA" w:rsidP="000B1853">
            <w:pPr>
              <w:jc w:val="center"/>
              <w:rPr>
                <w:rFonts w:cs="Calibri"/>
                <w:b/>
                <w:sz w:val="22"/>
                <w:szCs w:val="22"/>
              </w:rPr>
            </w:pPr>
            <w:r w:rsidRPr="00C907B1">
              <w:rPr>
                <w:rFonts w:cs="Calibri"/>
                <w:b/>
                <w:sz w:val="22"/>
                <w:szCs w:val="22"/>
              </w:rPr>
              <w:t>Individ. work</w:t>
            </w:r>
          </w:p>
        </w:tc>
        <w:tc>
          <w:tcPr>
            <w:tcW w:w="132" w:type="dxa"/>
            <w:vAlign w:val="center"/>
          </w:tcPr>
          <w:p w:rsidR="00004DBA" w:rsidRPr="00C907B1" w:rsidRDefault="00004DBA" w:rsidP="000B1853">
            <w:pPr>
              <w:jc w:val="center"/>
              <w:rPr>
                <w:rFonts w:cs="Calibri"/>
                <w:b/>
                <w:bCs/>
                <w:sz w:val="22"/>
                <w:szCs w:val="22"/>
              </w:rPr>
            </w:pPr>
          </w:p>
        </w:tc>
        <w:tc>
          <w:tcPr>
            <w:tcW w:w="1068" w:type="dxa"/>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ECTS</w:t>
            </w:r>
          </w:p>
        </w:tc>
      </w:tr>
      <w:tr w:rsidR="00004DBA" w:rsidRPr="00C907B1" w:rsidTr="000B1853">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004DBA" w:rsidRPr="00C907B1" w:rsidRDefault="00FD711B" w:rsidP="000B1853">
            <w:pPr>
              <w:jc w:val="center"/>
              <w:rPr>
                <w:rFonts w:cs="Calibri"/>
                <w:bCs/>
                <w:sz w:val="22"/>
                <w:szCs w:val="22"/>
              </w:rPr>
            </w:pPr>
            <w:r>
              <w:rPr>
                <w:rFonts w:cs="Calibri"/>
                <w:bCs/>
                <w:sz w:val="22"/>
                <w:szCs w:val="22"/>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004DBA" w:rsidRPr="00C907B1" w:rsidRDefault="00CA7A85" w:rsidP="000B1853">
            <w:pPr>
              <w:jc w:val="center"/>
              <w:rPr>
                <w:rFonts w:cs="Calibri"/>
                <w:bCs/>
                <w:sz w:val="22"/>
                <w:szCs w:val="22"/>
              </w:rPr>
            </w:pPr>
            <w:r w:rsidRPr="00C907B1">
              <w:rPr>
                <w:rFonts w:cs="Calibri"/>
                <w:bCs/>
                <w:sz w:val="22"/>
                <w:szCs w:val="22"/>
              </w:rPr>
              <w:t>15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004DBA" w:rsidRPr="00C907B1" w:rsidRDefault="00004DBA" w:rsidP="000B1853">
            <w:pPr>
              <w:jc w:val="center"/>
              <w:rPr>
                <w:rFonts w:cs="Calibri"/>
                <w:bCs/>
                <w:sz w:val="22"/>
                <w:szCs w:val="22"/>
              </w:rPr>
            </w:pPr>
            <w:r w:rsidRPr="00C907B1">
              <w:rPr>
                <w:rFonts w:cs="Calibri"/>
                <w:bCs/>
                <w:sz w:val="22"/>
                <w:szCs w:val="22"/>
              </w:rPr>
              <w:t>15 SV</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004DBA" w:rsidRPr="00C907B1" w:rsidRDefault="009C0261" w:rsidP="000B1853">
            <w:pPr>
              <w:jc w:val="center"/>
              <w:rPr>
                <w:rFonts w:cs="Calibri"/>
                <w:bCs/>
                <w:sz w:val="22"/>
                <w:szCs w:val="22"/>
              </w:rPr>
            </w:pPr>
            <w:r w:rsidRPr="00C907B1">
              <w:rPr>
                <w:rFonts w:cs="Calibri"/>
                <w:bCs/>
                <w:sz w:val="22"/>
                <w:szCs w:val="22"/>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04DBA" w:rsidRPr="00C907B1" w:rsidRDefault="00004DBA" w:rsidP="000B1853">
            <w:pPr>
              <w:jc w:val="center"/>
              <w:rPr>
                <w:rFonts w:cs="Calibri"/>
                <w:bCs/>
                <w:sz w:val="22"/>
                <w:szCs w:val="22"/>
              </w:rPr>
            </w:pPr>
            <w:r w:rsidRPr="00C907B1">
              <w:rPr>
                <w:rFonts w:cs="Calibri"/>
                <w:bCs/>
                <w:sz w:val="22"/>
                <w:szCs w:val="22"/>
              </w:rPr>
              <w:t>15 IP</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04DBA" w:rsidRPr="00C907B1" w:rsidRDefault="00FD711B" w:rsidP="00FD711B">
            <w:pPr>
              <w:jc w:val="center"/>
              <w:rPr>
                <w:rFonts w:cs="Calibri"/>
                <w:bCs/>
                <w:sz w:val="22"/>
                <w:szCs w:val="22"/>
              </w:rPr>
            </w:pPr>
            <w:r w:rsidRPr="00C907B1">
              <w:rPr>
                <w:rFonts w:cs="Calibri"/>
                <w:bCs/>
                <w:sz w:val="22"/>
                <w:szCs w:val="22"/>
              </w:rPr>
              <w:t>1</w:t>
            </w:r>
            <w:r>
              <w:rPr>
                <w:rFonts w:cs="Calibri"/>
                <w:bCs/>
                <w:sz w:val="22"/>
                <w:szCs w:val="22"/>
              </w:rPr>
              <w:t>20</w:t>
            </w:r>
          </w:p>
        </w:tc>
        <w:tc>
          <w:tcPr>
            <w:tcW w:w="132" w:type="dxa"/>
            <w:tcBorders>
              <w:top w:val="nil"/>
              <w:left w:val="single" w:sz="4" w:space="0" w:color="auto"/>
              <w:bottom w:val="nil"/>
              <w:right w:val="single" w:sz="4" w:space="0" w:color="auto"/>
            </w:tcBorders>
            <w:vAlign w:val="center"/>
          </w:tcPr>
          <w:p w:rsidR="00004DBA" w:rsidRPr="00C907B1" w:rsidRDefault="00004DBA" w:rsidP="000B1853">
            <w:pPr>
              <w:jc w:val="center"/>
              <w:rPr>
                <w:rFonts w:cs="Calibri"/>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004DBA" w:rsidRPr="00C907B1" w:rsidRDefault="00004DBA" w:rsidP="000B1853">
            <w:pPr>
              <w:jc w:val="center"/>
              <w:rPr>
                <w:rFonts w:cs="Calibri"/>
                <w:bCs/>
                <w:sz w:val="22"/>
                <w:szCs w:val="22"/>
              </w:rPr>
            </w:pPr>
            <w:r w:rsidRPr="00C907B1">
              <w:rPr>
                <w:rFonts w:cs="Calibri"/>
                <w:bCs/>
                <w:sz w:val="22"/>
                <w:szCs w:val="22"/>
              </w:rPr>
              <w:t>6</w:t>
            </w:r>
          </w:p>
        </w:tc>
      </w:tr>
      <w:tr w:rsidR="00004DBA" w:rsidRPr="00C907B1" w:rsidTr="000B1853">
        <w:tc>
          <w:tcPr>
            <w:tcW w:w="9690" w:type="dxa"/>
            <w:gridSpan w:val="18"/>
          </w:tcPr>
          <w:p w:rsidR="00004DBA" w:rsidRPr="00C907B1" w:rsidRDefault="00004DBA" w:rsidP="00CF3E49">
            <w:pPr>
              <w:spacing w:line="264" w:lineRule="auto"/>
              <w:rPr>
                <w:color w:val="000000"/>
                <w:sz w:val="22"/>
                <w:szCs w:val="22"/>
              </w:rPr>
            </w:pPr>
          </w:p>
          <w:p w:rsidR="00004DBA" w:rsidRPr="00C907B1" w:rsidRDefault="00004DBA" w:rsidP="000B1853">
            <w:pPr>
              <w:rPr>
                <w:rFonts w:cs="Calibri"/>
                <w:b/>
                <w:bCs/>
                <w:sz w:val="22"/>
                <w:szCs w:val="22"/>
              </w:rPr>
            </w:pPr>
          </w:p>
        </w:tc>
      </w:tr>
      <w:tr w:rsidR="00004DBA" w:rsidRPr="00C907B1" w:rsidTr="000B1853">
        <w:tc>
          <w:tcPr>
            <w:tcW w:w="3307" w:type="dxa"/>
            <w:gridSpan w:val="5"/>
          </w:tcPr>
          <w:p w:rsidR="00004DBA" w:rsidRPr="00C907B1" w:rsidRDefault="00004DBA" w:rsidP="000B1853">
            <w:pPr>
              <w:rPr>
                <w:rFonts w:cs="Calibri"/>
                <w:b/>
                <w:sz w:val="22"/>
                <w:szCs w:val="22"/>
              </w:rPr>
            </w:pPr>
            <w:r w:rsidRPr="00C907B1">
              <w:rPr>
                <w:rFonts w:cs="Calibr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004DBA" w:rsidRPr="00C907B1" w:rsidRDefault="00004DBA" w:rsidP="00E70B6A">
            <w:pPr>
              <w:tabs>
                <w:tab w:val="num" w:pos="95"/>
              </w:tabs>
              <w:spacing w:line="264" w:lineRule="auto"/>
              <w:rPr>
                <w:rFonts w:cs="Arial"/>
                <w:sz w:val="22"/>
                <w:szCs w:val="22"/>
              </w:rPr>
            </w:pPr>
            <w:r w:rsidRPr="00C907B1">
              <w:rPr>
                <w:rFonts w:cs="Arial"/>
                <w:bCs/>
                <w:sz w:val="22"/>
                <w:szCs w:val="22"/>
              </w:rPr>
              <w:t xml:space="preserve">doc. dr. </w:t>
            </w:r>
            <w:r w:rsidR="00D47908">
              <w:rPr>
                <w:rFonts w:cs="Arial"/>
                <w:bCs/>
                <w:sz w:val="22"/>
                <w:szCs w:val="22"/>
              </w:rPr>
              <w:t>Vanja Riccarda Kiswarday</w:t>
            </w:r>
            <w:r w:rsidR="00222A30">
              <w:rPr>
                <w:rFonts w:cs="Arial"/>
                <w:bCs/>
                <w:sz w:val="22"/>
                <w:szCs w:val="22"/>
              </w:rPr>
              <w:t xml:space="preserve"> </w:t>
            </w:r>
            <w:r w:rsidR="00A700C6">
              <w:rPr>
                <w:rFonts w:cs="Arial"/>
                <w:bCs/>
                <w:sz w:val="22"/>
                <w:szCs w:val="22"/>
              </w:rPr>
              <w:t>/</w:t>
            </w:r>
            <w:r w:rsidR="00222A30">
              <w:rPr>
                <w:rFonts w:cs="Arial"/>
                <w:bCs/>
                <w:sz w:val="22"/>
                <w:szCs w:val="22"/>
              </w:rPr>
              <w:t xml:space="preserve"> </w:t>
            </w:r>
            <w:r w:rsidR="00A700C6">
              <w:rPr>
                <w:rFonts w:cs="Arial"/>
                <w:bCs/>
                <w:sz w:val="22"/>
                <w:szCs w:val="22"/>
              </w:rPr>
              <w:t>Assistant prof. Vanja Riccarda Kiswarday, PhD</w:t>
            </w:r>
          </w:p>
        </w:tc>
      </w:tr>
      <w:tr w:rsidR="00004DBA" w:rsidRPr="00C907B1" w:rsidTr="000B1853">
        <w:tc>
          <w:tcPr>
            <w:tcW w:w="9690" w:type="dxa"/>
            <w:gridSpan w:val="18"/>
          </w:tcPr>
          <w:p w:rsidR="00004DBA" w:rsidRPr="00C907B1" w:rsidRDefault="00004DBA" w:rsidP="000B1853">
            <w:pPr>
              <w:jc w:val="both"/>
              <w:rPr>
                <w:rFonts w:cs="Calibri"/>
                <w:sz w:val="22"/>
                <w:szCs w:val="22"/>
              </w:rPr>
            </w:pPr>
          </w:p>
        </w:tc>
      </w:tr>
      <w:tr w:rsidR="001342D4" w:rsidRPr="00C907B1" w:rsidTr="000B1853">
        <w:tc>
          <w:tcPr>
            <w:tcW w:w="1641" w:type="dxa"/>
            <w:gridSpan w:val="2"/>
            <w:vMerge w:val="restart"/>
          </w:tcPr>
          <w:p w:rsidR="001342D4" w:rsidRPr="00C907B1" w:rsidRDefault="001342D4" w:rsidP="000B1853">
            <w:pPr>
              <w:rPr>
                <w:rFonts w:cs="Calibri"/>
                <w:b/>
                <w:sz w:val="22"/>
                <w:szCs w:val="22"/>
              </w:rPr>
            </w:pPr>
            <w:r w:rsidRPr="00C907B1">
              <w:rPr>
                <w:rFonts w:cs="Calibri"/>
                <w:b/>
                <w:sz w:val="22"/>
                <w:szCs w:val="22"/>
              </w:rPr>
              <w:t xml:space="preserve">Jeziki / </w:t>
            </w:r>
          </w:p>
          <w:p w:rsidR="001342D4" w:rsidRPr="00C907B1" w:rsidRDefault="001342D4" w:rsidP="000B1853">
            <w:pPr>
              <w:rPr>
                <w:rFonts w:cs="Calibri"/>
                <w:sz w:val="22"/>
                <w:szCs w:val="22"/>
              </w:rPr>
            </w:pPr>
            <w:r w:rsidRPr="00C907B1">
              <w:rPr>
                <w:rFonts w:cs="Calibri"/>
                <w:b/>
                <w:sz w:val="22"/>
                <w:szCs w:val="22"/>
              </w:rPr>
              <w:t>Languages:</w:t>
            </w:r>
          </w:p>
        </w:tc>
        <w:tc>
          <w:tcPr>
            <w:tcW w:w="2241" w:type="dxa"/>
            <w:gridSpan w:val="4"/>
          </w:tcPr>
          <w:p w:rsidR="001342D4" w:rsidRPr="00C907B1" w:rsidRDefault="001342D4" w:rsidP="000B1853">
            <w:pPr>
              <w:jc w:val="right"/>
              <w:rPr>
                <w:rFonts w:cs="Calibri"/>
                <w:b/>
                <w:sz w:val="22"/>
                <w:szCs w:val="22"/>
              </w:rPr>
            </w:pPr>
            <w:r w:rsidRPr="00C907B1">
              <w:rPr>
                <w:rFonts w:cs="Calibr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1342D4" w:rsidRPr="00C907B1" w:rsidRDefault="00E70B6A" w:rsidP="00B879F0">
            <w:pPr>
              <w:jc w:val="both"/>
              <w:rPr>
                <w:rFonts w:cs="Calibri"/>
                <w:bCs/>
                <w:sz w:val="22"/>
                <w:szCs w:val="22"/>
              </w:rPr>
            </w:pPr>
            <w:r>
              <w:rPr>
                <w:rFonts w:cs="Calibri"/>
                <w:bCs/>
                <w:sz w:val="22"/>
                <w:szCs w:val="22"/>
              </w:rPr>
              <w:t>s</w:t>
            </w:r>
            <w:r w:rsidR="00502EA0">
              <w:rPr>
                <w:rFonts w:cs="Calibri"/>
                <w:bCs/>
                <w:sz w:val="22"/>
                <w:szCs w:val="22"/>
              </w:rPr>
              <w:t>lovenski / Slovenian</w:t>
            </w:r>
          </w:p>
        </w:tc>
      </w:tr>
      <w:tr w:rsidR="001342D4" w:rsidRPr="00C907B1" w:rsidTr="000B1853">
        <w:trPr>
          <w:trHeight w:val="215"/>
        </w:trPr>
        <w:tc>
          <w:tcPr>
            <w:tcW w:w="1641" w:type="dxa"/>
            <w:gridSpan w:val="2"/>
            <w:vMerge/>
            <w:vAlign w:val="center"/>
          </w:tcPr>
          <w:p w:rsidR="001342D4" w:rsidRPr="00C907B1" w:rsidRDefault="001342D4" w:rsidP="000B1853">
            <w:pPr>
              <w:rPr>
                <w:rFonts w:cs="Calibri"/>
                <w:b/>
                <w:bCs/>
                <w:sz w:val="22"/>
                <w:szCs w:val="22"/>
              </w:rPr>
            </w:pPr>
          </w:p>
        </w:tc>
        <w:tc>
          <w:tcPr>
            <w:tcW w:w="2241" w:type="dxa"/>
            <w:gridSpan w:val="4"/>
          </w:tcPr>
          <w:p w:rsidR="001342D4" w:rsidRPr="00C907B1" w:rsidRDefault="001342D4" w:rsidP="000B1853">
            <w:pPr>
              <w:jc w:val="right"/>
              <w:rPr>
                <w:rFonts w:cs="Calibri"/>
                <w:b/>
                <w:sz w:val="22"/>
                <w:szCs w:val="22"/>
              </w:rPr>
            </w:pPr>
            <w:r w:rsidRPr="00C907B1">
              <w:rPr>
                <w:rFonts w:cs="Calibr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1342D4" w:rsidRPr="00C907B1" w:rsidRDefault="00E70B6A" w:rsidP="00B879F0">
            <w:pPr>
              <w:jc w:val="both"/>
              <w:rPr>
                <w:rFonts w:cs="Calibri"/>
                <w:bCs/>
                <w:sz w:val="22"/>
                <w:szCs w:val="22"/>
              </w:rPr>
            </w:pPr>
            <w:r>
              <w:rPr>
                <w:rFonts w:cs="Calibri"/>
                <w:bCs/>
                <w:sz w:val="22"/>
                <w:szCs w:val="22"/>
              </w:rPr>
              <w:t>s</w:t>
            </w:r>
            <w:r w:rsidR="00502EA0">
              <w:rPr>
                <w:rFonts w:cs="Calibri"/>
                <w:bCs/>
                <w:sz w:val="22"/>
                <w:szCs w:val="22"/>
              </w:rPr>
              <w:t>lovenski / Slovenian</w:t>
            </w:r>
          </w:p>
        </w:tc>
      </w:tr>
      <w:tr w:rsidR="001342D4" w:rsidRPr="00C907B1" w:rsidTr="000B1853">
        <w:tc>
          <w:tcPr>
            <w:tcW w:w="4728" w:type="dxa"/>
            <w:gridSpan w:val="9"/>
            <w:tcBorders>
              <w:top w:val="nil"/>
              <w:left w:val="nil"/>
              <w:bottom w:val="single" w:sz="4" w:space="0" w:color="auto"/>
              <w:right w:val="nil"/>
            </w:tcBorders>
          </w:tcPr>
          <w:p w:rsidR="001342D4" w:rsidRPr="00C907B1" w:rsidRDefault="001342D4" w:rsidP="000B1853">
            <w:pPr>
              <w:rPr>
                <w:rFonts w:cs="Calibri"/>
                <w:b/>
                <w:bCs/>
                <w:sz w:val="22"/>
                <w:szCs w:val="22"/>
              </w:rPr>
            </w:pPr>
          </w:p>
          <w:p w:rsidR="001342D4" w:rsidRPr="00C907B1" w:rsidRDefault="001342D4" w:rsidP="000B1853">
            <w:pPr>
              <w:rPr>
                <w:rFonts w:cs="Calibri"/>
                <w:b/>
                <w:sz w:val="22"/>
                <w:szCs w:val="22"/>
              </w:rPr>
            </w:pPr>
            <w:r w:rsidRPr="00C907B1">
              <w:rPr>
                <w:rFonts w:cs="Calibri"/>
                <w:b/>
                <w:sz w:val="22"/>
                <w:szCs w:val="22"/>
              </w:rPr>
              <w:t>Pogoji za vključitev v delo oz. za opravljanje študijskih obveznosti:</w:t>
            </w:r>
          </w:p>
        </w:tc>
        <w:tc>
          <w:tcPr>
            <w:tcW w:w="142" w:type="dxa"/>
          </w:tcPr>
          <w:p w:rsidR="001342D4" w:rsidRPr="00C907B1" w:rsidRDefault="001342D4" w:rsidP="000B1853">
            <w:pPr>
              <w:rPr>
                <w:rFonts w:cs="Calibri"/>
                <w:b/>
                <w:sz w:val="22"/>
                <w:szCs w:val="22"/>
              </w:rPr>
            </w:pPr>
          </w:p>
          <w:p w:rsidR="001342D4" w:rsidRPr="00C907B1" w:rsidRDefault="001342D4" w:rsidP="000B1853">
            <w:pPr>
              <w:rPr>
                <w:rFonts w:cs="Calibri"/>
                <w:b/>
                <w:sz w:val="22"/>
                <w:szCs w:val="22"/>
              </w:rPr>
            </w:pPr>
          </w:p>
        </w:tc>
        <w:tc>
          <w:tcPr>
            <w:tcW w:w="4820" w:type="dxa"/>
            <w:gridSpan w:val="8"/>
            <w:tcBorders>
              <w:top w:val="nil"/>
              <w:left w:val="nil"/>
              <w:bottom w:val="single" w:sz="4" w:space="0" w:color="auto"/>
              <w:right w:val="nil"/>
            </w:tcBorders>
          </w:tcPr>
          <w:p w:rsidR="001342D4" w:rsidRPr="00C907B1" w:rsidRDefault="001342D4" w:rsidP="000B1853">
            <w:pPr>
              <w:rPr>
                <w:rFonts w:cs="Calibri"/>
                <w:b/>
                <w:sz w:val="22"/>
                <w:szCs w:val="22"/>
              </w:rPr>
            </w:pPr>
          </w:p>
          <w:p w:rsidR="001342D4" w:rsidRPr="00C907B1" w:rsidRDefault="0002038C" w:rsidP="000B1853">
            <w:pPr>
              <w:rPr>
                <w:rFonts w:cs="Calibri"/>
                <w:b/>
                <w:sz w:val="22"/>
                <w:szCs w:val="22"/>
              </w:rPr>
            </w:pPr>
            <w:r>
              <w:rPr>
                <w:rFonts w:cs="Calibri"/>
                <w:b/>
                <w:sz w:val="22"/>
                <w:szCs w:val="22"/>
              </w:rPr>
              <w:t>Prerequisites</w:t>
            </w:r>
            <w:r w:rsidR="001342D4" w:rsidRPr="00C907B1">
              <w:rPr>
                <w:rFonts w:cs="Calibri"/>
                <w:b/>
                <w:sz w:val="22"/>
                <w:szCs w:val="22"/>
              </w:rPr>
              <w:t>:</w:t>
            </w:r>
          </w:p>
        </w:tc>
      </w:tr>
      <w:tr w:rsidR="001342D4" w:rsidRPr="00C907B1" w:rsidTr="00CF3E49">
        <w:trPr>
          <w:trHeight w:val="333"/>
        </w:trPr>
        <w:tc>
          <w:tcPr>
            <w:tcW w:w="4728" w:type="dxa"/>
            <w:gridSpan w:val="9"/>
            <w:tcBorders>
              <w:top w:val="single" w:sz="4" w:space="0" w:color="auto"/>
              <w:left w:val="single" w:sz="4" w:space="0" w:color="auto"/>
              <w:bottom w:val="single" w:sz="4" w:space="0" w:color="auto"/>
              <w:right w:val="single" w:sz="4" w:space="0" w:color="auto"/>
            </w:tcBorders>
          </w:tcPr>
          <w:p w:rsidR="001342D4" w:rsidRPr="00C907B1" w:rsidRDefault="001342D4" w:rsidP="000B1853">
            <w:pPr>
              <w:rPr>
                <w:rFonts w:cs="Calibri"/>
                <w:sz w:val="22"/>
                <w:szCs w:val="22"/>
              </w:rPr>
            </w:pPr>
            <w:r w:rsidRPr="00C907B1">
              <w:rPr>
                <w:rFonts w:cs="Calibri"/>
                <w:sz w:val="22"/>
                <w:szCs w:val="22"/>
              </w:rPr>
              <w:t>/</w:t>
            </w:r>
          </w:p>
        </w:tc>
        <w:tc>
          <w:tcPr>
            <w:tcW w:w="142" w:type="dxa"/>
            <w:tcBorders>
              <w:top w:val="nil"/>
              <w:left w:val="single" w:sz="4" w:space="0" w:color="auto"/>
              <w:bottom w:val="nil"/>
              <w:right w:val="single" w:sz="4" w:space="0" w:color="auto"/>
            </w:tcBorders>
          </w:tcPr>
          <w:p w:rsidR="001342D4" w:rsidRPr="00C907B1" w:rsidRDefault="001342D4" w:rsidP="000B1853">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1342D4" w:rsidRPr="00C907B1" w:rsidRDefault="00222A30" w:rsidP="000B1853">
            <w:pPr>
              <w:rPr>
                <w:rFonts w:cs="Calibri"/>
                <w:sz w:val="22"/>
                <w:szCs w:val="22"/>
              </w:rPr>
            </w:pPr>
            <w:r>
              <w:rPr>
                <w:rFonts w:cs="Calibri"/>
                <w:sz w:val="22"/>
                <w:szCs w:val="22"/>
              </w:rPr>
              <w:t>/</w:t>
            </w:r>
          </w:p>
        </w:tc>
      </w:tr>
      <w:tr w:rsidR="001342D4" w:rsidRPr="00C907B1" w:rsidTr="000B1853">
        <w:trPr>
          <w:trHeight w:val="137"/>
        </w:trPr>
        <w:tc>
          <w:tcPr>
            <w:tcW w:w="4718" w:type="dxa"/>
            <w:gridSpan w:val="8"/>
            <w:tcBorders>
              <w:top w:val="nil"/>
              <w:left w:val="nil"/>
              <w:bottom w:val="single" w:sz="4" w:space="0" w:color="auto"/>
              <w:right w:val="nil"/>
            </w:tcBorders>
          </w:tcPr>
          <w:p w:rsidR="001342D4" w:rsidRPr="00C907B1" w:rsidRDefault="001342D4" w:rsidP="000B1853">
            <w:pPr>
              <w:rPr>
                <w:rFonts w:cs="Calibri"/>
                <w:b/>
                <w:sz w:val="22"/>
                <w:szCs w:val="22"/>
              </w:rPr>
            </w:pPr>
          </w:p>
          <w:p w:rsidR="001342D4" w:rsidRPr="00C907B1" w:rsidRDefault="001342D4" w:rsidP="000B1853">
            <w:pPr>
              <w:rPr>
                <w:rFonts w:cs="Calibri"/>
                <w:b/>
                <w:sz w:val="22"/>
                <w:szCs w:val="22"/>
              </w:rPr>
            </w:pPr>
            <w:r w:rsidRPr="00C907B1">
              <w:rPr>
                <w:rFonts w:cs="Calibri"/>
                <w:b/>
                <w:sz w:val="22"/>
                <w:szCs w:val="22"/>
              </w:rPr>
              <w:t>Vsebina:</w:t>
            </w:r>
            <w:r w:rsidRPr="00C907B1">
              <w:rPr>
                <w:rFonts w:cs="Calibri"/>
                <w:sz w:val="22"/>
                <w:szCs w:val="22"/>
              </w:rPr>
              <w:t xml:space="preserve"> </w:t>
            </w:r>
          </w:p>
        </w:tc>
        <w:tc>
          <w:tcPr>
            <w:tcW w:w="152" w:type="dxa"/>
            <w:gridSpan w:val="2"/>
          </w:tcPr>
          <w:p w:rsidR="001342D4" w:rsidRPr="00C907B1" w:rsidRDefault="001342D4" w:rsidP="000B1853">
            <w:pPr>
              <w:rPr>
                <w:rFonts w:cs="Calibri"/>
                <w:b/>
                <w:sz w:val="22"/>
                <w:szCs w:val="22"/>
              </w:rPr>
            </w:pPr>
          </w:p>
        </w:tc>
        <w:tc>
          <w:tcPr>
            <w:tcW w:w="4820" w:type="dxa"/>
            <w:gridSpan w:val="8"/>
            <w:tcBorders>
              <w:top w:val="nil"/>
              <w:left w:val="nil"/>
              <w:bottom w:val="single" w:sz="4" w:space="0" w:color="auto"/>
              <w:right w:val="nil"/>
            </w:tcBorders>
          </w:tcPr>
          <w:p w:rsidR="001342D4" w:rsidRPr="00C907B1" w:rsidRDefault="001342D4" w:rsidP="000B1853">
            <w:pPr>
              <w:rPr>
                <w:rFonts w:cs="Calibri"/>
                <w:b/>
                <w:sz w:val="22"/>
                <w:szCs w:val="22"/>
              </w:rPr>
            </w:pPr>
          </w:p>
          <w:p w:rsidR="001342D4" w:rsidRPr="00C907B1" w:rsidRDefault="001342D4" w:rsidP="000B1853">
            <w:pPr>
              <w:rPr>
                <w:rFonts w:cs="Calibri"/>
                <w:b/>
                <w:sz w:val="22"/>
                <w:szCs w:val="22"/>
              </w:rPr>
            </w:pPr>
            <w:r w:rsidRPr="00C907B1">
              <w:rPr>
                <w:rFonts w:cs="Calibri"/>
                <w:b/>
                <w:sz w:val="22"/>
                <w:szCs w:val="22"/>
              </w:rPr>
              <w:t>Content (Syllabus outline):</w:t>
            </w:r>
          </w:p>
        </w:tc>
      </w:tr>
      <w:tr w:rsidR="001342D4" w:rsidRPr="00C907B1" w:rsidTr="00747A3A">
        <w:trPr>
          <w:trHeight w:val="1260"/>
        </w:trPr>
        <w:tc>
          <w:tcPr>
            <w:tcW w:w="4718" w:type="dxa"/>
            <w:gridSpan w:val="8"/>
            <w:tcBorders>
              <w:top w:val="single" w:sz="4" w:space="0" w:color="auto"/>
              <w:left w:val="single" w:sz="4" w:space="0" w:color="auto"/>
              <w:bottom w:val="single" w:sz="4" w:space="0" w:color="auto"/>
              <w:right w:val="single" w:sz="4" w:space="0" w:color="auto"/>
            </w:tcBorders>
          </w:tcPr>
          <w:p w:rsidR="002F0484" w:rsidRDefault="002F0484" w:rsidP="00F174DF">
            <w:pPr>
              <w:rPr>
                <w:rFonts w:cs="Arial"/>
                <w:bCs/>
                <w:sz w:val="22"/>
                <w:szCs w:val="22"/>
              </w:rPr>
            </w:pPr>
            <w:r>
              <w:rPr>
                <w:rFonts w:cs="Arial"/>
                <w:bCs/>
                <w:sz w:val="22"/>
                <w:szCs w:val="22"/>
              </w:rPr>
              <w:t>Razvoj f</w:t>
            </w:r>
            <w:r w:rsidR="001342D4" w:rsidRPr="00C907B1">
              <w:rPr>
                <w:rFonts w:cs="Arial"/>
                <w:bCs/>
                <w:sz w:val="22"/>
                <w:szCs w:val="22"/>
              </w:rPr>
              <w:t>ilozofsk</w:t>
            </w:r>
            <w:r>
              <w:rPr>
                <w:rFonts w:cs="Arial"/>
                <w:bCs/>
                <w:sz w:val="22"/>
                <w:szCs w:val="22"/>
              </w:rPr>
              <w:t>ih</w:t>
            </w:r>
            <w:r w:rsidR="001342D4" w:rsidRPr="00C907B1">
              <w:rPr>
                <w:rFonts w:cs="Arial"/>
                <w:bCs/>
                <w:sz w:val="22"/>
                <w:szCs w:val="22"/>
              </w:rPr>
              <w:t xml:space="preserve"> in paradigmatsk</w:t>
            </w:r>
            <w:r>
              <w:rPr>
                <w:rFonts w:cs="Arial"/>
                <w:bCs/>
                <w:sz w:val="22"/>
                <w:szCs w:val="22"/>
              </w:rPr>
              <w:t>ih</w:t>
            </w:r>
            <w:r w:rsidR="001342D4" w:rsidRPr="00C907B1">
              <w:rPr>
                <w:rFonts w:cs="Arial"/>
                <w:bCs/>
                <w:sz w:val="22"/>
                <w:szCs w:val="22"/>
              </w:rPr>
              <w:t xml:space="preserve"> osnov za  </w:t>
            </w:r>
            <w:r w:rsidR="00A700C6" w:rsidRPr="00C907B1">
              <w:rPr>
                <w:rFonts w:cs="Arial"/>
                <w:bCs/>
                <w:sz w:val="22"/>
                <w:szCs w:val="22"/>
              </w:rPr>
              <w:t>konc</w:t>
            </w:r>
            <w:r w:rsidR="00A700C6">
              <w:rPr>
                <w:rFonts w:cs="Arial"/>
                <w:bCs/>
                <w:sz w:val="22"/>
                <w:szCs w:val="22"/>
              </w:rPr>
              <w:t>i</w:t>
            </w:r>
            <w:r w:rsidR="00A700C6" w:rsidRPr="00C907B1">
              <w:rPr>
                <w:rFonts w:cs="Arial"/>
                <w:bCs/>
                <w:sz w:val="22"/>
                <w:szCs w:val="22"/>
              </w:rPr>
              <w:t xml:space="preserve">piranje </w:t>
            </w:r>
            <w:r>
              <w:rPr>
                <w:rFonts w:cs="Arial"/>
                <w:bCs/>
                <w:sz w:val="22"/>
                <w:szCs w:val="22"/>
              </w:rPr>
              <w:t xml:space="preserve">sodobnih oblik družbene skrbi za </w:t>
            </w:r>
            <w:r w:rsidR="001342D4" w:rsidRPr="00C907B1">
              <w:rPr>
                <w:rFonts w:cs="Arial"/>
                <w:bCs/>
                <w:sz w:val="22"/>
                <w:szCs w:val="22"/>
              </w:rPr>
              <w:t>vzgoj</w:t>
            </w:r>
            <w:r>
              <w:rPr>
                <w:rFonts w:cs="Arial"/>
                <w:bCs/>
                <w:sz w:val="22"/>
                <w:szCs w:val="22"/>
              </w:rPr>
              <w:t>o</w:t>
            </w:r>
            <w:r w:rsidR="001342D4" w:rsidRPr="00C907B1">
              <w:rPr>
                <w:rFonts w:cs="Arial"/>
                <w:bCs/>
                <w:sz w:val="22"/>
                <w:szCs w:val="22"/>
              </w:rPr>
              <w:t xml:space="preserve"> in izobraževanj</w:t>
            </w:r>
            <w:r>
              <w:rPr>
                <w:rFonts w:cs="Arial"/>
                <w:bCs/>
                <w:sz w:val="22"/>
                <w:szCs w:val="22"/>
              </w:rPr>
              <w:t>e</w:t>
            </w:r>
            <w:r w:rsidR="001342D4" w:rsidRPr="00C907B1">
              <w:rPr>
                <w:rFonts w:cs="Arial"/>
                <w:bCs/>
                <w:sz w:val="22"/>
                <w:szCs w:val="22"/>
              </w:rPr>
              <w:t xml:space="preserve"> otrok s posebnimi potrebami</w:t>
            </w:r>
            <w:r>
              <w:rPr>
                <w:rFonts w:cs="Arial"/>
                <w:bCs/>
                <w:sz w:val="22"/>
                <w:szCs w:val="22"/>
              </w:rPr>
              <w:t>.</w:t>
            </w:r>
          </w:p>
          <w:p w:rsidR="001342D4" w:rsidRPr="00C907B1" w:rsidRDefault="002F0484" w:rsidP="00F174DF">
            <w:pPr>
              <w:rPr>
                <w:rFonts w:cs="Arial"/>
                <w:bCs/>
                <w:sz w:val="22"/>
                <w:szCs w:val="22"/>
              </w:rPr>
            </w:pPr>
            <w:r>
              <w:rPr>
                <w:rFonts w:cs="Arial"/>
                <w:bCs/>
                <w:sz w:val="22"/>
                <w:szCs w:val="22"/>
              </w:rPr>
              <w:t>K</w:t>
            </w:r>
            <w:r w:rsidR="001342D4" w:rsidRPr="00C907B1">
              <w:rPr>
                <w:rFonts w:cs="Arial"/>
                <w:bCs/>
                <w:sz w:val="22"/>
                <w:szCs w:val="22"/>
              </w:rPr>
              <w:t>oncept vzgoje in izobraževanja otrok s posebnimi potrebami</w:t>
            </w:r>
            <w:r>
              <w:rPr>
                <w:rFonts w:cs="Arial"/>
                <w:bCs/>
                <w:sz w:val="22"/>
                <w:szCs w:val="22"/>
              </w:rPr>
              <w:t xml:space="preserve"> v Sloveniji</w:t>
            </w:r>
            <w:r w:rsidR="001342D4" w:rsidRPr="00C907B1">
              <w:rPr>
                <w:rFonts w:cs="Arial"/>
                <w:bCs/>
                <w:sz w:val="22"/>
                <w:szCs w:val="22"/>
              </w:rPr>
              <w:t>:</w:t>
            </w:r>
          </w:p>
          <w:p w:rsidR="002F0484" w:rsidRDefault="002F0484" w:rsidP="00A24C3F">
            <w:pPr>
              <w:numPr>
                <w:ilvl w:val="0"/>
                <w:numId w:val="104"/>
              </w:numPr>
              <w:rPr>
                <w:rFonts w:cs="Arial"/>
                <w:bCs/>
                <w:sz w:val="22"/>
                <w:szCs w:val="22"/>
              </w:rPr>
            </w:pPr>
            <w:r>
              <w:rPr>
                <w:rFonts w:cs="Arial"/>
                <w:bCs/>
                <w:sz w:val="22"/>
                <w:szCs w:val="22"/>
              </w:rPr>
              <w:t>integracija, inkluzija</w:t>
            </w:r>
            <w:r w:rsidR="008A7F47">
              <w:rPr>
                <w:rFonts w:cs="Arial"/>
                <w:bCs/>
                <w:sz w:val="22"/>
                <w:szCs w:val="22"/>
              </w:rPr>
              <w:t>,</w:t>
            </w:r>
          </w:p>
          <w:p w:rsidR="001342D4" w:rsidRPr="00C907B1" w:rsidRDefault="001342D4" w:rsidP="00A24C3F">
            <w:pPr>
              <w:numPr>
                <w:ilvl w:val="0"/>
                <w:numId w:val="104"/>
              </w:numPr>
              <w:rPr>
                <w:rFonts w:cs="Arial"/>
                <w:bCs/>
                <w:sz w:val="22"/>
                <w:szCs w:val="22"/>
              </w:rPr>
            </w:pPr>
            <w:r w:rsidRPr="00C907B1">
              <w:rPr>
                <w:rFonts w:cs="Arial"/>
                <w:bCs/>
                <w:sz w:val="22"/>
                <w:szCs w:val="22"/>
              </w:rPr>
              <w:t>pravna podlaga</w:t>
            </w:r>
            <w:r w:rsidR="008A7F47">
              <w:rPr>
                <w:rFonts w:cs="Arial"/>
                <w:bCs/>
                <w:sz w:val="22"/>
                <w:szCs w:val="22"/>
              </w:rPr>
              <w:t>,</w:t>
            </w:r>
          </w:p>
          <w:p w:rsidR="001342D4" w:rsidRPr="00C907B1" w:rsidRDefault="001342D4" w:rsidP="00A24C3F">
            <w:pPr>
              <w:pStyle w:val="Sprotnaopomba-besedilo"/>
              <w:numPr>
                <w:ilvl w:val="0"/>
                <w:numId w:val="104"/>
              </w:numPr>
              <w:rPr>
                <w:rFonts w:ascii="Calibri" w:hAnsi="Calibri" w:cs="Arial"/>
                <w:bCs/>
                <w:sz w:val="22"/>
                <w:szCs w:val="22"/>
              </w:rPr>
            </w:pPr>
            <w:r w:rsidRPr="00C907B1">
              <w:rPr>
                <w:rFonts w:ascii="Calibri" w:hAnsi="Calibri" w:cs="Arial"/>
                <w:bCs/>
                <w:sz w:val="22"/>
                <w:szCs w:val="22"/>
              </w:rPr>
              <w:t>koncept usmerjanja</w:t>
            </w:r>
            <w:r w:rsidR="008A7F47">
              <w:rPr>
                <w:rFonts w:ascii="Calibri" w:hAnsi="Calibri" w:cs="Arial"/>
                <w:bCs/>
                <w:sz w:val="22"/>
                <w:szCs w:val="22"/>
              </w:rPr>
              <w:t>,</w:t>
            </w:r>
          </w:p>
          <w:p w:rsidR="002F0484" w:rsidRDefault="002F0484" w:rsidP="00A24C3F">
            <w:pPr>
              <w:numPr>
                <w:ilvl w:val="0"/>
                <w:numId w:val="104"/>
              </w:numPr>
              <w:rPr>
                <w:rFonts w:cs="Arial"/>
                <w:bCs/>
                <w:sz w:val="22"/>
                <w:szCs w:val="22"/>
              </w:rPr>
            </w:pPr>
            <w:r>
              <w:rPr>
                <w:rFonts w:cs="Arial"/>
                <w:bCs/>
                <w:sz w:val="22"/>
                <w:szCs w:val="22"/>
              </w:rPr>
              <w:t xml:space="preserve">kontinuum pomoči in vzgojno izobraževalnih programov za </w:t>
            </w:r>
            <w:r w:rsidRPr="00C907B1">
              <w:rPr>
                <w:rFonts w:cs="Arial"/>
                <w:bCs/>
                <w:sz w:val="22"/>
                <w:szCs w:val="22"/>
              </w:rPr>
              <w:t>otrok</w:t>
            </w:r>
            <w:r>
              <w:rPr>
                <w:rFonts w:cs="Arial"/>
                <w:bCs/>
                <w:sz w:val="22"/>
                <w:szCs w:val="22"/>
              </w:rPr>
              <w:t>e</w:t>
            </w:r>
            <w:r w:rsidRPr="00C907B1">
              <w:rPr>
                <w:rFonts w:cs="Arial"/>
                <w:bCs/>
                <w:sz w:val="22"/>
                <w:szCs w:val="22"/>
              </w:rPr>
              <w:t xml:space="preserve"> s posebnimi potrebami</w:t>
            </w:r>
            <w:r w:rsidR="008A7F47">
              <w:rPr>
                <w:rFonts w:cs="Arial"/>
                <w:bCs/>
                <w:sz w:val="22"/>
                <w:szCs w:val="22"/>
              </w:rPr>
              <w:t>.</w:t>
            </w:r>
          </w:p>
          <w:p w:rsidR="002F0484" w:rsidRDefault="002F0484" w:rsidP="002F0484">
            <w:pPr>
              <w:rPr>
                <w:rFonts w:cs="Arial"/>
                <w:bCs/>
                <w:sz w:val="22"/>
                <w:szCs w:val="22"/>
              </w:rPr>
            </w:pPr>
          </w:p>
          <w:p w:rsidR="002F0484" w:rsidRDefault="002F0484" w:rsidP="002F0484">
            <w:pPr>
              <w:rPr>
                <w:rFonts w:cs="Arial"/>
                <w:bCs/>
                <w:sz w:val="22"/>
                <w:szCs w:val="22"/>
              </w:rPr>
            </w:pPr>
            <w:r>
              <w:rPr>
                <w:rFonts w:cs="Arial"/>
                <w:bCs/>
                <w:sz w:val="22"/>
                <w:szCs w:val="22"/>
              </w:rPr>
              <w:t>Značilnosti skupin, ki jih opredeljuje Zakon o usmerjanju otrok s posebnimi potrebami, ki služijo za odkrivanje</w:t>
            </w:r>
            <w:r w:rsidRPr="00492D7C">
              <w:rPr>
                <w:rFonts w:cs="Arial"/>
                <w:bCs/>
                <w:sz w:val="22"/>
                <w:szCs w:val="22"/>
              </w:rPr>
              <w:t xml:space="preserve"> otrok s posebnimi potrebami</w:t>
            </w:r>
            <w:r w:rsidRPr="00C907B1">
              <w:rPr>
                <w:rFonts w:cs="Arial"/>
                <w:bCs/>
                <w:sz w:val="22"/>
                <w:szCs w:val="22"/>
              </w:rPr>
              <w:t xml:space="preserve"> skozi proces vzgoje in izobraževanja</w:t>
            </w:r>
            <w:r>
              <w:rPr>
                <w:rFonts w:cs="Arial"/>
                <w:bCs/>
                <w:sz w:val="22"/>
                <w:szCs w:val="22"/>
              </w:rPr>
              <w:t>.</w:t>
            </w:r>
          </w:p>
          <w:p w:rsidR="001342D4" w:rsidRPr="00492D7C" w:rsidRDefault="002F0484" w:rsidP="006B6822">
            <w:pPr>
              <w:rPr>
                <w:rFonts w:cs="Arial"/>
                <w:bCs/>
                <w:sz w:val="22"/>
                <w:szCs w:val="22"/>
              </w:rPr>
            </w:pPr>
            <w:r>
              <w:rPr>
                <w:rFonts w:cs="Arial"/>
                <w:bCs/>
                <w:sz w:val="22"/>
                <w:szCs w:val="22"/>
              </w:rPr>
              <w:t xml:space="preserve">Prilagajanje izvajanja vzgoje in izobraževanja ter oblike dodatne strokovne pomoči glede na potrebe otrok. </w:t>
            </w:r>
          </w:p>
        </w:tc>
        <w:tc>
          <w:tcPr>
            <w:tcW w:w="152" w:type="dxa"/>
            <w:gridSpan w:val="2"/>
            <w:tcBorders>
              <w:top w:val="nil"/>
              <w:left w:val="single" w:sz="4" w:space="0" w:color="auto"/>
              <w:bottom w:val="nil"/>
              <w:right w:val="single" w:sz="4" w:space="0" w:color="auto"/>
            </w:tcBorders>
          </w:tcPr>
          <w:p w:rsidR="001342D4" w:rsidRPr="00C907B1" w:rsidRDefault="001342D4" w:rsidP="006B6822">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1342D4" w:rsidRDefault="00A700C6" w:rsidP="00A700C6">
            <w:pPr>
              <w:rPr>
                <w:rFonts w:cs="Calibri"/>
                <w:sz w:val="22"/>
                <w:szCs w:val="22"/>
                <w:lang w:val="en-GB"/>
              </w:rPr>
            </w:pPr>
            <w:r>
              <w:rPr>
                <w:rFonts w:cs="Calibri"/>
                <w:sz w:val="22"/>
                <w:szCs w:val="22"/>
                <w:lang w:val="en-GB"/>
              </w:rPr>
              <w:t>The development of philosophical and paradigmatic bases for modern forms of social care for education of children with special needs.</w:t>
            </w:r>
          </w:p>
          <w:p w:rsidR="00A700C6" w:rsidRDefault="00A700C6" w:rsidP="00A700C6">
            <w:pPr>
              <w:rPr>
                <w:rFonts w:cs="Calibri"/>
                <w:sz w:val="22"/>
                <w:szCs w:val="22"/>
                <w:lang w:val="en-GB"/>
              </w:rPr>
            </w:pPr>
            <w:r>
              <w:rPr>
                <w:rFonts w:cs="Calibri"/>
                <w:sz w:val="22"/>
                <w:szCs w:val="22"/>
                <w:lang w:val="en-GB"/>
              </w:rPr>
              <w:t>The concept of educating children with special needs in Slovenia:</w:t>
            </w:r>
          </w:p>
          <w:p w:rsidR="00A700C6" w:rsidRDefault="00222A30" w:rsidP="004B76E9">
            <w:pPr>
              <w:numPr>
                <w:ilvl w:val="0"/>
                <w:numId w:val="154"/>
              </w:numPr>
              <w:rPr>
                <w:rFonts w:cs="Calibri"/>
                <w:sz w:val="22"/>
                <w:szCs w:val="22"/>
                <w:lang w:val="en-GB"/>
              </w:rPr>
            </w:pPr>
            <w:r>
              <w:rPr>
                <w:rFonts w:cs="Calibri"/>
                <w:sz w:val="22"/>
                <w:szCs w:val="22"/>
                <w:lang w:val="en-GB"/>
              </w:rPr>
              <w:t>i</w:t>
            </w:r>
            <w:r w:rsidR="00A700C6">
              <w:rPr>
                <w:rFonts w:cs="Calibri"/>
                <w:sz w:val="22"/>
                <w:szCs w:val="22"/>
                <w:lang w:val="en-GB"/>
              </w:rPr>
              <w:t>ntegration, inclusion;</w:t>
            </w:r>
          </w:p>
          <w:p w:rsidR="00A700C6" w:rsidRDefault="00222A30" w:rsidP="004B76E9">
            <w:pPr>
              <w:numPr>
                <w:ilvl w:val="0"/>
                <w:numId w:val="154"/>
              </w:numPr>
              <w:rPr>
                <w:rFonts w:cs="Calibri"/>
                <w:sz w:val="22"/>
                <w:szCs w:val="22"/>
                <w:lang w:val="en-GB"/>
              </w:rPr>
            </w:pPr>
            <w:r>
              <w:rPr>
                <w:rFonts w:cs="Calibri"/>
                <w:sz w:val="22"/>
                <w:szCs w:val="22"/>
                <w:lang w:val="en-GB"/>
              </w:rPr>
              <w:t>l</w:t>
            </w:r>
            <w:r w:rsidR="00A700C6">
              <w:rPr>
                <w:rFonts w:cs="Calibri"/>
                <w:sz w:val="22"/>
                <w:szCs w:val="22"/>
                <w:lang w:val="en-GB"/>
              </w:rPr>
              <w:t>egal bases;</w:t>
            </w:r>
          </w:p>
          <w:p w:rsidR="00A700C6" w:rsidRDefault="00222A30" w:rsidP="004B76E9">
            <w:pPr>
              <w:numPr>
                <w:ilvl w:val="0"/>
                <w:numId w:val="154"/>
              </w:numPr>
              <w:rPr>
                <w:rFonts w:cs="Calibri"/>
                <w:sz w:val="22"/>
                <w:szCs w:val="22"/>
                <w:lang w:val="en-GB"/>
              </w:rPr>
            </w:pPr>
            <w:r>
              <w:rPr>
                <w:rFonts w:cs="Calibri"/>
                <w:sz w:val="22"/>
                <w:szCs w:val="22"/>
                <w:lang w:val="en-GB"/>
              </w:rPr>
              <w:t>t</w:t>
            </w:r>
            <w:r w:rsidR="00246202">
              <w:rPr>
                <w:rFonts w:cs="Calibri"/>
                <w:sz w:val="22"/>
                <w:szCs w:val="22"/>
                <w:lang w:val="en-GB"/>
              </w:rPr>
              <w:t>he concept of guidance procedures;</w:t>
            </w:r>
          </w:p>
          <w:p w:rsidR="00246202" w:rsidRDefault="00222A30" w:rsidP="004B76E9">
            <w:pPr>
              <w:numPr>
                <w:ilvl w:val="0"/>
                <w:numId w:val="154"/>
              </w:numPr>
              <w:rPr>
                <w:rFonts w:cs="Calibri"/>
                <w:sz w:val="22"/>
                <w:szCs w:val="22"/>
                <w:lang w:val="en-GB"/>
              </w:rPr>
            </w:pPr>
            <w:r>
              <w:rPr>
                <w:rFonts w:cs="Calibri"/>
                <w:sz w:val="22"/>
                <w:szCs w:val="22"/>
                <w:lang w:val="en-GB"/>
              </w:rPr>
              <w:t>t</w:t>
            </w:r>
            <w:r w:rsidR="00246202">
              <w:rPr>
                <w:rFonts w:cs="Calibri"/>
                <w:sz w:val="22"/>
                <w:szCs w:val="22"/>
                <w:lang w:val="en-GB"/>
              </w:rPr>
              <w:t xml:space="preserve">he continuum of assistance and educational programmes for children with special needs. </w:t>
            </w:r>
          </w:p>
          <w:p w:rsidR="00246202" w:rsidRDefault="00246202" w:rsidP="00246202">
            <w:pPr>
              <w:rPr>
                <w:rFonts w:cs="Calibri"/>
                <w:sz w:val="22"/>
                <w:szCs w:val="22"/>
                <w:lang w:val="en-GB"/>
              </w:rPr>
            </w:pPr>
          </w:p>
          <w:p w:rsidR="00246202" w:rsidRDefault="00246202" w:rsidP="00246202">
            <w:pPr>
              <w:rPr>
                <w:rFonts w:cs="Calibri"/>
                <w:sz w:val="22"/>
                <w:szCs w:val="22"/>
                <w:lang w:val="en-GB"/>
              </w:rPr>
            </w:pPr>
            <w:r>
              <w:rPr>
                <w:rFonts w:cs="Calibri"/>
                <w:sz w:val="22"/>
                <w:szCs w:val="22"/>
                <w:lang w:val="en-GB"/>
              </w:rPr>
              <w:t>The characteristics of groups defined by the Placement of Children with Special Needs Act that serve detecting children with special needs through education process.</w:t>
            </w:r>
          </w:p>
          <w:p w:rsidR="00246202" w:rsidRPr="00A700C6" w:rsidRDefault="00246202" w:rsidP="00246202">
            <w:pPr>
              <w:rPr>
                <w:rFonts w:cs="Calibri"/>
                <w:sz w:val="22"/>
                <w:szCs w:val="22"/>
                <w:lang w:val="en-GB"/>
              </w:rPr>
            </w:pPr>
            <w:r>
              <w:rPr>
                <w:rFonts w:cs="Calibri"/>
                <w:sz w:val="22"/>
                <w:szCs w:val="22"/>
                <w:lang w:val="en-GB"/>
              </w:rPr>
              <w:t xml:space="preserve">Adapting the implementation of education and forms of additional professional assistance according to children’s needs. </w:t>
            </w:r>
          </w:p>
        </w:tc>
      </w:tr>
    </w:tbl>
    <w:p w:rsidR="000B1853" w:rsidRPr="00C907B1" w:rsidRDefault="000B1853" w:rsidP="000B1853">
      <w:pPr>
        <w:rPr>
          <w:rFonts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0B1853" w:rsidRPr="00C907B1" w:rsidTr="000B1853">
        <w:tc>
          <w:tcPr>
            <w:tcW w:w="9695" w:type="dxa"/>
            <w:gridSpan w:val="6"/>
          </w:tcPr>
          <w:p w:rsidR="000B1853" w:rsidRPr="00C907B1" w:rsidRDefault="000B1853" w:rsidP="000B1853">
            <w:pPr>
              <w:jc w:val="both"/>
              <w:rPr>
                <w:rFonts w:cs="Calibri"/>
                <w:b/>
                <w:sz w:val="22"/>
                <w:szCs w:val="22"/>
              </w:rPr>
            </w:pPr>
            <w:r w:rsidRPr="00C907B1">
              <w:rPr>
                <w:rFonts w:cs="Calibri"/>
                <w:sz w:val="22"/>
                <w:szCs w:val="22"/>
              </w:rPr>
              <w:br w:type="page"/>
            </w:r>
            <w:r w:rsidRPr="00C907B1">
              <w:rPr>
                <w:rFonts w:cs="Calibri"/>
                <w:b/>
                <w:sz w:val="22"/>
                <w:szCs w:val="22"/>
              </w:rPr>
              <w:t>Temeljni literatura in viri / Readings:</w:t>
            </w:r>
          </w:p>
        </w:tc>
      </w:tr>
      <w:tr w:rsidR="000B1853" w:rsidRPr="00C907B1" w:rsidTr="002F0484">
        <w:trPr>
          <w:trHeight w:val="1686"/>
        </w:trPr>
        <w:tc>
          <w:tcPr>
            <w:tcW w:w="9695" w:type="dxa"/>
            <w:gridSpan w:val="6"/>
            <w:tcBorders>
              <w:top w:val="single" w:sz="4" w:space="0" w:color="auto"/>
              <w:left w:val="single" w:sz="4" w:space="0" w:color="auto"/>
              <w:bottom w:val="single" w:sz="4" w:space="0" w:color="auto"/>
              <w:right w:val="single" w:sz="4" w:space="0" w:color="auto"/>
            </w:tcBorders>
          </w:tcPr>
          <w:p w:rsidR="00CF3E49" w:rsidRPr="00C907B1" w:rsidRDefault="00CF3E49" w:rsidP="00F174DF">
            <w:pPr>
              <w:rPr>
                <w:rFonts w:cs="Arial"/>
                <w:bCs/>
                <w:sz w:val="22"/>
                <w:szCs w:val="22"/>
                <w:u w:val="single"/>
              </w:rPr>
            </w:pPr>
            <w:r w:rsidRPr="00C907B1">
              <w:rPr>
                <w:rFonts w:cs="Arial"/>
                <w:bCs/>
                <w:sz w:val="22"/>
                <w:szCs w:val="22"/>
                <w:u w:val="single"/>
              </w:rPr>
              <w:lastRenderedPageBreak/>
              <w:t>Osnovna literatura</w:t>
            </w:r>
            <w:r w:rsidR="00222A30">
              <w:rPr>
                <w:rFonts w:cs="Arial"/>
                <w:bCs/>
                <w:sz w:val="22"/>
                <w:szCs w:val="22"/>
                <w:u w:val="single"/>
              </w:rPr>
              <w:t xml:space="preserve"> </w:t>
            </w:r>
            <w:r w:rsidR="00C976D3">
              <w:rPr>
                <w:rFonts w:cs="Arial"/>
                <w:bCs/>
                <w:sz w:val="22"/>
                <w:szCs w:val="22"/>
                <w:u w:val="single"/>
              </w:rPr>
              <w:t>/</w:t>
            </w:r>
            <w:r w:rsidR="00222A30">
              <w:rPr>
                <w:rFonts w:cs="Arial"/>
                <w:bCs/>
                <w:sz w:val="22"/>
                <w:szCs w:val="22"/>
                <w:u w:val="single"/>
              </w:rPr>
              <w:t xml:space="preserve"> </w:t>
            </w:r>
            <w:r w:rsidR="00C976D3">
              <w:rPr>
                <w:rFonts w:cs="Arial"/>
                <w:bCs/>
                <w:sz w:val="22"/>
                <w:szCs w:val="22"/>
                <w:u w:val="single"/>
              </w:rPr>
              <w:t>Basic readings</w:t>
            </w:r>
            <w:r w:rsidRPr="00C907B1">
              <w:rPr>
                <w:rFonts w:cs="Arial"/>
                <w:bCs/>
                <w:sz w:val="22"/>
                <w:szCs w:val="22"/>
                <w:u w:val="single"/>
              </w:rPr>
              <w:t>:</w:t>
            </w:r>
          </w:p>
          <w:p w:rsidR="002F0484" w:rsidRPr="00C907B1" w:rsidRDefault="002F0484" w:rsidP="00A24C3F">
            <w:pPr>
              <w:numPr>
                <w:ilvl w:val="0"/>
                <w:numId w:val="17"/>
              </w:numPr>
              <w:rPr>
                <w:rFonts w:cs="Arial"/>
                <w:bCs/>
                <w:sz w:val="22"/>
                <w:szCs w:val="22"/>
              </w:rPr>
            </w:pPr>
            <w:r w:rsidRPr="00C907B1">
              <w:rPr>
                <w:rFonts w:cs="Arial"/>
                <w:bCs/>
                <w:sz w:val="22"/>
                <w:szCs w:val="22"/>
              </w:rPr>
              <w:t xml:space="preserve">Opara B.:  (2005) Otroci s posebnimi potrebami v vrtcu in šolah, Centerkontura, </w:t>
            </w:r>
          </w:p>
          <w:p w:rsidR="002F0484" w:rsidRDefault="002F0484" w:rsidP="002F0484">
            <w:pPr>
              <w:ind w:left="720"/>
              <w:rPr>
                <w:rFonts w:cs="Arial"/>
                <w:bCs/>
                <w:sz w:val="22"/>
                <w:szCs w:val="22"/>
              </w:rPr>
            </w:pPr>
            <w:r w:rsidRPr="00C907B1">
              <w:rPr>
                <w:rFonts w:cs="Arial"/>
                <w:bCs/>
                <w:sz w:val="22"/>
                <w:szCs w:val="22"/>
              </w:rPr>
              <w:t>Ljubljana</w:t>
            </w:r>
          </w:p>
          <w:p w:rsidR="00CF3E49" w:rsidRPr="00C907B1" w:rsidRDefault="00CF3E49" w:rsidP="00A24C3F">
            <w:pPr>
              <w:numPr>
                <w:ilvl w:val="0"/>
                <w:numId w:val="16"/>
              </w:numPr>
              <w:rPr>
                <w:rFonts w:cs="Arial"/>
                <w:bCs/>
                <w:sz w:val="22"/>
                <w:szCs w:val="22"/>
              </w:rPr>
            </w:pPr>
            <w:r w:rsidRPr="00C907B1">
              <w:rPr>
                <w:rFonts w:cs="Arial"/>
                <w:bCs/>
                <w:sz w:val="22"/>
                <w:szCs w:val="22"/>
              </w:rPr>
              <w:t>Bela knjiga o vzgoji in izobraževanju v RS (</w:t>
            </w:r>
            <w:r w:rsidR="002F0484">
              <w:rPr>
                <w:rFonts w:cs="Arial"/>
                <w:bCs/>
                <w:sz w:val="22"/>
                <w:szCs w:val="22"/>
              </w:rPr>
              <w:t>2011</w:t>
            </w:r>
            <w:r w:rsidRPr="00C907B1">
              <w:rPr>
                <w:rFonts w:cs="Arial"/>
                <w:bCs/>
                <w:sz w:val="22"/>
                <w:szCs w:val="22"/>
              </w:rPr>
              <w:t xml:space="preserve">) Ljubljana, </w:t>
            </w:r>
            <w:r w:rsidRPr="00996D1F">
              <w:rPr>
                <w:rFonts w:cs="Arial"/>
                <w:bCs/>
                <w:sz w:val="22"/>
                <w:szCs w:val="22"/>
              </w:rPr>
              <w:t>Ministrstvo za šolstvo in šport</w:t>
            </w:r>
          </w:p>
          <w:p w:rsidR="002F0484" w:rsidRPr="00E8669A" w:rsidRDefault="002F0484" w:rsidP="00A24C3F">
            <w:pPr>
              <w:numPr>
                <w:ilvl w:val="0"/>
                <w:numId w:val="17"/>
              </w:numPr>
              <w:rPr>
                <w:rFonts w:cs="Arial"/>
                <w:bCs/>
                <w:sz w:val="22"/>
                <w:szCs w:val="22"/>
              </w:rPr>
            </w:pPr>
            <w:r>
              <w:rPr>
                <w:rFonts w:cs="Arial"/>
                <w:bCs/>
                <w:sz w:val="22"/>
                <w:szCs w:val="22"/>
              </w:rPr>
              <w:t>Aktualna zakonodaja s področja vzgoje in izobraževanja (</w:t>
            </w:r>
            <w:r w:rsidRPr="00C907B1">
              <w:rPr>
                <w:rFonts w:cs="Arial"/>
                <w:bCs/>
                <w:sz w:val="22"/>
                <w:szCs w:val="22"/>
              </w:rPr>
              <w:t>Zakon o OŠ</w:t>
            </w:r>
            <w:r>
              <w:rPr>
                <w:rFonts w:cs="Arial"/>
                <w:bCs/>
                <w:sz w:val="22"/>
                <w:szCs w:val="22"/>
              </w:rPr>
              <w:t>)</w:t>
            </w:r>
          </w:p>
          <w:p w:rsidR="002F0484" w:rsidRPr="00C907B1" w:rsidRDefault="002F0484" w:rsidP="00A24C3F">
            <w:pPr>
              <w:numPr>
                <w:ilvl w:val="0"/>
                <w:numId w:val="17"/>
              </w:numPr>
              <w:rPr>
                <w:rFonts w:cs="Arial"/>
                <w:bCs/>
                <w:sz w:val="22"/>
                <w:szCs w:val="22"/>
              </w:rPr>
            </w:pPr>
            <w:r w:rsidRPr="00C907B1">
              <w:rPr>
                <w:rFonts w:cs="Arial"/>
                <w:bCs/>
                <w:sz w:val="22"/>
                <w:szCs w:val="22"/>
              </w:rPr>
              <w:t>Zakon o usmerjanju otrok s posebnimi potrebami (20</w:t>
            </w:r>
            <w:r>
              <w:rPr>
                <w:rFonts w:cs="Arial"/>
                <w:bCs/>
                <w:sz w:val="22"/>
                <w:szCs w:val="22"/>
              </w:rPr>
              <w:t>13</w:t>
            </w:r>
            <w:r w:rsidRPr="00C907B1">
              <w:rPr>
                <w:rFonts w:cs="Arial"/>
                <w:bCs/>
                <w:sz w:val="22"/>
                <w:szCs w:val="22"/>
              </w:rPr>
              <w:t xml:space="preserve">) </w:t>
            </w:r>
          </w:p>
          <w:p w:rsidR="00CF3E49" w:rsidRPr="00C907B1" w:rsidRDefault="00CF3E49" w:rsidP="00A24C3F">
            <w:pPr>
              <w:numPr>
                <w:ilvl w:val="0"/>
                <w:numId w:val="16"/>
              </w:numPr>
              <w:rPr>
                <w:rFonts w:cs="Arial"/>
                <w:bCs/>
                <w:sz w:val="22"/>
                <w:szCs w:val="22"/>
              </w:rPr>
            </w:pPr>
            <w:r w:rsidRPr="00C907B1">
              <w:rPr>
                <w:rFonts w:cs="Arial"/>
                <w:bCs/>
                <w:sz w:val="22"/>
                <w:szCs w:val="22"/>
              </w:rPr>
              <w:t xml:space="preserve">Pravilnik o organizaciji in načinu dela komisij za usmerjanje otrok s posebnimi </w:t>
            </w:r>
          </w:p>
          <w:p w:rsidR="00CF3E49" w:rsidRPr="00C907B1" w:rsidRDefault="00CF3E49" w:rsidP="00EB4C6C">
            <w:pPr>
              <w:ind w:left="720"/>
              <w:rPr>
                <w:rFonts w:cs="Arial"/>
                <w:bCs/>
                <w:sz w:val="22"/>
                <w:szCs w:val="22"/>
              </w:rPr>
            </w:pPr>
            <w:r w:rsidRPr="00C907B1">
              <w:rPr>
                <w:rFonts w:cs="Arial"/>
                <w:bCs/>
                <w:sz w:val="22"/>
                <w:szCs w:val="22"/>
              </w:rPr>
              <w:t xml:space="preserve">potrebami ter o kriterijih za opredelitev vrste in stopnje  primanjkljajev, ovir   </w:t>
            </w:r>
          </w:p>
          <w:p w:rsidR="00CF3E49" w:rsidRPr="00C907B1" w:rsidRDefault="00CF3E49" w:rsidP="00EB4C6C">
            <w:pPr>
              <w:ind w:left="720"/>
              <w:rPr>
                <w:rFonts w:cs="Arial"/>
                <w:bCs/>
                <w:sz w:val="22"/>
                <w:szCs w:val="22"/>
              </w:rPr>
            </w:pPr>
            <w:r w:rsidRPr="00C907B1">
              <w:rPr>
                <w:rFonts w:cs="Arial"/>
                <w:bCs/>
                <w:sz w:val="22"/>
                <w:szCs w:val="22"/>
              </w:rPr>
              <w:t xml:space="preserve">oziroma motenj otrok s posebnimi potrebami (2003) Uradni list RS št </w:t>
            </w:r>
            <w:r w:rsidRPr="00102C66">
              <w:rPr>
                <w:rFonts w:cs="Arial"/>
                <w:bCs/>
                <w:sz w:val="22"/>
                <w:szCs w:val="22"/>
              </w:rPr>
              <w:t>54</w:t>
            </w:r>
          </w:p>
          <w:p w:rsidR="00CF3E49" w:rsidRPr="00C907B1" w:rsidRDefault="00CF3E49" w:rsidP="006B6822">
            <w:pPr>
              <w:pStyle w:val="Vnos"/>
              <w:jc w:val="left"/>
              <w:rPr>
                <w:rFonts w:ascii="Calibri" w:hAnsi="Calibri" w:cs="Arial"/>
                <w:sz w:val="22"/>
                <w:szCs w:val="22"/>
              </w:rPr>
            </w:pPr>
          </w:p>
          <w:p w:rsidR="00CF3E49" w:rsidRPr="00C907B1" w:rsidRDefault="00F174DF" w:rsidP="00F174DF">
            <w:pPr>
              <w:rPr>
                <w:rFonts w:cs="Arial"/>
                <w:bCs/>
                <w:sz w:val="22"/>
                <w:szCs w:val="22"/>
                <w:u w:val="single"/>
              </w:rPr>
            </w:pPr>
            <w:r w:rsidRPr="00C907B1">
              <w:rPr>
                <w:rFonts w:cs="Arial"/>
                <w:bCs/>
                <w:sz w:val="22"/>
                <w:szCs w:val="22"/>
                <w:u w:val="single"/>
              </w:rPr>
              <w:t>Dopolnilna literatura</w:t>
            </w:r>
            <w:r w:rsidR="00222A30">
              <w:rPr>
                <w:rFonts w:cs="Arial"/>
                <w:bCs/>
                <w:sz w:val="22"/>
                <w:szCs w:val="22"/>
                <w:u w:val="single"/>
              </w:rPr>
              <w:t xml:space="preserve"> </w:t>
            </w:r>
            <w:r w:rsidR="00C976D3">
              <w:rPr>
                <w:rFonts w:cs="Arial"/>
                <w:bCs/>
                <w:sz w:val="22"/>
                <w:szCs w:val="22"/>
                <w:u w:val="single"/>
              </w:rPr>
              <w:t>/</w:t>
            </w:r>
            <w:r w:rsidR="00222A30">
              <w:rPr>
                <w:rFonts w:cs="Arial"/>
                <w:bCs/>
                <w:sz w:val="22"/>
                <w:szCs w:val="22"/>
                <w:u w:val="single"/>
              </w:rPr>
              <w:t xml:space="preserve"> </w:t>
            </w:r>
            <w:r w:rsidR="00C976D3">
              <w:rPr>
                <w:rFonts w:cs="Arial"/>
                <w:bCs/>
                <w:sz w:val="22"/>
                <w:szCs w:val="22"/>
                <w:u w:val="single"/>
              </w:rPr>
              <w:t>Additional readings</w:t>
            </w:r>
            <w:r w:rsidR="00CF3E49" w:rsidRPr="00C907B1">
              <w:rPr>
                <w:rFonts w:cs="Arial"/>
                <w:bCs/>
                <w:sz w:val="22"/>
                <w:szCs w:val="22"/>
                <w:u w:val="single"/>
              </w:rPr>
              <w:t>:</w:t>
            </w:r>
          </w:p>
          <w:p w:rsidR="002F0484" w:rsidRPr="00175231" w:rsidRDefault="002F0484" w:rsidP="00A24C3F">
            <w:pPr>
              <w:numPr>
                <w:ilvl w:val="0"/>
                <w:numId w:val="17"/>
              </w:numPr>
              <w:rPr>
                <w:rFonts w:cs="Arial"/>
                <w:bCs/>
                <w:sz w:val="22"/>
                <w:szCs w:val="22"/>
              </w:rPr>
            </w:pPr>
            <w:r w:rsidRPr="00175231">
              <w:rPr>
                <w:rFonts w:cs="Arial"/>
                <w:bCs/>
                <w:sz w:val="22"/>
                <w:szCs w:val="22"/>
              </w:rPr>
              <w:t xml:space="preserve">Kobal Grum, D., Kobal, B. </w:t>
            </w:r>
            <w:r>
              <w:rPr>
                <w:rFonts w:cs="Arial"/>
                <w:bCs/>
                <w:sz w:val="22"/>
                <w:szCs w:val="22"/>
              </w:rPr>
              <w:t>(</w:t>
            </w:r>
            <w:r w:rsidRPr="00175231">
              <w:rPr>
                <w:rFonts w:cs="Arial"/>
                <w:bCs/>
                <w:sz w:val="22"/>
                <w:szCs w:val="22"/>
              </w:rPr>
              <w:t>2009</w:t>
            </w:r>
            <w:r>
              <w:rPr>
                <w:rFonts w:cs="Arial"/>
                <w:bCs/>
                <w:sz w:val="22"/>
                <w:szCs w:val="22"/>
              </w:rPr>
              <w:t>)</w:t>
            </w:r>
            <w:r w:rsidRPr="00175231">
              <w:rPr>
                <w:rFonts w:cs="Arial"/>
                <w:bCs/>
                <w:sz w:val="22"/>
                <w:szCs w:val="22"/>
              </w:rPr>
              <w:t xml:space="preserve">. Poti do inkluzije. Pedagoški inštitut.  </w:t>
            </w:r>
          </w:p>
          <w:p w:rsidR="002F0484" w:rsidRPr="00175231" w:rsidRDefault="002F0484" w:rsidP="00A24C3F">
            <w:pPr>
              <w:numPr>
                <w:ilvl w:val="0"/>
                <w:numId w:val="17"/>
              </w:numPr>
              <w:rPr>
                <w:rFonts w:cs="Arial"/>
                <w:bCs/>
                <w:sz w:val="22"/>
                <w:szCs w:val="22"/>
              </w:rPr>
            </w:pPr>
            <w:r w:rsidRPr="00175231">
              <w:rPr>
                <w:rFonts w:cs="Arial"/>
                <w:bCs/>
                <w:sz w:val="22"/>
                <w:szCs w:val="22"/>
              </w:rPr>
              <w:t xml:space="preserve">Kavkler et al., </w:t>
            </w:r>
            <w:r>
              <w:rPr>
                <w:rFonts w:cs="Arial"/>
                <w:bCs/>
                <w:sz w:val="22"/>
                <w:szCs w:val="22"/>
              </w:rPr>
              <w:t>(</w:t>
            </w:r>
            <w:r w:rsidRPr="00175231">
              <w:rPr>
                <w:rFonts w:cs="Arial"/>
                <w:bCs/>
                <w:sz w:val="22"/>
                <w:szCs w:val="22"/>
              </w:rPr>
              <w:t>2008</w:t>
            </w:r>
            <w:r>
              <w:rPr>
                <w:rFonts w:cs="Arial"/>
                <w:bCs/>
                <w:sz w:val="22"/>
                <w:szCs w:val="22"/>
              </w:rPr>
              <w:t>)</w:t>
            </w:r>
            <w:r w:rsidRPr="00175231">
              <w:rPr>
                <w:rFonts w:cs="Arial"/>
                <w:bCs/>
                <w:sz w:val="22"/>
                <w:szCs w:val="22"/>
              </w:rPr>
              <w:t>. Razvoj inkluzivne vzgoje in izobraževanja – izbrana poglavja v pomoč šolskim timom, - Ljubljana : ZRSŠ</w:t>
            </w:r>
          </w:p>
          <w:p w:rsidR="002F0484" w:rsidRDefault="002F0484" w:rsidP="00A24C3F">
            <w:pPr>
              <w:numPr>
                <w:ilvl w:val="0"/>
                <w:numId w:val="17"/>
              </w:numPr>
              <w:rPr>
                <w:rFonts w:cs="Arial"/>
                <w:bCs/>
                <w:sz w:val="22"/>
                <w:szCs w:val="22"/>
              </w:rPr>
            </w:pPr>
            <w:r w:rsidRPr="00175231">
              <w:rPr>
                <w:rFonts w:cs="Arial"/>
                <w:bCs/>
                <w:sz w:val="22"/>
                <w:szCs w:val="22"/>
              </w:rPr>
              <w:t>Magajna</w:t>
            </w:r>
            <w:r>
              <w:rPr>
                <w:rFonts w:cs="Arial"/>
                <w:bCs/>
                <w:sz w:val="22"/>
                <w:szCs w:val="22"/>
              </w:rPr>
              <w:t>,</w:t>
            </w:r>
            <w:r w:rsidRPr="00175231">
              <w:rPr>
                <w:rFonts w:cs="Arial"/>
                <w:bCs/>
                <w:sz w:val="22"/>
                <w:szCs w:val="22"/>
              </w:rPr>
              <w:t xml:space="preserve"> L</w:t>
            </w:r>
            <w:r>
              <w:rPr>
                <w:rFonts w:cs="Arial"/>
                <w:bCs/>
                <w:sz w:val="22"/>
                <w:szCs w:val="22"/>
              </w:rPr>
              <w:t>. et al.</w:t>
            </w:r>
            <w:r w:rsidRPr="00175231">
              <w:rPr>
                <w:rFonts w:cs="Arial"/>
                <w:bCs/>
                <w:sz w:val="22"/>
                <w:szCs w:val="22"/>
              </w:rPr>
              <w:t xml:space="preserve"> </w:t>
            </w:r>
            <w:r>
              <w:rPr>
                <w:rFonts w:cs="Arial"/>
                <w:bCs/>
                <w:sz w:val="22"/>
                <w:szCs w:val="22"/>
              </w:rPr>
              <w:t>(</w:t>
            </w:r>
            <w:r w:rsidRPr="00175231">
              <w:rPr>
                <w:rFonts w:cs="Arial"/>
                <w:bCs/>
                <w:sz w:val="22"/>
                <w:szCs w:val="22"/>
              </w:rPr>
              <w:t>2008</w:t>
            </w:r>
            <w:r>
              <w:rPr>
                <w:rFonts w:cs="Arial"/>
                <w:bCs/>
                <w:sz w:val="22"/>
                <w:szCs w:val="22"/>
              </w:rPr>
              <w:t xml:space="preserve">). </w:t>
            </w:r>
            <w:r w:rsidRPr="00175231">
              <w:rPr>
                <w:rFonts w:cs="Arial"/>
                <w:bCs/>
                <w:sz w:val="22"/>
                <w:szCs w:val="22"/>
              </w:rPr>
              <w:t>Koncept del</w:t>
            </w:r>
            <w:r>
              <w:rPr>
                <w:rFonts w:cs="Arial"/>
                <w:bCs/>
                <w:sz w:val="22"/>
                <w:szCs w:val="22"/>
              </w:rPr>
              <w:t xml:space="preserve">a: Učne težave v osnovni šoli. </w:t>
            </w:r>
          </w:p>
          <w:p w:rsidR="002F0484" w:rsidRPr="00175231" w:rsidRDefault="002F0484" w:rsidP="00A24C3F">
            <w:pPr>
              <w:numPr>
                <w:ilvl w:val="0"/>
                <w:numId w:val="17"/>
              </w:numPr>
              <w:rPr>
                <w:rFonts w:cs="Arial"/>
                <w:bCs/>
                <w:sz w:val="22"/>
                <w:szCs w:val="22"/>
              </w:rPr>
            </w:pPr>
            <w:r w:rsidRPr="00175231">
              <w:rPr>
                <w:rFonts w:cs="Arial"/>
                <w:bCs/>
                <w:sz w:val="22"/>
                <w:szCs w:val="22"/>
              </w:rPr>
              <w:t>Opara, et</w:t>
            </w:r>
            <w:r>
              <w:rPr>
                <w:rFonts w:cs="Arial"/>
                <w:bCs/>
                <w:sz w:val="22"/>
                <w:szCs w:val="22"/>
              </w:rPr>
              <w:t xml:space="preserve"> </w:t>
            </w:r>
            <w:r w:rsidRPr="00175231">
              <w:rPr>
                <w:rFonts w:cs="Arial"/>
                <w:bCs/>
                <w:sz w:val="22"/>
                <w:szCs w:val="22"/>
              </w:rPr>
              <w:t xml:space="preserve">al. </w:t>
            </w:r>
            <w:r>
              <w:rPr>
                <w:rFonts w:cs="Arial"/>
                <w:bCs/>
                <w:sz w:val="22"/>
                <w:szCs w:val="22"/>
              </w:rPr>
              <w:t>(</w:t>
            </w:r>
            <w:r w:rsidRPr="00175231">
              <w:rPr>
                <w:rFonts w:cs="Arial"/>
                <w:bCs/>
                <w:sz w:val="22"/>
                <w:szCs w:val="22"/>
              </w:rPr>
              <w:t>2010</w:t>
            </w:r>
            <w:r>
              <w:rPr>
                <w:rFonts w:cs="Arial"/>
                <w:bCs/>
                <w:sz w:val="22"/>
                <w:szCs w:val="22"/>
              </w:rPr>
              <w:t>)</w:t>
            </w:r>
            <w:r w:rsidRPr="00175231">
              <w:rPr>
                <w:rFonts w:cs="Arial"/>
                <w:bCs/>
                <w:sz w:val="22"/>
                <w:szCs w:val="22"/>
              </w:rPr>
              <w:t xml:space="preserve">. Analiza vzgoje in izobraževanja OPP v </w:t>
            </w:r>
            <w:r w:rsidRPr="00A83B59">
              <w:rPr>
                <w:rFonts w:cs="Arial"/>
                <w:bCs/>
                <w:sz w:val="22"/>
                <w:szCs w:val="22"/>
              </w:rPr>
              <w:t>Sloveniji. L</w:t>
            </w:r>
            <w:r w:rsidR="00A83B59" w:rsidRPr="00A83B59">
              <w:rPr>
                <w:rFonts w:cs="Arial"/>
                <w:bCs/>
                <w:sz w:val="22"/>
                <w:szCs w:val="22"/>
              </w:rPr>
              <w:t>jubljana</w:t>
            </w:r>
            <w:r w:rsidRPr="00A83B59">
              <w:rPr>
                <w:rFonts w:cs="Arial"/>
                <w:bCs/>
                <w:sz w:val="22"/>
                <w:szCs w:val="22"/>
              </w:rPr>
              <w:t>. Pedagoški</w:t>
            </w:r>
            <w:r w:rsidRPr="00175231">
              <w:rPr>
                <w:rFonts w:cs="Arial"/>
                <w:bCs/>
                <w:sz w:val="22"/>
                <w:szCs w:val="22"/>
              </w:rPr>
              <w:t xml:space="preserve"> inštitut.</w:t>
            </w:r>
          </w:p>
          <w:p w:rsidR="002F0484" w:rsidRPr="00C907B1" w:rsidRDefault="002F0484" w:rsidP="00A24C3F">
            <w:pPr>
              <w:numPr>
                <w:ilvl w:val="0"/>
                <w:numId w:val="17"/>
              </w:numPr>
              <w:rPr>
                <w:rFonts w:cs="Arial"/>
                <w:bCs/>
                <w:sz w:val="22"/>
                <w:szCs w:val="22"/>
              </w:rPr>
            </w:pPr>
            <w:r w:rsidRPr="00C907B1">
              <w:rPr>
                <w:rFonts w:cs="Arial"/>
                <w:bCs/>
                <w:sz w:val="22"/>
                <w:szCs w:val="22"/>
              </w:rPr>
              <w:t>Galeša M. : (1995) Specialna metodika individualizacije, Didakta, Radovljica</w:t>
            </w:r>
          </w:p>
          <w:p w:rsidR="00CF3E49" w:rsidRPr="00C907B1" w:rsidRDefault="00CF3E49" w:rsidP="006B6822">
            <w:pPr>
              <w:rPr>
                <w:rFonts w:cs="Arial"/>
                <w:sz w:val="22"/>
                <w:szCs w:val="22"/>
              </w:rPr>
            </w:pPr>
          </w:p>
          <w:p w:rsidR="00CF3E49" w:rsidRPr="00C907B1" w:rsidRDefault="00F174DF" w:rsidP="00F174DF">
            <w:pPr>
              <w:rPr>
                <w:rFonts w:cs="Arial"/>
                <w:bCs/>
                <w:sz w:val="22"/>
                <w:szCs w:val="22"/>
                <w:u w:val="single"/>
              </w:rPr>
            </w:pPr>
            <w:r w:rsidRPr="00C907B1">
              <w:rPr>
                <w:rFonts w:cs="Arial"/>
                <w:bCs/>
                <w:sz w:val="22"/>
                <w:szCs w:val="22"/>
                <w:u w:val="single"/>
              </w:rPr>
              <w:t>Dodatna literatura</w:t>
            </w:r>
            <w:r w:rsidR="00222A30">
              <w:rPr>
                <w:rFonts w:cs="Arial"/>
                <w:bCs/>
                <w:sz w:val="22"/>
                <w:szCs w:val="22"/>
                <w:u w:val="single"/>
              </w:rPr>
              <w:t xml:space="preserve"> </w:t>
            </w:r>
            <w:r w:rsidR="00C976D3">
              <w:rPr>
                <w:rFonts w:cs="Arial"/>
                <w:bCs/>
                <w:sz w:val="22"/>
                <w:szCs w:val="22"/>
                <w:u w:val="single"/>
              </w:rPr>
              <w:t>/</w:t>
            </w:r>
            <w:r w:rsidR="00222A30">
              <w:rPr>
                <w:rFonts w:cs="Arial"/>
                <w:bCs/>
                <w:sz w:val="22"/>
                <w:szCs w:val="22"/>
                <w:u w:val="single"/>
              </w:rPr>
              <w:t xml:space="preserve"> </w:t>
            </w:r>
            <w:r w:rsidR="00C976D3">
              <w:rPr>
                <w:rFonts w:cs="Arial"/>
                <w:bCs/>
                <w:sz w:val="22"/>
                <w:szCs w:val="22"/>
                <w:u w:val="single"/>
              </w:rPr>
              <w:t>Supplementary readings</w:t>
            </w:r>
            <w:r w:rsidR="00CF3E49" w:rsidRPr="00C907B1">
              <w:rPr>
                <w:rFonts w:cs="Arial"/>
                <w:bCs/>
                <w:sz w:val="22"/>
                <w:szCs w:val="22"/>
                <w:u w:val="single"/>
              </w:rPr>
              <w:t>:</w:t>
            </w:r>
          </w:p>
          <w:p w:rsidR="00CF3E49" w:rsidRPr="00A83B59" w:rsidRDefault="00CF3E49" w:rsidP="00A24C3F">
            <w:pPr>
              <w:numPr>
                <w:ilvl w:val="0"/>
                <w:numId w:val="18"/>
              </w:numPr>
              <w:rPr>
                <w:rFonts w:cs="Arial"/>
                <w:bCs/>
                <w:sz w:val="22"/>
                <w:szCs w:val="22"/>
              </w:rPr>
            </w:pPr>
            <w:r w:rsidRPr="00C907B1">
              <w:rPr>
                <w:rFonts w:cs="Arial"/>
                <w:bCs/>
                <w:sz w:val="22"/>
                <w:szCs w:val="22"/>
              </w:rPr>
              <w:t xml:space="preserve">Zbornik referatov Družbena skrb za vzgojo, </w:t>
            </w:r>
            <w:r w:rsidRPr="00A83B59">
              <w:rPr>
                <w:rFonts w:cs="Arial"/>
                <w:bCs/>
                <w:sz w:val="22"/>
                <w:szCs w:val="22"/>
              </w:rPr>
              <w:t xml:space="preserve">izobraževanje in socialno varstvo oseb  s   </w:t>
            </w:r>
          </w:p>
          <w:p w:rsidR="00CF3E49" w:rsidRPr="00C907B1" w:rsidRDefault="00CF3E49" w:rsidP="00EB4C6C">
            <w:pPr>
              <w:ind w:left="720"/>
              <w:rPr>
                <w:rFonts w:cs="Arial"/>
                <w:bCs/>
                <w:sz w:val="22"/>
                <w:szCs w:val="22"/>
              </w:rPr>
            </w:pPr>
            <w:r w:rsidRPr="00A83B59">
              <w:rPr>
                <w:rFonts w:cs="Arial"/>
                <w:bCs/>
                <w:sz w:val="22"/>
                <w:szCs w:val="22"/>
              </w:rPr>
              <w:t xml:space="preserve">posebnimi potrebami ( 2000) Deset let pozneje, </w:t>
            </w:r>
            <w:r w:rsidR="00A83B59" w:rsidRPr="00A83B59">
              <w:rPr>
                <w:rFonts w:cs="Arial"/>
                <w:bCs/>
                <w:sz w:val="22"/>
                <w:szCs w:val="22"/>
              </w:rPr>
              <w:t>D</w:t>
            </w:r>
            <w:r w:rsidRPr="00A83B59">
              <w:rPr>
                <w:rFonts w:cs="Arial"/>
                <w:bCs/>
                <w:sz w:val="22"/>
                <w:szCs w:val="22"/>
              </w:rPr>
              <w:t>ruštvo defektologov Slovenije, Ljubljana</w:t>
            </w:r>
          </w:p>
          <w:p w:rsidR="002F0484" w:rsidRPr="00C907B1" w:rsidRDefault="002F0484" w:rsidP="00A24C3F">
            <w:pPr>
              <w:numPr>
                <w:ilvl w:val="0"/>
                <w:numId w:val="17"/>
              </w:numPr>
              <w:rPr>
                <w:rFonts w:cs="Arial"/>
                <w:bCs/>
                <w:sz w:val="22"/>
                <w:szCs w:val="22"/>
              </w:rPr>
            </w:pPr>
            <w:r w:rsidRPr="00C907B1">
              <w:rPr>
                <w:rFonts w:cs="Arial"/>
                <w:bCs/>
                <w:sz w:val="22"/>
                <w:szCs w:val="22"/>
              </w:rPr>
              <w:t>Zbornik Osebe s posebnimi potrebami v procesu inkluzije ter vloga defektologov in specializiranih institucij (2002) Društvo defektologov Slovenije, Ljubljana</w:t>
            </w:r>
          </w:p>
          <w:p w:rsidR="002F0484" w:rsidRPr="00C907B1" w:rsidRDefault="002F0484" w:rsidP="00A24C3F">
            <w:pPr>
              <w:numPr>
                <w:ilvl w:val="0"/>
                <w:numId w:val="17"/>
              </w:numPr>
              <w:rPr>
                <w:rFonts w:cs="Arial"/>
                <w:bCs/>
                <w:sz w:val="22"/>
                <w:szCs w:val="22"/>
              </w:rPr>
            </w:pPr>
            <w:r w:rsidRPr="00C907B1">
              <w:rPr>
                <w:rFonts w:cs="Arial"/>
                <w:bCs/>
                <w:sz w:val="22"/>
                <w:szCs w:val="22"/>
              </w:rPr>
              <w:t xml:space="preserve">Zbornik Integracija, inkluzija v vrtcu, osnovni in srednji šoli (2002) Zveza društev </w:t>
            </w:r>
          </w:p>
          <w:p w:rsidR="000B1853" w:rsidRPr="00C907B1" w:rsidRDefault="002F0484" w:rsidP="00E70B6A">
            <w:pPr>
              <w:ind w:left="720"/>
              <w:rPr>
                <w:rFonts w:cs="Arial"/>
                <w:bCs/>
                <w:sz w:val="22"/>
                <w:szCs w:val="22"/>
              </w:rPr>
            </w:pPr>
            <w:r w:rsidRPr="00C907B1">
              <w:rPr>
                <w:rFonts w:cs="Arial"/>
                <w:bCs/>
                <w:sz w:val="22"/>
                <w:szCs w:val="22"/>
              </w:rPr>
              <w:t>pedagoških delavcev Slovenije, Ljubljana</w:t>
            </w:r>
          </w:p>
        </w:tc>
      </w:tr>
      <w:tr w:rsidR="000B1853" w:rsidRPr="00C907B1" w:rsidTr="000B1853">
        <w:trPr>
          <w:trHeight w:val="73"/>
        </w:trPr>
        <w:tc>
          <w:tcPr>
            <w:tcW w:w="4720" w:type="dxa"/>
            <w:gridSpan w:val="2"/>
            <w:tcBorders>
              <w:top w:val="nil"/>
              <w:left w:val="nil"/>
              <w:bottom w:val="single" w:sz="4" w:space="0" w:color="auto"/>
              <w:right w:val="nil"/>
            </w:tcBorders>
          </w:tcPr>
          <w:p w:rsidR="000B1853" w:rsidRPr="00C907B1" w:rsidRDefault="000B1853" w:rsidP="000B1853">
            <w:pPr>
              <w:rPr>
                <w:rFonts w:cs="Calibri"/>
                <w:b/>
                <w:bCs/>
                <w:sz w:val="22"/>
                <w:szCs w:val="22"/>
              </w:rPr>
            </w:pPr>
          </w:p>
          <w:p w:rsidR="000B1853" w:rsidRPr="00C907B1" w:rsidRDefault="000B1853" w:rsidP="000B1853">
            <w:pPr>
              <w:rPr>
                <w:rFonts w:cs="Calibri"/>
                <w:b/>
                <w:sz w:val="22"/>
                <w:szCs w:val="22"/>
              </w:rPr>
            </w:pPr>
            <w:r w:rsidRPr="00C907B1">
              <w:rPr>
                <w:rFonts w:cs="Calibri"/>
                <w:b/>
                <w:sz w:val="22"/>
                <w:szCs w:val="22"/>
              </w:rPr>
              <w:t>Cilji in kompetence:</w:t>
            </w:r>
          </w:p>
        </w:tc>
        <w:tc>
          <w:tcPr>
            <w:tcW w:w="152" w:type="dxa"/>
            <w:gridSpan w:val="2"/>
          </w:tcPr>
          <w:p w:rsidR="000B1853" w:rsidRPr="00C907B1" w:rsidRDefault="000B1853" w:rsidP="000B1853">
            <w:pPr>
              <w:rPr>
                <w:rFonts w:cs="Calibri"/>
                <w:b/>
                <w:sz w:val="22"/>
                <w:szCs w:val="22"/>
              </w:rPr>
            </w:pPr>
          </w:p>
        </w:tc>
        <w:tc>
          <w:tcPr>
            <w:tcW w:w="4823" w:type="dxa"/>
            <w:gridSpan w:val="2"/>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lang w:val="en-GB"/>
              </w:rPr>
              <w:t>Objectives and competences</w:t>
            </w:r>
            <w:r w:rsidRPr="00C907B1">
              <w:rPr>
                <w:rFonts w:cs="Calibri"/>
                <w:b/>
                <w:sz w:val="22"/>
                <w:szCs w:val="22"/>
              </w:rPr>
              <w:t>:</w:t>
            </w:r>
          </w:p>
        </w:tc>
      </w:tr>
      <w:tr w:rsidR="000B1853" w:rsidRPr="00C907B1" w:rsidTr="000B1853">
        <w:trPr>
          <w:trHeight w:val="1838"/>
        </w:trPr>
        <w:tc>
          <w:tcPr>
            <w:tcW w:w="4720" w:type="dxa"/>
            <w:gridSpan w:val="2"/>
            <w:tcBorders>
              <w:top w:val="single" w:sz="4" w:space="0" w:color="auto"/>
              <w:left w:val="single" w:sz="4" w:space="0" w:color="auto"/>
              <w:bottom w:val="single" w:sz="4" w:space="0" w:color="auto"/>
              <w:right w:val="single" w:sz="4" w:space="0" w:color="auto"/>
            </w:tcBorders>
          </w:tcPr>
          <w:p w:rsidR="00CF3E49" w:rsidRPr="00C907B1" w:rsidRDefault="00CF3E49" w:rsidP="00EB4C6C">
            <w:pPr>
              <w:rPr>
                <w:rFonts w:cs="Arial"/>
                <w:bCs/>
                <w:sz w:val="22"/>
                <w:szCs w:val="22"/>
                <w:u w:val="single"/>
              </w:rPr>
            </w:pPr>
            <w:r w:rsidRPr="00C907B1">
              <w:rPr>
                <w:rFonts w:cs="Arial"/>
                <w:bCs/>
                <w:sz w:val="22"/>
                <w:szCs w:val="22"/>
                <w:u w:val="single"/>
              </w:rPr>
              <w:t>Cilji:</w:t>
            </w:r>
          </w:p>
          <w:p w:rsidR="00CF3E49" w:rsidRPr="00C907B1" w:rsidRDefault="00AD79D5" w:rsidP="00EB4C6C">
            <w:pPr>
              <w:rPr>
                <w:rFonts w:cs="Arial"/>
                <w:bCs/>
                <w:sz w:val="22"/>
                <w:szCs w:val="22"/>
              </w:rPr>
            </w:pPr>
            <w:r>
              <w:rPr>
                <w:rFonts w:cs="Arial"/>
                <w:bCs/>
                <w:sz w:val="22"/>
                <w:szCs w:val="22"/>
              </w:rPr>
              <w:t>Udeleženec/-ka programa</w:t>
            </w:r>
            <w:r w:rsidR="00CF3E49" w:rsidRPr="00C907B1">
              <w:rPr>
                <w:rFonts w:cs="Arial"/>
                <w:bCs/>
                <w:sz w:val="22"/>
                <w:szCs w:val="22"/>
              </w:rPr>
              <w:t xml:space="preserve"> spozna koncepte vzgoje in izobraževanja otrok s posebnimi potrebami.  Spozna bistvene značilnosti vseh vrst in stopenj otrok s posebnimi potrebami. Spozna oblike in načine vzgoje in izobraževanja otrok s posebnimi potrebami ter prilagajanja učno vzgojnega procesa in dodatno strokovno pomoč.</w:t>
            </w:r>
          </w:p>
          <w:p w:rsidR="00CF3E49" w:rsidRPr="00C907B1" w:rsidRDefault="00CF3E49" w:rsidP="006B6822">
            <w:pPr>
              <w:pStyle w:val="Vnos"/>
              <w:jc w:val="left"/>
              <w:rPr>
                <w:rFonts w:ascii="Calibri" w:hAnsi="Calibri" w:cs="Arial"/>
                <w:bCs/>
                <w:sz w:val="22"/>
                <w:szCs w:val="22"/>
              </w:rPr>
            </w:pPr>
          </w:p>
          <w:p w:rsidR="00CF3E49" w:rsidRPr="00102C66" w:rsidRDefault="00CF3E49" w:rsidP="005B4486">
            <w:pPr>
              <w:rPr>
                <w:rFonts w:cs="Arial"/>
                <w:bCs/>
                <w:sz w:val="22"/>
                <w:szCs w:val="22"/>
                <w:u w:val="single"/>
              </w:rPr>
            </w:pPr>
            <w:r w:rsidRPr="00C907B1">
              <w:rPr>
                <w:rFonts w:cs="Arial"/>
                <w:bCs/>
                <w:sz w:val="22"/>
                <w:szCs w:val="22"/>
                <w:u w:val="single"/>
              </w:rPr>
              <w:t xml:space="preserve">Splošne </w:t>
            </w:r>
            <w:r w:rsidRPr="00102C66">
              <w:rPr>
                <w:rFonts w:cs="Arial"/>
                <w:bCs/>
                <w:sz w:val="22"/>
                <w:szCs w:val="22"/>
                <w:u w:val="single"/>
              </w:rPr>
              <w:t>kompetence:</w:t>
            </w:r>
          </w:p>
          <w:p w:rsidR="00CF3E49" w:rsidRPr="00C907B1" w:rsidRDefault="00102C66" w:rsidP="00A24C3F">
            <w:pPr>
              <w:pStyle w:val="Vnos"/>
              <w:numPr>
                <w:ilvl w:val="0"/>
                <w:numId w:val="75"/>
              </w:numPr>
              <w:jc w:val="left"/>
              <w:rPr>
                <w:rFonts w:ascii="Calibri" w:hAnsi="Calibri" w:cs="Arial"/>
                <w:bCs/>
                <w:color w:val="000000"/>
                <w:sz w:val="22"/>
                <w:szCs w:val="22"/>
              </w:rPr>
            </w:pPr>
            <w:r>
              <w:rPr>
                <w:rFonts w:ascii="Calibri" w:hAnsi="Calibri" w:cs="Arial"/>
                <w:bCs/>
                <w:color w:val="000000"/>
                <w:sz w:val="22"/>
                <w:szCs w:val="22"/>
              </w:rPr>
              <w:t xml:space="preserve">sposobnost </w:t>
            </w:r>
            <w:r w:rsidR="00CF3E49" w:rsidRPr="00102C66">
              <w:rPr>
                <w:rFonts w:ascii="Calibri" w:hAnsi="Calibri" w:cs="Arial"/>
                <w:bCs/>
                <w:color w:val="000000"/>
                <w:sz w:val="22"/>
                <w:szCs w:val="22"/>
              </w:rPr>
              <w:t>prepoznavanj</w:t>
            </w:r>
            <w:r>
              <w:rPr>
                <w:rFonts w:ascii="Calibri" w:hAnsi="Calibri" w:cs="Arial"/>
                <w:bCs/>
                <w:color w:val="000000"/>
                <w:sz w:val="22"/>
                <w:szCs w:val="22"/>
              </w:rPr>
              <w:t>a</w:t>
            </w:r>
            <w:r w:rsidR="00CF3E49" w:rsidRPr="00C907B1">
              <w:rPr>
                <w:rFonts w:ascii="Calibri" w:hAnsi="Calibri" w:cs="Arial"/>
                <w:bCs/>
                <w:color w:val="000000"/>
                <w:sz w:val="22"/>
                <w:szCs w:val="22"/>
              </w:rPr>
              <w:t xml:space="preserve"> bio-psiho-socialnih značilnosti in potreb</w:t>
            </w:r>
            <w:r w:rsidR="005B4486" w:rsidRPr="00C907B1">
              <w:rPr>
                <w:rFonts w:ascii="Calibri" w:hAnsi="Calibri" w:cs="Arial"/>
                <w:bCs/>
                <w:color w:val="000000"/>
                <w:sz w:val="22"/>
                <w:szCs w:val="22"/>
              </w:rPr>
              <w:t xml:space="preserve"> populacije otrok s posebnimi  </w:t>
            </w:r>
            <w:r w:rsidR="00CF3E49" w:rsidRPr="00C907B1">
              <w:rPr>
                <w:rFonts w:ascii="Calibri" w:hAnsi="Calibri" w:cs="Arial"/>
                <w:bCs/>
                <w:color w:val="000000"/>
                <w:sz w:val="22"/>
                <w:szCs w:val="22"/>
              </w:rPr>
              <w:t>potrebami</w:t>
            </w:r>
            <w:r w:rsidR="00AD79D5">
              <w:rPr>
                <w:rFonts w:ascii="Calibri" w:hAnsi="Calibri" w:cs="Arial"/>
                <w:bCs/>
                <w:color w:val="000000"/>
                <w:sz w:val="22"/>
                <w:szCs w:val="22"/>
              </w:rPr>
              <w:t>,</w:t>
            </w:r>
          </w:p>
          <w:p w:rsidR="00CF3E49" w:rsidRPr="00C907B1" w:rsidRDefault="00102C66" w:rsidP="00A24C3F">
            <w:pPr>
              <w:pStyle w:val="Vnos"/>
              <w:numPr>
                <w:ilvl w:val="0"/>
                <w:numId w:val="75"/>
              </w:numPr>
              <w:jc w:val="left"/>
              <w:rPr>
                <w:rFonts w:ascii="Calibri" w:hAnsi="Calibri" w:cs="Arial"/>
                <w:bCs/>
                <w:color w:val="000000"/>
                <w:sz w:val="22"/>
                <w:szCs w:val="22"/>
              </w:rPr>
            </w:pPr>
            <w:r>
              <w:rPr>
                <w:rFonts w:ascii="Calibri" w:hAnsi="Calibri" w:cs="Arial"/>
                <w:bCs/>
                <w:color w:val="000000"/>
                <w:sz w:val="22"/>
                <w:szCs w:val="22"/>
              </w:rPr>
              <w:t xml:space="preserve">sposobnost </w:t>
            </w:r>
            <w:r w:rsidR="00CF3E49" w:rsidRPr="00C907B1">
              <w:rPr>
                <w:rFonts w:ascii="Calibri" w:hAnsi="Calibri" w:cs="Arial"/>
                <w:bCs/>
                <w:color w:val="000000"/>
                <w:sz w:val="22"/>
                <w:szCs w:val="22"/>
              </w:rPr>
              <w:t>identifikacij</w:t>
            </w:r>
            <w:r>
              <w:rPr>
                <w:rFonts w:ascii="Calibri" w:hAnsi="Calibri" w:cs="Arial"/>
                <w:bCs/>
                <w:color w:val="000000"/>
                <w:sz w:val="22"/>
                <w:szCs w:val="22"/>
              </w:rPr>
              <w:t>e</w:t>
            </w:r>
            <w:r w:rsidR="00CF3E49" w:rsidRPr="00C907B1">
              <w:rPr>
                <w:rFonts w:ascii="Calibri" w:hAnsi="Calibri" w:cs="Arial"/>
                <w:bCs/>
                <w:color w:val="000000"/>
                <w:sz w:val="22"/>
                <w:szCs w:val="22"/>
              </w:rPr>
              <w:t xml:space="preserve"> otrok s posebnimi potrebami</w:t>
            </w:r>
            <w:r w:rsidR="00AD79D5">
              <w:rPr>
                <w:rFonts w:ascii="Calibri" w:hAnsi="Calibri" w:cs="Arial"/>
                <w:bCs/>
                <w:color w:val="000000"/>
                <w:sz w:val="22"/>
                <w:szCs w:val="22"/>
              </w:rPr>
              <w:t>,</w:t>
            </w:r>
          </w:p>
          <w:p w:rsidR="00CF3E49" w:rsidRPr="00102C66" w:rsidRDefault="00102C66" w:rsidP="00A24C3F">
            <w:pPr>
              <w:pStyle w:val="Vnos"/>
              <w:numPr>
                <w:ilvl w:val="0"/>
                <w:numId w:val="75"/>
              </w:numPr>
              <w:jc w:val="left"/>
              <w:rPr>
                <w:rFonts w:ascii="Calibri" w:hAnsi="Calibri" w:cs="Arial"/>
                <w:bCs/>
                <w:color w:val="000000"/>
                <w:sz w:val="22"/>
                <w:szCs w:val="22"/>
              </w:rPr>
            </w:pPr>
            <w:r>
              <w:rPr>
                <w:rFonts w:ascii="Calibri" w:hAnsi="Calibri" w:cs="Arial"/>
                <w:bCs/>
                <w:color w:val="000000"/>
                <w:sz w:val="22"/>
                <w:szCs w:val="22"/>
              </w:rPr>
              <w:t>sposobnost</w:t>
            </w:r>
            <w:r w:rsidR="00CF3E49" w:rsidRPr="00C907B1">
              <w:rPr>
                <w:rFonts w:ascii="Calibri" w:hAnsi="Calibri" w:cs="Arial"/>
                <w:bCs/>
                <w:color w:val="000000"/>
                <w:sz w:val="22"/>
                <w:szCs w:val="22"/>
              </w:rPr>
              <w:t xml:space="preserve"> pridobi</w:t>
            </w:r>
            <w:r>
              <w:rPr>
                <w:rFonts w:ascii="Calibri" w:hAnsi="Calibri" w:cs="Arial"/>
                <w:bCs/>
                <w:color w:val="000000"/>
                <w:sz w:val="22"/>
                <w:szCs w:val="22"/>
              </w:rPr>
              <w:t>vanja</w:t>
            </w:r>
            <w:r w:rsidR="00CF3E49" w:rsidRPr="00C907B1">
              <w:rPr>
                <w:rFonts w:ascii="Calibri" w:hAnsi="Calibri" w:cs="Arial"/>
                <w:bCs/>
                <w:color w:val="000000"/>
                <w:sz w:val="22"/>
                <w:szCs w:val="22"/>
              </w:rPr>
              <w:t xml:space="preserve"> znanj za nudenje strokovne pomoči in </w:t>
            </w:r>
            <w:r w:rsidR="00CF3E49" w:rsidRPr="00102C66">
              <w:rPr>
                <w:rFonts w:ascii="Calibri" w:hAnsi="Calibri" w:cs="Arial"/>
                <w:bCs/>
                <w:color w:val="000000"/>
                <w:sz w:val="22"/>
                <w:szCs w:val="22"/>
              </w:rPr>
              <w:t>prilagoditev vzgoje in izobraževanja otrokom s posebnimi potrebami</w:t>
            </w:r>
            <w:r w:rsidR="00AD79D5" w:rsidRPr="00102C66">
              <w:rPr>
                <w:rFonts w:ascii="Calibri" w:hAnsi="Calibri" w:cs="Arial"/>
                <w:bCs/>
                <w:color w:val="000000"/>
                <w:sz w:val="22"/>
                <w:szCs w:val="22"/>
              </w:rPr>
              <w:t>.</w:t>
            </w:r>
          </w:p>
          <w:p w:rsidR="00CF3E49" w:rsidRPr="00C907B1" w:rsidRDefault="00CF3E49" w:rsidP="006B6822">
            <w:pPr>
              <w:pStyle w:val="Vnos"/>
              <w:ind w:left="0"/>
              <w:jc w:val="left"/>
              <w:rPr>
                <w:rFonts w:ascii="Calibri" w:hAnsi="Calibri" w:cs="Arial"/>
                <w:bCs/>
                <w:color w:val="000000"/>
                <w:sz w:val="22"/>
                <w:szCs w:val="22"/>
              </w:rPr>
            </w:pPr>
          </w:p>
          <w:p w:rsidR="00CF3E49" w:rsidRDefault="005B4486" w:rsidP="006B6822">
            <w:pPr>
              <w:rPr>
                <w:rFonts w:cs="Arial"/>
                <w:bCs/>
                <w:sz w:val="22"/>
                <w:szCs w:val="22"/>
                <w:u w:val="single"/>
              </w:rPr>
            </w:pPr>
            <w:r w:rsidRPr="00102C66">
              <w:rPr>
                <w:rFonts w:cs="Arial"/>
                <w:bCs/>
                <w:sz w:val="22"/>
                <w:szCs w:val="22"/>
                <w:u w:val="single"/>
              </w:rPr>
              <w:t>Predmetnospecifične kompetence</w:t>
            </w:r>
            <w:r w:rsidR="00CF3E49" w:rsidRPr="00102C66">
              <w:rPr>
                <w:rFonts w:cs="Arial"/>
                <w:bCs/>
                <w:sz w:val="22"/>
                <w:szCs w:val="22"/>
                <w:u w:val="single"/>
              </w:rPr>
              <w:t>:</w:t>
            </w:r>
          </w:p>
          <w:p w:rsidR="00102C66" w:rsidRPr="00102C66" w:rsidRDefault="00102C66" w:rsidP="006B6822">
            <w:pPr>
              <w:rPr>
                <w:rFonts w:cs="Arial"/>
                <w:bCs/>
                <w:sz w:val="22"/>
                <w:szCs w:val="22"/>
                <w:u w:val="single"/>
              </w:rPr>
            </w:pPr>
            <w:r>
              <w:rPr>
                <w:rFonts w:cs="Arial"/>
                <w:bCs/>
                <w:sz w:val="22"/>
                <w:szCs w:val="22"/>
                <w:u w:val="single"/>
              </w:rPr>
              <w:t>Udeleženec/-ka programa:</w:t>
            </w:r>
          </w:p>
          <w:p w:rsidR="00CF3E49" w:rsidRPr="00C907B1" w:rsidRDefault="00102C66" w:rsidP="00A24C3F">
            <w:pPr>
              <w:numPr>
                <w:ilvl w:val="0"/>
                <w:numId w:val="76"/>
              </w:numPr>
              <w:rPr>
                <w:rFonts w:cs="Arial"/>
                <w:bCs/>
                <w:sz w:val="22"/>
                <w:szCs w:val="22"/>
              </w:rPr>
            </w:pPr>
            <w:r>
              <w:rPr>
                <w:rFonts w:cs="Arial"/>
                <w:bCs/>
                <w:sz w:val="22"/>
                <w:szCs w:val="22"/>
              </w:rPr>
              <w:lastRenderedPageBreak/>
              <w:t xml:space="preserve">zna </w:t>
            </w:r>
            <w:r w:rsidR="00CF3E49" w:rsidRPr="00102C66">
              <w:rPr>
                <w:rFonts w:cs="Arial"/>
                <w:bCs/>
                <w:sz w:val="22"/>
                <w:szCs w:val="22"/>
              </w:rPr>
              <w:t>oblikovati</w:t>
            </w:r>
            <w:r w:rsidR="00CF3E49" w:rsidRPr="00C907B1">
              <w:rPr>
                <w:rFonts w:cs="Arial"/>
                <w:bCs/>
                <w:sz w:val="22"/>
                <w:szCs w:val="22"/>
              </w:rPr>
              <w:t xml:space="preserve"> pozitiven odnos do otrok s posebnimi potrebami</w:t>
            </w:r>
            <w:r w:rsidR="00AD79D5">
              <w:rPr>
                <w:rFonts w:cs="Arial"/>
                <w:bCs/>
                <w:sz w:val="22"/>
                <w:szCs w:val="22"/>
              </w:rPr>
              <w:t>,</w:t>
            </w:r>
          </w:p>
          <w:p w:rsidR="00CF3E49" w:rsidRPr="00AD79D5" w:rsidRDefault="00CF3E49" w:rsidP="00A24C3F">
            <w:pPr>
              <w:numPr>
                <w:ilvl w:val="0"/>
                <w:numId w:val="76"/>
              </w:numPr>
              <w:rPr>
                <w:rFonts w:cs="Arial"/>
                <w:bCs/>
                <w:sz w:val="22"/>
                <w:szCs w:val="22"/>
              </w:rPr>
            </w:pPr>
            <w:r w:rsidRPr="00C907B1">
              <w:rPr>
                <w:rFonts w:cs="Arial"/>
                <w:bCs/>
                <w:sz w:val="22"/>
                <w:szCs w:val="22"/>
              </w:rPr>
              <w:t xml:space="preserve">pozna možne prilagoditve in pomoč pri vzgoji in izobraževanju otrok s </w:t>
            </w:r>
            <w:r w:rsidRPr="00AD79D5">
              <w:rPr>
                <w:rFonts w:cs="Arial"/>
                <w:bCs/>
                <w:sz w:val="22"/>
                <w:szCs w:val="22"/>
              </w:rPr>
              <w:t>posebnimi potrebami</w:t>
            </w:r>
            <w:r w:rsidR="00AD79D5">
              <w:rPr>
                <w:rFonts w:cs="Arial"/>
                <w:bCs/>
                <w:sz w:val="22"/>
                <w:szCs w:val="22"/>
              </w:rPr>
              <w:t>,</w:t>
            </w:r>
          </w:p>
          <w:p w:rsidR="00CF3E49" w:rsidRPr="00C907B1" w:rsidRDefault="00102C66" w:rsidP="00A24C3F">
            <w:pPr>
              <w:numPr>
                <w:ilvl w:val="0"/>
                <w:numId w:val="76"/>
              </w:numPr>
              <w:rPr>
                <w:rFonts w:cs="Arial"/>
                <w:bCs/>
                <w:sz w:val="22"/>
                <w:szCs w:val="22"/>
              </w:rPr>
            </w:pPr>
            <w:r>
              <w:rPr>
                <w:rFonts w:cs="Arial"/>
                <w:bCs/>
                <w:sz w:val="22"/>
                <w:szCs w:val="22"/>
              </w:rPr>
              <w:t xml:space="preserve">zna </w:t>
            </w:r>
            <w:r w:rsidR="00CF3E49" w:rsidRPr="00C907B1">
              <w:rPr>
                <w:rFonts w:cs="Arial"/>
                <w:bCs/>
                <w:sz w:val="22"/>
                <w:szCs w:val="22"/>
              </w:rPr>
              <w:t>pripravi</w:t>
            </w:r>
            <w:r>
              <w:rPr>
                <w:rFonts w:cs="Arial"/>
                <w:bCs/>
                <w:sz w:val="22"/>
                <w:szCs w:val="22"/>
              </w:rPr>
              <w:t>ti</w:t>
            </w:r>
            <w:r w:rsidR="00CF3E49" w:rsidRPr="00C907B1">
              <w:rPr>
                <w:rFonts w:cs="Arial"/>
                <w:bCs/>
                <w:sz w:val="22"/>
                <w:szCs w:val="22"/>
              </w:rPr>
              <w:t xml:space="preserve"> individualiziran program usposabljanja otroka s </w:t>
            </w:r>
          </w:p>
          <w:p w:rsidR="000B1853" w:rsidRPr="00C907B1" w:rsidRDefault="00CF3E49" w:rsidP="00AD79D5">
            <w:pPr>
              <w:ind w:left="720"/>
              <w:rPr>
                <w:rFonts w:cs="Arial"/>
                <w:bCs/>
                <w:sz w:val="22"/>
                <w:szCs w:val="22"/>
              </w:rPr>
            </w:pPr>
            <w:r w:rsidRPr="00C907B1">
              <w:rPr>
                <w:rFonts w:cs="Arial"/>
                <w:bCs/>
                <w:sz w:val="22"/>
                <w:szCs w:val="22"/>
              </w:rPr>
              <w:t>posebnimi potrebami</w:t>
            </w:r>
            <w:r w:rsidR="00AD79D5">
              <w:rPr>
                <w:rFonts w:cs="Arial"/>
                <w:bCs/>
                <w:sz w:val="22"/>
                <w:szCs w:val="22"/>
              </w:rPr>
              <w:t>.</w:t>
            </w:r>
          </w:p>
        </w:tc>
        <w:tc>
          <w:tcPr>
            <w:tcW w:w="152" w:type="dxa"/>
            <w:gridSpan w:val="2"/>
            <w:tcBorders>
              <w:top w:val="nil"/>
              <w:left w:val="single" w:sz="4" w:space="0" w:color="auto"/>
              <w:bottom w:val="nil"/>
              <w:right w:val="single" w:sz="4" w:space="0" w:color="auto"/>
            </w:tcBorders>
          </w:tcPr>
          <w:p w:rsidR="000B1853" w:rsidRPr="00C907B1" w:rsidRDefault="000B1853" w:rsidP="006B6822">
            <w:pPr>
              <w:rPr>
                <w:rFonts w:cs="Calibri"/>
                <w:b/>
                <w:sz w:val="22"/>
                <w:szCs w:val="22"/>
              </w:rPr>
            </w:pPr>
          </w:p>
        </w:tc>
        <w:tc>
          <w:tcPr>
            <w:tcW w:w="4823" w:type="dxa"/>
            <w:gridSpan w:val="2"/>
            <w:tcBorders>
              <w:top w:val="single" w:sz="4" w:space="0" w:color="auto"/>
              <w:left w:val="single" w:sz="4" w:space="0" w:color="auto"/>
              <w:bottom w:val="single" w:sz="4" w:space="0" w:color="auto"/>
              <w:right w:val="single" w:sz="4" w:space="0" w:color="auto"/>
            </w:tcBorders>
          </w:tcPr>
          <w:p w:rsidR="000B1853" w:rsidRPr="00747A3A" w:rsidRDefault="003260E3" w:rsidP="006B6822">
            <w:pPr>
              <w:rPr>
                <w:rFonts w:cs="Calibri"/>
                <w:sz w:val="22"/>
                <w:szCs w:val="22"/>
                <w:lang w:val="en-GB"/>
              </w:rPr>
            </w:pPr>
            <w:r w:rsidRPr="00747A3A">
              <w:rPr>
                <w:rFonts w:cs="Calibri"/>
                <w:sz w:val="22"/>
                <w:szCs w:val="22"/>
                <w:u w:val="single"/>
                <w:lang w:val="en-GB"/>
              </w:rPr>
              <w:t>Objectives</w:t>
            </w:r>
            <w:r w:rsidRPr="00747A3A">
              <w:rPr>
                <w:rFonts w:cs="Calibri"/>
                <w:sz w:val="22"/>
                <w:szCs w:val="22"/>
                <w:lang w:val="en-GB"/>
              </w:rPr>
              <w:t>:</w:t>
            </w:r>
          </w:p>
          <w:p w:rsidR="00747A3A" w:rsidRPr="00747A3A" w:rsidRDefault="003260E3" w:rsidP="006B6822">
            <w:pPr>
              <w:rPr>
                <w:rFonts w:cs="Calibri"/>
                <w:sz w:val="22"/>
                <w:szCs w:val="22"/>
                <w:lang w:val="en-GB"/>
              </w:rPr>
            </w:pPr>
            <w:r w:rsidRPr="00747A3A">
              <w:rPr>
                <w:rFonts w:cs="Calibri"/>
                <w:sz w:val="22"/>
                <w:szCs w:val="22"/>
                <w:lang w:val="en-GB"/>
              </w:rPr>
              <w:t xml:space="preserve">The participants </w:t>
            </w:r>
            <w:r w:rsidR="00222A30">
              <w:rPr>
                <w:rFonts w:cs="Calibri"/>
                <w:sz w:val="22"/>
                <w:szCs w:val="22"/>
                <w:lang w:val="en-GB"/>
              </w:rPr>
              <w:t>in</w:t>
            </w:r>
            <w:r w:rsidRPr="00747A3A">
              <w:rPr>
                <w:rFonts w:cs="Calibri"/>
                <w:sz w:val="22"/>
                <w:szCs w:val="22"/>
                <w:lang w:val="en-GB"/>
              </w:rPr>
              <w:t xml:space="preserve"> the programme </w:t>
            </w:r>
            <w:r w:rsidR="00222A30">
              <w:rPr>
                <w:rFonts w:cs="Calibri"/>
                <w:sz w:val="22"/>
                <w:szCs w:val="22"/>
                <w:lang w:val="en-GB"/>
              </w:rPr>
              <w:t>become familiar with</w:t>
            </w:r>
            <w:r w:rsidRPr="00747A3A">
              <w:rPr>
                <w:rFonts w:cs="Calibri"/>
                <w:sz w:val="22"/>
                <w:szCs w:val="22"/>
                <w:lang w:val="en-GB"/>
              </w:rPr>
              <w:t xml:space="preserve"> the concepts of educating children with special needs. They get to know the basic characteristics of all the types and </w:t>
            </w:r>
            <w:r w:rsidR="00BC46D2">
              <w:rPr>
                <w:rFonts w:cs="Calibri"/>
                <w:sz w:val="22"/>
                <w:szCs w:val="22"/>
                <w:lang w:val="en-GB"/>
              </w:rPr>
              <w:t>levels</w:t>
            </w:r>
            <w:r w:rsidRPr="00747A3A">
              <w:rPr>
                <w:rFonts w:cs="Calibri"/>
                <w:sz w:val="22"/>
                <w:szCs w:val="22"/>
                <w:lang w:val="en-GB"/>
              </w:rPr>
              <w:t xml:space="preserve"> of children with special needs</w:t>
            </w:r>
            <w:r w:rsidR="00747A3A" w:rsidRPr="00747A3A">
              <w:rPr>
                <w:rFonts w:cs="Calibri"/>
                <w:sz w:val="22"/>
                <w:szCs w:val="22"/>
                <w:lang w:val="en-GB"/>
              </w:rPr>
              <w:t xml:space="preserve">. They get </w:t>
            </w:r>
            <w:r w:rsidR="00222A30">
              <w:rPr>
                <w:rFonts w:cs="Calibri"/>
                <w:sz w:val="22"/>
                <w:szCs w:val="22"/>
                <w:lang w:val="en-GB"/>
              </w:rPr>
              <w:t>acquainted with</w:t>
            </w:r>
            <w:r w:rsidR="00747A3A" w:rsidRPr="00747A3A">
              <w:rPr>
                <w:rFonts w:cs="Calibri"/>
                <w:sz w:val="22"/>
                <w:szCs w:val="22"/>
                <w:lang w:val="en-GB"/>
              </w:rPr>
              <w:t xml:space="preserve"> the forms and ways of educating children with special needs and of adapting the learning process and additional professional assistance.</w:t>
            </w:r>
          </w:p>
          <w:p w:rsidR="00747A3A" w:rsidRPr="00747A3A" w:rsidRDefault="00747A3A" w:rsidP="00747A3A">
            <w:pPr>
              <w:spacing w:before="120"/>
              <w:rPr>
                <w:rFonts w:cs="Calibri"/>
                <w:sz w:val="22"/>
                <w:szCs w:val="22"/>
                <w:lang w:val="en-GB"/>
              </w:rPr>
            </w:pPr>
            <w:r w:rsidRPr="00747A3A">
              <w:rPr>
                <w:rFonts w:cs="Calibri"/>
                <w:sz w:val="22"/>
                <w:szCs w:val="22"/>
                <w:u w:val="single"/>
                <w:lang w:val="en-GB"/>
              </w:rPr>
              <w:t>General competences</w:t>
            </w:r>
            <w:r w:rsidRPr="00747A3A">
              <w:rPr>
                <w:rFonts w:cs="Calibri"/>
                <w:sz w:val="22"/>
                <w:szCs w:val="22"/>
                <w:lang w:val="en-GB"/>
              </w:rPr>
              <w:t>:</w:t>
            </w:r>
          </w:p>
          <w:p w:rsidR="00747A3A" w:rsidRPr="00747A3A" w:rsidRDefault="00222A30" w:rsidP="004B76E9">
            <w:pPr>
              <w:numPr>
                <w:ilvl w:val="0"/>
                <w:numId w:val="155"/>
              </w:numPr>
              <w:rPr>
                <w:rFonts w:cs="Calibri"/>
                <w:sz w:val="22"/>
                <w:szCs w:val="22"/>
                <w:lang w:val="en-GB"/>
              </w:rPr>
            </w:pPr>
            <w:r>
              <w:rPr>
                <w:rFonts w:cs="Calibri"/>
                <w:sz w:val="22"/>
                <w:szCs w:val="22"/>
                <w:lang w:val="en-GB"/>
              </w:rPr>
              <w:t>t</w:t>
            </w:r>
            <w:r w:rsidR="00747A3A" w:rsidRPr="00747A3A">
              <w:rPr>
                <w:rFonts w:cs="Calibri"/>
                <w:sz w:val="22"/>
                <w:szCs w:val="22"/>
                <w:lang w:val="en-GB"/>
              </w:rPr>
              <w:t>he ability of identifying biological and psycho-social characteristics and needs of the population of children with special needs;</w:t>
            </w:r>
          </w:p>
          <w:p w:rsidR="00747A3A" w:rsidRDefault="00747A3A" w:rsidP="004B76E9">
            <w:pPr>
              <w:numPr>
                <w:ilvl w:val="0"/>
                <w:numId w:val="155"/>
              </w:numPr>
              <w:rPr>
                <w:rFonts w:cs="Calibri"/>
                <w:sz w:val="22"/>
                <w:szCs w:val="22"/>
                <w:lang w:val="en-GB"/>
              </w:rPr>
            </w:pPr>
            <w:r w:rsidRPr="00747A3A">
              <w:rPr>
                <w:rFonts w:cs="Calibri"/>
                <w:sz w:val="22"/>
                <w:szCs w:val="22"/>
                <w:lang w:val="en-GB"/>
              </w:rPr>
              <w:t xml:space="preserve"> </w:t>
            </w:r>
            <w:r w:rsidR="00222A30">
              <w:rPr>
                <w:rFonts w:cs="Calibri"/>
                <w:sz w:val="22"/>
                <w:szCs w:val="22"/>
                <w:lang w:val="en-GB"/>
              </w:rPr>
              <w:t>t</w:t>
            </w:r>
            <w:r w:rsidRPr="00747A3A">
              <w:rPr>
                <w:rFonts w:cs="Calibri"/>
                <w:sz w:val="22"/>
                <w:szCs w:val="22"/>
                <w:lang w:val="en-GB"/>
              </w:rPr>
              <w:t>he ability of acquiring knowledge for providing professional assistance and adaptation of education to children with special needs.</w:t>
            </w:r>
          </w:p>
          <w:p w:rsidR="00747A3A" w:rsidRDefault="00747A3A" w:rsidP="00747A3A">
            <w:pPr>
              <w:rPr>
                <w:rFonts w:cs="Calibri"/>
                <w:sz w:val="22"/>
                <w:szCs w:val="22"/>
                <w:lang w:val="en-GB"/>
              </w:rPr>
            </w:pPr>
          </w:p>
          <w:p w:rsidR="00747A3A" w:rsidRDefault="00747A3A" w:rsidP="00747A3A">
            <w:pPr>
              <w:rPr>
                <w:rFonts w:cs="Calibri"/>
                <w:sz w:val="22"/>
                <w:szCs w:val="22"/>
                <w:u w:val="single"/>
                <w:lang w:val="en-GB"/>
              </w:rPr>
            </w:pPr>
            <w:r w:rsidRPr="00747A3A">
              <w:rPr>
                <w:rFonts w:cs="Calibri"/>
                <w:sz w:val="22"/>
                <w:szCs w:val="22"/>
                <w:u w:val="single"/>
                <w:lang w:val="en-GB"/>
              </w:rPr>
              <w:t>Subject specific competences</w:t>
            </w:r>
            <w:r>
              <w:rPr>
                <w:rFonts w:cs="Calibri"/>
                <w:sz w:val="22"/>
                <w:szCs w:val="22"/>
                <w:u w:val="single"/>
                <w:lang w:val="en-GB"/>
              </w:rPr>
              <w:t>:</w:t>
            </w:r>
          </w:p>
          <w:p w:rsidR="00747A3A" w:rsidRPr="005B7C0C" w:rsidRDefault="00747A3A" w:rsidP="00747A3A">
            <w:pPr>
              <w:rPr>
                <w:rFonts w:cs="Calibri"/>
                <w:sz w:val="22"/>
                <w:szCs w:val="22"/>
                <w:lang w:val="en-GB"/>
              </w:rPr>
            </w:pPr>
            <w:r w:rsidRPr="005B7C0C">
              <w:rPr>
                <w:rFonts w:cs="Calibri"/>
                <w:sz w:val="22"/>
                <w:szCs w:val="22"/>
                <w:lang w:val="en-GB"/>
              </w:rPr>
              <w:t>The participants in the programme:</w:t>
            </w:r>
          </w:p>
          <w:p w:rsidR="00747A3A" w:rsidRDefault="00222A30" w:rsidP="004B76E9">
            <w:pPr>
              <w:numPr>
                <w:ilvl w:val="0"/>
                <w:numId w:val="156"/>
              </w:numPr>
              <w:rPr>
                <w:rFonts w:cs="Calibri"/>
                <w:sz w:val="22"/>
                <w:szCs w:val="22"/>
                <w:lang w:val="en-GB"/>
              </w:rPr>
            </w:pPr>
            <w:r>
              <w:rPr>
                <w:rFonts w:cs="Calibri"/>
                <w:sz w:val="22"/>
                <w:szCs w:val="22"/>
                <w:lang w:val="en-GB"/>
              </w:rPr>
              <w:lastRenderedPageBreak/>
              <w:t>c</w:t>
            </w:r>
            <w:r w:rsidR="00747A3A">
              <w:rPr>
                <w:rFonts w:cs="Calibri"/>
                <w:sz w:val="22"/>
                <w:szCs w:val="22"/>
                <w:lang w:val="en-GB"/>
              </w:rPr>
              <w:t>an form a positive attitude towards children with special needs;</w:t>
            </w:r>
          </w:p>
          <w:p w:rsidR="00747A3A" w:rsidRDefault="00222A30" w:rsidP="004B76E9">
            <w:pPr>
              <w:numPr>
                <w:ilvl w:val="0"/>
                <w:numId w:val="156"/>
              </w:numPr>
              <w:rPr>
                <w:rFonts w:cs="Calibri"/>
                <w:sz w:val="22"/>
                <w:szCs w:val="22"/>
                <w:lang w:val="en-GB"/>
              </w:rPr>
            </w:pPr>
            <w:r>
              <w:rPr>
                <w:rFonts w:cs="Calibri"/>
                <w:sz w:val="22"/>
                <w:szCs w:val="22"/>
                <w:lang w:val="en-GB"/>
              </w:rPr>
              <w:t>k</w:t>
            </w:r>
            <w:r w:rsidR="00747A3A">
              <w:rPr>
                <w:rFonts w:cs="Calibri"/>
                <w:sz w:val="22"/>
                <w:szCs w:val="22"/>
                <w:lang w:val="en-GB"/>
              </w:rPr>
              <w:t>now possible adaptations and assistance in educating children with special needs;</w:t>
            </w:r>
          </w:p>
          <w:p w:rsidR="00747A3A" w:rsidRPr="00747A3A" w:rsidRDefault="00222A30" w:rsidP="004B76E9">
            <w:pPr>
              <w:numPr>
                <w:ilvl w:val="0"/>
                <w:numId w:val="156"/>
              </w:numPr>
              <w:rPr>
                <w:rFonts w:cs="Calibri"/>
                <w:sz w:val="22"/>
                <w:szCs w:val="22"/>
                <w:lang w:val="en-GB"/>
              </w:rPr>
            </w:pPr>
            <w:r>
              <w:rPr>
                <w:rFonts w:cs="Calibri"/>
                <w:sz w:val="22"/>
                <w:szCs w:val="22"/>
                <w:lang w:val="en-GB"/>
              </w:rPr>
              <w:t>c</w:t>
            </w:r>
            <w:r w:rsidR="00747A3A">
              <w:rPr>
                <w:rFonts w:cs="Calibri"/>
                <w:sz w:val="22"/>
                <w:szCs w:val="22"/>
                <w:lang w:val="en-GB"/>
              </w:rPr>
              <w:t xml:space="preserve">an set up an individualised </w:t>
            </w:r>
            <w:r w:rsidR="00BC46D2">
              <w:rPr>
                <w:rFonts w:cs="Calibri"/>
                <w:sz w:val="22"/>
                <w:szCs w:val="22"/>
                <w:lang w:val="en-GB"/>
              </w:rPr>
              <w:t xml:space="preserve">training </w:t>
            </w:r>
            <w:r w:rsidR="00747A3A">
              <w:rPr>
                <w:rFonts w:cs="Calibri"/>
                <w:sz w:val="22"/>
                <w:szCs w:val="22"/>
                <w:lang w:val="en-GB"/>
              </w:rPr>
              <w:t xml:space="preserve">programme </w:t>
            </w:r>
            <w:r w:rsidR="00BC46D2">
              <w:rPr>
                <w:rFonts w:cs="Calibri"/>
                <w:sz w:val="22"/>
                <w:szCs w:val="22"/>
                <w:lang w:val="en-GB"/>
              </w:rPr>
              <w:t>for a child with special needs.</w:t>
            </w:r>
            <w:r w:rsidR="00747A3A">
              <w:rPr>
                <w:rFonts w:cs="Calibri"/>
                <w:sz w:val="22"/>
                <w:szCs w:val="22"/>
                <w:lang w:val="en-GB"/>
              </w:rPr>
              <w:t xml:space="preserve"> </w:t>
            </w:r>
          </w:p>
        </w:tc>
      </w:tr>
      <w:tr w:rsidR="000B1853" w:rsidRPr="00C907B1" w:rsidTr="000B1853">
        <w:trPr>
          <w:trHeight w:val="117"/>
        </w:trPr>
        <w:tc>
          <w:tcPr>
            <w:tcW w:w="4730" w:type="dxa"/>
            <w:gridSpan w:val="3"/>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Predvideni študijski rezultati:</w:t>
            </w:r>
          </w:p>
        </w:tc>
        <w:tc>
          <w:tcPr>
            <w:tcW w:w="142" w:type="dxa"/>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p>
        </w:tc>
        <w:tc>
          <w:tcPr>
            <w:tcW w:w="4823" w:type="dxa"/>
            <w:gridSpan w:val="2"/>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Intended learning outcomes:</w:t>
            </w:r>
          </w:p>
        </w:tc>
      </w:tr>
      <w:tr w:rsidR="000B1853" w:rsidRPr="00C907B1" w:rsidTr="000B1853">
        <w:trPr>
          <w:trHeight w:val="1387"/>
        </w:trPr>
        <w:tc>
          <w:tcPr>
            <w:tcW w:w="4730" w:type="dxa"/>
            <w:gridSpan w:val="3"/>
            <w:tcBorders>
              <w:top w:val="single" w:sz="4" w:space="0" w:color="auto"/>
              <w:left w:val="single" w:sz="4" w:space="0" w:color="auto"/>
              <w:bottom w:val="nil"/>
              <w:right w:val="single" w:sz="4" w:space="0" w:color="auto"/>
            </w:tcBorders>
          </w:tcPr>
          <w:p w:rsidR="000B1853" w:rsidRDefault="000B1853" w:rsidP="006B6822">
            <w:pPr>
              <w:rPr>
                <w:rFonts w:cs="Calibri"/>
                <w:sz w:val="22"/>
                <w:szCs w:val="22"/>
                <w:u w:val="single"/>
              </w:rPr>
            </w:pPr>
            <w:r w:rsidRPr="00C907B1">
              <w:rPr>
                <w:rFonts w:cs="Calibri"/>
                <w:sz w:val="22"/>
                <w:szCs w:val="22"/>
                <w:u w:val="single"/>
              </w:rPr>
              <w:t>Znanje in razumevanje:</w:t>
            </w:r>
          </w:p>
          <w:p w:rsidR="00AD79D5" w:rsidRPr="00C907B1" w:rsidRDefault="00AD79D5" w:rsidP="006B6822">
            <w:pPr>
              <w:rPr>
                <w:rFonts w:cs="Calibri"/>
                <w:sz w:val="22"/>
                <w:szCs w:val="22"/>
                <w:u w:val="single"/>
              </w:rPr>
            </w:pPr>
            <w:r>
              <w:rPr>
                <w:rFonts w:cs="Calibri"/>
                <w:sz w:val="22"/>
                <w:szCs w:val="22"/>
                <w:u w:val="single"/>
              </w:rPr>
              <w:t>Udeleženec/-ka programa:</w:t>
            </w:r>
          </w:p>
          <w:p w:rsidR="00CF3E49" w:rsidRPr="00C907B1" w:rsidRDefault="00CF3E49" w:rsidP="00A24C3F">
            <w:pPr>
              <w:pStyle w:val="Vnos"/>
              <w:numPr>
                <w:ilvl w:val="0"/>
                <w:numId w:val="20"/>
              </w:numPr>
              <w:jc w:val="left"/>
              <w:rPr>
                <w:rFonts w:ascii="Calibri" w:hAnsi="Calibri" w:cs="Arial"/>
                <w:bCs/>
                <w:sz w:val="22"/>
                <w:szCs w:val="22"/>
              </w:rPr>
            </w:pPr>
            <w:r w:rsidRPr="00C907B1">
              <w:rPr>
                <w:rFonts w:ascii="Calibri" w:hAnsi="Calibri" w:cs="Arial"/>
                <w:bCs/>
                <w:sz w:val="22"/>
                <w:szCs w:val="22"/>
              </w:rPr>
              <w:t xml:space="preserve">pozna vrste in stopnje primanjkljajev, ovir </w:t>
            </w:r>
            <w:r w:rsidR="005B4486" w:rsidRPr="00C907B1">
              <w:rPr>
                <w:rFonts w:ascii="Calibri" w:hAnsi="Calibri" w:cs="Arial"/>
                <w:bCs/>
                <w:sz w:val="22"/>
                <w:szCs w:val="22"/>
              </w:rPr>
              <w:t xml:space="preserve">oziroma motenj pri otrocih s </w:t>
            </w:r>
            <w:r w:rsidRPr="00C907B1">
              <w:rPr>
                <w:rFonts w:ascii="Calibri" w:hAnsi="Calibri" w:cs="Arial"/>
                <w:bCs/>
                <w:sz w:val="22"/>
                <w:szCs w:val="22"/>
              </w:rPr>
              <w:t>posebnimi  potrebami</w:t>
            </w:r>
            <w:r w:rsidR="00AD79D5">
              <w:rPr>
                <w:rFonts w:ascii="Calibri" w:hAnsi="Calibri" w:cs="Arial"/>
                <w:bCs/>
                <w:sz w:val="22"/>
                <w:szCs w:val="22"/>
              </w:rPr>
              <w:t>,</w:t>
            </w:r>
          </w:p>
          <w:p w:rsidR="00CF3E49" w:rsidRPr="00AD79D5" w:rsidRDefault="00AD79D5" w:rsidP="00A24C3F">
            <w:pPr>
              <w:pStyle w:val="Vnos"/>
              <w:numPr>
                <w:ilvl w:val="0"/>
                <w:numId w:val="20"/>
              </w:numPr>
              <w:jc w:val="left"/>
              <w:rPr>
                <w:rFonts w:ascii="Calibri" w:hAnsi="Calibri" w:cs="Arial"/>
                <w:bCs/>
                <w:sz w:val="22"/>
                <w:szCs w:val="22"/>
              </w:rPr>
            </w:pPr>
            <w:r>
              <w:rPr>
                <w:rFonts w:ascii="Calibri" w:hAnsi="Calibri" w:cs="Arial"/>
                <w:bCs/>
                <w:sz w:val="22"/>
                <w:szCs w:val="22"/>
              </w:rPr>
              <w:t>z</w:t>
            </w:r>
            <w:r w:rsidR="00CF3E49" w:rsidRPr="00C907B1">
              <w:rPr>
                <w:rFonts w:ascii="Calibri" w:hAnsi="Calibri" w:cs="Arial"/>
                <w:bCs/>
                <w:sz w:val="22"/>
                <w:szCs w:val="22"/>
              </w:rPr>
              <w:t>na grobo prepoznati otroka s posebnimi potrebami in je usposobljen</w:t>
            </w:r>
            <w:r>
              <w:rPr>
                <w:rFonts w:ascii="Calibri" w:hAnsi="Calibri" w:cs="Arial"/>
                <w:bCs/>
                <w:sz w:val="22"/>
                <w:szCs w:val="22"/>
              </w:rPr>
              <w:t>/-a</w:t>
            </w:r>
            <w:r w:rsidR="00CF3E49" w:rsidRPr="00C907B1">
              <w:rPr>
                <w:rFonts w:ascii="Calibri" w:hAnsi="Calibri" w:cs="Arial"/>
                <w:bCs/>
                <w:sz w:val="22"/>
                <w:szCs w:val="22"/>
              </w:rPr>
              <w:t xml:space="preserve"> za sodelovanje </w:t>
            </w:r>
            <w:r w:rsidR="00CF3E49" w:rsidRPr="00AD79D5">
              <w:rPr>
                <w:rFonts w:ascii="Calibri" w:hAnsi="Calibri" w:cs="Arial"/>
                <w:bCs/>
                <w:sz w:val="22"/>
                <w:szCs w:val="22"/>
              </w:rPr>
              <w:t>v timu, ki obravnava otroka</w:t>
            </w:r>
            <w:r>
              <w:rPr>
                <w:rFonts w:ascii="Calibri" w:hAnsi="Calibri" w:cs="Arial"/>
                <w:bCs/>
                <w:sz w:val="22"/>
                <w:szCs w:val="22"/>
              </w:rPr>
              <w:t>,</w:t>
            </w:r>
          </w:p>
          <w:p w:rsidR="00CF3E49" w:rsidRPr="00AD79D5" w:rsidRDefault="00AD79D5" w:rsidP="00A24C3F">
            <w:pPr>
              <w:pStyle w:val="Vnos"/>
              <w:numPr>
                <w:ilvl w:val="0"/>
                <w:numId w:val="20"/>
              </w:numPr>
              <w:jc w:val="left"/>
              <w:rPr>
                <w:rFonts w:ascii="Calibri" w:hAnsi="Calibri" w:cs="Arial"/>
                <w:bCs/>
                <w:sz w:val="22"/>
                <w:szCs w:val="22"/>
              </w:rPr>
            </w:pPr>
            <w:r>
              <w:rPr>
                <w:rFonts w:ascii="Calibri" w:hAnsi="Calibri" w:cs="Arial"/>
                <w:bCs/>
                <w:sz w:val="22"/>
                <w:szCs w:val="22"/>
              </w:rPr>
              <w:t>p</w:t>
            </w:r>
            <w:r w:rsidR="00CF3E49" w:rsidRPr="00AD79D5">
              <w:rPr>
                <w:rFonts w:ascii="Calibri" w:hAnsi="Calibri" w:cs="Arial"/>
                <w:bCs/>
                <w:sz w:val="22"/>
                <w:szCs w:val="22"/>
              </w:rPr>
              <w:t xml:space="preserve">ozna programe vzgoje in izobraževanja, v katere se vključujejo otroci s posebnimi </w:t>
            </w:r>
          </w:p>
          <w:p w:rsidR="00CF3E49" w:rsidRPr="00C907B1" w:rsidRDefault="00CF3E49" w:rsidP="00EB4C6C">
            <w:pPr>
              <w:pStyle w:val="Vnos"/>
              <w:ind w:left="720"/>
              <w:jc w:val="left"/>
              <w:rPr>
                <w:rFonts w:ascii="Calibri" w:hAnsi="Calibri" w:cs="Arial"/>
                <w:bCs/>
                <w:sz w:val="22"/>
                <w:szCs w:val="22"/>
              </w:rPr>
            </w:pPr>
            <w:r w:rsidRPr="00AD79D5">
              <w:rPr>
                <w:rFonts w:ascii="Calibri" w:hAnsi="Calibri" w:cs="Arial"/>
                <w:bCs/>
                <w:sz w:val="22"/>
                <w:szCs w:val="22"/>
              </w:rPr>
              <w:t>pot</w:t>
            </w:r>
            <w:r w:rsidRPr="00C907B1">
              <w:rPr>
                <w:rFonts w:ascii="Calibri" w:hAnsi="Calibri" w:cs="Arial"/>
                <w:bCs/>
                <w:sz w:val="22"/>
                <w:szCs w:val="22"/>
              </w:rPr>
              <w:t>rebami</w:t>
            </w:r>
            <w:r w:rsidR="00AD79D5">
              <w:rPr>
                <w:rFonts w:ascii="Calibri" w:hAnsi="Calibri" w:cs="Arial"/>
                <w:bCs/>
                <w:sz w:val="22"/>
                <w:szCs w:val="22"/>
              </w:rPr>
              <w:t>,</w:t>
            </w:r>
          </w:p>
          <w:p w:rsidR="00CF3E49" w:rsidRPr="00C907B1" w:rsidRDefault="00AD79D5" w:rsidP="00A24C3F">
            <w:pPr>
              <w:pStyle w:val="Vnos"/>
              <w:numPr>
                <w:ilvl w:val="0"/>
                <w:numId w:val="20"/>
              </w:numPr>
              <w:jc w:val="left"/>
              <w:rPr>
                <w:rFonts w:ascii="Calibri" w:hAnsi="Calibri" w:cs="Arial"/>
                <w:bCs/>
                <w:sz w:val="22"/>
                <w:szCs w:val="22"/>
              </w:rPr>
            </w:pPr>
            <w:r>
              <w:rPr>
                <w:rFonts w:ascii="Calibri" w:hAnsi="Calibri" w:cs="Arial"/>
                <w:bCs/>
                <w:sz w:val="22"/>
                <w:szCs w:val="22"/>
              </w:rPr>
              <w:t>j</w:t>
            </w:r>
            <w:r w:rsidR="00CF3E49" w:rsidRPr="00C907B1">
              <w:rPr>
                <w:rFonts w:ascii="Calibri" w:hAnsi="Calibri" w:cs="Arial"/>
                <w:bCs/>
                <w:sz w:val="22"/>
                <w:szCs w:val="22"/>
              </w:rPr>
              <w:t>e usposobljen</w:t>
            </w:r>
            <w:r>
              <w:rPr>
                <w:rFonts w:ascii="Calibri" w:hAnsi="Calibri" w:cs="Arial"/>
                <w:bCs/>
                <w:sz w:val="22"/>
                <w:szCs w:val="22"/>
              </w:rPr>
              <w:t>/-a</w:t>
            </w:r>
            <w:r w:rsidR="00CF3E49" w:rsidRPr="00C907B1">
              <w:rPr>
                <w:rFonts w:ascii="Calibri" w:hAnsi="Calibri" w:cs="Arial"/>
                <w:bCs/>
                <w:sz w:val="22"/>
                <w:szCs w:val="22"/>
              </w:rPr>
              <w:t xml:space="preserve"> za oblikovanje ustreznih odnosov v skupini oziroma razredu, ki so </w:t>
            </w:r>
          </w:p>
          <w:p w:rsidR="00CF3E49" w:rsidRPr="00C907B1" w:rsidRDefault="00CF3E49" w:rsidP="00AD79D5">
            <w:pPr>
              <w:pStyle w:val="Vnos"/>
              <w:ind w:left="720"/>
              <w:jc w:val="left"/>
              <w:rPr>
                <w:rFonts w:ascii="Calibri" w:hAnsi="Calibri" w:cs="Arial"/>
                <w:bCs/>
                <w:sz w:val="22"/>
                <w:szCs w:val="22"/>
              </w:rPr>
            </w:pPr>
            <w:r w:rsidRPr="00C907B1">
              <w:rPr>
                <w:rFonts w:ascii="Calibri" w:hAnsi="Calibri" w:cs="Arial"/>
                <w:bCs/>
                <w:sz w:val="22"/>
                <w:szCs w:val="22"/>
              </w:rPr>
              <w:t>primerni in nujni za otroke s posebnimi potrebami</w:t>
            </w:r>
            <w:r w:rsidR="00AD79D5">
              <w:rPr>
                <w:rFonts w:ascii="Calibri" w:hAnsi="Calibri" w:cs="Arial"/>
                <w:bCs/>
                <w:sz w:val="22"/>
                <w:szCs w:val="22"/>
              </w:rPr>
              <w:t>.</w:t>
            </w:r>
          </w:p>
          <w:p w:rsidR="00CF3E49" w:rsidRPr="00C907B1" w:rsidRDefault="00CF3E49" w:rsidP="006B6822">
            <w:pPr>
              <w:pStyle w:val="Vnos"/>
              <w:jc w:val="left"/>
              <w:rPr>
                <w:rFonts w:ascii="Calibri" w:hAnsi="Calibri" w:cs="Arial"/>
                <w:sz w:val="22"/>
                <w:szCs w:val="22"/>
              </w:rPr>
            </w:pPr>
          </w:p>
          <w:p w:rsidR="00CF3E49" w:rsidRDefault="00EB4C6C" w:rsidP="00EB4C6C">
            <w:pPr>
              <w:pStyle w:val="Vnos"/>
              <w:ind w:left="0"/>
              <w:jc w:val="left"/>
              <w:rPr>
                <w:rFonts w:ascii="Calibri" w:hAnsi="Calibri" w:cs="Arial"/>
                <w:bCs/>
                <w:sz w:val="22"/>
                <w:szCs w:val="22"/>
                <w:u w:val="single"/>
              </w:rPr>
            </w:pPr>
            <w:r w:rsidRPr="00C907B1">
              <w:rPr>
                <w:rFonts w:ascii="Calibri" w:hAnsi="Calibri" w:cs="Arial"/>
                <w:bCs/>
                <w:sz w:val="22"/>
                <w:szCs w:val="22"/>
                <w:u w:val="single"/>
              </w:rPr>
              <w:t>Uporaba:</w:t>
            </w:r>
          </w:p>
          <w:p w:rsidR="00102C66" w:rsidRPr="00C907B1" w:rsidRDefault="00102C66" w:rsidP="00102C66">
            <w:pPr>
              <w:rPr>
                <w:rFonts w:cs="Calibri"/>
                <w:sz w:val="22"/>
                <w:szCs w:val="22"/>
                <w:u w:val="single"/>
              </w:rPr>
            </w:pPr>
            <w:r>
              <w:rPr>
                <w:rFonts w:cs="Calibri"/>
                <w:sz w:val="22"/>
                <w:szCs w:val="22"/>
                <w:u w:val="single"/>
              </w:rPr>
              <w:t>Udeleženec/-ka programa:</w:t>
            </w:r>
          </w:p>
          <w:p w:rsidR="00CF3E49" w:rsidRPr="00C907B1" w:rsidRDefault="00CF3E49" w:rsidP="00A24C3F">
            <w:pPr>
              <w:pStyle w:val="Vnos"/>
              <w:numPr>
                <w:ilvl w:val="0"/>
                <w:numId w:val="19"/>
              </w:numPr>
              <w:jc w:val="left"/>
              <w:rPr>
                <w:rFonts w:ascii="Calibri" w:hAnsi="Calibri" w:cs="Arial"/>
                <w:bCs/>
                <w:sz w:val="22"/>
                <w:szCs w:val="22"/>
              </w:rPr>
            </w:pPr>
            <w:r w:rsidRPr="00C907B1">
              <w:rPr>
                <w:rFonts w:ascii="Calibri" w:hAnsi="Calibri" w:cs="Arial"/>
                <w:bCs/>
                <w:sz w:val="22"/>
                <w:szCs w:val="22"/>
              </w:rPr>
              <w:t>je sposoben/na prepoznati posebne potrebe pri otroku</w:t>
            </w:r>
            <w:r w:rsidR="00167B0E">
              <w:rPr>
                <w:rFonts w:ascii="Calibri" w:hAnsi="Calibri" w:cs="Arial"/>
                <w:bCs/>
                <w:sz w:val="22"/>
                <w:szCs w:val="22"/>
              </w:rPr>
              <w:t>;</w:t>
            </w:r>
            <w:r w:rsidRPr="00C907B1">
              <w:rPr>
                <w:rFonts w:ascii="Calibri" w:hAnsi="Calibri" w:cs="Arial"/>
                <w:bCs/>
                <w:sz w:val="22"/>
                <w:szCs w:val="22"/>
              </w:rPr>
              <w:t xml:space="preserve"> </w:t>
            </w:r>
          </w:p>
          <w:p w:rsidR="00CF3E49" w:rsidRPr="00C907B1" w:rsidRDefault="00102C66" w:rsidP="00A24C3F">
            <w:pPr>
              <w:pStyle w:val="Vnos"/>
              <w:numPr>
                <w:ilvl w:val="0"/>
                <w:numId w:val="19"/>
              </w:numPr>
              <w:jc w:val="left"/>
              <w:rPr>
                <w:rFonts w:ascii="Calibri" w:hAnsi="Calibri" w:cs="Arial"/>
                <w:bCs/>
                <w:sz w:val="22"/>
                <w:szCs w:val="22"/>
              </w:rPr>
            </w:pPr>
            <w:r>
              <w:rPr>
                <w:rFonts w:ascii="Calibri" w:hAnsi="Calibri" w:cs="Arial"/>
                <w:bCs/>
                <w:sz w:val="22"/>
                <w:szCs w:val="22"/>
              </w:rPr>
              <w:t>z</w:t>
            </w:r>
            <w:r w:rsidR="00CF3E49" w:rsidRPr="00C907B1">
              <w:rPr>
                <w:rFonts w:ascii="Calibri" w:hAnsi="Calibri" w:cs="Arial"/>
                <w:bCs/>
                <w:sz w:val="22"/>
                <w:szCs w:val="22"/>
              </w:rPr>
              <w:t xml:space="preserve">na sodelovati v strokovnem timu in sodelovati pri pripravi individualiziranega </w:t>
            </w:r>
          </w:p>
          <w:p w:rsidR="00CF3E49" w:rsidRPr="00C907B1" w:rsidRDefault="00167B0E" w:rsidP="00EB4C6C">
            <w:pPr>
              <w:pStyle w:val="Vnos"/>
              <w:ind w:left="720"/>
              <w:jc w:val="left"/>
              <w:rPr>
                <w:rFonts w:ascii="Calibri" w:hAnsi="Calibri" w:cs="Arial"/>
                <w:bCs/>
                <w:sz w:val="22"/>
                <w:szCs w:val="22"/>
              </w:rPr>
            </w:pPr>
            <w:r>
              <w:rPr>
                <w:rFonts w:ascii="Calibri" w:hAnsi="Calibri" w:cs="Arial"/>
                <w:bCs/>
                <w:sz w:val="22"/>
                <w:szCs w:val="22"/>
              </w:rPr>
              <w:t>p</w:t>
            </w:r>
            <w:r w:rsidR="00CF3E49" w:rsidRPr="00C907B1">
              <w:rPr>
                <w:rFonts w:ascii="Calibri" w:hAnsi="Calibri" w:cs="Arial"/>
                <w:bCs/>
                <w:sz w:val="22"/>
                <w:szCs w:val="22"/>
              </w:rPr>
              <w:t>rograma</w:t>
            </w:r>
            <w:r>
              <w:rPr>
                <w:rFonts w:ascii="Calibri" w:hAnsi="Calibri" w:cs="Arial"/>
                <w:bCs/>
                <w:sz w:val="22"/>
                <w:szCs w:val="22"/>
              </w:rPr>
              <w:t>;</w:t>
            </w:r>
          </w:p>
          <w:p w:rsidR="00CF3E49" w:rsidRPr="00C907B1" w:rsidRDefault="00102C66" w:rsidP="00A24C3F">
            <w:pPr>
              <w:pStyle w:val="Vnos"/>
              <w:numPr>
                <w:ilvl w:val="0"/>
                <w:numId w:val="19"/>
              </w:numPr>
              <w:jc w:val="left"/>
              <w:rPr>
                <w:rFonts w:ascii="Calibri" w:hAnsi="Calibri" w:cs="Arial"/>
                <w:bCs/>
                <w:sz w:val="22"/>
                <w:szCs w:val="22"/>
              </w:rPr>
            </w:pPr>
            <w:r>
              <w:rPr>
                <w:rFonts w:ascii="Calibri" w:hAnsi="Calibri" w:cs="Arial"/>
                <w:bCs/>
                <w:sz w:val="22"/>
                <w:szCs w:val="22"/>
              </w:rPr>
              <w:t>z</w:t>
            </w:r>
            <w:r w:rsidR="00CF3E49" w:rsidRPr="00C907B1">
              <w:rPr>
                <w:rFonts w:ascii="Calibri" w:hAnsi="Calibri" w:cs="Arial"/>
                <w:bCs/>
                <w:sz w:val="22"/>
                <w:szCs w:val="22"/>
              </w:rPr>
              <w:t xml:space="preserve">na opraviti potrebne prilagoditve vzgoje in izobraževanja za otroka s posebnimi </w:t>
            </w:r>
          </w:p>
          <w:p w:rsidR="00CF3E49" w:rsidRPr="00C907B1" w:rsidRDefault="00167B0E" w:rsidP="00EB4C6C">
            <w:pPr>
              <w:pStyle w:val="Vnos"/>
              <w:ind w:left="720"/>
              <w:jc w:val="left"/>
              <w:rPr>
                <w:rFonts w:ascii="Calibri" w:hAnsi="Calibri" w:cs="Arial"/>
                <w:bCs/>
                <w:sz w:val="22"/>
                <w:szCs w:val="22"/>
              </w:rPr>
            </w:pPr>
            <w:r>
              <w:rPr>
                <w:rFonts w:ascii="Calibri" w:hAnsi="Calibri" w:cs="Arial"/>
                <w:bCs/>
                <w:sz w:val="22"/>
                <w:szCs w:val="22"/>
              </w:rPr>
              <w:t>p</w:t>
            </w:r>
            <w:r w:rsidR="00CF3E49" w:rsidRPr="00C907B1">
              <w:rPr>
                <w:rFonts w:ascii="Calibri" w:hAnsi="Calibri" w:cs="Arial"/>
                <w:bCs/>
                <w:sz w:val="22"/>
                <w:szCs w:val="22"/>
              </w:rPr>
              <w:t>otrebami</w:t>
            </w:r>
            <w:r>
              <w:rPr>
                <w:rFonts w:ascii="Calibri" w:hAnsi="Calibri" w:cs="Arial"/>
                <w:bCs/>
                <w:sz w:val="22"/>
                <w:szCs w:val="22"/>
              </w:rPr>
              <w:t>.</w:t>
            </w:r>
          </w:p>
          <w:p w:rsidR="00CF3E49" w:rsidRPr="00C907B1" w:rsidRDefault="00CF3E49" w:rsidP="006B6822">
            <w:pPr>
              <w:rPr>
                <w:rFonts w:cs="Arial"/>
                <w:sz w:val="22"/>
                <w:szCs w:val="22"/>
              </w:rPr>
            </w:pPr>
          </w:p>
          <w:p w:rsidR="00CF3E49" w:rsidRPr="00C907B1" w:rsidRDefault="00CF3E49" w:rsidP="00EB4C6C">
            <w:pPr>
              <w:pStyle w:val="Vnos"/>
              <w:ind w:left="0"/>
              <w:jc w:val="left"/>
              <w:rPr>
                <w:rFonts w:ascii="Calibri" w:hAnsi="Calibri" w:cs="Arial"/>
                <w:bCs/>
                <w:sz w:val="22"/>
                <w:szCs w:val="22"/>
                <w:u w:val="single"/>
              </w:rPr>
            </w:pPr>
            <w:r w:rsidRPr="00C907B1">
              <w:rPr>
                <w:rFonts w:ascii="Calibri" w:hAnsi="Calibri" w:cs="Arial"/>
                <w:bCs/>
                <w:sz w:val="22"/>
                <w:szCs w:val="22"/>
                <w:u w:val="single"/>
              </w:rPr>
              <w:t>Refle</w:t>
            </w:r>
            <w:r w:rsidR="00EB4C6C" w:rsidRPr="00C907B1">
              <w:rPr>
                <w:rFonts w:ascii="Calibri" w:hAnsi="Calibri" w:cs="Arial"/>
                <w:bCs/>
                <w:sz w:val="22"/>
                <w:szCs w:val="22"/>
                <w:u w:val="single"/>
              </w:rPr>
              <w:t>ksija:</w:t>
            </w:r>
          </w:p>
          <w:p w:rsidR="000B1853" w:rsidRPr="00C907B1" w:rsidRDefault="00102C66" w:rsidP="00102C66">
            <w:pPr>
              <w:rPr>
                <w:rFonts w:cs="Arial"/>
                <w:bCs/>
                <w:sz w:val="22"/>
                <w:szCs w:val="22"/>
              </w:rPr>
            </w:pPr>
            <w:r>
              <w:rPr>
                <w:rFonts w:cs="Calibri"/>
                <w:sz w:val="22"/>
                <w:szCs w:val="22"/>
                <w:u w:val="single"/>
              </w:rPr>
              <w:t xml:space="preserve">Udeleženec/-ka programa </w:t>
            </w:r>
            <w:r w:rsidR="00CF3E49" w:rsidRPr="00C907B1">
              <w:rPr>
                <w:rFonts w:cs="Arial"/>
                <w:bCs/>
                <w:sz w:val="22"/>
                <w:szCs w:val="22"/>
              </w:rPr>
              <w:t>je zmožen/na sprotnega preverjanja svojega dela v smislu preverjanja ustreznosti vključitve otroka s posebnimi potrebami v določen program vzgoje in izobraževanja.</w:t>
            </w:r>
          </w:p>
        </w:tc>
        <w:tc>
          <w:tcPr>
            <w:tcW w:w="142" w:type="dxa"/>
            <w:tcBorders>
              <w:top w:val="nil"/>
              <w:left w:val="single" w:sz="4" w:space="0" w:color="auto"/>
              <w:bottom w:val="nil"/>
              <w:right w:val="single" w:sz="4" w:space="0" w:color="auto"/>
            </w:tcBorders>
          </w:tcPr>
          <w:p w:rsidR="000B1853" w:rsidRPr="00C907B1" w:rsidRDefault="000B1853" w:rsidP="006B6822">
            <w:pPr>
              <w:rPr>
                <w:rFonts w:cs="Calibri"/>
                <w:sz w:val="22"/>
                <w:szCs w:val="22"/>
              </w:rPr>
            </w:pPr>
          </w:p>
          <w:p w:rsidR="000B1853" w:rsidRPr="00C907B1" w:rsidRDefault="000B1853" w:rsidP="006B6822">
            <w:pPr>
              <w:rPr>
                <w:rFonts w:cs="Calibri"/>
                <w:sz w:val="22"/>
                <w:szCs w:val="22"/>
              </w:rPr>
            </w:pPr>
          </w:p>
          <w:p w:rsidR="000B1853" w:rsidRPr="00C907B1" w:rsidRDefault="000B1853" w:rsidP="006B6822">
            <w:pPr>
              <w:rPr>
                <w:rFonts w:cs="Calibri"/>
                <w:sz w:val="22"/>
                <w:szCs w:val="22"/>
              </w:rPr>
            </w:pPr>
          </w:p>
        </w:tc>
        <w:tc>
          <w:tcPr>
            <w:tcW w:w="4823" w:type="dxa"/>
            <w:gridSpan w:val="2"/>
            <w:tcBorders>
              <w:top w:val="single" w:sz="4" w:space="0" w:color="auto"/>
              <w:left w:val="single" w:sz="4" w:space="0" w:color="auto"/>
              <w:bottom w:val="nil"/>
              <w:right w:val="single" w:sz="4" w:space="0" w:color="auto"/>
            </w:tcBorders>
          </w:tcPr>
          <w:p w:rsidR="000B1853" w:rsidRPr="00BC46D2" w:rsidRDefault="000B1853" w:rsidP="006B6822">
            <w:pPr>
              <w:rPr>
                <w:rFonts w:cs="Calibri"/>
                <w:sz w:val="22"/>
                <w:szCs w:val="22"/>
                <w:lang w:val="en-GB"/>
              </w:rPr>
            </w:pPr>
            <w:r w:rsidRPr="00BC46D2">
              <w:rPr>
                <w:rFonts w:cs="Calibri"/>
                <w:sz w:val="22"/>
                <w:szCs w:val="22"/>
                <w:u w:val="single"/>
                <w:lang w:val="en-GB"/>
              </w:rPr>
              <w:t>Knowledge and understanding</w:t>
            </w:r>
            <w:r w:rsidRPr="00BC46D2">
              <w:rPr>
                <w:rFonts w:cs="Calibri"/>
                <w:sz w:val="22"/>
                <w:szCs w:val="22"/>
                <w:lang w:val="en-GB"/>
              </w:rPr>
              <w:t>:</w:t>
            </w:r>
          </w:p>
          <w:p w:rsidR="00BC46D2" w:rsidRPr="005B7C0C" w:rsidRDefault="00BC46D2" w:rsidP="006B6822">
            <w:pPr>
              <w:rPr>
                <w:rFonts w:cs="Calibri"/>
                <w:sz w:val="22"/>
                <w:szCs w:val="22"/>
                <w:lang w:val="en-GB"/>
              </w:rPr>
            </w:pPr>
            <w:r w:rsidRPr="005B7C0C">
              <w:rPr>
                <w:rFonts w:cs="Calibri"/>
                <w:sz w:val="22"/>
                <w:szCs w:val="22"/>
                <w:lang w:val="en-GB"/>
              </w:rPr>
              <w:t>The participants in the programme:</w:t>
            </w:r>
          </w:p>
          <w:p w:rsidR="00BC46D2" w:rsidRPr="00BC46D2" w:rsidRDefault="00222A30" w:rsidP="004B76E9">
            <w:pPr>
              <w:numPr>
                <w:ilvl w:val="0"/>
                <w:numId w:val="157"/>
              </w:numPr>
              <w:rPr>
                <w:rFonts w:cs="Calibri"/>
                <w:sz w:val="22"/>
                <w:szCs w:val="22"/>
                <w:lang w:val="en-GB"/>
              </w:rPr>
            </w:pPr>
            <w:r>
              <w:rPr>
                <w:rFonts w:cs="Calibri"/>
                <w:sz w:val="22"/>
                <w:szCs w:val="22"/>
                <w:lang w:val="en-GB"/>
              </w:rPr>
              <w:t>k</w:t>
            </w:r>
            <w:r w:rsidR="00BC46D2" w:rsidRPr="00BC46D2">
              <w:rPr>
                <w:rFonts w:cs="Calibri"/>
                <w:sz w:val="22"/>
                <w:szCs w:val="22"/>
                <w:lang w:val="en-GB"/>
              </w:rPr>
              <w:t>now the types and levels of deficits, hindrances, or disorders in children with special needs;</w:t>
            </w:r>
          </w:p>
          <w:p w:rsidR="00BC46D2" w:rsidRPr="00BC46D2" w:rsidRDefault="00222A30" w:rsidP="004B76E9">
            <w:pPr>
              <w:numPr>
                <w:ilvl w:val="0"/>
                <w:numId w:val="157"/>
              </w:numPr>
              <w:rPr>
                <w:rFonts w:cs="Calibri"/>
                <w:sz w:val="22"/>
                <w:szCs w:val="22"/>
                <w:lang w:val="en-GB"/>
              </w:rPr>
            </w:pPr>
            <w:r>
              <w:rPr>
                <w:rFonts w:cs="Calibri"/>
                <w:sz w:val="22"/>
                <w:szCs w:val="22"/>
                <w:lang w:val="en-GB"/>
              </w:rPr>
              <w:t>c</w:t>
            </w:r>
            <w:r w:rsidR="00BC46D2" w:rsidRPr="00BC46D2">
              <w:rPr>
                <w:rFonts w:cs="Calibri"/>
                <w:sz w:val="22"/>
                <w:szCs w:val="22"/>
                <w:lang w:val="en-GB"/>
              </w:rPr>
              <w:t>an roughly identify a child with special needs and is qualified for participation in a team who deal with the child;</w:t>
            </w:r>
          </w:p>
          <w:p w:rsidR="00D56681" w:rsidRDefault="00222A30" w:rsidP="004B76E9">
            <w:pPr>
              <w:numPr>
                <w:ilvl w:val="0"/>
                <w:numId w:val="157"/>
              </w:numPr>
              <w:rPr>
                <w:rFonts w:cs="Calibri"/>
                <w:sz w:val="22"/>
                <w:szCs w:val="22"/>
                <w:lang w:val="en-GB"/>
              </w:rPr>
            </w:pPr>
            <w:r>
              <w:rPr>
                <w:rFonts w:cs="Calibri"/>
                <w:sz w:val="22"/>
                <w:szCs w:val="22"/>
                <w:lang w:val="en-GB"/>
              </w:rPr>
              <w:t>k</w:t>
            </w:r>
            <w:r w:rsidR="00D56681">
              <w:rPr>
                <w:rFonts w:cs="Calibri"/>
                <w:sz w:val="22"/>
                <w:szCs w:val="22"/>
                <w:lang w:val="en-GB"/>
              </w:rPr>
              <w:t>now the education programmes into which children with special needs get enrolled;</w:t>
            </w:r>
          </w:p>
          <w:p w:rsidR="00D56681" w:rsidRPr="00222A30" w:rsidRDefault="00222A30" w:rsidP="00D56681">
            <w:pPr>
              <w:numPr>
                <w:ilvl w:val="0"/>
                <w:numId w:val="157"/>
              </w:numPr>
              <w:rPr>
                <w:rFonts w:cs="Calibri"/>
                <w:sz w:val="22"/>
                <w:szCs w:val="22"/>
                <w:lang w:val="en-GB"/>
              </w:rPr>
            </w:pPr>
            <w:r>
              <w:rPr>
                <w:rFonts w:cs="Calibri"/>
                <w:sz w:val="22"/>
                <w:szCs w:val="22"/>
                <w:lang w:val="en-GB"/>
              </w:rPr>
              <w:t>a</w:t>
            </w:r>
            <w:r w:rsidR="00D56681">
              <w:rPr>
                <w:rFonts w:cs="Calibri"/>
                <w:sz w:val="22"/>
                <w:szCs w:val="22"/>
                <w:lang w:val="en-GB"/>
              </w:rPr>
              <w:t>re qualified to shape adequate relations in a section or a class that are suitable and necessary for children with special needs.</w:t>
            </w:r>
          </w:p>
          <w:p w:rsidR="00BC46D2" w:rsidRDefault="00D56681" w:rsidP="00222A30">
            <w:pPr>
              <w:spacing w:before="120"/>
              <w:rPr>
                <w:rFonts w:cs="Calibri"/>
                <w:sz w:val="22"/>
                <w:szCs w:val="22"/>
                <w:u w:val="single"/>
                <w:lang w:val="en-GB"/>
              </w:rPr>
            </w:pPr>
            <w:r w:rsidRPr="00D56681">
              <w:rPr>
                <w:rFonts w:cs="Calibri"/>
                <w:sz w:val="22"/>
                <w:szCs w:val="22"/>
                <w:u w:val="single"/>
                <w:lang w:val="en-GB"/>
              </w:rPr>
              <w:t xml:space="preserve">Application: </w:t>
            </w:r>
            <w:r w:rsidR="00BC46D2" w:rsidRPr="00D56681">
              <w:rPr>
                <w:rFonts w:cs="Calibri"/>
                <w:sz w:val="22"/>
                <w:szCs w:val="22"/>
                <w:u w:val="single"/>
                <w:lang w:val="en-GB"/>
              </w:rPr>
              <w:t xml:space="preserve"> </w:t>
            </w:r>
          </w:p>
          <w:p w:rsidR="00D56681" w:rsidRPr="005B7C0C" w:rsidRDefault="00D56681" w:rsidP="00D56681">
            <w:pPr>
              <w:rPr>
                <w:rFonts w:cs="Calibri"/>
                <w:sz w:val="22"/>
                <w:szCs w:val="22"/>
                <w:lang w:val="en-GB"/>
              </w:rPr>
            </w:pPr>
            <w:r w:rsidRPr="005B7C0C">
              <w:rPr>
                <w:rFonts w:cs="Calibri"/>
                <w:sz w:val="22"/>
                <w:szCs w:val="22"/>
                <w:lang w:val="en-GB"/>
              </w:rPr>
              <w:t>The participants in the programme:</w:t>
            </w:r>
          </w:p>
          <w:p w:rsidR="00D56681" w:rsidRDefault="00222A30" w:rsidP="004B76E9">
            <w:pPr>
              <w:numPr>
                <w:ilvl w:val="0"/>
                <w:numId w:val="158"/>
              </w:numPr>
              <w:rPr>
                <w:rFonts w:cs="Calibri"/>
                <w:sz w:val="22"/>
                <w:szCs w:val="22"/>
                <w:lang w:val="en-GB"/>
              </w:rPr>
            </w:pPr>
            <w:r>
              <w:rPr>
                <w:rFonts w:cs="Calibri"/>
                <w:sz w:val="22"/>
                <w:szCs w:val="22"/>
                <w:lang w:val="en-GB"/>
              </w:rPr>
              <w:t>a</w:t>
            </w:r>
            <w:r w:rsidR="00D56681">
              <w:rPr>
                <w:rFonts w:cs="Calibri"/>
                <w:sz w:val="22"/>
                <w:szCs w:val="22"/>
                <w:lang w:val="en-GB"/>
              </w:rPr>
              <w:t>re able to identify special needs in a child;</w:t>
            </w:r>
          </w:p>
          <w:p w:rsidR="00D56681" w:rsidRDefault="00222A30" w:rsidP="004B76E9">
            <w:pPr>
              <w:numPr>
                <w:ilvl w:val="0"/>
                <w:numId w:val="158"/>
              </w:numPr>
              <w:rPr>
                <w:rFonts w:cs="Calibri"/>
                <w:sz w:val="22"/>
                <w:szCs w:val="22"/>
                <w:lang w:val="en-GB"/>
              </w:rPr>
            </w:pPr>
            <w:r>
              <w:rPr>
                <w:rFonts w:cs="Calibri"/>
                <w:sz w:val="22"/>
                <w:szCs w:val="22"/>
                <w:lang w:val="en-GB"/>
              </w:rPr>
              <w:t>k</w:t>
            </w:r>
            <w:r w:rsidR="00D56681">
              <w:rPr>
                <w:rFonts w:cs="Calibri"/>
                <w:sz w:val="22"/>
                <w:szCs w:val="22"/>
                <w:lang w:val="en-GB"/>
              </w:rPr>
              <w:t>now how to participate in a professional team in preparing an individualised programme;</w:t>
            </w:r>
          </w:p>
          <w:p w:rsidR="00D56681" w:rsidRPr="00222A30" w:rsidRDefault="00222A30" w:rsidP="00D56681">
            <w:pPr>
              <w:numPr>
                <w:ilvl w:val="0"/>
                <w:numId w:val="158"/>
              </w:numPr>
              <w:rPr>
                <w:rFonts w:cs="Calibri"/>
                <w:sz w:val="22"/>
                <w:szCs w:val="22"/>
                <w:lang w:val="en-GB"/>
              </w:rPr>
            </w:pPr>
            <w:r>
              <w:rPr>
                <w:rFonts w:cs="Calibri"/>
                <w:sz w:val="22"/>
                <w:szCs w:val="22"/>
                <w:lang w:val="en-GB"/>
              </w:rPr>
              <w:t>k</w:t>
            </w:r>
            <w:r w:rsidR="00D56681">
              <w:rPr>
                <w:rFonts w:cs="Calibri"/>
                <w:sz w:val="22"/>
                <w:szCs w:val="22"/>
                <w:lang w:val="en-GB"/>
              </w:rPr>
              <w:t>now how to perform the necessary adaptations of education for a child with special needs.</w:t>
            </w:r>
          </w:p>
          <w:p w:rsidR="00D56681" w:rsidRPr="00D56681" w:rsidRDefault="00D56681" w:rsidP="00222A30">
            <w:pPr>
              <w:spacing w:before="120"/>
              <w:rPr>
                <w:rFonts w:cs="Calibri"/>
                <w:sz w:val="22"/>
                <w:szCs w:val="22"/>
                <w:lang w:val="en-GB"/>
              </w:rPr>
            </w:pPr>
            <w:r w:rsidRPr="00D56681">
              <w:rPr>
                <w:rFonts w:cs="Calibri"/>
                <w:sz w:val="22"/>
                <w:szCs w:val="22"/>
                <w:u w:val="single"/>
                <w:lang w:val="en-GB"/>
              </w:rPr>
              <w:t>Reflection</w:t>
            </w:r>
            <w:r>
              <w:rPr>
                <w:rFonts w:cs="Calibri"/>
                <w:sz w:val="22"/>
                <w:szCs w:val="22"/>
                <w:lang w:val="en-GB"/>
              </w:rPr>
              <w:t>:</w:t>
            </w:r>
          </w:p>
          <w:p w:rsidR="00D56681" w:rsidRPr="00D56681" w:rsidRDefault="00D56681" w:rsidP="00D56681">
            <w:pPr>
              <w:rPr>
                <w:rFonts w:cs="Calibri"/>
                <w:sz w:val="22"/>
                <w:szCs w:val="22"/>
                <w:lang w:val="en-GB"/>
              </w:rPr>
            </w:pPr>
            <w:r w:rsidRPr="005B7C0C">
              <w:rPr>
                <w:rFonts w:cs="Calibri"/>
                <w:sz w:val="22"/>
                <w:szCs w:val="22"/>
                <w:lang w:val="en-GB"/>
              </w:rPr>
              <w:t xml:space="preserve">The participants in the </w:t>
            </w:r>
            <w:r w:rsidRPr="00222A30">
              <w:rPr>
                <w:rFonts w:cs="Calibri"/>
                <w:sz w:val="22"/>
                <w:szCs w:val="22"/>
                <w:lang w:val="en-GB"/>
              </w:rPr>
              <w:t>programme a</w:t>
            </w:r>
            <w:r>
              <w:rPr>
                <w:rFonts w:cs="Calibri"/>
                <w:sz w:val="22"/>
                <w:szCs w:val="22"/>
                <w:lang w:val="en-GB"/>
              </w:rPr>
              <w:t>re able to continuously evaluate their work in the sense of checking for the adequacy of including a child with special needs into a particular education programme.</w:t>
            </w:r>
          </w:p>
          <w:p w:rsidR="000B1853" w:rsidRPr="00BC46D2" w:rsidRDefault="000B1853" w:rsidP="006B6822">
            <w:pPr>
              <w:rPr>
                <w:rFonts w:cs="Calibri"/>
                <w:sz w:val="22"/>
                <w:szCs w:val="22"/>
                <w:lang w:val="en-GB"/>
              </w:rPr>
            </w:pPr>
          </w:p>
          <w:p w:rsidR="000B1853" w:rsidRPr="00BC46D2" w:rsidRDefault="000B1853" w:rsidP="006B6822">
            <w:pPr>
              <w:rPr>
                <w:rFonts w:cs="Calibri"/>
                <w:sz w:val="22"/>
                <w:szCs w:val="22"/>
                <w:lang w:val="en-GB"/>
              </w:rPr>
            </w:pPr>
          </w:p>
        </w:tc>
      </w:tr>
      <w:tr w:rsidR="000B1853" w:rsidRPr="00C907B1" w:rsidTr="008644A2">
        <w:trPr>
          <w:trHeight w:val="140"/>
        </w:trPr>
        <w:tc>
          <w:tcPr>
            <w:tcW w:w="4730" w:type="dxa"/>
            <w:gridSpan w:val="3"/>
            <w:tcBorders>
              <w:top w:val="nil"/>
              <w:left w:val="single" w:sz="4" w:space="0" w:color="auto"/>
              <w:bottom w:val="single" w:sz="4" w:space="0" w:color="auto"/>
              <w:right w:val="single" w:sz="4" w:space="0" w:color="auto"/>
            </w:tcBorders>
          </w:tcPr>
          <w:p w:rsidR="000B1853" w:rsidRPr="00C907B1" w:rsidRDefault="000B1853" w:rsidP="000B1853">
            <w:pPr>
              <w:rPr>
                <w:rFonts w:cs="Calibri"/>
                <w:sz w:val="22"/>
                <w:szCs w:val="22"/>
              </w:rPr>
            </w:pPr>
          </w:p>
        </w:tc>
        <w:tc>
          <w:tcPr>
            <w:tcW w:w="142" w:type="dxa"/>
            <w:tcBorders>
              <w:top w:val="nil"/>
              <w:left w:val="single" w:sz="4" w:space="0" w:color="auto"/>
              <w:bottom w:val="nil"/>
              <w:right w:val="single" w:sz="4" w:space="0" w:color="auto"/>
            </w:tcBorders>
          </w:tcPr>
          <w:p w:rsidR="000B1853" w:rsidRPr="00C907B1" w:rsidRDefault="000B1853" w:rsidP="000B1853">
            <w:pPr>
              <w:rPr>
                <w:rFonts w:cs="Calibri"/>
                <w:b/>
                <w:sz w:val="22"/>
                <w:szCs w:val="22"/>
              </w:rPr>
            </w:pPr>
          </w:p>
        </w:tc>
        <w:tc>
          <w:tcPr>
            <w:tcW w:w="4823" w:type="dxa"/>
            <w:gridSpan w:val="2"/>
            <w:tcBorders>
              <w:top w:val="nil"/>
              <w:left w:val="single" w:sz="4" w:space="0" w:color="auto"/>
              <w:bottom w:val="single" w:sz="4" w:space="0" w:color="auto"/>
              <w:right w:val="single" w:sz="4" w:space="0" w:color="auto"/>
            </w:tcBorders>
          </w:tcPr>
          <w:p w:rsidR="000B1853" w:rsidRPr="00C907B1" w:rsidRDefault="000B1853" w:rsidP="000B1853">
            <w:pPr>
              <w:rPr>
                <w:rFonts w:cs="Calibri"/>
                <w:sz w:val="22"/>
                <w:szCs w:val="22"/>
              </w:rPr>
            </w:pPr>
          </w:p>
        </w:tc>
      </w:tr>
      <w:tr w:rsidR="000B1853" w:rsidRPr="00C907B1" w:rsidTr="000B1853">
        <w:tc>
          <w:tcPr>
            <w:tcW w:w="4730" w:type="dxa"/>
            <w:gridSpan w:val="3"/>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Metode poučevanja in učenja:</w:t>
            </w:r>
          </w:p>
        </w:tc>
        <w:tc>
          <w:tcPr>
            <w:tcW w:w="142" w:type="dxa"/>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p>
        </w:tc>
        <w:tc>
          <w:tcPr>
            <w:tcW w:w="4823" w:type="dxa"/>
            <w:gridSpan w:val="2"/>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Learning and teaching methods:</w:t>
            </w:r>
          </w:p>
        </w:tc>
      </w:tr>
      <w:tr w:rsidR="000B1853" w:rsidRPr="00C907B1" w:rsidTr="00EB4C6C">
        <w:trPr>
          <w:trHeight w:val="983"/>
        </w:trPr>
        <w:tc>
          <w:tcPr>
            <w:tcW w:w="4730" w:type="dxa"/>
            <w:gridSpan w:val="3"/>
            <w:tcBorders>
              <w:top w:val="single" w:sz="4" w:space="0" w:color="auto"/>
              <w:left w:val="single" w:sz="4" w:space="0" w:color="auto"/>
              <w:bottom w:val="single" w:sz="4" w:space="0" w:color="auto"/>
              <w:right w:val="single" w:sz="4" w:space="0" w:color="auto"/>
            </w:tcBorders>
          </w:tcPr>
          <w:p w:rsidR="000B1853" w:rsidRPr="00C907B1" w:rsidRDefault="00CF3E49" w:rsidP="00167B0E">
            <w:pPr>
              <w:rPr>
                <w:rFonts w:cs="Arial"/>
                <w:bCs/>
                <w:sz w:val="22"/>
                <w:szCs w:val="22"/>
              </w:rPr>
            </w:pPr>
            <w:r w:rsidRPr="00C907B1">
              <w:rPr>
                <w:rFonts w:cs="Arial"/>
                <w:bCs/>
                <w:sz w:val="22"/>
                <w:szCs w:val="22"/>
              </w:rPr>
              <w:t>Predavanja z aplikacijo znanja preko metode študije primera. Aktivne metode učenja (diskusije, analize, iniciative...)</w:t>
            </w:r>
          </w:p>
        </w:tc>
        <w:tc>
          <w:tcPr>
            <w:tcW w:w="142" w:type="dxa"/>
            <w:tcBorders>
              <w:top w:val="nil"/>
              <w:left w:val="single" w:sz="4" w:space="0" w:color="auto"/>
              <w:bottom w:val="nil"/>
              <w:right w:val="single" w:sz="4" w:space="0" w:color="auto"/>
            </w:tcBorders>
          </w:tcPr>
          <w:p w:rsidR="000B1853" w:rsidRPr="00C907B1" w:rsidRDefault="000B1853" w:rsidP="006B6822">
            <w:pPr>
              <w:rPr>
                <w:rFonts w:cs="Calibri"/>
                <w:sz w:val="22"/>
                <w:szCs w:val="22"/>
              </w:rPr>
            </w:pPr>
          </w:p>
        </w:tc>
        <w:tc>
          <w:tcPr>
            <w:tcW w:w="4823" w:type="dxa"/>
            <w:gridSpan w:val="2"/>
            <w:tcBorders>
              <w:top w:val="single" w:sz="4" w:space="0" w:color="auto"/>
              <w:left w:val="single" w:sz="4" w:space="0" w:color="auto"/>
              <w:bottom w:val="single" w:sz="4" w:space="0" w:color="auto"/>
              <w:right w:val="single" w:sz="4" w:space="0" w:color="auto"/>
            </w:tcBorders>
          </w:tcPr>
          <w:p w:rsidR="000B1853" w:rsidRPr="00D56681" w:rsidRDefault="00D56681" w:rsidP="006B6822">
            <w:pPr>
              <w:rPr>
                <w:rFonts w:cs="Calibri"/>
                <w:sz w:val="22"/>
                <w:szCs w:val="22"/>
                <w:lang w:val="en-GB"/>
              </w:rPr>
            </w:pPr>
            <w:r>
              <w:rPr>
                <w:rFonts w:cs="Calibri"/>
                <w:sz w:val="22"/>
                <w:szCs w:val="22"/>
                <w:lang w:val="en-GB"/>
              </w:rPr>
              <w:t>Lectures with application of knowledge</w:t>
            </w:r>
            <w:r w:rsidR="00505C1F">
              <w:rPr>
                <w:rFonts w:cs="Calibri"/>
                <w:sz w:val="22"/>
                <w:szCs w:val="22"/>
                <w:lang w:val="en-GB"/>
              </w:rPr>
              <w:t xml:space="preserve"> through the method of case study. Active methods of learning (discussion, analysis, initiative, etc.)</w:t>
            </w:r>
          </w:p>
        </w:tc>
      </w:tr>
      <w:tr w:rsidR="000B1853" w:rsidRPr="00C907B1" w:rsidTr="000B1853">
        <w:tc>
          <w:tcPr>
            <w:tcW w:w="4023" w:type="dxa"/>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Načini ocenjevanja:</w:t>
            </w:r>
          </w:p>
        </w:tc>
        <w:tc>
          <w:tcPr>
            <w:tcW w:w="1560" w:type="dxa"/>
            <w:gridSpan w:val="4"/>
            <w:tcBorders>
              <w:top w:val="nil"/>
              <w:left w:val="nil"/>
              <w:bottom w:val="single" w:sz="4" w:space="0" w:color="auto"/>
              <w:right w:val="nil"/>
            </w:tcBorders>
          </w:tcPr>
          <w:p w:rsidR="000B1853" w:rsidRPr="00C907B1" w:rsidRDefault="000B1853" w:rsidP="000B1853">
            <w:pPr>
              <w:rPr>
                <w:rFonts w:cs="Calibri"/>
                <w:sz w:val="22"/>
                <w:szCs w:val="22"/>
              </w:rPr>
            </w:pPr>
            <w:r w:rsidRPr="00C907B1">
              <w:rPr>
                <w:rFonts w:cs="Calibri"/>
                <w:sz w:val="22"/>
                <w:szCs w:val="22"/>
              </w:rPr>
              <w:t>Delež (v %) /</w:t>
            </w:r>
          </w:p>
          <w:p w:rsidR="000B1853" w:rsidRPr="00C907B1" w:rsidRDefault="000B1853" w:rsidP="000B1853">
            <w:pPr>
              <w:rPr>
                <w:rFonts w:cs="Calibri"/>
                <w:b/>
                <w:sz w:val="22"/>
                <w:szCs w:val="22"/>
              </w:rPr>
            </w:pPr>
            <w:r w:rsidRPr="00C907B1">
              <w:rPr>
                <w:rFonts w:cs="Calibri"/>
                <w:sz w:val="22"/>
                <w:szCs w:val="22"/>
              </w:rPr>
              <w:t>Weight (in %)</w:t>
            </w:r>
          </w:p>
        </w:tc>
        <w:tc>
          <w:tcPr>
            <w:tcW w:w="4112" w:type="dxa"/>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Assessment:</w:t>
            </w:r>
          </w:p>
        </w:tc>
      </w:tr>
      <w:tr w:rsidR="000B1853" w:rsidRPr="00C907B1" w:rsidTr="000B1853">
        <w:trPr>
          <w:trHeight w:val="1104"/>
        </w:trPr>
        <w:tc>
          <w:tcPr>
            <w:tcW w:w="4023" w:type="dxa"/>
            <w:tcBorders>
              <w:top w:val="single" w:sz="4" w:space="0" w:color="auto"/>
              <w:left w:val="single" w:sz="4" w:space="0" w:color="auto"/>
              <w:bottom w:val="single" w:sz="4" w:space="0" w:color="auto"/>
              <w:right w:val="single" w:sz="4" w:space="0" w:color="auto"/>
            </w:tcBorders>
          </w:tcPr>
          <w:p w:rsidR="000B1853" w:rsidRPr="00C907B1" w:rsidRDefault="000B1853" w:rsidP="006B6822">
            <w:pPr>
              <w:rPr>
                <w:rFonts w:cs="Calibri"/>
                <w:sz w:val="22"/>
                <w:szCs w:val="22"/>
              </w:rPr>
            </w:pPr>
            <w:r w:rsidRPr="00C907B1">
              <w:rPr>
                <w:rFonts w:cs="Calibri"/>
                <w:sz w:val="22"/>
                <w:szCs w:val="22"/>
              </w:rPr>
              <w:t>Način (pisni izpit, ustno izpraševanje, naloge, projekt)</w:t>
            </w:r>
          </w:p>
          <w:p w:rsidR="00167B0E" w:rsidRDefault="00167B0E" w:rsidP="00167B0E">
            <w:pPr>
              <w:rPr>
                <w:rFonts w:cs="Arial"/>
                <w:bCs/>
                <w:sz w:val="22"/>
                <w:szCs w:val="22"/>
              </w:rPr>
            </w:pPr>
          </w:p>
          <w:p w:rsidR="00167B0E" w:rsidRPr="00C907B1" w:rsidRDefault="00167B0E" w:rsidP="00167B0E">
            <w:pPr>
              <w:rPr>
                <w:rFonts w:cs="Arial"/>
                <w:bCs/>
                <w:sz w:val="22"/>
                <w:szCs w:val="22"/>
              </w:rPr>
            </w:pPr>
            <w:r>
              <w:rPr>
                <w:rFonts w:cs="Arial"/>
                <w:bCs/>
                <w:sz w:val="22"/>
                <w:szCs w:val="22"/>
              </w:rPr>
              <w:t>Projektna ali seminarska naloga</w:t>
            </w:r>
          </w:p>
          <w:p w:rsidR="00CF3E49" w:rsidRPr="00C907B1" w:rsidRDefault="00CF3E49" w:rsidP="006B6822">
            <w:pPr>
              <w:rPr>
                <w:rFonts w:cs="Arial"/>
                <w:bCs/>
                <w:sz w:val="22"/>
                <w:szCs w:val="22"/>
              </w:rPr>
            </w:pPr>
          </w:p>
          <w:p w:rsidR="000B1853" w:rsidRPr="008644A2" w:rsidRDefault="00CF3E49" w:rsidP="00102C66">
            <w:pPr>
              <w:rPr>
                <w:rFonts w:cs="Arial"/>
                <w:bCs/>
                <w:sz w:val="22"/>
                <w:szCs w:val="22"/>
              </w:rPr>
            </w:pPr>
            <w:r w:rsidRPr="00C907B1">
              <w:rPr>
                <w:rFonts w:cs="Arial"/>
                <w:bCs/>
                <w:sz w:val="22"/>
                <w:szCs w:val="22"/>
              </w:rPr>
              <w:t xml:space="preserve">Ustni </w:t>
            </w:r>
            <w:r w:rsidR="00167B0E">
              <w:rPr>
                <w:rFonts w:cs="Arial"/>
                <w:bCs/>
                <w:sz w:val="22"/>
                <w:szCs w:val="22"/>
              </w:rPr>
              <w:t xml:space="preserve">ali pisni </w:t>
            </w:r>
            <w:r w:rsidRPr="00C907B1">
              <w:rPr>
                <w:rFonts w:cs="Arial"/>
                <w:bCs/>
                <w:sz w:val="22"/>
                <w:szCs w:val="22"/>
              </w:rPr>
              <w:t>izpit</w:t>
            </w:r>
            <w:r w:rsidR="00102C66">
              <w:rPr>
                <w:rFonts w:cs="Arial"/>
                <w:bCs/>
                <w:sz w:val="22"/>
                <w:szCs w:val="22"/>
              </w:rPr>
              <w:t>.</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0B1853" w:rsidRPr="008B395D" w:rsidRDefault="00167B0E" w:rsidP="00222A30">
            <w:pPr>
              <w:jc w:val="center"/>
              <w:rPr>
                <w:rFonts w:cs="Calibri"/>
                <w:sz w:val="22"/>
                <w:szCs w:val="22"/>
              </w:rPr>
            </w:pPr>
            <w:r w:rsidRPr="008B395D">
              <w:rPr>
                <w:rFonts w:cs="Calibri"/>
                <w:sz w:val="22"/>
                <w:szCs w:val="22"/>
              </w:rPr>
              <w:t>40 %,</w:t>
            </w:r>
          </w:p>
          <w:p w:rsidR="00167B0E" w:rsidRPr="008B395D" w:rsidRDefault="00167B0E" w:rsidP="00222A30">
            <w:pPr>
              <w:jc w:val="center"/>
              <w:rPr>
                <w:rFonts w:cs="Calibri"/>
                <w:sz w:val="22"/>
                <w:szCs w:val="22"/>
              </w:rPr>
            </w:pPr>
          </w:p>
          <w:p w:rsidR="00167B0E" w:rsidRPr="00102C66" w:rsidRDefault="00167B0E" w:rsidP="00222A30">
            <w:pPr>
              <w:jc w:val="center"/>
              <w:rPr>
                <w:rFonts w:cs="Calibri"/>
                <w:sz w:val="22"/>
                <w:szCs w:val="22"/>
              </w:rPr>
            </w:pPr>
            <w:r w:rsidRPr="008B395D">
              <w:rPr>
                <w:rFonts w:cs="Calibri"/>
                <w:sz w:val="22"/>
                <w:szCs w:val="22"/>
              </w:rPr>
              <w:t>60 %</w:t>
            </w:r>
          </w:p>
        </w:tc>
        <w:tc>
          <w:tcPr>
            <w:tcW w:w="4112" w:type="dxa"/>
            <w:tcBorders>
              <w:top w:val="single" w:sz="4" w:space="0" w:color="auto"/>
              <w:left w:val="single" w:sz="4" w:space="0" w:color="auto"/>
              <w:bottom w:val="single" w:sz="4" w:space="0" w:color="auto"/>
              <w:right w:val="single" w:sz="4" w:space="0" w:color="auto"/>
            </w:tcBorders>
          </w:tcPr>
          <w:p w:rsidR="000B1853" w:rsidRDefault="000B1853" w:rsidP="006B6822">
            <w:pPr>
              <w:rPr>
                <w:rFonts w:cs="Calibri"/>
                <w:sz w:val="22"/>
                <w:szCs w:val="22"/>
              </w:rPr>
            </w:pPr>
            <w:r w:rsidRPr="00C907B1">
              <w:rPr>
                <w:rFonts w:cs="Calibri"/>
                <w:sz w:val="22"/>
                <w:szCs w:val="22"/>
              </w:rPr>
              <w:t>Type (examination, oral, coursework, project):</w:t>
            </w:r>
          </w:p>
          <w:p w:rsidR="00505C1F" w:rsidRDefault="00505C1F" w:rsidP="006B6822">
            <w:pPr>
              <w:rPr>
                <w:rFonts w:cs="Calibri"/>
                <w:sz w:val="22"/>
                <w:szCs w:val="22"/>
              </w:rPr>
            </w:pPr>
          </w:p>
          <w:p w:rsidR="00505C1F" w:rsidRDefault="00222A30" w:rsidP="006B6822">
            <w:pPr>
              <w:rPr>
                <w:rFonts w:cs="Calibri"/>
                <w:sz w:val="22"/>
                <w:szCs w:val="22"/>
              </w:rPr>
            </w:pPr>
            <w:r>
              <w:rPr>
                <w:rFonts w:cs="Calibri"/>
                <w:sz w:val="22"/>
                <w:szCs w:val="22"/>
              </w:rPr>
              <w:t>p</w:t>
            </w:r>
            <w:r w:rsidR="00505C1F">
              <w:rPr>
                <w:rFonts w:cs="Calibri"/>
                <w:sz w:val="22"/>
                <w:szCs w:val="22"/>
              </w:rPr>
              <w:t>roject or seminar work,</w:t>
            </w:r>
          </w:p>
          <w:p w:rsidR="00505C1F" w:rsidRDefault="00505C1F" w:rsidP="006B6822">
            <w:pPr>
              <w:rPr>
                <w:rFonts w:cs="Calibri"/>
                <w:sz w:val="22"/>
                <w:szCs w:val="22"/>
              </w:rPr>
            </w:pPr>
          </w:p>
          <w:p w:rsidR="00505C1F" w:rsidRPr="00C907B1" w:rsidRDefault="00222A30" w:rsidP="006B6822">
            <w:pPr>
              <w:rPr>
                <w:rFonts w:cs="Calibri"/>
                <w:b/>
                <w:sz w:val="22"/>
                <w:szCs w:val="22"/>
              </w:rPr>
            </w:pPr>
            <w:r>
              <w:rPr>
                <w:rFonts w:cs="Calibri"/>
                <w:sz w:val="22"/>
                <w:szCs w:val="22"/>
              </w:rPr>
              <w:t>o</w:t>
            </w:r>
            <w:r w:rsidR="00505C1F">
              <w:rPr>
                <w:rFonts w:cs="Calibri"/>
                <w:sz w:val="22"/>
                <w:szCs w:val="22"/>
              </w:rPr>
              <w:t>ral or written exam.</w:t>
            </w:r>
          </w:p>
        </w:tc>
      </w:tr>
      <w:tr w:rsidR="000B1853" w:rsidRPr="00C907B1" w:rsidTr="000B1853">
        <w:tc>
          <w:tcPr>
            <w:tcW w:w="9695" w:type="dxa"/>
            <w:gridSpan w:val="6"/>
            <w:tcBorders>
              <w:top w:val="single" w:sz="4" w:space="0" w:color="auto"/>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 xml:space="preserve">Reference nosilca / Lecturer's references: </w:t>
            </w:r>
          </w:p>
        </w:tc>
      </w:tr>
      <w:tr w:rsidR="000B1853" w:rsidRPr="00361110" w:rsidTr="000B1853">
        <w:tc>
          <w:tcPr>
            <w:tcW w:w="9695" w:type="dxa"/>
            <w:gridSpan w:val="6"/>
            <w:tcBorders>
              <w:top w:val="single" w:sz="4" w:space="0" w:color="auto"/>
              <w:left w:val="single" w:sz="4" w:space="0" w:color="auto"/>
              <w:bottom w:val="single" w:sz="4" w:space="0" w:color="auto"/>
              <w:right w:val="single" w:sz="4" w:space="0" w:color="auto"/>
            </w:tcBorders>
          </w:tcPr>
          <w:p w:rsidR="00167B0E" w:rsidRPr="002226FA" w:rsidRDefault="00167B0E" w:rsidP="00A24C3F">
            <w:pPr>
              <w:numPr>
                <w:ilvl w:val="0"/>
                <w:numId w:val="109"/>
              </w:numPr>
              <w:rPr>
                <w:rFonts w:cs="Microsoft Sans Serif"/>
                <w:sz w:val="22"/>
                <w:szCs w:val="22"/>
              </w:rPr>
            </w:pPr>
            <w:r w:rsidRPr="002226FA">
              <w:rPr>
                <w:sz w:val="22"/>
                <w:szCs w:val="22"/>
              </w:rPr>
              <w:t>Kiswarday, V. R. (1996). ABC and 1-2-3 on computers: computer as a didactic tool in education of children with a severe mental retardation. In Proceedings of the 5th international conference on Computers helping people with special needs. Part II (pp. 689-695). R. Oldenbourg Verlag GmbH.</w:t>
            </w:r>
          </w:p>
          <w:p w:rsidR="00167B0E" w:rsidRPr="002226FA" w:rsidRDefault="00167B0E" w:rsidP="00A24C3F">
            <w:pPr>
              <w:numPr>
                <w:ilvl w:val="0"/>
                <w:numId w:val="109"/>
              </w:numPr>
              <w:rPr>
                <w:rFonts w:cs="Microsoft Sans Serif"/>
                <w:sz w:val="22"/>
                <w:szCs w:val="22"/>
              </w:rPr>
            </w:pPr>
            <w:r w:rsidRPr="002226FA">
              <w:rPr>
                <w:sz w:val="22"/>
                <w:szCs w:val="22"/>
              </w:rPr>
              <w:t xml:space="preserve">Kiswarday, V. R. (2012). </w:t>
            </w:r>
            <w:r w:rsidRPr="002226FA">
              <w:rPr>
                <w:i/>
                <w:iCs/>
                <w:sz w:val="22"/>
                <w:szCs w:val="22"/>
              </w:rPr>
              <w:t>Stališča učiteljev do možnosti razvijanja rezilientnosti pri učencih in dijakih: doktorska disertacija</w:t>
            </w:r>
            <w:r w:rsidRPr="002226FA">
              <w:rPr>
                <w:sz w:val="22"/>
                <w:szCs w:val="22"/>
              </w:rPr>
              <w:t xml:space="preserve"> (Doctoral dissertation, V. Riccarda Kiswarday).</w:t>
            </w:r>
          </w:p>
          <w:p w:rsidR="00167B0E" w:rsidRDefault="00167B0E" w:rsidP="00A24C3F">
            <w:pPr>
              <w:numPr>
                <w:ilvl w:val="0"/>
                <w:numId w:val="109"/>
              </w:numPr>
              <w:rPr>
                <w:rFonts w:cs="Microsoft Sans Serif"/>
                <w:sz w:val="22"/>
                <w:szCs w:val="22"/>
              </w:rPr>
            </w:pPr>
            <w:r w:rsidRPr="002226FA">
              <w:rPr>
                <w:rFonts w:cs="Microsoft Sans Serif"/>
                <w:sz w:val="22"/>
                <w:szCs w:val="22"/>
              </w:rPr>
              <w:t>Kiswarday, V. (2014). Model spodbujanja rezilientnosti v šolskem okolju. Journal of Elementary Education/Revija za Elementarno Izobraževanje, 7(2).</w:t>
            </w:r>
          </w:p>
          <w:p w:rsidR="00167B0E" w:rsidRPr="003E5A48" w:rsidRDefault="00167B0E" w:rsidP="00A24C3F">
            <w:pPr>
              <w:numPr>
                <w:ilvl w:val="0"/>
                <w:numId w:val="109"/>
              </w:numPr>
              <w:rPr>
                <w:rFonts w:cs="Microsoft Sans Serif"/>
                <w:sz w:val="22"/>
                <w:szCs w:val="22"/>
              </w:rPr>
            </w:pPr>
            <w:r>
              <w:rPr>
                <w:rFonts w:cs="Microsoft Sans Serif"/>
                <w:sz w:val="22"/>
                <w:szCs w:val="22"/>
              </w:rPr>
              <w:t xml:space="preserve">Kiswarday: (2011). Individualiziran načrt. V: </w:t>
            </w:r>
            <w:r w:rsidRPr="003E5A48">
              <w:rPr>
                <w:rFonts w:cs="Microsoft Sans Serif"/>
                <w:sz w:val="22"/>
                <w:szCs w:val="22"/>
              </w:rPr>
              <w:t>Vovk-Ornik, N.</w:t>
            </w:r>
            <w:r>
              <w:rPr>
                <w:rFonts w:cs="Microsoft Sans Serif"/>
                <w:sz w:val="22"/>
                <w:szCs w:val="22"/>
              </w:rPr>
              <w:t>, ur.</w:t>
            </w:r>
            <w:r w:rsidRPr="003E5A48">
              <w:rPr>
                <w:rFonts w:cs="Microsoft Sans Serif"/>
                <w:sz w:val="22"/>
                <w:szCs w:val="22"/>
              </w:rPr>
              <w:t xml:space="preserve"> Delo z otroki s posebnimi potrebami. MB, Forum, d.d.</w:t>
            </w:r>
          </w:p>
          <w:p w:rsidR="000B1853" w:rsidRPr="00361110" w:rsidRDefault="00167B0E" w:rsidP="00A24C3F">
            <w:pPr>
              <w:numPr>
                <w:ilvl w:val="0"/>
                <w:numId w:val="109"/>
              </w:numPr>
              <w:rPr>
                <w:rFonts w:cs="Microsoft Sans Serif"/>
                <w:sz w:val="22"/>
                <w:szCs w:val="22"/>
              </w:rPr>
            </w:pPr>
            <w:r>
              <w:rPr>
                <w:rFonts w:cs="Microsoft Sans Serif"/>
                <w:sz w:val="22"/>
                <w:szCs w:val="22"/>
              </w:rPr>
              <w:t xml:space="preserve">Valenčič Zuljan et al. (2013). </w:t>
            </w:r>
            <w:r w:rsidRPr="00FD5277">
              <w:rPr>
                <w:rFonts w:cs="Microsoft Sans Serif"/>
                <w:sz w:val="22"/>
                <w:szCs w:val="22"/>
              </w:rPr>
              <w:t>Kazalniki socialnega kapitala, kulturnega kapitala in šolske klime v</w:t>
            </w:r>
            <w:r>
              <w:rPr>
                <w:rFonts w:cs="Microsoft Sans Serif"/>
                <w:sz w:val="22"/>
                <w:szCs w:val="22"/>
              </w:rPr>
              <w:t xml:space="preserve"> </w:t>
            </w:r>
            <w:r w:rsidRPr="00FD5277">
              <w:rPr>
                <w:rFonts w:cs="Microsoft Sans Serif"/>
                <w:sz w:val="22"/>
                <w:szCs w:val="22"/>
              </w:rPr>
              <w:t>napovedovanju šolske uspešnosti otrok in mladostniko</w:t>
            </w:r>
            <w:r>
              <w:rPr>
                <w:rFonts w:cs="Microsoft Sans Serif"/>
                <w:sz w:val="22"/>
                <w:szCs w:val="22"/>
              </w:rPr>
              <w:t>v, CRP, Ljubljana : Ministrstvo za izobraževanje</w:t>
            </w:r>
          </w:p>
        </w:tc>
      </w:tr>
    </w:tbl>
    <w:p w:rsidR="000B1853" w:rsidRDefault="000B1853" w:rsidP="000B1853">
      <w:pPr>
        <w:rPr>
          <w:rFonts w:cs="Calibri"/>
          <w:sz w:val="22"/>
          <w:szCs w:val="22"/>
        </w:rPr>
      </w:pPr>
    </w:p>
    <w:p w:rsidR="00E70B6A" w:rsidRPr="00C907B1" w:rsidRDefault="00E70B6A" w:rsidP="000B1853">
      <w:pPr>
        <w:rPr>
          <w:rFonts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0B1853" w:rsidRPr="00C907B1" w:rsidTr="000B1853">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0B1853" w:rsidRPr="00C907B1" w:rsidRDefault="00505C1F" w:rsidP="000B1853">
            <w:pPr>
              <w:jc w:val="center"/>
              <w:rPr>
                <w:rFonts w:cs="Calibri"/>
                <w:b/>
                <w:sz w:val="22"/>
                <w:szCs w:val="22"/>
              </w:rPr>
            </w:pPr>
            <w:r>
              <w:rPr>
                <w:sz w:val="22"/>
                <w:szCs w:val="22"/>
              </w:rPr>
              <w:br w:type="page"/>
            </w:r>
            <w:r w:rsidR="000B1853" w:rsidRPr="00C907B1">
              <w:rPr>
                <w:rFonts w:cs="Calibri"/>
                <w:b/>
                <w:sz w:val="22"/>
                <w:szCs w:val="22"/>
              </w:rPr>
              <w:t>UČNI NAČRT PREDMETA / COURSE SYLLABUS</w:t>
            </w:r>
          </w:p>
        </w:tc>
      </w:tr>
      <w:tr w:rsidR="000B1853" w:rsidRPr="00C907B1" w:rsidTr="000B1853">
        <w:tc>
          <w:tcPr>
            <w:tcW w:w="1799" w:type="dxa"/>
            <w:gridSpan w:val="3"/>
          </w:tcPr>
          <w:p w:rsidR="000B1853" w:rsidRPr="00C907B1" w:rsidRDefault="000B1853" w:rsidP="000B1853">
            <w:pPr>
              <w:rPr>
                <w:rFonts w:cs="Calibri"/>
                <w:b/>
                <w:sz w:val="22"/>
                <w:szCs w:val="22"/>
              </w:rPr>
            </w:pPr>
            <w:r w:rsidRPr="00C907B1">
              <w:rPr>
                <w:rFonts w:cs="Calibr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0B1853" w:rsidRPr="00C907B1" w:rsidRDefault="00CF3E49" w:rsidP="000B1853">
            <w:pPr>
              <w:rPr>
                <w:rFonts w:cs="Calibri"/>
                <w:sz w:val="22"/>
                <w:szCs w:val="22"/>
              </w:rPr>
            </w:pPr>
            <w:r w:rsidRPr="00C907B1">
              <w:rPr>
                <w:rFonts w:cs="Arial"/>
                <w:sz w:val="22"/>
                <w:szCs w:val="22"/>
              </w:rPr>
              <w:t>Pedagoško raziskovanje</w:t>
            </w:r>
          </w:p>
        </w:tc>
      </w:tr>
      <w:tr w:rsidR="000B1853" w:rsidRPr="00C907B1" w:rsidTr="000B1853">
        <w:tc>
          <w:tcPr>
            <w:tcW w:w="1799" w:type="dxa"/>
            <w:gridSpan w:val="3"/>
          </w:tcPr>
          <w:p w:rsidR="000B1853" w:rsidRPr="00C907B1" w:rsidRDefault="000B1853" w:rsidP="000B1853">
            <w:pPr>
              <w:rPr>
                <w:rFonts w:cs="Calibri"/>
                <w:b/>
                <w:sz w:val="22"/>
                <w:szCs w:val="22"/>
              </w:rPr>
            </w:pPr>
            <w:r w:rsidRPr="00C907B1">
              <w:rPr>
                <w:rFonts w:cs="Calibr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0B1853" w:rsidRPr="00C907B1" w:rsidRDefault="006C317A" w:rsidP="000B1853">
            <w:pPr>
              <w:rPr>
                <w:rFonts w:cs="Calibri"/>
                <w:sz w:val="22"/>
                <w:szCs w:val="22"/>
              </w:rPr>
            </w:pPr>
            <w:r>
              <w:rPr>
                <w:rFonts w:cs="Calibri"/>
                <w:sz w:val="22"/>
                <w:szCs w:val="22"/>
              </w:rPr>
              <w:t>Educational Research</w:t>
            </w:r>
          </w:p>
        </w:tc>
      </w:tr>
      <w:tr w:rsidR="000B1853" w:rsidRPr="00C907B1" w:rsidTr="000B1853">
        <w:tc>
          <w:tcPr>
            <w:tcW w:w="3307" w:type="dxa"/>
            <w:gridSpan w:val="5"/>
            <w:vAlign w:val="center"/>
          </w:tcPr>
          <w:p w:rsidR="000B1853" w:rsidRPr="00C907B1" w:rsidRDefault="000B1853" w:rsidP="000B1853">
            <w:pPr>
              <w:jc w:val="center"/>
              <w:rPr>
                <w:rFonts w:cs="Calibri"/>
                <w:b/>
                <w:sz w:val="22"/>
                <w:szCs w:val="22"/>
              </w:rPr>
            </w:pPr>
          </w:p>
        </w:tc>
        <w:tc>
          <w:tcPr>
            <w:tcW w:w="3401" w:type="dxa"/>
            <w:gridSpan w:val="8"/>
            <w:vAlign w:val="center"/>
          </w:tcPr>
          <w:p w:rsidR="000B1853" w:rsidRPr="00C907B1" w:rsidRDefault="000B1853" w:rsidP="000B1853">
            <w:pPr>
              <w:jc w:val="center"/>
              <w:rPr>
                <w:rFonts w:cs="Calibri"/>
                <w:b/>
                <w:sz w:val="22"/>
                <w:szCs w:val="22"/>
              </w:rPr>
            </w:pPr>
          </w:p>
        </w:tc>
        <w:tc>
          <w:tcPr>
            <w:tcW w:w="1558" w:type="dxa"/>
            <w:gridSpan w:val="2"/>
            <w:vAlign w:val="center"/>
          </w:tcPr>
          <w:p w:rsidR="000B1853" w:rsidRPr="00C907B1" w:rsidRDefault="000B1853" w:rsidP="000B1853">
            <w:pPr>
              <w:jc w:val="center"/>
              <w:rPr>
                <w:rFonts w:cs="Calibri"/>
                <w:b/>
                <w:sz w:val="22"/>
                <w:szCs w:val="22"/>
              </w:rPr>
            </w:pPr>
          </w:p>
        </w:tc>
        <w:tc>
          <w:tcPr>
            <w:tcW w:w="1424" w:type="dxa"/>
            <w:gridSpan w:val="3"/>
            <w:vAlign w:val="center"/>
          </w:tcPr>
          <w:p w:rsidR="000B1853" w:rsidRPr="00C907B1" w:rsidRDefault="000B1853" w:rsidP="000B1853">
            <w:pPr>
              <w:jc w:val="center"/>
              <w:rPr>
                <w:rFonts w:cs="Calibri"/>
                <w:b/>
                <w:sz w:val="22"/>
                <w:szCs w:val="22"/>
              </w:rPr>
            </w:pPr>
          </w:p>
        </w:tc>
      </w:tr>
      <w:tr w:rsidR="000B1853" w:rsidRPr="00C907B1" w:rsidTr="000B1853">
        <w:tc>
          <w:tcPr>
            <w:tcW w:w="3307" w:type="dxa"/>
            <w:gridSpan w:val="5"/>
            <w:tcBorders>
              <w:top w:val="nil"/>
              <w:left w:val="nil"/>
              <w:bottom w:val="single" w:sz="4" w:space="0" w:color="auto"/>
              <w:right w:val="nil"/>
            </w:tcBorders>
            <w:vAlign w:val="center"/>
          </w:tcPr>
          <w:p w:rsidR="000B1853" w:rsidRPr="00C907B1" w:rsidRDefault="000B1853" w:rsidP="000B1853">
            <w:pPr>
              <w:jc w:val="center"/>
              <w:rPr>
                <w:rFonts w:cs="Calibri"/>
                <w:b/>
                <w:sz w:val="22"/>
                <w:szCs w:val="22"/>
              </w:rPr>
            </w:pPr>
            <w:r w:rsidRPr="00C907B1">
              <w:rPr>
                <w:rFonts w:cs="Calibri"/>
                <w:b/>
                <w:sz w:val="22"/>
                <w:szCs w:val="22"/>
              </w:rPr>
              <w:t>Študijski program in stopnja</w:t>
            </w:r>
          </w:p>
          <w:p w:rsidR="000B1853" w:rsidRPr="00C907B1" w:rsidRDefault="000B1853" w:rsidP="000B1853">
            <w:pPr>
              <w:jc w:val="center"/>
              <w:rPr>
                <w:rFonts w:cs="Calibri"/>
                <w:sz w:val="22"/>
                <w:szCs w:val="22"/>
              </w:rPr>
            </w:pPr>
            <w:r w:rsidRPr="00C907B1">
              <w:rPr>
                <w:rFonts w:cs="Calibri"/>
                <w:b/>
                <w:sz w:val="22"/>
                <w:szCs w:val="22"/>
              </w:rPr>
              <w:t>Study programme and level</w:t>
            </w:r>
          </w:p>
        </w:tc>
        <w:tc>
          <w:tcPr>
            <w:tcW w:w="3401" w:type="dxa"/>
            <w:gridSpan w:val="8"/>
            <w:tcBorders>
              <w:top w:val="nil"/>
              <w:left w:val="nil"/>
              <w:bottom w:val="single" w:sz="4" w:space="0" w:color="auto"/>
              <w:right w:val="nil"/>
            </w:tcBorders>
            <w:vAlign w:val="center"/>
          </w:tcPr>
          <w:p w:rsidR="000B1853" w:rsidRPr="00C907B1" w:rsidRDefault="000B1853" w:rsidP="000B1853">
            <w:pPr>
              <w:jc w:val="center"/>
              <w:rPr>
                <w:rFonts w:cs="Calibri"/>
                <w:b/>
                <w:sz w:val="22"/>
                <w:szCs w:val="22"/>
              </w:rPr>
            </w:pPr>
            <w:r w:rsidRPr="00C907B1">
              <w:rPr>
                <w:rFonts w:cs="Calibri"/>
                <w:b/>
                <w:sz w:val="22"/>
                <w:szCs w:val="22"/>
              </w:rPr>
              <w:t>Študijska smer</w:t>
            </w:r>
          </w:p>
          <w:p w:rsidR="000B1853" w:rsidRPr="00C907B1" w:rsidRDefault="000B1853" w:rsidP="000B1853">
            <w:pPr>
              <w:jc w:val="center"/>
              <w:rPr>
                <w:rFonts w:cs="Calibri"/>
                <w:b/>
                <w:sz w:val="22"/>
                <w:szCs w:val="22"/>
              </w:rPr>
            </w:pPr>
            <w:r w:rsidRPr="00C907B1">
              <w:rPr>
                <w:rFonts w:cs="Calibri"/>
                <w:b/>
                <w:sz w:val="22"/>
                <w:szCs w:val="22"/>
              </w:rPr>
              <w:t>Study field</w:t>
            </w:r>
          </w:p>
        </w:tc>
        <w:tc>
          <w:tcPr>
            <w:tcW w:w="1558" w:type="dxa"/>
            <w:gridSpan w:val="2"/>
            <w:tcBorders>
              <w:top w:val="nil"/>
              <w:left w:val="nil"/>
              <w:bottom w:val="single" w:sz="4" w:space="0" w:color="auto"/>
              <w:right w:val="nil"/>
            </w:tcBorders>
            <w:vAlign w:val="center"/>
          </w:tcPr>
          <w:p w:rsidR="000B1853" w:rsidRPr="00C907B1" w:rsidRDefault="000B1853" w:rsidP="000B1853">
            <w:pPr>
              <w:jc w:val="center"/>
              <w:rPr>
                <w:rFonts w:cs="Calibri"/>
                <w:b/>
                <w:sz w:val="22"/>
                <w:szCs w:val="22"/>
              </w:rPr>
            </w:pPr>
            <w:r w:rsidRPr="00C907B1">
              <w:rPr>
                <w:rFonts w:cs="Calibri"/>
                <w:b/>
                <w:sz w:val="22"/>
                <w:szCs w:val="22"/>
              </w:rPr>
              <w:t>Letnik</w:t>
            </w:r>
          </w:p>
          <w:p w:rsidR="000B1853" w:rsidRPr="00C907B1" w:rsidRDefault="000B1853" w:rsidP="000B1853">
            <w:pPr>
              <w:jc w:val="center"/>
              <w:rPr>
                <w:rFonts w:cs="Calibri"/>
                <w:b/>
                <w:sz w:val="22"/>
                <w:szCs w:val="22"/>
              </w:rPr>
            </w:pPr>
            <w:r w:rsidRPr="00C907B1">
              <w:rPr>
                <w:rFonts w:cs="Calibri"/>
                <w:b/>
                <w:sz w:val="22"/>
                <w:szCs w:val="22"/>
              </w:rPr>
              <w:t>Academic year</w:t>
            </w:r>
          </w:p>
        </w:tc>
        <w:tc>
          <w:tcPr>
            <w:tcW w:w="1424" w:type="dxa"/>
            <w:gridSpan w:val="3"/>
            <w:tcBorders>
              <w:top w:val="nil"/>
              <w:left w:val="nil"/>
              <w:bottom w:val="single" w:sz="4" w:space="0" w:color="auto"/>
              <w:right w:val="nil"/>
            </w:tcBorders>
            <w:vAlign w:val="center"/>
          </w:tcPr>
          <w:p w:rsidR="000B1853" w:rsidRPr="00C907B1" w:rsidRDefault="000B1853" w:rsidP="000B1853">
            <w:pPr>
              <w:jc w:val="center"/>
              <w:rPr>
                <w:rFonts w:cs="Calibri"/>
                <w:b/>
                <w:sz w:val="22"/>
                <w:szCs w:val="22"/>
              </w:rPr>
            </w:pPr>
            <w:r w:rsidRPr="00C907B1">
              <w:rPr>
                <w:rFonts w:cs="Calibri"/>
                <w:b/>
                <w:sz w:val="22"/>
                <w:szCs w:val="22"/>
              </w:rPr>
              <w:t>Semester</w:t>
            </w:r>
          </w:p>
          <w:p w:rsidR="000B1853" w:rsidRPr="00C907B1" w:rsidRDefault="000B1853" w:rsidP="000B1853">
            <w:pPr>
              <w:jc w:val="center"/>
              <w:rPr>
                <w:rFonts w:cs="Calibri"/>
                <w:b/>
                <w:sz w:val="22"/>
                <w:szCs w:val="22"/>
              </w:rPr>
            </w:pPr>
            <w:r w:rsidRPr="00C907B1">
              <w:rPr>
                <w:rFonts w:cs="Calibri"/>
                <w:b/>
                <w:sz w:val="22"/>
                <w:szCs w:val="22"/>
              </w:rPr>
              <w:t>Semester</w:t>
            </w:r>
          </w:p>
        </w:tc>
      </w:tr>
      <w:tr w:rsidR="00004DBA" w:rsidRPr="00C907B1" w:rsidTr="000B1853">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004DBA" w:rsidRPr="00C907B1" w:rsidRDefault="00004DBA" w:rsidP="00B879F0">
            <w:pPr>
              <w:jc w:val="center"/>
              <w:rPr>
                <w:rFonts w:cs="Calibri"/>
                <w:bCs/>
                <w:sz w:val="22"/>
                <w:szCs w:val="22"/>
              </w:rPr>
            </w:pPr>
            <w:r w:rsidRPr="00C907B1">
              <w:rPr>
                <w:rFonts w:cs="Calibri"/>
                <w:bCs/>
                <w:sz w:val="22"/>
                <w:szCs w:val="22"/>
              </w:rPr>
              <w:t>Pedagoško-andragoško izobraževanje</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004DBA" w:rsidRPr="00C907B1" w:rsidRDefault="00004DBA" w:rsidP="00B879F0">
            <w:pPr>
              <w:jc w:val="center"/>
              <w:rPr>
                <w:rFonts w:cs="Calibri"/>
                <w:bCs/>
                <w:sz w:val="22"/>
                <w:szCs w:val="22"/>
              </w:rPr>
            </w:pPr>
            <w:r w:rsidRPr="00C907B1">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04DBA" w:rsidRPr="00C907B1" w:rsidRDefault="00004DBA" w:rsidP="000B1853">
            <w:pPr>
              <w:jc w:val="center"/>
              <w:rPr>
                <w:rFonts w:cs="Calibri"/>
                <w:bCs/>
                <w:sz w:val="22"/>
                <w:szCs w:val="22"/>
              </w:rPr>
            </w:pPr>
            <w:r w:rsidRPr="00C907B1">
              <w:rPr>
                <w:rFonts w:cs="Calibri"/>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004DBA" w:rsidRPr="00C907B1" w:rsidRDefault="00004DBA" w:rsidP="000B1853">
            <w:pPr>
              <w:jc w:val="center"/>
              <w:rPr>
                <w:rFonts w:cs="Calibri"/>
                <w:bCs/>
                <w:sz w:val="22"/>
                <w:szCs w:val="22"/>
              </w:rPr>
            </w:pPr>
            <w:r w:rsidRPr="00C907B1">
              <w:rPr>
                <w:rFonts w:cs="Calibri"/>
                <w:bCs/>
                <w:sz w:val="22"/>
                <w:szCs w:val="22"/>
              </w:rPr>
              <w:t>1.</w:t>
            </w:r>
          </w:p>
        </w:tc>
      </w:tr>
      <w:tr w:rsidR="00004DBA" w:rsidRPr="00C907B1" w:rsidTr="000B1853">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004DBA" w:rsidRPr="00505C1F" w:rsidRDefault="00505C1F" w:rsidP="000B1853">
            <w:pPr>
              <w:jc w:val="center"/>
              <w:rPr>
                <w:rFonts w:cs="Calibri"/>
                <w:bCs/>
                <w:sz w:val="22"/>
                <w:szCs w:val="22"/>
              </w:rPr>
            </w:pPr>
            <w:r w:rsidRPr="001B7238">
              <w:rPr>
                <w:rFonts w:cs="Calibri"/>
                <w:bCs/>
                <w:sz w:val="22"/>
                <w:szCs w:val="22"/>
                <w:lang w:val="en-GB"/>
              </w:rPr>
              <w:t xml:space="preserve">Pedagogic and </w:t>
            </w:r>
            <w:r>
              <w:rPr>
                <w:rFonts w:cs="Calibri"/>
                <w:bCs/>
                <w:sz w:val="22"/>
                <w:szCs w:val="22"/>
                <w:lang w:val="en-GB"/>
              </w:rPr>
              <w:t>A</w:t>
            </w:r>
            <w:r w:rsidRPr="001B7238">
              <w:rPr>
                <w:rFonts w:cs="Calibri"/>
                <w:bCs/>
                <w:sz w:val="22"/>
                <w:szCs w:val="22"/>
                <w:lang w:val="en-GB"/>
              </w:rPr>
              <w:t xml:space="preserve">ndragogic </w:t>
            </w:r>
            <w:r>
              <w:rPr>
                <w:rFonts w:cs="Calibri"/>
                <w:bCs/>
                <w:sz w:val="22"/>
                <w:szCs w:val="22"/>
                <w:lang w:val="en-GB"/>
              </w:rPr>
              <w:t>E</w:t>
            </w:r>
            <w:r w:rsidRPr="001B7238">
              <w:rPr>
                <w:rFonts w:cs="Calibri"/>
                <w:bCs/>
                <w:sz w:val="22"/>
                <w:szCs w:val="22"/>
                <w:lang w:val="en-GB"/>
              </w:rPr>
              <w:t>ducation</w:t>
            </w:r>
            <w:r>
              <w:rPr>
                <w:rFonts w:cs="Calibri"/>
                <w:bCs/>
                <w:sz w:val="22"/>
                <w:szCs w:val="22"/>
                <w:lang w:val="en-GB"/>
              </w:rPr>
              <w:t xml:space="preserve"> and Training</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004DBA" w:rsidRPr="00505C1F" w:rsidRDefault="00505C1F" w:rsidP="000B1853">
            <w:pPr>
              <w:jc w:val="center"/>
              <w:rPr>
                <w:rFonts w:cs="Calibri"/>
                <w:bCs/>
                <w:sz w:val="22"/>
                <w:szCs w:val="22"/>
              </w:rPr>
            </w:pPr>
            <w:r w:rsidRPr="00505C1F">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04DBA" w:rsidRPr="00505C1F" w:rsidRDefault="00505C1F" w:rsidP="000B1853">
            <w:pPr>
              <w:jc w:val="center"/>
              <w:rPr>
                <w:rFonts w:cs="Calibri"/>
                <w:bCs/>
                <w:sz w:val="22"/>
                <w:szCs w:val="22"/>
              </w:rPr>
            </w:pPr>
            <w:r w:rsidRPr="00505C1F">
              <w:rPr>
                <w:rFonts w:cs="Calibri"/>
                <w:bCs/>
                <w:sz w:val="22"/>
                <w:szCs w:val="22"/>
              </w:rPr>
              <w:t>1</w:t>
            </w:r>
            <w:r w:rsidRPr="00E70B6A">
              <w:rPr>
                <w:rFonts w:cs="Calibri"/>
                <w:bCs/>
                <w:sz w:val="22"/>
                <w:szCs w:val="22"/>
                <w:vertAlign w:val="superscript"/>
              </w:rPr>
              <w:t>st</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004DBA" w:rsidRPr="00505C1F" w:rsidRDefault="00E70B6A" w:rsidP="000B1853">
            <w:pPr>
              <w:jc w:val="center"/>
              <w:rPr>
                <w:rFonts w:cs="Calibri"/>
                <w:bCs/>
                <w:sz w:val="22"/>
                <w:szCs w:val="22"/>
              </w:rPr>
            </w:pPr>
            <w:r w:rsidRPr="00505C1F">
              <w:rPr>
                <w:rFonts w:cs="Calibri"/>
                <w:bCs/>
                <w:sz w:val="22"/>
                <w:szCs w:val="22"/>
              </w:rPr>
              <w:t>1</w:t>
            </w:r>
            <w:r w:rsidRPr="00E70B6A">
              <w:rPr>
                <w:rFonts w:cs="Calibri"/>
                <w:bCs/>
                <w:sz w:val="22"/>
                <w:szCs w:val="22"/>
                <w:vertAlign w:val="superscript"/>
              </w:rPr>
              <w:t>st</w:t>
            </w:r>
          </w:p>
        </w:tc>
      </w:tr>
      <w:tr w:rsidR="00004DBA" w:rsidRPr="00C907B1" w:rsidTr="000B1853">
        <w:trPr>
          <w:trHeight w:val="103"/>
        </w:trPr>
        <w:tc>
          <w:tcPr>
            <w:tcW w:w="9690" w:type="dxa"/>
            <w:gridSpan w:val="18"/>
          </w:tcPr>
          <w:p w:rsidR="00004DBA" w:rsidRPr="00C907B1" w:rsidRDefault="00004DBA" w:rsidP="000B1853">
            <w:pPr>
              <w:rPr>
                <w:rFonts w:cs="Calibri"/>
                <w:b/>
                <w:bCs/>
                <w:sz w:val="22"/>
                <w:szCs w:val="22"/>
              </w:rPr>
            </w:pPr>
          </w:p>
        </w:tc>
      </w:tr>
      <w:tr w:rsidR="00004DBA" w:rsidRPr="00C907B1" w:rsidTr="000B1853">
        <w:tc>
          <w:tcPr>
            <w:tcW w:w="5718" w:type="dxa"/>
            <w:gridSpan w:val="12"/>
            <w:tcBorders>
              <w:top w:val="nil"/>
              <w:left w:val="nil"/>
              <w:bottom w:val="nil"/>
              <w:right w:val="single" w:sz="4" w:space="0" w:color="auto"/>
            </w:tcBorders>
          </w:tcPr>
          <w:p w:rsidR="00004DBA" w:rsidRPr="00C907B1" w:rsidRDefault="00004DBA" w:rsidP="000B1853">
            <w:pPr>
              <w:rPr>
                <w:rFonts w:cs="Calibri"/>
                <w:b/>
                <w:sz w:val="22"/>
                <w:szCs w:val="22"/>
              </w:rPr>
            </w:pPr>
            <w:r w:rsidRPr="00C907B1">
              <w:rPr>
                <w:rFonts w:cs="Calibr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004DBA" w:rsidRPr="00C907B1" w:rsidRDefault="00505C1F" w:rsidP="00505C1F">
            <w:pPr>
              <w:rPr>
                <w:rFonts w:cs="Calibri"/>
                <w:sz w:val="22"/>
                <w:szCs w:val="22"/>
              </w:rPr>
            </w:pPr>
            <w:r w:rsidRPr="00C907B1">
              <w:rPr>
                <w:rFonts w:cs="Calibri"/>
                <w:sz w:val="22"/>
                <w:szCs w:val="22"/>
              </w:rPr>
              <w:t>O</w:t>
            </w:r>
            <w:r w:rsidR="00004DBA" w:rsidRPr="00C907B1">
              <w:rPr>
                <w:rFonts w:cs="Calibri"/>
                <w:sz w:val="22"/>
                <w:szCs w:val="22"/>
              </w:rPr>
              <w:t>bvezni</w:t>
            </w:r>
            <w:r>
              <w:rPr>
                <w:rFonts w:cs="Calibri"/>
                <w:sz w:val="22"/>
                <w:szCs w:val="22"/>
              </w:rPr>
              <w:t>/Compulsory</w:t>
            </w:r>
          </w:p>
        </w:tc>
      </w:tr>
      <w:tr w:rsidR="00004DBA" w:rsidRPr="00C907B1" w:rsidTr="000B1853">
        <w:tc>
          <w:tcPr>
            <w:tcW w:w="5718" w:type="dxa"/>
            <w:gridSpan w:val="12"/>
          </w:tcPr>
          <w:p w:rsidR="00004DBA" w:rsidRPr="00C907B1" w:rsidRDefault="00004DBA" w:rsidP="000B1853">
            <w:pPr>
              <w:rPr>
                <w:rFonts w:cs="Calibri"/>
                <w:b/>
                <w:sz w:val="22"/>
                <w:szCs w:val="22"/>
              </w:rPr>
            </w:pPr>
          </w:p>
        </w:tc>
        <w:tc>
          <w:tcPr>
            <w:tcW w:w="3972" w:type="dxa"/>
            <w:gridSpan w:val="6"/>
            <w:tcBorders>
              <w:top w:val="single" w:sz="4" w:space="0" w:color="auto"/>
              <w:left w:val="nil"/>
              <w:bottom w:val="single" w:sz="4" w:space="0" w:color="auto"/>
              <w:right w:val="nil"/>
            </w:tcBorders>
          </w:tcPr>
          <w:p w:rsidR="00004DBA" w:rsidRPr="00C907B1" w:rsidRDefault="00004DBA" w:rsidP="000B1853">
            <w:pPr>
              <w:rPr>
                <w:rFonts w:cs="Calibri"/>
                <w:sz w:val="22"/>
                <w:szCs w:val="22"/>
              </w:rPr>
            </w:pPr>
          </w:p>
        </w:tc>
      </w:tr>
      <w:tr w:rsidR="00004DBA" w:rsidRPr="00C907B1" w:rsidTr="000B1853">
        <w:tc>
          <w:tcPr>
            <w:tcW w:w="5718" w:type="dxa"/>
            <w:gridSpan w:val="12"/>
            <w:tcBorders>
              <w:top w:val="nil"/>
              <w:left w:val="nil"/>
              <w:bottom w:val="nil"/>
              <w:right w:val="single" w:sz="4" w:space="0" w:color="auto"/>
            </w:tcBorders>
          </w:tcPr>
          <w:p w:rsidR="00004DBA" w:rsidRPr="00C907B1" w:rsidRDefault="00004DBA" w:rsidP="000B1853">
            <w:pPr>
              <w:rPr>
                <w:rFonts w:cs="Calibri"/>
                <w:b/>
                <w:sz w:val="22"/>
                <w:szCs w:val="22"/>
              </w:rPr>
            </w:pPr>
            <w:r w:rsidRPr="00C907B1">
              <w:rPr>
                <w:rFonts w:cs="Calibr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004DBA" w:rsidRPr="00C907B1" w:rsidRDefault="00004DBA" w:rsidP="000B1853">
            <w:pPr>
              <w:rPr>
                <w:rFonts w:cs="Calibri"/>
                <w:sz w:val="22"/>
                <w:szCs w:val="22"/>
              </w:rPr>
            </w:pPr>
          </w:p>
        </w:tc>
      </w:tr>
      <w:tr w:rsidR="00004DBA" w:rsidRPr="00C907B1" w:rsidTr="000B1853">
        <w:tc>
          <w:tcPr>
            <w:tcW w:w="9690" w:type="dxa"/>
            <w:gridSpan w:val="18"/>
          </w:tcPr>
          <w:p w:rsidR="00004DBA" w:rsidRPr="00C907B1" w:rsidRDefault="00004DBA" w:rsidP="000B1853">
            <w:pPr>
              <w:rPr>
                <w:rFonts w:cs="Calibri"/>
                <w:sz w:val="22"/>
                <w:szCs w:val="22"/>
              </w:rPr>
            </w:pPr>
          </w:p>
        </w:tc>
      </w:tr>
      <w:tr w:rsidR="00004DBA" w:rsidRPr="00C907B1" w:rsidTr="000B1853">
        <w:tc>
          <w:tcPr>
            <w:tcW w:w="1410" w:type="dxa"/>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Predavanja</w:t>
            </w:r>
          </w:p>
          <w:p w:rsidR="00004DBA" w:rsidRPr="00C907B1" w:rsidRDefault="00004DBA" w:rsidP="000B1853">
            <w:pPr>
              <w:jc w:val="center"/>
              <w:rPr>
                <w:rFonts w:cs="Calibri"/>
                <w:sz w:val="22"/>
                <w:szCs w:val="22"/>
              </w:rPr>
            </w:pPr>
            <w:r w:rsidRPr="00C907B1">
              <w:rPr>
                <w:rFonts w:cs="Calibri"/>
                <w:b/>
                <w:sz w:val="22"/>
                <w:szCs w:val="22"/>
              </w:rPr>
              <w:t>Lectures</w:t>
            </w:r>
          </w:p>
        </w:tc>
        <w:tc>
          <w:tcPr>
            <w:tcW w:w="1410" w:type="dxa"/>
            <w:gridSpan w:val="3"/>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Seminar</w:t>
            </w:r>
          </w:p>
          <w:p w:rsidR="00004DBA" w:rsidRPr="00C907B1" w:rsidRDefault="00004DBA" w:rsidP="000B1853">
            <w:pPr>
              <w:jc w:val="center"/>
              <w:rPr>
                <w:rFonts w:cs="Calibri"/>
                <w:b/>
                <w:sz w:val="22"/>
                <w:szCs w:val="22"/>
              </w:rPr>
            </w:pPr>
            <w:r w:rsidRPr="00C907B1">
              <w:rPr>
                <w:rFonts w:cs="Calibri"/>
                <w:b/>
                <w:sz w:val="22"/>
                <w:szCs w:val="22"/>
              </w:rPr>
              <w:t>Seminar</w:t>
            </w:r>
          </w:p>
        </w:tc>
        <w:tc>
          <w:tcPr>
            <w:tcW w:w="1418" w:type="dxa"/>
            <w:gridSpan w:val="3"/>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Vaje</w:t>
            </w:r>
          </w:p>
          <w:p w:rsidR="00004DBA" w:rsidRPr="00C907B1" w:rsidRDefault="00004DBA" w:rsidP="000B1853">
            <w:pPr>
              <w:jc w:val="center"/>
              <w:rPr>
                <w:rFonts w:cs="Calibri"/>
                <w:b/>
                <w:sz w:val="22"/>
                <w:szCs w:val="22"/>
              </w:rPr>
            </w:pPr>
            <w:r w:rsidRPr="00C907B1">
              <w:rPr>
                <w:rFonts w:cs="Calibri"/>
                <w:b/>
                <w:sz w:val="22"/>
                <w:szCs w:val="22"/>
              </w:rPr>
              <w:t>Tutorial</w:t>
            </w:r>
          </w:p>
        </w:tc>
        <w:tc>
          <w:tcPr>
            <w:tcW w:w="1418" w:type="dxa"/>
            <w:gridSpan w:val="4"/>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Klinične vaje</w:t>
            </w:r>
          </w:p>
          <w:p w:rsidR="00004DBA" w:rsidRPr="00C907B1" w:rsidRDefault="00004DBA" w:rsidP="000B1853">
            <w:pPr>
              <w:jc w:val="center"/>
              <w:rPr>
                <w:rFonts w:cs="Calibri"/>
                <w:b/>
                <w:sz w:val="22"/>
                <w:szCs w:val="22"/>
              </w:rPr>
            </w:pPr>
            <w:r w:rsidRPr="00C907B1">
              <w:rPr>
                <w:rFonts w:cs="Calibri"/>
                <w:b/>
                <w:sz w:val="22"/>
                <w:szCs w:val="22"/>
              </w:rPr>
              <w:t>work</w:t>
            </w:r>
          </w:p>
        </w:tc>
        <w:tc>
          <w:tcPr>
            <w:tcW w:w="1417" w:type="dxa"/>
            <w:gridSpan w:val="3"/>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Druge oblike študija</w:t>
            </w:r>
          </w:p>
        </w:tc>
        <w:tc>
          <w:tcPr>
            <w:tcW w:w="1417" w:type="dxa"/>
            <w:gridSpan w:val="2"/>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Samost. delo</w:t>
            </w:r>
          </w:p>
          <w:p w:rsidR="00004DBA" w:rsidRPr="00C907B1" w:rsidRDefault="00004DBA" w:rsidP="000B1853">
            <w:pPr>
              <w:jc w:val="center"/>
              <w:rPr>
                <w:rFonts w:cs="Calibri"/>
                <w:b/>
                <w:sz w:val="22"/>
                <w:szCs w:val="22"/>
              </w:rPr>
            </w:pPr>
            <w:r w:rsidRPr="00C907B1">
              <w:rPr>
                <w:rFonts w:cs="Calibri"/>
                <w:b/>
                <w:sz w:val="22"/>
                <w:szCs w:val="22"/>
              </w:rPr>
              <w:t>Individ. work</w:t>
            </w:r>
          </w:p>
        </w:tc>
        <w:tc>
          <w:tcPr>
            <w:tcW w:w="132" w:type="dxa"/>
            <w:vAlign w:val="center"/>
          </w:tcPr>
          <w:p w:rsidR="00004DBA" w:rsidRPr="00C907B1" w:rsidRDefault="00004DBA" w:rsidP="000B1853">
            <w:pPr>
              <w:jc w:val="center"/>
              <w:rPr>
                <w:rFonts w:cs="Calibri"/>
                <w:b/>
                <w:bCs/>
                <w:sz w:val="22"/>
                <w:szCs w:val="22"/>
              </w:rPr>
            </w:pPr>
          </w:p>
        </w:tc>
        <w:tc>
          <w:tcPr>
            <w:tcW w:w="1068" w:type="dxa"/>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ECTS</w:t>
            </w:r>
          </w:p>
        </w:tc>
      </w:tr>
      <w:tr w:rsidR="00004DBA" w:rsidRPr="00C907B1" w:rsidTr="000B1853">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004DBA" w:rsidRPr="00C907B1" w:rsidRDefault="00866DF8" w:rsidP="000B1853">
            <w:pPr>
              <w:jc w:val="center"/>
              <w:rPr>
                <w:rFonts w:cs="Calibri"/>
                <w:bCs/>
                <w:sz w:val="22"/>
                <w:szCs w:val="22"/>
              </w:rPr>
            </w:pPr>
            <w:r w:rsidRPr="00C907B1">
              <w:rPr>
                <w:rFonts w:cs="Calibri"/>
                <w:bCs/>
                <w:sz w:val="22"/>
                <w:szCs w:val="22"/>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004DBA" w:rsidRPr="00C907B1" w:rsidRDefault="00004DBA" w:rsidP="000B1853">
            <w:pPr>
              <w:jc w:val="center"/>
              <w:rPr>
                <w:rFonts w:cs="Calibri"/>
                <w:bCs/>
                <w:sz w:val="22"/>
                <w:szCs w:val="22"/>
              </w:rPr>
            </w:pPr>
            <w:r w:rsidRPr="00C907B1">
              <w:rPr>
                <w:rFonts w:cs="Calibri"/>
                <w:bCs/>
                <w:sz w:val="22"/>
                <w:szCs w:val="22"/>
              </w:rPr>
              <w:t>15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004DBA" w:rsidRPr="00C907B1" w:rsidRDefault="00004DBA" w:rsidP="000B1853">
            <w:pPr>
              <w:jc w:val="center"/>
              <w:rPr>
                <w:rFonts w:cs="Calibri"/>
                <w:bCs/>
                <w:sz w:val="22"/>
                <w:szCs w:val="22"/>
              </w:rPr>
            </w:pPr>
            <w:r w:rsidRPr="00C907B1">
              <w:rPr>
                <w:rFonts w:cs="Calibri"/>
                <w:bCs/>
                <w:sz w:val="22"/>
                <w:szCs w:val="22"/>
              </w:rPr>
              <w:t>15 LV</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004DBA" w:rsidRPr="00C907B1" w:rsidRDefault="009C0261" w:rsidP="000B1853">
            <w:pPr>
              <w:jc w:val="center"/>
              <w:rPr>
                <w:rFonts w:cs="Calibri"/>
                <w:bCs/>
                <w:sz w:val="22"/>
                <w:szCs w:val="22"/>
              </w:rPr>
            </w:pPr>
            <w:r w:rsidRPr="00C907B1">
              <w:rPr>
                <w:rFonts w:cs="Calibri"/>
                <w:bCs/>
                <w:sz w:val="22"/>
                <w:szCs w:val="22"/>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04DBA" w:rsidRPr="00C907B1" w:rsidRDefault="00004DBA" w:rsidP="000B1853">
            <w:pPr>
              <w:jc w:val="center"/>
              <w:rPr>
                <w:rFonts w:cs="Calibri"/>
                <w:bCs/>
                <w:sz w:val="22"/>
                <w:szCs w:val="22"/>
              </w:rPr>
            </w:pPr>
            <w:r w:rsidRPr="00C907B1">
              <w:rPr>
                <w:rFonts w:cs="Calibri"/>
                <w:bCs/>
                <w:sz w:val="22"/>
                <w:szCs w:val="22"/>
              </w:rPr>
              <w:t>15 IP</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04DBA" w:rsidRPr="00C907B1" w:rsidRDefault="00FD711B" w:rsidP="00FD711B">
            <w:pPr>
              <w:jc w:val="center"/>
              <w:rPr>
                <w:rFonts w:cs="Calibri"/>
                <w:bCs/>
                <w:sz w:val="22"/>
                <w:szCs w:val="22"/>
              </w:rPr>
            </w:pPr>
            <w:r w:rsidRPr="00C907B1">
              <w:rPr>
                <w:rFonts w:cs="Calibri"/>
                <w:bCs/>
                <w:sz w:val="22"/>
                <w:szCs w:val="22"/>
              </w:rPr>
              <w:t>1</w:t>
            </w:r>
            <w:r>
              <w:rPr>
                <w:rFonts w:cs="Calibri"/>
                <w:bCs/>
                <w:sz w:val="22"/>
                <w:szCs w:val="22"/>
              </w:rPr>
              <w:t>20</w:t>
            </w:r>
          </w:p>
        </w:tc>
        <w:tc>
          <w:tcPr>
            <w:tcW w:w="132" w:type="dxa"/>
            <w:tcBorders>
              <w:top w:val="nil"/>
              <w:left w:val="single" w:sz="4" w:space="0" w:color="auto"/>
              <w:bottom w:val="nil"/>
              <w:right w:val="single" w:sz="4" w:space="0" w:color="auto"/>
            </w:tcBorders>
            <w:vAlign w:val="center"/>
          </w:tcPr>
          <w:p w:rsidR="00004DBA" w:rsidRPr="00C907B1" w:rsidRDefault="00004DBA" w:rsidP="000B1853">
            <w:pPr>
              <w:jc w:val="center"/>
              <w:rPr>
                <w:rFonts w:cs="Calibri"/>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004DBA" w:rsidRPr="00C907B1" w:rsidRDefault="00004DBA" w:rsidP="000B1853">
            <w:pPr>
              <w:jc w:val="center"/>
              <w:rPr>
                <w:rFonts w:cs="Calibri"/>
                <w:bCs/>
                <w:sz w:val="22"/>
                <w:szCs w:val="22"/>
              </w:rPr>
            </w:pPr>
            <w:r w:rsidRPr="00C907B1">
              <w:rPr>
                <w:rFonts w:cs="Calibri"/>
                <w:bCs/>
                <w:sz w:val="22"/>
                <w:szCs w:val="22"/>
              </w:rPr>
              <w:t>6</w:t>
            </w:r>
          </w:p>
        </w:tc>
      </w:tr>
      <w:tr w:rsidR="00004DBA" w:rsidRPr="00C907B1" w:rsidTr="000B1853">
        <w:tc>
          <w:tcPr>
            <w:tcW w:w="9690" w:type="dxa"/>
            <w:gridSpan w:val="18"/>
          </w:tcPr>
          <w:p w:rsidR="00004DBA" w:rsidRPr="00C907B1" w:rsidRDefault="00004DBA" w:rsidP="000D3519">
            <w:pPr>
              <w:spacing w:line="264" w:lineRule="auto"/>
              <w:rPr>
                <w:rFonts w:cs="Calibri"/>
                <w:b/>
                <w:bCs/>
                <w:sz w:val="22"/>
                <w:szCs w:val="22"/>
              </w:rPr>
            </w:pPr>
          </w:p>
        </w:tc>
      </w:tr>
      <w:tr w:rsidR="00004DBA" w:rsidRPr="00C907B1" w:rsidTr="000B1853">
        <w:tc>
          <w:tcPr>
            <w:tcW w:w="3307" w:type="dxa"/>
            <w:gridSpan w:val="5"/>
          </w:tcPr>
          <w:p w:rsidR="00004DBA" w:rsidRPr="00C907B1" w:rsidRDefault="00004DBA" w:rsidP="000B1853">
            <w:pPr>
              <w:rPr>
                <w:rFonts w:cs="Calibri"/>
                <w:b/>
                <w:sz w:val="22"/>
                <w:szCs w:val="22"/>
              </w:rPr>
            </w:pPr>
            <w:r w:rsidRPr="00C907B1">
              <w:rPr>
                <w:rFonts w:cs="Calibr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004DBA" w:rsidRPr="00C907B1" w:rsidRDefault="00D47908" w:rsidP="000B1853">
            <w:pPr>
              <w:rPr>
                <w:rFonts w:cs="Calibri"/>
                <w:sz w:val="22"/>
                <w:szCs w:val="22"/>
              </w:rPr>
            </w:pPr>
            <w:r>
              <w:rPr>
                <w:rFonts w:cs="Arial"/>
                <w:sz w:val="22"/>
                <w:szCs w:val="22"/>
              </w:rPr>
              <w:t>doc. dr. Tina Štemberger</w:t>
            </w:r>
            <w:r w:rsidR="00505C1F">
              <w:rPr>
                <w:rFonts w:cs="Arial"/>
                <w:sz w:val="22"/>
                <w:szCs w:val="22"/>
              </w:rPr>
              <w:t>/Assistant prof. Tina Štemberger, PhD</w:t>
            </w:r>
          </w:p>
        </w:tc>
      </w:tr>
      <w:tr w:rsidR="00004DBA" w:rsidRPr="00C907B1" w:rsidTr="000B1853">
        <w:tc>
          <w:tcPr>
            <w:tcW w:w="9690" w:type="dxa"/>
            <w:gridSpan w:val="18"/>
          </w:tcPr>
          <w:p w:rsidR="00004DBA" w:rsidRPr="00C907B1" w:rsidRDefault="00004DBA" w:rsidP="000B1853">
            <w:pPr>
              <w:jc w:val="both"/>
              <w:rPr>
                <w:rFonts w:cs="Calibri"/>
                <w:sz w:val="22"/>
                <w:szCs w:val="22"/>
              </w:rPr>
            </w:pPr>
          </w:p>
        </w:tc>
      </w:tr>
      <w:tr w:rsidR="001342D4" w:rsidRPr="00C907B1" w:rsidTr="000B1853">
        <w:tc>
          <w:tcPr>
            <w:tcW w:w="1641" w:type="dxa"/>
            <w:gridSpan w:val="2"/>
            <w:vMerge w:val="restart"/>
          </w:tcPr>
          <w:p w:rsidR="001342D4" w:rsidRPr="00C907B1" w:rsidRDefault="001342D4" w:rsidP="000B1853">
            <w:pPr>
              <w:rPr>
                <w:rFonts w:cs="Calibri"/>
                <w:b/>
                <w:sz w:val="22"/>
                <w:szCs w:val="22"/>
              </w:rPr>
            </w:pPr>
            <w:r w:rsidRPr="00C907B1">
              <w:rPr>
                <w:rFonts w:cs="Calibri"/>
                <w:b/>
                <w:sz w:val="22"/>
                <w:szCs w:val="22"/>
              </w:rPr>
              <w:t xml:space="preserve">Jeziki / </w:t>
            </w:r>
          </w:p>
          <w:p w:rsidR="001342D4" w:rsidRPr="00C907B1" w:rsidRDefault="001342D4" w:rsidP="000B1853">
            <w:pPr>
              <w:rPr>
                <w:rFonts w:cs="Calibri"/>
                <w:sz w:val="22"/>
                <w:szCs w:val="22"/>
              </w:rPr>
            </w:pPr>
            <w:r w:rsidRPr="00C907B1">
              <w:rPr>
                <w:rFonts w:cs="Calibri"/>
                <w:b/>
                <w:sz w:val="22"/>
                <w:szCs w:val="22"/>
              </w:rPr>
              <w:t>Languages:</w:t>
            </w:r>
          </w:p>
        </w:tc>
        <w:tc>
          <w:tcPr>
            <w:tcW w:w="2241" w:type="dxa"/>
            <w:gridSpan w:val="4"/>
          </w:tcPr>
          <w:p w:rsidR="001342D4" w:rsidRPr="00C907B1" w:rsidRDefault="001342D4" w:rsidP="000B1853">
            <w:pPr>
              <w:jc w:val="right"/>
              <w:rPr>
                <w:rFonts w:cs="Calibri"/>
                <w:b/>
                <w:sz w:val="22"/>
                <w:szCs w:val="22"/>
              </w:rPr>
            </w:pPr>
            <w:r w:rsidRPr="00C907B1">
              <w:rPr>
                <w:rFonts w:cs="Calibr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1342D4" w:rsidRPr="00C907B1" w:rsidRDefault="00E70B6A" w:rsidP="00B879F0">
            <w:pPr>
              <w:jc w:val="both"/>
              <w:rPr>
                <w:rFonts w:cs="Calibri"/>
                <w:bCs/>
                <w:sz w:val="22"/>
                <w:szCs w:val="22"/>
              </w:rPr>
            </w:pPr>
            <w:r>
              <w:rPr>
                <w:rFonts w:cs="Calibri"/>
                <w:bCs/>
                <w:sz w:val="22"/>
                <w:szCs w:val="22"/>
              </w:rPr>
              <w:t>s</w:t>
            </w:r>
            <w:r w:rsidR="00502EA0">
              <w:rPr>
                <w:rFonts w:cs="Calibri"/>
                <w:bCs/>
                <w:sz w:val="22"/>
                <w:szCs w:val="22"/>
              </w:rPr>
              <w:t>lovenski / Slovenian</w:t>
            </w:r>
          </w:p>
        </w:tc>
      </w:tr>
      <w:tr w:rsidR="001342D4" w:rsidRPr="00C907B1" w:rsidTr="000B1853">
        <w:trPr>
          <w:trHeight w:val="215"/>
        </w:trPr>
        <w:tc>
          <w:tcPr>
            <w:tcW w:w="1641" w:type="dxa"/>
            <w:gridSpan w:val="2"/>
            <w:vMerge/>
            <w:vAlign w:val="center"/>
          </w:tcPr>
          <w:p w:rsidR="001342D4" w:rsidRPr="00C907B1" w:rsidRDefault="001342D4" w:rsidP="000B1853">
            <w:pPr>
              <w:rPr>
                <w:rFonts w:cs="Calibri"/>
                <w:b/>
                <w:bCs/>
                <w:sz w:val="22"/>
                <w:szCs w:val="22"/>
              </w:rPr>
            </w:pPr>
          </w:p>
        </w:tc>
        <w:tc>
          <w:tcPr>
            <w:tcW w:w="2241" w:type="dxa"/>
            <w:gridSpan w:val="4"/>
          </w:tcPr>
          <w:p w:rsidR="001342D4" w:rsidRPr="00C907B1" w:rsidRDefault="001342D4" w:rsidP="000B1853">
            <w:pPr>
              <w:jc w:val="right"/>
              <w:rPr>
                <w:rFonts w:cs="Calibri"/>
                <w:b/>
                <w:sz w:val="22"/>
                <w:szCs w:val="22"/>
              </w:rPr>
            </w:pPr>
            <w:r w:rsidRPr="00C907B1">
              <w:rPr>
                <w:rFonts w:cs="Calibr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1342D4" w:rsidRPr="00C907B1" w:rsidRDefault="00E70B6A" w:rsidP="00B879F0">
            <w:pPr>
              <w:jc w:val="both"/>
              <w:rPr>
                <w:rFonts w:cs="Calibri"/>
                <w:bCs/>
                <w:sz w:val="22"/>
                <w:szCs w:val="22"/>
              </w:rPr>
            </w:pPr>
            <w:r>
              <w:rPr>
                <w:rFonts w:cs="Calibri"/>
                <w:bCs/>
                <w:sz w:val="22"/>
                <w:szCs w:val="22"/>
              </w:rPr>
              <w:t>s</w:t>
            </w:r>
            <w:r w:rsidR="00502EA0">
              <w:rPr>
                <w:rFonts w:cs="Calibri"/>
                <w:bCs/>
                <w:sz w:val="22"/>
                <w:szCs w:val="22"/>
              </w:rPr>
              <w:t>lovenski / Slovenian</w:t>
            </w:r>
          </w:p>
        </w:tc>
      </w:tr>
      <w:tr w:rsidR="001342D4" w:rsidRPr="00C907B1" w:rsidTr="000B1853">
        <w:tc>
          <w:tcPr>
            <w:tcW w:w="4728" w:type="dxa"/>
            <w:gridSpan w:val="9"/>
            <w:tcBorders>
              <w:top w:val="nil"/>
              <w:left w:val="nil"/>
              <w:bottom w:val="single" w:sz="4" w:space="0" w:color="auto"/>
              <w:right w:val="nil"/>
            </w:tcBorders>
          </w:tcPr>
          <w:p w:rsidR="001342D4" w:rsidRPr="00C907B1" w:rsidRDefault="001342D4" w:rsidP="000B1853">
            <w:pPr>
              <w:rPr>
                <w:rFonts w:cs="Calibri"/>
                <w:b/>
                <w:bCs/>
                <w:sz w:val="22"/>
                <w:szCs w:val="22"/>
              </w:rPr>
            </w:pPr>
          </w:p>
          <w:p w:rsidR="001342D4" w:rsidRPr="00C907B1" w:rsidRDefault="001342D4" w:rsidP="000B1853">
            <w:pPr>
              <w:rPr>
                <w:rFonts w:cs="Calibri"/>
                <w:b/>
                <w:sz w:val="22"/>
                <w:szCs w:val="22"/>
              </w:rPr>
            </w:pPr>
            <w:r w:rsidRPr="00C907B1">
              <w:rPr>
                <w:rFonts w:cs="Calibri"/>
                <w:b/>
                <w:sz w:val="22"/>
                <w:szCs w:val="22"/>
              </w:rPr>
              <w:lastRenderedPageBreak/>
              <w:t>Pogoji za vključitev v delo oz. za opravljanje študijskih obveznosti:</w:t>
            </w:r>
          </w:p>
        </w:tc>
        <w:tc>
          <w:tcPr>
            <w:tcW w:w="142" w:type="dxa"/>
          </w:tcPr>
          <w:p w:rsidR="001342D4" w:rsidRPr="00C907B1" w:rsidRDefault="001342D4" w:rsidP="000B1853">
            <w:pPr>
              <w:rPr>
                <w:rFonts w:cs="Calibri"/>
                <w:b/>
                <w:sz w:val="22"/>
                <w:szCs w:val="22"/>
              </w:rPr>
            </w:pPr>
          </w:p>
          <w:p w:rsidR="001342D4" w:rsidRPr="00C907B1" w:rsidRDefault="001342D4" w:rsidP="000B1853">
            <w:pPr>
              <w:rPr>
                <w:rFonts w:cs="Calibri"/>
                <w:b/>
                <w:sz w:val="22"/>
                <w:szCs w:val="22"/>
              </w:rPr>
            </w:pPr>
          </w:p>
        </w:tc>
        <w:tc>
          <w:tcPr>
            <w:tcW w:w="4820" w:type="dxa"/>
            <w:gridSpan w:val="8"/>
            <w:tcBorders>
              <w:top w:val="nil"/>
              <w:left w:val="nil"/>
              <w:bottom w:val="single" w:sz="4" w:space="0" w:color="auto"/>
              <w:right w:val="nil"/>
            </w:tcBorders>
          </w:tcPr>
          <w:p w:rsidR="001342D4" w:rsidRPr="00C907B1" w:rsidRDefault="001342D4" w:rsidP="000B1853">
            <w:pPr>
              <w:rPr>
                <w:rFonts w:cs="Calibri"/>
                <w:b/>
                <w:sz w:val="22"/>
                <w:szCs w:val="22"/>
              </w:rPr>
            </w:pPr>
          </w:p>
          <w:p w:rsidR="001342D4" w:rsidRPr="00C907B1" w:rsidRDefault="0002038C" w:rsidP="000B1853">
            <w:pPr>
              <w:rPr>
                <w:rFonts w:cs="Calibri"/>
                <w:b/>
                <w:sz w:val="22"/>
                <w:szCs w:val="22"/>
              </w:rPr>
            </w:pPr>
            <w:r>
              <w:rPr>
                <w:rFonts w:cs="Calibri"/>
                <w:b/>
                <w:sz w:val="22"/>
                <w:szCs w:val="22"/>
              </w:rPr>
              <w:t>Prerequisites</w:t>
            </w:r>
            <w:r w:rsidR="001342D4" w:rsidRPr="00C907B1">
              <w:rPr>
                <w:rFonts w:cs="Calibri"/>
                <w:b/>
                <w:sz w:val="22"/>
                <w:szCs w:val="22"/>
              </w:rPr>
              <w:t>:</w:t>
            </w:r>
          </w:p>
        </w:tc>
      </w:tr>
      <w:tr w:rsidR="001342D4" w:rsidRPr="00C907B1" w:rsidTr="00CF3E49">
        <w:trPr>
          <w:trHeight w:val="315"/>
        </w:trPr>
        <w:tc>
          <w:tcPr>
            <w:tcW w:w="4728" w:type="dxa"/>
            <w:gridSpan w:val="9"/>
            <w:tcBorders>
              <w:top w:val="single" w:sz="4" w:space="0" w:color="auto"/>
              <w:left w:val="single" w:sz="4" w:space="0" w:color="auto"/>
              <w:bottom w:val="single" w:sz="4" w:space="0" w:color="auto"/>
              <w:right w:val="single" w:sz="4" w:space="0" w:color="auto"/>
            </w:tcBorders>
          </w:tcPr>
          <w:p w:rsidR="001342D4" w:rsidRPr="00C907B1" w:rsidRDefault="006C317A" w:rsidP="000B1853">
            <w:pPr>
              <w:rPr>
                <w:rFonts w:cs="Calibri"/>
                <w:sz w:val="22"/>
                <w:szCs w:val="22"/>
              </w:rPr>
            </w:pPr>
            <w:r>
              <w:rPr>
                <w:rFonts w:cs="Calibri"/>
                <w:sz w:val="22"/>
                <w:szCs w:val="22"/>
              </w:rPr>
              <w:lastRenderedPageBreak/>
              <w:t>/</w:t>
            </w:r>
          </w:p>
        </w:tc>
        <w:tc>
          <w:tcPr>
            <w:tcW w:w="142" w:type="dxa"/>
            <w:tcBorders>
              <w:top w:val="nil"/>
              <w:left w:val="single" w:sz="4" w:space="0" w:color="auto"/>
              <w:bottom w:val="nil"/>
              <w:right w:val="single" w:sz="4" w:space="0" w:color="auto"/>
            </w:tcBorders>
          </w:tcPr>
          <w:p w:rsidR="001342D4" w:rsidRPr="00C907B1" w:rsidRDefault="001342D4" w:rsidP="000B1853">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1342D4" w:rsidRPr="00C907B1" w:rsidRDefault="00505C1F" w:rsidP="000B1853">
            <w:pPr>
              <w:rPr>
                <w:rFonts w:cs="Calibri"/>
                <w:sz w:val="22"/>
                <w:szCs w:val="22"/>
              </w:rPr>
            </w:pPr>
            <w:r>
              <w:rPr>
                <w:rFonts w:cs="Calibri"/>
                <w:sz w:val="22"/>
                <w:szCs w:val="22"/>
              </w:rPr>
              <w:t>/</w:t>
            </w:r>
          </w:p>
        </w:tc>
      </w:tr>
      <w:tr w:rsidR="001342D4" w:rsidRPr="00C907B1" w:rsidTr="000B1853">
        <w:trPr>
          <w:trHeight w:val="137"/>
        </w:trPr>
        <w:tc>
          <w:tcPr>
            <w:tcW w:w="4718" w:type="dxa"/>
            <w:gridSpan w:val="8"/>
            <w:tcBorders>
              <w:top w:val="nil"/>
              <w:left w:val="nil"/>
              <w:bottom w:val="single" w:sz="4" w:space="0" w:color="auto"/>
              <w:right w:val="nil"/>
            </w:tcBorders>
          </w:tcPr>
          <w:p w:rsidR="001342D4" w:rsidRPr="00C907B1" w:rsidRDefault="001342D4" w:rsidP="000B1853">
            <w:pPr>
              <w:rPr>
                <w:rFonts w:cs="Calibri"/>
                <w:b/>
                <w:sz w:val="22"/>
                <w:szCs w:val="22"/>
              </w:rPr>
            </w:pPr>
          </w:p>
          <w:p w:rsidR="001342D4" w:rsidRPr="00C907B1" w:rsidRDefault="001342D4" w:rsidP="000B1853">
            <w:pPr>
              <w:rPr>
                <w:rFonts w:cs="Calibri"/>
                <w:b/>
                <w:sz w:val="22"/>
                <w:szCs w:val="22"/>
              </w:rPr>
            </w:pPr>
            <w:r w:rsidRPr="00C907B1">
              <w:rPr>
                <w:rFonts w:cs="Calibri"/>
                <w:b/>
                <w:sz w:val="22"/>
                <w:szCs w:val="22"/>
              </w:rPr>
              <w:t>Vsebina:</w:t>
            </w:r>
            <w:r w:rsidRPr="00C907B1">
              <w:rPr>
                <w:rFonts w:cs="Calibri"/>
                <w:sz w:val="22"/>
                <w:szCs w:val="22"/>
              </w:rPr>
              <w:t xml:space="preserve"> </w:t>
            </w:r>
          </w:p>
        </w:tc>
        <w:tc>
          <w:tcPr>
            <w:tcW w:w="152" w:type="dxa"/>
            <w:gridSpan w:val="2"/>
          </w:tcPr>
          <w:p w:rsidR="001342D4" w:rsidRPr="00C907B1" w:rsidRDefault="001342D4" w:rsidP="000B1853">
            <w:pPr>
              <w:rPr>
                <w:rFonts w:cs="Calibri"/>
                <w:b/>
                <w:sz w:val="22"/>
                <w:szCs w:val="22"/>
              </w:rPr>
            </w:pPr>
          </w:p>
        </w:tc>
        <w:tc>
          <w:tcPr>
            <w:tcW w:w="4820" w:type="dxa"/>
            <w:gridSpan w:val="8"/>
            <w:tcBorders>
              <w:top w:val="nil"/>
              <w:left w:val="nil"/>
              <w:bottom w:val="single" w:sz="4" w:space="0" w:color="auto"/>
              <w:right w:val="nil"/>
            </w:tcBorders>
          </w:tcPr>
          <w:p w:rsidR="001342D4" w:rsidRPr="00C907B1" w:rsidRDefault="001342D4" w:rsidP="000B1853">
            <w:pPr>
              <w:rPr>
                <w:rFonts w:cs="Calibri"/>
                <w:b/>
                <w:sz w:val="22"/>
                <w:szCs w:val="22"/>
              </w:rPr>
            </w:pPr>
          </w:p>
          <w:p w:rsidR="001342D4" w:rsidRPr="00C907B1" w:rsidRDefault="001342D4" w:rsidP="000B1853">
            <w:pPr>
              <w:rPr>
                <w:rFonts w:cs="Calibri"/>
                <w:b/>
                <w:sz w:val="22"/>
                <w:szCs w:val="22"/>
              </w:rPr>
            </w:pPr>
            <w:r w:rsidRPr="00C907B1">
              <w:rPr>
                <w:rFonts w:cs="Calibri"/>
                <w:b/>
                <w:sz w:val="22"/>
                <w:szCs w:val="22"/>
              </w:rPr>
              <w:t>Content (Syllabus outline):</w:t>
            </w:r>
          </w:p>
        </w:tc>
      </w:tr>
      <w:tr w:rsidR="001342D4" w:rsidRPr="008A7F47" w:rsidTr="00FA78D5">
        <w:trPr>
          <w:trHeight w:val="1119"/>
        </w:trPr>
        <w:tc>
          <w:tcPr>
            <w:tcW w:w="4718" w:type="dxa"/>
            <w:gridSpan w:val="8"/>
            <w:tcBorders>
              <w:top w:val="single" w:sz="4" w:space="0" w:color="auto"/>
              <w:left w:val="single" w:sz="4" w:space="0" w:color="auto"/>
              <w:bottom w:val="single" w:sz="4" w:space="0" w:color="auto"/>
              <w:right w:val="single" w:sz="4" w:space="0" w:color="auto"/>
            </w:tcBorders>
          </w:tcPr>
          <w:p w:rsidR="003379DE" w:rsidRPr="008A7F47" w:rsidRDefault="003379DE" w:rsidP="003379DE">
            <w:pPr>
              <w:rPr>
                <w:rFonts w:cs="Calibri"/>
                <w:sz w:val="22"/>
                <w:szCs w:val="22"/>
              </w:rPr>
            </w:pPr>
            <w:r w:rsidRPr="008A7F47">
              <w:rPr>
                <w:rFonts w:cs="Calibri"/>
                <w:sz w:val="22"/>
                <w:szCs w:val="22"/>
              </w:rPr>
              <w:t>Raziskovanje na pedagoškem področju:</w:t>
            </w:r>
          </w:p>
          <w:p w:rsidR="003379DE" w:rsidRPr="008A7F47" w:rsidRDefault="003379DE" w:rsidP="00A24C3F">
            <w:pPr>
              <w:numPr>
                <w:ilvl w:val="0"/>
                <w:numId w:val="111"/>
              </w:numPr>
              <w:rPr>
                <w:rFonts w:cs="Calibri"/>
                <w:sz w:val="22"/>
                <w:szCs w:val="22"/>
              </w:rPr>
            </w:pPr>
            <w:r w:rsidRPr="008A7F47">
              <w:rPr>
                <w:rFonts w:cs="Calibri"/>
                <w:sz w:val="22"/>
                <w:szCs w:val="22"/>
              </w:rPr>
              <w:t>etičnost v raziskovanju,</w:t>
            </w:r>
          </w:p>
          <w:p w:rsidR="003379DE" w:rsidRPr="008A7F47" w:rsidRDefault="003379DE" w:rsidP="00A24C3F">
            <w:pPr>
              <w:numPr>
                <w:ilvl w:val="0"/>
                <w:numId w:val="111"/>
              </w:numPr>
              <w:rPr>
                <w:rFonts w:cs="Calibri"/>
                <w:sz w:val="22"/>
                <w:szCs w:val="22"/>
              </w:rPr>
            </w:pPr>
            <w:r w:rsidRPr="008A7F47">
              <w:rPr>
                <w:rFonts w:cs="Calibri"/>
                <w:sz w:val="22"/>
                <w:szCs w:val="22"/>
              </w:rPr>
              <w:t>vrste raziskav,</w:t>
            </w:r>
          </w:p>
          <w:p w:rsidR="003379DE" w:rsidRPr="008A7F47" w:rsidRDefault="003379DE" w:rsidP="00A24C3F">
            <w:pPr>
              <w:numPr>
                <w:ilvl w:val="0"/>
                <w:numId w:val="111"/>
              </w:numPr>
              <w:rPr>
                <w:rFonts w:cs="Calibri"/>
                <w:sz w:val="22"/>
                <w:szCs w:val="22"/>
              </w:rPr>
            </w:pPr>
            <w:r w:rsidRPr="008A7F47">
              <w:rPr>
                <w:rFonts w:cs="Calibri"/>
                <w:sz w:val="22"/>
                <w:szCs w:val="22"/>
              </w:rPr>
              <w:t>kvalitativno raziskovanje,</w:t>
            </w:r>
          </w:p>
          <w:p w:rsidR="003379DE" w:rsidRPr="008A7F47" w:rsidRDefault="003379DE" w:rsidP="00A24C3F">
            <w:pPr>
              <w:numPr>
                <w:ilvl w:val="0"/>
                <w:numId w:val="111"/>
              </w:numPr>
              <w:rPr>
                <w:rFonts w:cs="Calibri"/>
                <w:sz w:val="22"/>
                <w:szCs w:val="22"/>
              </w:rPr>
            </w:pPr>
            <w:r w:rsidRPr="008A7F47">
              <w:rPr>
                <w:rFonts w:cs="Calibri"/>
                <w:sz w:val="22"/>
                <w:szCs w:val="22"/>
              </w:rPr>
              <w:t>kvantitativno raziskovanje,</w:t>
            </w:r>
          </w:p>
          <w:p w:rsidR="003379DE" w:rsidRPr="008A7F47" w:rsidRDefault="003379DE" w:rsidP="00A24C3F">
            <w:pPr>
              <w:numPr>
                <w:ilvl w:val="0"/>
                <w:numId w:val="111"/>
              </w:numPr>
              <w:rPr>
                <w:rFonts w:cs="Calibri"/>
                <w:sz w:val="22"/>
                <w:szCs w:val="22"/>
              </w:rPr>
            </w:pPr>
            <w:r w:rsidRPr="008A7F47">
              <w:rPr>
                <w:rFonts w:cs="Calibri"/>
                <w:sz w:val="22"/>
                <w:szCs w:val="22"/>
              </w:rPr>
              <w:t>kombinacija paradigem</w:t>
            </w:r>
            <w:r w:rsidR="008A7F47">
              <w:rPr>
                <w:rFonts w:cs="Calibri"/>
                <w:sz w:val="22"/>
                <w:szCs w:val="22"/>
              </w:rPr>
              <w:t>,</w:t>
            </w:r>
          </w:p>
          <w:p w:rsidR="003379DE" w:rsidRPr="008A7F47" w:rsidRDefault="003379DE" w:rsidP="00A24C3F">
            <w:pPr>
              <w:numPr>
                <w:ilvl w:val="0"/>
                <w:numId w:val="111"/>
              </w:numPr>
              <w:rPr>
                <w:rFonts w:cs="Calibri"/>
                <w:sz w:val="22"/>
                <w:szCs w:val="22"/>
              </w:rPr>
            </w:pPr>
            <w:r w:rsidRPr="008A7F47">
              <w:rPr>
                <w:rFonts w:cs="Calibri"/>
                <w:sz w:val="22"/>
                <w:szCs w:val="22"/>
              </w:rPr>
              <w:t>raziskovalne metode,</w:t>
            </w:r>
          </w:p>
          <w:p w:rsidR="003379DE" w:rsidRPr="008A7F47" w:rsidRDefault="003379DE" w:rsidP="00A24C3F">
            <w:pPr>
              <w:numPr>
                <w:ilvl w:val="0"/>
                <w:numId w:val="111"/>
              </w:numPr>
              <w:rPr>
                <w:rFonts w:cs="Calibri"/>
                <w:sz w:val="22"/>
                <w:szCs w:val="22"/>
              </w:rPr>
            </w:pPr>
            <w:r w:rsidRPr="008A7F47">
              <w:rPr>
                <w:rFonts w:cs="Calibri"/>
                <w:sz w:val="22"/>
                <w:szCs w:val="22"/>
              </w:rPr>
              <w:t>raziskovalni proces,</w:t>
            </w:r>
          </w:p>
          <w:p w:rsidR="003379DE" w:rsidRPr="008A7F47" w:rsidRDefault="003379DE" w:rsidP="00A24C3F">
            <w:pPr>
              <w:numPr>
                <w:ilvl w:val="0"/>
                <w:numId w:val="111"/>
              </w:numPr>
              <w:rPr>
                <w:rFonts w:cs="Calibri"/>
                <w:sz w:val="22"/>
                <w:szCs w:val="22"/>
              </w:rPr>
            </w:pPr>
            <w:r w:rsidRPr="008A7F47">
              <w:rPr>
                <w:rFonts w:cs="Calibri"/>
                <w:sz w:val="22"/>
                <w:szCs w:val="22"/>
              </w:rPr>
              <w:t>tehnike zbiranja podatkov,</w:t>
            </w:r>
          </w:p>
          <w:p w:rsidR="003379DE" w:rsidRPr="008A7F47" w:rsidRDefault="003379DE" w:rsidP="00A24C3F">
            <w:pPr>
              <w:numPr>
                <w:ilvl w:val="0"/>
                <w:numId w:val="111"/>
              </w:numPr>
              <w:rPr>
                <w:rFonts w:cs="Calibri"/>
                <w:sz w:val="22"/>
                <w:szCs w:val="22"/>
              </w:rPr>
            </w:pPr>
            <w:r w:rsidRPr="008A7F47">
              <w:rPr>
                <w:rFonts w:cs="Calibri"/>
                <w:sz w:val="22"/>
                <w:szCs w:val="22"/>
              </w:rPr>
              <w:t>klasično in spletno zbiranje podatkov,</w:t>
            </w:r>
          </w:p>
          <w:p w:rsidR="003379DE" w:rsidRPr="008A7F47" w:rsidRDefault="003379DE" w:rsidP="00A24C3F">
            <w:pPr>
              <w:numPr>
                <w:ilvl w:val="0"/>
                <w:numId w:val="111"/>
              </w:numPr>
              <w:rPr>
                <w:rFonts w:cs="Calibri"/>
                <w:sz w:val="22"/>
                <w:szCs w:val="22"/>
              </w:rPr>
            </w:pPr>
            <w:r w:rsidRPr="008A7F47">
              <w:rPr>
                <w:rFonts w:cs="Calibri"/>
                <w:sz w:val="22"/>
                <w:szCs w:val="22"/>
              </w:rPr>
              <w:t>obdelava podatkov,</w:t>
            </w:r>
          </w:p>
          <w:p w:rsidR="003379DE" w:rsidRPr="008A7F47" w:rsidRDefault="003379DE" w:rsidP="00A24C3F">
            <w:pPr>
              <w:numPr>
                <w:ilvl w:val="0"/>
                <w:numId w:val="111"/>
              </w:numPr>
              <w:rPr>
                <w:rFonts w:cs="Calibri"/>
                <w:sz w:val="22"/>
                <w:szCs w:val="22"/>
              </w:rPr>
            </w:pPr>
            <w:r w:rsidRPr="008A7F47">
              <w:rPr>
                <w:rFonts w:cs="Calibri"/>
                <w:sz w:val="22"/>
                <w:szCs w:val="22"/>
              </w:rPr>
              <w:t>empirična raziskovalna naloga na področju edukacijskih ved,</w:t>
            </w:r>
          </w:p>
          <w:p w:rsidR="003379DE" w:rsidRPr="008A7F47" w:rsidRDefault="003379DE" w:rsidP="00A24C3F">
            <w:pPr>
              <w:numPr>
                <w:ilvl w:val="0"/>
                <w:numId w:val="111"/>
              </w:numPr>
              <w:rPr>
                <w:rFonts w:cs="Calibri"/>
                <w:sz w:val="22"/>
                <w:szCs w:val="22"/>
              </w:rPr>
            </w:pPr>
            <w:r w:rsidRPr="008A7F47">
              <w:rPr>
                <w:rFonts w:cs="Calibri"/>
                <w:sz w:val="22"/>
                <w:szCs w:val="22"/>
              </w:rPr>
              <w:t xml:space="preserve">struktura pisnega poročila o raziskavi. </w:t>
            </w:r>
          </w:p>
          <w:p w:rsidR="003379DE" w:rsidRPr="008A7F47" w:rsidRDefault="003379DE" w:rsidP="003379DE">
            <w:pPr>
              <w:rPr>
                <w:rFonts w:cs="Calibri"/>
                <w:sz w:val="22"/>
                <w:szCs w:val="22"/>
              </w:rPr>
            </w:pPr>
          </w:p>
          <w:p w:rsidR="003379DE" w:rsidRPr="008A7F47" w:rsidRDefault="003379DE" w:rsidP="003379DE">
            <w:pPr>
              <w:rPr>
                <w:rFonts w:cs="Calibri"/>
                <w:sz w:val="22"/>
                <w:szCs w:val="22"/>
              </w:rPr>
            </w:pPr>
            <w:r w:rsidRPr="008A7F47">
              <w:rPr>
                <w:rFonts w:cs="Calibri"/>
                <w:sz w:val="22"/>
                <w:szCs w:val="22"/>
              </w:rPr>
              <w:t>Statistična obdelava podatkov:</w:t>
            </w:r>
          </w:p>
          <w:p w:rsidR="003379DE" w:rsidRPr="008A7F47" w:rsidRDefault="003379DE" w:rsidP="00A24C3F">
            <w:pPr>
              <w:numPr>
                <w:ilvl w:val="0"/>
                <w:numId w:val="112"/>
              </w:numPr>
              <w:rPr>
                <w:rFonts w:cs="Calibri"/>
                <w:sz w:val="22"/>
                <w:szCs w:val="22"/>
              </w:rPr>
            </w:pPr>
            <w:r w:rsidRPr="008A7F47">
              <w:rPr>
                <w:rFonts w:cs="Calibri"/>
                <w:sz w:val="22"/>
                <w:szCs w:val="22"/>
              </w:rPr>
              <w:t>Osnovni statistični pojmi,</w:t>
            </w:r>
          </w:p>
          <w:p w:rsidR="003379DE" w:rsidRPr="008A7F47" w:rsidRDefault="003379DE" w:rsidP="00A24C3F">
            <w:pPr>
              <w:numPr>
                <w:ilvl w:val="0"/>
                <w:numId w:val="112"/>
              </w:numPr>
              <w:rPr>
                <w:rFonts w:cs="Calibri"/>
                <w:sz w:val="22"/>
                <w:szCs w:val="22"/>
              </w:rPr>
            </w:pPr>
            <w:r w:rsidRPr="008A7F47">
              <w:rPr>
                <w:rFonts w:cs="Calibri"/>
                <w:sz w:val="22"/>
                <w:szCs w:val="22"/>
              </w:rPr>
              <w:t>Opisna statistika: npr.: mere srednjih vrednosti, mere razpršenosti,</w:t>
            </w:r>
          </w:p>
          <w:p w:rsidR="003379DE" w:rsidRPr="008A7F47" w:rsidRDefault="003379DE" w:rsidP="00A24C3F">
            <w:pPr>
              <w:numPr>
                <w:ilvl w:val="0"/>
                <w:numId w:val="112"/>
              </w:numPr>
              <w:rPr>
                <w:rFonts w:cs="Calibri"/>
                <w:sz w:val="22"/>
                <w:szCs w:val="22"/>
              </w:rPr>
            </w:pPr>
            <w:r w:rsidRPr="008A7F47">
              <w:rPr>
                <w:rFonts w:cs="Calibri"/>
                <w:sz w:val="22"/>
                <w:szCs w:val="22"/>
              </w:rPr>
              <w:t>Inferenčna statistika: bivariatna analiza Pearsonov in Spearmanov korelacijski koeficient, hi-kvadrat preizkus hipoteze enake verjetnosti in hipoteze neodvisnosti, mere stopnje kontingence,</w:t>
            </w:r>
          </w:p>
          <w:p w:rsidR="003379DE" w:rsidRPr="008A7F47" w:rsidRDefault="003379DE" w:rsidP="00A24C3F">
            <w:pPr>
              <w:numPr>
                <w:ilvl w:val="0"/>
                <w:numId w:val="112"/>
              </w:numPr>
              <w:rPr>
                <w:rFonts w:cs="Calibri"/>
                <w:sz w:val="22"/>
                <w:szCs w:val="22"/>
              </w:rPr>
            </w:pPr>
            <w:r w:rsidRPr="008A7F47">
              <w:rPr>
                <w:rFonts w:cs="Calibri"/>
                <w:sz w:val="22"/>
                <w:szCs w:val="22"/>
              </w:rPr>
              <w:t>Računalniška obdelava podatkov (SPSS),</w:t>
            </w:r>
          </w:p>
          <w:p w:rsidR="003379DE" w:rsidRPr="008A7F47" w:rsidRDefault="003379DE" w:rsidP="00A24C3F">
            <w:pPr>
              <w:numPr>
                <w:ilvl w:val="0"/>
                <w:numId w:val="112"/>
              </w:numPr>
              <w:rPr>
                <w:rFonts w:cs="Calibri"/>
                <w:sz w:val="22"/>
                <w:szCs w:val="22"/>
              </w:rPr>
            </w:pPr>
            <w:r w:rsidRPr="008A7F47">
              <w:rPr>
                <w:rFonts w:cs="Calibri"/>
                <w:sz w:val="22"/>
                <w:szCs w:val="22"/>
              </w:rPr>
              <w:t>Prikazovanje rezultatov,</w:t>
            </w:r>
          </w:p>
          <w:p w:rsidR="003379DE" w:rsidRPr="008A7F47" w:rsidRDefault="003379DE" w:rsidP="00A24C3F">
            <w:pPr>
              <w:numPr>
                <w:ilvl w:val="0"/>
                <w:numId w:val="112"/>
              </w:numPr>
              <w:rPr>
                <w:rFonts w:cs="Calibri"/>
                <w:sz w:val="22"/>
                <w:szCs w:val="22"/>
              </w:rPr>
            </w:pPr>
            <w:r w:rsidRPr="008A7F47">
              <w:rPr>
                <w:rFonts w:cs="Calibri"/>
                <w:sz w:val="22"/>
                <w:szCs w:val="22"/>
              </w:rPr>
              <w:t>Interpretacija.</w:t>
            </w:r>
          </w:p>
          <w:p w:rsidR="001342D4" w:rsidRPr="008A7F47" w:rsidRDefault="001342D4" w:rsidP="006B6822">
            <w:pPr>
              <w:rPr>
                <w:rFonts w:cs="Arial"/>
                <w:sz w:val="22"/>
                <w:szCs w:val="22"/>
              </w:rPr>
            </w:pPr>
          </w:p>
        </w:tc>
        <w:tc>
          <w:tcPr>
            <w:tcW w:w="152" w:type="dxa"/>
            <w:gridSpan w:val="2"/>
            <w:tcBorders>
              <w:top w:val="nil"/>
              <w:left w:val="single" w:sz="4" w:space="0" w:color="auto"/>
              <w:bottom w:val="nil"/>
              <w:right w:val="single" w:sz="4" w:space="0" w:color="auto"/>
            </w:tcBorders>
          </w:tcPr>
          <w:p w:rsidR="001342D4" w:rsidRPr="008A7F47" w:rsidRDefault="001342D4" w:rsidP="006B6822">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1342D4" w:rsidRPr="00A251EB" w:rsidRDefault="00CC17DA" w:rsidP="00A251EB">
            <w:pPr>
              <w:rPr>
                <w:rFonts w:cs="Calibri"/>
                <w:sz w:val="22"/>
                <w:szCs w:val="22"/>
              </w:rPr>
            </w:pPr>
            <w:r w:rsidRPr="00A251EB">
              <w:rPr>
                <w:rFonts w:cs="Calibri"/>
                <w:sz w:val="22"/>
                <w:szCs w:val="22"/>
              </w:rPr>
              <w:t xml:space="preserve">Research in the field of education: </w:t>
            </w:r>
          </w:p>
          <w:p w:rsidR="00CC17DA" w:rsidRPr="00A251EB" w:rsidRDefault="00222A30" w:rsidP="004B76E9">
            <w:pPr>
              <w:numPr>
                <w:ilvl w:val="0"/>
                <w:numId w:val="159"/>
              </w:numPr>
              <w:rPr>
                <w:rFonts w:cs="Calibri"/>
                <w:sz w:val="22"/>
                <w:szCs w:val="22"/>
              </w:rPr>
            </w:pPr>
            <w:r>
              <w:rPr>
                <w:rFonts w:cs="Calibri"/>
                <w:sz w:val="22"/>
                <w:szCs w:val="22"/>
              </w:rPr>
              <w:t>e</w:t>
            </w:r>
            <w:r w:rsidR="00CC17DA" w:rsidRPr="00A251EB">
              <w:rPr>
                <w:rFonts w:cs="Calibri"/>
                <w:sz w:val="22"/>
                <w:szCs w:val="22"/>
              </w:rPr>
              <w:t>thics in research;</w:t>
            </w:r>
          </w:p>
          <w:p w:rsidR="00CC17DA" w:rsidRPr="00A251EB" w:rsidRDefault="00222A30" w:rsidP="004B76E9">
            <w:pPr>
              <w:numPr>
                <w:ilvl w:val="0"/>
                <w:numId w:val="159"/>
              </w:numPr>
              <w:rPr>
                <w:rFonts w:cs="Calibri"/>
                <w:sz w:val="22"/>
                <w:szCs w:val="22"/>
              </w:rPr>
            </w:pPr>
            <w:r>
              <w:rPr>
                <w:rFonts w:cs="Calibri"/>
                <w:sz w:val="22"/>
                <w:szCs w:val="22"/>
              </w:rPr>
              <w:t>t</w:t>
            </w:r>
            <w:r w:rsidR="00CC17DA" w:rsidRPr="00A251EB">
              <w:rPr>
                <w:rFonts w:cs="Calibri"/>
                <w:sz w:val="22"/>
                <w:szCs w:val="22"/>
              </w:rPr>
              <w:t>ypes of research;</w:t>
            </w:r>
          </w:p>
          <w:p w:rsidR="00CC17DA" w:rsidRPr="00A251EB" w:rsidRDefault="00222A30" w:rsidP="004B76E9">
            <w:pPr>
              <w:numPr>
                <w:ilvl w:val="0"/>
                <w:numId w:val="159"/>
              </w:numPr>
              <w:rPr>
                <w:rFonts w:cs="Calibri"/>
                <w:sz w:val="22"/>
                <w:szCs w:val="22"/>
              </w:rPr>
            </w:pPr>
            <w:r>
              <w:rPr>
                <w:rFonts w:cs="Calibri"/>
                <w:sz w:val="22"/>
                <w:szCs w:val="22"/>
              </w:rPr>
              <w:t>q</w:t>
            </w:r>
            <w:r w:rsidR="00CC17DA" w:rsidRPr="00A251EB">
              <w:rPr>
                <w:rFonts w:cs="Calibri"/>
                <w:sz w:val="22"/>
                <w:szCs w:val="22"/>
              </w:rPr>
              <w:t>ualitative research;</w:t>
            </w:r>
          </w:p>
          <w:p w:rsidR="00CC17DA" w:rsidRPr="00A251EB" w:rsidRDefault="00222A30" w:rsidP="004B76E9">
            <w:pPr>
              <w:numPr>
                <w:ilvl w:val="0"/>
                <w:numId w:val="159"/>
              </w:numPr>
              <w:rPr>
                <w:rFonts w:cs="Calibri"/>
                <w:sz w:val="22"/>
                <w:szCs w:val="22"/>
              </w:rPr>
            </w:pPr>
            <w:r>
              <w:rPr>
                <w:rFonts w:cs="Calibri"/>
                <w:sz w:val="22"/>
                <w:szCs w:val="22"/>
              </w:rPr>
              <w:t>q</w:t>
            </w:r>
            <w:r w:rsidR="00CC17DA" w:rsidRPr="00A251EB">
              <w:rPr>
                <w:rFonts w:cs="Calibri"/>
                <w:sz w:val="22"/>
                <w:szCs w:val="22"/>
              </w:rPr>
              <w:t>uantitative research;</w:t>
            </w:r>
          </w:p>
          <w:p w:rsidR="00CC17DA" w:rsidRPr="00A251EB" w:rsidRDefault="00222A30" w:rsidP="004B76E9">
            <w:pPr>
              <w:numPr>
                <w:ilvl w:val="0"/>
                <w:numId w:val="159"/>
              </w:numPr>
              <w:rPr>
                <w:rFonts w:cs="Calibri"/>
                <w:sz w:val="22"/>
                <w:szCs w:val="22"/>
              </w:rPr>
            </w:pPr>
            <w:r>
              <w:rPr>
                <w:rFonts w:cs="Calibri"/>
                <w:sz w:val="22"/>
                <w:szCs w:val="22"/>
              </w:rPr>
              <w:t>c</w:t>
            </w:r>
            <w:r w:rsidR="00CC17DA" w:rsidRPr="00A251EB">
              <w:rPr>
                <w:rFonts w:cs="Calibri"/>
                <w:sz w:val="22"/>
                <w:szCs w:val="22"/>
              </w:rPr>
              <w:t>ombination of paradigms;</w:t>
            </w:r>
          </w:p>
          <w:p w:rsidR="00CC17DA" w:rsidRPr="00A251EB" w:rsidRDefault="00222A30" w:rsidP="004B76E9">
            <w:pPr>
              <w:numPr>
                <w:ilvl w:val="0"/>
                <w:numId w:val="159"/>
              </w:numPr>
              <w:rPr>
                <w:rFonts w:cs="Calibri"/>
                <w:sz w:val="22"/>
                <w:szCs w:val="22"/>
              </w:rPr>
            </w:pPr>
            <w:r>
              <w:rPr>
                <w:rFonts w:cs="Calibri"/>
                <w:sz w:val="22"/>
                <w:szCs w:val="22"/>
              </w:rPr>
              <w:t>r</w:t>
            </w:r>
            <w:r w:rsidR="00CC17DA" w:rsidRPr="00A251EB">
              <w:rPr>
                <w:rFonts w:cs="Calibri"/>
                <w:sz w:val="22"/>
                <w:szCs w:val="22"/>
              </w:rPr>
              <w:t>esearch methods;</w:t>
            </w:r>
          </w:p>
          <w:p w:rsidR="00CC17DA" w:rsidRPr="00A251EB" w:rsidRDefault="00222A30" w:rsidP="004B76E9">
            <w:pPr>
              <w:numPr>
                <w:ilvl w:val="0"/>
                <w:numId w:val="159"/>
              </w:numPr>
              <w:rPr>
                <w:rFonts w:cs="Calibri"/>
                <w:sz w:val="22"/>
                <w:szCs w:val="22"/>
              </w:rPr>
            </w:pPr>
            <w:r>
              <w:rPr>
                <w:rFonts w:cs="Calibri"/>
                <w:sz w:val="22"/>
                <w:szCs w:val="22"/>
              </w:rPr>
              <w:t>r</w:t>
            </w:r>
            <w:r w:rsidR="00CC17DA" w:rsidRPr="00A251EB">
              <w:rPr>
                <w:rFonts w:cs="Calibri"/>
                <w:sz w:val="22"/>
                <w:szCs w:val="22"/>
              </w:rPr>
              <w:t>esearch process;</w:t>
            </w:r>
          </w:p>
          <w:p w:rsidR="00CC17DA" w:rsidRPr="00A251EB" w:rsidRDefault="00222A30" w:rsidP="004B76E9">
            <w:pPr>
              <w:numPr>
                <w:ilvl w:val="0"/>
                <w:numId w:val="159"/>
              </w:numPr>
              <w:rPr>
                <w:rFonts w:cs="Calibri"/>
                <w:sz w:val="22"/>
                <w:szCs w:val="22"/>
              </w:rPr>
            </w:pPr>
            <w:r>
              <w:rPr>
                <w:rFonts w:cs="Calibri"/>
                <w:sz w:val="22"/>
                <w:szCs w:val="22"/>
              </w:rPr>
              <w:t>t</w:t>
            </w:r>
            <w:r w:rsidR="00CC17DA" w:rsidRPr="00A251EB">
              <w:rPr>
                <w:rFonts w:cs="Calibri"/>
                <w:sz w:val="22"/>
                <w:szCs w:val="22"/>
              </w:rPr>
              <w:t>echniques of gathering data;</w:t>
            </w:r>
          </w:p>
          <w:p w:rsidR="00CC17DA" w:rsidRPr="00A251EB" w:rsidRDefault="00222A30" w:rsidP="004B76E9">
            <w:pPr>
              <w:numPr>
                <w:ilvl w:val="0"/>
                <w:numId w:val="159"/>
              </w:numPr>
              <w:rPr>
                <w:rFonts w:cs="Calibri"/>
                <w:sz w:val="22"/>
                <w:szCs w:val="22"/>
              </w:rPr>
            </w:pPr>
            <w:r>
              <w:rPr>
                <w:rFonts w:cs="Calibri"/>
                <w:sz w:val="22"/>
                <w:szCs w:val="22"/>
              </w:rPr>
              <w:t>c</w:t>
            </w:r>
            <w:r w:rsidR="00CC17DA" w:rsidRPr="00A251EB">
              <w:rPr>
                <w:rFonts w:cs="Calibri"/>
                <w:sz w:val="22"/>
                <w:szCs w:val="22"/>
              </w:rPr>
              <w:t>lassical and online data collection,</w:t>
            </w:r>
          </w:p>
          <w:p w:rsidR="00CC17DA" w:rsidRPr="00A251EB" w:rsidRDefault="00222A30" w:rsidP="004B76E9">
            <w:pPr>
              <w:numPr>
                <w:ilvl w:val="0"/>
                <w:numId w:val="159"/>
              </w:numPr>
              <w:rPr>
                <w:rFonts w:cs="Calibri"/>
                <w:sz w:val="22"/>
                <w:szCs w:val="22"/>
              </w:rPr>
            </w:pPr>
            <w:r>
              <w:rPr>
                <w:rFonts w:cs="Calibri"/>
                <w:sz w:val="22"/>
                <w:szCs w:val="22"/>
              </w:rPr>
              <w:t>d</w:t>
            </w:r>
            <w:r w:rsidR="00CC17DA" w:rsidRPr="00A251EB">
              <w:rPr>
                <w:rFonts w:cs="Calibri"/>
                <w:sz w:val="22"/>
                <w:szCs w:val="22"/>
              </w:rPr>
              <w:t>ata processing;</w:t>
            </w:r>
          </w:p>
          <w:p w:rsidR="00CC17DA" w:rsidRPr="00A251EB" w:rsidRDefault="00222A30" w:rsidP="004B76E9">
            <w:pPr>
              <w:numPr>
                <w:ilvl w:val="0"/>
                <w:numId w:val="159"/>
              </w:numPr>
              <w:rPr>
                <w:rFonts w:cs="Calibri"/>
                <w:sz w:val="22"/>
                <w:szCs w:val="22"/>
              </w:rPr>
            </w:pPr>
            <w:r>
              <w:rPr>
                <w:rFonts w:cs="Calibri"/>
                <w:sz w:val="22"/>
                <w:szCs w:val="22"/>
              </w:rPr>
              <w:t>e</w:t>
            </w:r>
            <w:r w:rsidR="00CC17DA" w:rsidRPr="00A251EB">
              <w:rPr>
                <w:rFonts w:cs="Calibri"/>
                <w:sz w:val="22"/>
                <w:szCs w:val="22"/>
              </w:rPr>
              <w:t>mpirical research task in the field of educational sciences;</w:t>
            </w:r>
          </w:p>
          <w:p w:rsidR="00CC17DA" w:rsidRPr="00A251EB" w:rsidRDefault="00222A30" w:rsidP="004B76E9">
            <w:pPr>
              <w:numPr>
                <w:ilvl w:val="0"/>
                <w:numId w:val="159"/>
              </w:numPr>
              <w:rPr>
                <w:rFonts w:cs="Calibri"/>
                <w:sz w:val="22"/>
                <w:szCs w:val="22"/>
              </w:rPr>
            </w:pPr>
            <w:r>
              <w:rPr>
                <w:rFonts w:cs="Calibri"/>
                <w:sz w:val="22"/>
                <w:szCs w:val="22"/>
              </w:rPr>
              <w:t>s</w:t>
            </w:r>
            <w:r w:rsidR="00CC17DA" w:rsidRPr="00A251EB">
              <w:rPr>
                <w:rFonts w:cs="Calibri"/>
                <w:sz w:val="22"/>
                <w:szCs w:val="22"/>
              </w:rPr>
              <w:t>tructure of written report on research study.</w:t>
            </w:r>
          </w:p>
          <w:p w:rsidR="00CC17DA" w:rsidRPr="00A251EB" w:rsidRDefault="00CC17DA" w:rsidP="00A251EB">
            <w:pPr>
              <w:spacing w:before="120"/>
              <w:rPr>
                <w:rFonts w:cs="Calibri"/>
                <w:sz w:val="22"/>
                <w:szCs w:val="22"/>
              </w:rPr>
            </w:pPr>
            <w:r w:rsidRPr="00A251EB">
              <w:rPr>
                <w:rFonts w:cs="Calibri"/>
                <w:sz w:val="22"/>
                <w:szCs w:val="22"/>
              </w:rPr>
              <w:t>Statistical data processing:</w:t>
            </w:r>
          </w:p>
          <w:p w:rsidR="00CC17DA" w:rsidRPr="00A251EB" w:rsidRDefault="00222A30" w:rsidP="004B76E9">
            <w:pPr>
              <w:numPr>
                <w:ilvl w:val="0"/>
                <w:numId w:val="160"/>
              </w:numPr>
              <w:rPr>
                <w:rFonts w:cs="Calibri"/>
                <w:sz w:val="22"/>
                <w:szCs w:val="22"/>
              </w:rPr>
            </w:pPr>
            <w:r>
              <w:rPr>
                <w:rFonts w:cs="Calibri"/>
                <w:sz w:val="22"/>
                <w:szCs w:val="22"/>
              </w:rPr>
              <w:t>b</w:t>
            </w:r>
            <w:r w:rsidR="00CC17DA" w:rsidRPr="00A251EB">
              <w:rPr>
                <w:rFonts w:cs="Calibri"/>
                <w:sz w:val="22"/>
                <w:szCs w:val="22"/>
              </w:rPr>
              <w:t>asic statistical concepts;</w:t>
            </w:r>
          </w:p>
          <w:p w:rsidR="00CC17DA" w:rsidRPr="00A251EB" w:rsidRDefault="00222A30" w:rsidP="00A251EB">
            <w:pPr>
              <w:numPr>
                <w:ilvl w:val="0"/>
                <w:numId w:val="112"/>
              </w:numPr>
              <w:rPr>
                <w:rFonts w:cs="Calibri"/>
                <w:sz w:val="22"/>
                <w:szCs w:val="22"/>
              </w:rPr>
            </w:pPr>
            <w:r>
              <w:rPr>
                <w:rFonts w:cs="Calibri"/>
                <w:sz w:val="22"/>
                <w:szCs w:val="22"/>
              </w:rPr>
              <w:t>d</w:t>
            </w:r>
            <w:r w:rsidR="00CC17DA" w:rsidRPr="00A251EB">
              <w:rPr>
                <w:rFonts w:cs="Calibri"/>
                <w:sz w:val="22"/>
                <w:szCs w:val="22"/>
              </w:rPr>
              <w:t>escriptive statistics: e.g. the measures of mean values, the measures of dispersal;</w:t>
            </w:r>
          </w:p>
          <w:p w:rsidR="00CC17DA" w:rsidRPr="00A251EB" w:rsidRDefault="00222A30" w:rsidP="00A251EB">
            <w:pPr>
              <w:numPr>
                <w:ilvl w:val="0"/>
                <w:numId w:val="112"/>
              </w:numPr>
              <w:rPr>
                <w:rFonts w:cs="Calibri"/>
                <w:sz w:val="22"/>
                <w:szCs w:val="22"/>
              </w:rPr>
            </w:pPr>
            <w:r>
              <w:rPr>
                <w:rFonts w:cs="Calibri"/>
                <w:sz w:val="22"/>
                <w:szCs w:val="22"/>
              </w:rPr>
              <w:t>i</w:t>
            </w:r>
            <w:r w:rsidR="00CC17DA" w:rsidRPr="00A251EB">
              <w:rPr>
                <w:rFonts w:cs="Calibri"/>
                <w:sz w:val="22"/>
                <w:szCs w:val="22"/>
              </w:rPr>
              <w:t>nference statistics: bivariate analysis, Pearson’s and Spearman’s correlation coefficient, chi-square test of hypothesis of equal probability and hypothesis of independence; the measures of the degree of contingency</w:t>
            </w:r>
            <w:r w:rsidR="00A251EB" w:rsidRPr="00A251EB">
              <w:rPr>
                <w:rFonts w:cs="Calibri"/>
                <w:sz w:val="22"/>
                <w:szCs w:val="22"/>
              </w:rPr>
              <w:t>;</w:t>
            </w:r>
          </w:p>
          <w:p w:rsidR="00A251EB" w:rsidRDefault="00222A30" w:rsidP="004B76E9">
            <w:pPr>
              <w:numPr>
                <w:ilvl w:val="0"/>
                <w:numId w:val="160"/>
              </w:numPr>
              <w:rPr>
                <w:rFonts w:cs="Calibri"/>
                <w:sz w:val="22"/>
                <w:szCs w:val="22"/>
              </w:rPr>
            </w:pPr>
            <w:r>
              <w:rPr>
                <w:rFonts w:cs="Calibri"/>
                <w:sz w:val="22"/>
                <w:szCs w:val="22"/>
              </w:rPr>
              <w:t>c</w:t>
            </w:r>
            <w:r w:rsidR="00A251EB">
              <w:rPr>
                <w:rFonts w:cs="Calibri"/>
                <w:sz w:val="22"/>
                <w:szCs w:val="22"/>
              </w:rPr>
              <w:t>omputer data processing (SPSS);</w:t>
            </w:r>
          </w:p>
          <w:p w:rsidR="00597C53" w:rsidRDefault="00222A30" w:rsidP="004B76E9">
            <w:pPr>
              <w:numPr>
                <w:ilvl w:val="0"/>
                <w:numId w:val="160"/>
              </w:numPr>
              <w:rPr>
                <w:rFonts w:cs="Calibri"/>
                <w:sz w:val="22"/>
                <w:szCs w:val="22"/>
              </w:rPr>
            </w:pPr>
            <w:r>
              <w:rPr>
                <w:rFonts w:cs="Calibri"/>
                <w:sz w:val="22"/>
                <w:szCs w:val="22"/>
              </w:rPr>
              <w:t>d</w:t>
            </w:r>
            <w:r w:rsidR="00597C53">
              <w:rPr>
                <w:rFonts w:cs="Calibri"/>
                <w:sz w:val="22"/>
                <w:szCs w:val="22"/>
              </w:rPr>
              <w:t>isplay of results;</w:t>
            </w:r>
          </w:p>
          <w:p w:rsidR="00A251EB" w:rsidRPr="00A251EB" w:rsidRDefault="00222A30" w:rsidP="004B76E9">
            <w:pPr>
              <w:numPr>
                <w:ilvl w:val="0"/>
                <w:numId w:val="160"/>
              </w:numPr>
              <w:rPr>
                <w:rFonts w:cs="Calibri"/>
                <w:sz w:val="22"/>
                <w:szCs w:val="22"/>
              </w:rPr>
            </w:pPr>
            <w:r>
              <w:rPr>
                <w:rFonts w:cs="Calibri"/>
                <w:sz w:val="22"/>
                <w:szCs w:val="22"/>
              </w:rPr>
              <w:t>i</w:t>
            </w:r>
            <w:r w:rsidR="00A251EB">
              <w:rPr>
                <w:rFonts w:cs="Calibri"/>
                <w:sz w:val="22"/>
                <w:szCs w:val="22"/>
              </w:rPr>
              <w:t>nterpretation.</w:t>
            </w:r>
          </w:p>
        </w:tc>
      </w:tr>
    </w:tbl>
    <w:p w:rsidR="000B1853" w:rsidRPr="00C907B1" w:rsidRDefault="000B1853" w:rsidP="000B1853">
      <w:pPr>
        <w:rPr>
          <w:rFonts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0B1853" w:rsidRPr="00C907B1" w:rsidTr="000B1853">
        <w:tc>
          <w:tcPr>
            <w:tcW w:w="9695" w:type="dxa"/>
            <w:gridSpan w:val="6"/>
          </w:tcPr>
          <w:p w:rsidR="000B1853" w:rsidRPr="00C907B1" w:rsidRDefault="000B1853" w:rsidP="000B1853">
            <w:pPr>
              <w:jc w:val="both"/>
              <w:rPr>
                <w:rFonts w:cs="Calibri"/>
                <w:b/>
                <w:sz w:val="22"/>
                <w:szCs w:val="22"/>
              </w:rPr>
            </w:pPr>
            <w:r w:rsidRPr="00C907B1">
              <w:rPr>
                <w:rFonts w:cs="Calibri"/>
                <w:sz w:val="22"/>
                <w:szCs w:val="22"/>
              </w:rPr>
              <w:br w:type="page"/>
            </w:r>
            <w:r w:rsidRPr="00C907B1">
              <w:rPr>
                <w:rFonts w:cs="Calibri"/>
                <w:b/>
                <w:sz w:val="22"/>
                <w:szCs w:val="22"/>
              </w:rPr>
              <w:t>Temeljni literatura in viri / Readings:</w:t>
            </w:r>
          </w:p>
        </w:tc>
      </w:tr>
      <w:tr w:rsidR="000B1853" w:rsidRPr="008A7F47" w:rsidTr="00EB4C6C">
        <w:trPr>
          <w:trHeight w:val="693"/>
        </w:trPr>
        <w:tc>
          <w:tcPr>
            <w:tcW w:w="9695" w:type="dxa"/>
            <w:gridSpan w:val="6"/>
            <w:tcBorders>
              <w:top w:val="single" w:sz="4" w:space="0" w:color="auto"/>
              <w:left w:val="single" w:sz="4" w:space="0" w:color="auto"/>
              <w:bottom w:val="single" w:sz="4" w:space="0" w:color="auto"/>
              <w:right w:val="single" w:sz="4" w:space="0" w:color="auto"/>
            </w:tcBorders>
          </w:tcPr>
          <w:p w:rsidR="00CF3E49" w:rsidRPr="008A7F47" w:rsidRDefault="00CF3E49" w:rsidP="00EB4C6C">
            <w:pPr>
              <w:rPr>
                <w:rFonts w:cs="Arial"/>
                <w:sz w:val="22"/>
                <w:szCs w:val="22"/>
                <w:u w:val="single"/>
              </w:rPr>
            </w:pPr>
            <w:r w:rsidRPr="008A7F47">
              <w:rPr>
                <w:rFonts w:cs="Arial"/>
                <w:sz w:val="22"/>
                <w:szCs w:val="22"/>
                <w:u w:val="single"/>
              </w:rPr>
              <w:t>Osnovna literatura</w:t>
            </w:r>
            <w:r w:rsidR="0024620E">
              <w:rPr>
                <w:rFonts w:cs="Arial"/>
                <w:sz w:val="22"/>
                <w:szCs w:val="22"/>
                <w:u w:val="single"/>
              </w:rPr>
              <w:t xml:space="preserve"> </w:t>
            </w:r>
            <w:r w:rsidR="00A251EB">
              <w:rPr>
                <w:rFonts w:cs="Arial"/>
                <w:sz w:val="22"/>
                <w:szCs w:val="22"/>
                <w:u w:val="single"/>
              </w:rPr>
              <w:t>/</w:t>
            </w:r>
            <w:r w:rsidR="0024620E">
              <w:rPr>
                <w:rFonts w:cs="Arial"/>
                <w:sz w:val="22"/>
                <w:szCs w:val="22"/>
                <w:u w:val="single"/>
              </w:rPr>
              <w:t xml:space="preserve"> </w:t>
            </w:r>
            <w:r w:rsidR="00A251EB">
              <w:rPr>
                <w:rFonts w:cs="Arial"/>
                <w:sz w:val="22"/>
                <w:szCs w:val="22"/>
                <w:u w:val="single"/>
              </w:rPr>
              <w:t>Basic readings</w:t>
            </w:r>
            <w:r w:rsidRPr="008A7F47">
              <w:rPr>
                <w:rFonts w:cs="Arial"/>
                <w:sz w:val="22"/>
                <w:szCs w:val="22"/>
                <w:u w:val="single"/>
              </w:rPr>
              <w:t>:</w:t>
            </w:r>
          </w:p>
          <w:p w:rsidR="003379DE" w:rsidRPr="008A7F47" w:rsidRDefault="003379DE" w:rsidP="00A24C3F">
            <w:pPr>
              <w:numPr>
                <w:ilvl w:val="0"/>
                <w:numId w:val="77"/>
              </w:numPr>
              <w:rPr>
                <w:rFonts w:cs="Calibri"/>
                <w:bCs/>
                <w:sz w:val="22"/>
                <w:szCs w:val="22"/>
              </w:rPr>
            </w:pPr>
            <w:r w:rsidRPr="008A7F47">
              <w:rPr>
                <w:rFonts w:cs="Calibri"/>
                <w:bCs/>
                <w:sz w:val="22"/>
                <w:szCs w:val="22"/>
              </w:rPr>
              <w:t>Cencič, M. (2009). Kako poteka pedagoško raziskovanje. Primer kvantitativne empirične neeksperimentalne raziskave.  Ljubljana: Zavod RS za šolstvo.</w:t>
            </w:r>
          </w:p>
          <w:p w:rsidR="00CF3E49" w:rsidRPr="008A7F47" w:rsidRDefault="00CF3E49" w:rsidP="00A24C3F">
            <w:pPr>
              <w:pStyle w:val="Vnos"/>
              <w:numPr>
                <w:ilvl w:val="0"/>
                <w:numId w:val="77"/>
              </w:numPr>
              <w:jc w:val="left"/>
              <w:rPr>
                <w:rFonts w:ascii="Calibri" w:hAnsi="Calibri" w:cs="Arial"/>
                <w:sz w:val="22"/>
                <w:szCs w:val="22"/>
              </w:rPr>
            </w:pPr>
            <w:r w:rsidRPr="008A7F47">
              <w:rPr>
                <w:rFonts w:ascii="Calibri" w:hAnsi="Calibri" w:cs="Arial"/>
                <w:sz w:val="22"/>
                <w:szCs w:val="22"/>
              </w:rPr>
              <w:t xml:space="preserve">Kožuh, B. (2003): Statistične metode v pedagoškem raziskovanju. Ljubljana. Filozofska fakulteta. </w:t>
            </w:r>
          </w:p>
          <w:p w:rsidR="00CF3E49" w:rsidRPr="008A7F47" w:rsidRDefault="00CF3E49" w:rsidP="00A24C3F">
            <w:pPr>
              <w:pStyle w:val="Vnos"/>
              <w:numPr>
                <w:ilvl w:val="0"/>
                <w:numId w:val="77"/>
              </w:numPr>
              <w:jc w:val="left"/>
              <w:rPr>
                <w:rFonts w:ascii="Calibri" w:hAnsi="Calibri" w:cs="Arial"/>
                <w:sz w:val="22"/>
                <w:szCs w:val="22"/>
              </w:rPr>
            </w:pPr>
            <w:r w:rsidRPr="008A7F47">
              <w:rPr>
                <w:rFonts w:ascii="Calibri" w:hAnsi="Calibri" w:cs="Arial"/>
                <w:sz w:val="22"/>
                <w:szCs w:val="22"/>
              </w:rPr>
              <w:t xml:space="preserve">Sagadin, J. (1993): </w:t>
            </w:r>
            <w:r w:rsidRPr="008A7F47">
              <w:rPr>
                <w:rFonts w:ascii="Calibri" w:hAnsi="Calibri" w:cs="Arial"/>
                <w:color w:val="000000"/>
                <w:sz w:val="22"/>
                <w:szCs w:val="22"/>
              </w:rPr>
              <w:t>Poglavja iz metodologije pedagoškega raziskovanja.</w:t>
            </w:r>
            <w:r w:rsidRPr="008A7F47">
              <w:rPr>
                <w:rFonts w:ascii="Calibri" w:hAnsi="Calibri" w:cs="Arial"/>
                <w:sz w:val="22"/>
                <w:szCs w:val="22"/>
              </w:rPr>
              <w:t xml:space="preserve"> Ljubljana. Zavod R Slovenije za šolstvo in šport (določena poglavja).</w:t>
            </w:r>
          </w:p>
          <w:p w:rsidR="00CF3E49" w:rsidRPr="008A7F47" w:rsidRDefault="00CF3E49" w:rsidP="006B6822">
            <w:pPr>
              <w:pStyle w:val="Vnos"/>
              <w:jc w:val="left"/>
              <w:rPr>
                <w:rFonts w:ascii="Calibri" w:hAnsi="Calibri" w:cs="Arial"/>
                <w:sz w:val="22"/>
                <w:szCs w:val="22"/>
              </w:rPr>
            </w:pPr>
          </w:p>
          <w:p w:rsidR="00CF3E49" w:rsidRPr="008A7F47" w:rsidRDefault="00EB4C6C" w:rsidP="00EB4C6C">
            <w:pPr>
              <w:rPr>
                <w:rFonts w:cs="Arial"/>
                <w:sz w:val="22"/>
                <w:szCs w:val="22"/>
                <w:u w:val="single"/>
              </w:rPr>
            </w:pPr>
            <w:r w:rsidRPr="008A7F47">
              <w:rPr>
                <w:rFonts w:cs="Arial"/>
                <w:sz w:val="22"/>
                <w:szCs w:val="22"/>
                <w:u w:val="single"/>
              </w:rPr>
              <w:t>Dopolnilna literatura</w:t>
            </w:r>
            <w:r w:rsidR="0024620E">
              <w:rPr>
                <w:rFonts w:cs="Arial"/>
                <w:sz w:val="22"/>
                <w:szCs w:val="22"/>
                <w:u w:val="single"/>
              </w:rPr>
              <w:t xml:space="preserve"> </w:t>
            </w:r>
            <w:r w:rsidR="00A251EB">
              <w:rPr>
                <w:rFonts w:cs="Arial"/>
                <w:sz w:val="22"/>
                <w:szCs w:val="22"/>
                <w:u w:val="single"/>
              </w:rPr>
              <w:t>/</w:t>
            </w:r>
            <w:r w:rsidR="0024620E">
              <w:rPr>
                <w:rFonts w:cs="Arial"/>
                <w:sz w:val="22"/>
                <w:szCs w:val="22"/>
                <w:u w:val="single"/>
              </w:rPr>
              <w:t xml:space="preserve"> </w:t>
            </w:r>
            <w:r w:rsidR="00A251EB">
              <w:rPr>
                <w:rFonts w:cs="Arial"/>
                <w:sz w:val="22"/>
                <w:szCs w:val="22"/>
                <w:u w:val="single"/>
              </w:rPr>
              <w:t>Additional readings</w:t>
            </w:r>
            <w:r w:rsidR="00CF3E49" w:rsidRPr="008A7F47">
              <w:rPr>
                <w:rFonts w:cs="Arial"/>
                <w:sz w:val="22"/>
                <w:szCs w:val="22"/>
                <w:u w:val="single"/>
              </w:rPr>
              <w:t>:</w:t>
            </w:r>
          </w:p>
          <w:p w:rsidR="000B1853" w:rsidRPr="00E70B6A" w:rsidRDefault="003379DE" w:rsidP="006B6822">
            <w:pPr>
              <w:pStyle w:val="Vnos"/>
              <w:numPr>
                <w:ilvl w:val="1"/>
                <w:numId w:val="2"/>
              </w:numPr>
              <w:tabs>
                <w:tab w:val="clear" w:pos="1440"/>
                <w:tab w:val="num" w:pos="709"/>
              </w:tabs>
              <w:ind w:left="709" w:hanging="283"/>
              <w:jc w:val="left"/>
              <w:rPr>
                <w:rFonts w:ascii="Calibri" w:hAnsi="Calibri" w:cs="Arial"/>
                <w:sz w:val="22"/>
                <w:szCs w:val="22"/>
              </w:rPr>
            </w:pPr>
            <w:r w:rsidRPr="008A7F47">
              <w:rPr>
                <w:rFonts w:ascii="Calibri" w:hAnsi="Calibri" w:cs="Calibri"/>
                <w:bCs/>
                <w:sz w:val="22"/>
                <w:szCs w:val="22"/>
              </w:rPr>
              <w:t>Kožuh, B. (2012). Statistične metode v pedagoškem raziskovanju. Ljubljana: Znanstvena založba Filozofske fakultete</w:t>
            </w:r>
            <w:r w:rsidRPr="008A7F47" w:rsidDel="00344078">
              <w:rPr>
                <w:rFonts w:ascii="Calibri" w:hAnsi="Calibri" w:cs="Arial"/>
                <w:sz w:val="22"/>
                <w:szCs w:val="22"/>
              </w:rPr>
              <w:t xml:space="preserve"> </w:t>
            </w:r>
            <w:r w:rsidRPr="008A7F47">
              <w:rPr>
                <w:rFonts w:ascii="Calibri" w:hAnsi="Calibri" w:cs="Arial"/>
                <w:sz w:val="22"/>
                <w:szCs w:val="22"/>
              </w:rPr>
              <w:t>.</w:t>
            </w:r>
          </w:p>
        </w:tc>
      </w:tr>
      <w:tr w:rsidR="000B1853" w:rsidRPr="00C907B1" w:rsidTr="000B1853">
        <w:trPr>
          <w:trHeight w:val="73"/>
        </w:trPr>
        <w:tc>
          <w:tcPr>
            <w:tcW w:w="4720" w:type="dxa"/>
            <w:gridSpan w:val="2"/>
            <w:tcBorders>
              <w:top w:val="nil"/>
              <w:left w:val="nil"/>
              <w:bottom w:val="single" w:sz="4" w:space="0" w:color="auto"/>
              <w:right w:val="nil"/>
            </w:tcBorders>
          </w:tcPr>
          <w:p w:rsidR="000B1853" w:rsidRPr="00C907B1" w:rsidRDefault="000B1853" w:rsidP="000B1853">
            <w:pPr>
              <w:rPr>
                <w:rFonts w:cs="Calibri"/>
                <w:b/>
                <w:bCs/>
                <w:sz w:val="22"/>
                <w:szCs w:val="22"/>
              </w:rPr>
            </w:pPr>
          </w:p>
          <w:p w:rsidR="000B1853" w:rsidRPr="00C907B1" w:rsidRDefault="000B1853" w:rsidP="000B1853">
            <w:pPr>
              <w:rPr>
                <w:rFonts w:cs="Calibri"/>
                <w:b/>
                <w:sz w:val="22"/>
                <w:szCs w:val="22"/>
              </w:rPr>
            </w:pPr>
            <w:r w:rsidRPr="00C907B1">
              <w:rPr>
                <w:rFonts w:cs="Calibri"/>
                <w:b/>
                <w:sz w:val="22"/>
                <w:szCs w:val="22"/>
              </w:rPr>
              <w:t>Cilji in kompetence:</w:t>
            </w:r>
          </w:p>
        </w:tc>
        <w:tc>
          <w:tcPr>
            <w:tcW w:w="152" w:type="dxa"/>
            <w:gridSpan w:val="2"/>
          </w:tcPr>
          <w:p w:rsidR="000B1853" w:rsidRPr="00C907B1" w:rsidRDefault="000B1853" w:rsidP="000B1853">
            <w:pPr>
              <w:rPr>
                <w:rFonts w:cs="Calibri"/>
                <w:b/>
                <w:sz w:val="22"/>
                <w:szCs w:val="22"/>
              </w:rPr>
            </w:pPr>
          </w:p>
        </w:tc>
        <w:tc>
          <w:tcPr>
            <w:tcW w:w="4823" w:type="dxa"/>
            <w:gridSpan w:val="2"/>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lang w:val="en-GB"/>
              </w:rPr>
              <w:t>Objectives and competences</w:t>
            </w:r>
            <w:r w:rsidRPr="00C907B1">
              <w:rPr>
                <w:rFonts w:cs="Calibri"/>
                <w:b/>
                <w:sz w:val="22"/>
                <w:szCs w:val="22"/>
              </w:rPr>
              <w:t>:</w:t>
            </w:r>
          </w:p>
        </w:tc>
      </w:tr>
      <w:tr w:rsidR="000B1853" w:rsidRPr="008A7F47" w:rsidTr="000B1853">
        <w:trPr>
          <w:trHeight w:val="1838"/>
        </w:trPr>
        <w:tc>
          <w:tcPr>
            <w:tcW w:w="4720" w:type="dxa"/>
            <w:gridSpan w:val="2"/>
            <w:tcBorders>
              <w:top w:val="single" w:sz="4" w:space="0" w:color="auto"/>
              <w:left w:val="single" w:sz="4" w:space="0" w:color="auto"/>
              <w:bottom w:val="single" w:sz="4" w:space="0" w:color="auto"/>
              <w:right w:val="single" w:sz="4" w:space="0" w:color="auto"/>
            </w:tcBorders>
          </w:tcPr>
          <w:p w:rsidR="008A7F47" w:rsidRPr="008A7F47" w:rsidRDefault="00CF3E49" w:rsidP="008A7F47">
            <w:pPr>
              <w:rPr>
                <w:rFonts w:cs="Arial"/>
                <w:sz w:val="22"/>
                <w:szCs w:val="22"/>
              </w:rPr>
            </w:pPr>
            <w:r w:rsidRPr="008A7F47">
              <w:rPr>
                <w:rFonts w:cs="Arial"/>
                <w:sz w:val="22"/>
                <w:szCs w:val="22"/>
                <w:u w:val="single"/>
              </w:rPr>
              <w:lastRenderedPageBreak/>
              <w:t>Cilji:</w:t>
            </w:r>
          </w:p>
          <w:p w:rsidR="008A7F47" w:rsidRPr="008A7F47" w:rsidRDefault="003379DE" w:rsidP="008A7F47">
            <w:pPr>
              <w:rPr>
                <w:rFonts w:cs="Arial"/>
                <w:sz w:val="22"/>
                <w:szCs w:val="22"/>
              </w:rPr>
            </w:pPr>
            <w:r w:rsidRPr="008A7F47">
              <w:rPr>
                <w:rFonts w:cs="Arial"/>
                <w:sz w:val="22"/>
                <w:szCs w:val="22"/>
              </w:rPr>
              <w:t>Udeleženec (-ka) programa</w:t>
            </w:r>
            <w:r w:rsidR="008A7F47" w:rsidRPr="008A7F47">
              <w:rPr>
                <w:rFonts w:cs="Arial"/>
                <w:sz w:val="22"/>
                <w:szCs w:val="22"/>
              </w:rPr>
              <w:t>:</w:t>
            </w:r>
          </w:p>
          <w:p w:rsidR="003379DE" w:rsidRPr="008A7F47" w:rsidRDefault="008A7F47" w:rsidP="00A24C3F">
            <w:pPr>
              <w:numPr>
                <w:ilvl w:val="0"/>
                <w:numId w:val="113"/>
              </w:numPr>
              <w:rPr>
                <w:rFonts w:cs="Arial"/>
                <w:sz w:val="22"/>
                <w:szCs w:val="22"/>
              </w:rPr>
            </w:pPr>
            <w:r w:rsidRPr="008A7F47">
              <w:rPr>
                <w:rFonts w:cs="Arial"/>
                <w:sz w:val="22"/>
                <w:szCs w:val="22"/>
              </w:rPr>
              <w:t>Z</w:t>
            </w:r>
            <w:r w:rsidR="003379DE" w:rsidRPr="008A7F47">
              <w:rPr>
                <w:rFonts w:cs="Arial"/>
                <w:sz w:val="22"/>
                <w:szCs w:val="22"/>
              </w:rPr>
              <w:t>na korektno uporabljati znanstveni aparat;</w:t>
            </w:r>
          </w:p>
          <w:p w:rsidR="00CF3E49" w:rsidRPr="008A7F47" w:rsidRDefault="00CF3E49" w:rsidP="00A24C3F">
            <w:pPr>
              <w:pStyle w:val="Vnos"/>
              <w:numPr>
                <w:ilvl w:val="0"/>
                <w:numId w:val="115"/>
              </w:numPr>
              <w:jc w:val="left"/>
              <w:rPr>
                <w:rFonts w:ascii="Calibri" w:hAnsi="Calibri" w:cs="Arial"/>
                <w:sz w:val="22"/>
                <w:szCs w:val="22"/>
              </w:rPr>
            </w:pPr>
            <w:r w:rsidRPr="008A7F47">
              <w:rPr>
                <w:rFonts w:ascii="Calibri" w:hAnsi="Calibri" w:cs="Arial"/>
                <w:sz w:val="22"/>
                <w:szCs w:val="22"/>
              </w:rPr>
              <w:t xml:space="preserve">Zna izbrati in uporabiti </w:t>
            </w:r>
            <w:r w:rsidR="003379DE" w:rsidRPr="008A7F47">
              <w:rPr>
                <w:rFonts w:ascii="Calibri" w:hAnsi="Calibri" w:cs="Arial"/>
                <w:sz w:val="22"/>
                <w:szCs w:val="22"/>
              </w:rPr>
              <w:t xml:space="preserve">ustrezno raziskovalno </w:t>
            </w:r>
            <w:r w:rsidRPr="008A7F47">
              <w:rPr>
                <w:rFonts w:ascii="Calibri" w:hAnsi="Calibri" w:cs="Arial"/>
                <w:sz w:val="22"/>
                <w:szCs w:val="22"/>
              </w:rPr>
              <w:t>metod</w:t>
            </w:r>
            <w:r w:rsidR="003379DE" w:rsidRPr="008A7F47">
              <w:rPr>
                <w:rFonts w:ascii="Calibri" w:hAnsi="Calibri" w:cs="Arial"/>
                <w:sz w:val="22"/>
                <w:szCs w:val="22"/>
              </w:rPr>
              <w:t>o,</w:t>
            </w:r>
            <w:r w:rsidRPr="008A7F47">
              <w:rPr>
                <w:rFonts w:ascii="Calibri" w:hAnsi="Calibri" w:cs="Arial"/>
                <w:sz w:val="22"/>
                <w:szCs w:val="22"/>
              </w:rPr>
              <w:t xml:space="preserve"> tehnike zbiranja in obdelave podatkov glede na problem raziskovanja</w:t>
            </w:r>
            <w:r w:rsidR="00A8705F" w:rsidRPr="008A7F47">
              <w:rPr>
                <w:rFonts w:ascii="Calibri" w:hAnsi="Calibri" w:cs="Arial"/>
                <w:sz w:val="22"/>
                <w:szCs w:val="22"/>
              </w:rPr>
              <w:t>;</w:t>
            </w:r>
          </w:p>
          <w:p w:rsidR="00A8705F" w:rsidRPr="008A7F47" w:rsidRDefault="00A8705F" w:rsidP="00A24C3F">
            <w:pPr>
              <w:pStyle w:val="Vnos"/>
              <w:numPr>
                <w:ilvl w:val="0"/>
                <w:numId w:val="115"/>
              </w:numPr>
              <w:jc w:val="left"/>
              <w:rPr>
                <w:rFonts w:ascii="Calibri" w:hAnsi="Calibri" w:cs="Arial"/>
                <w:sz w:val="22"/>
                <w:szCs w:val="22"/>
              </w:rPr>
            </w:pPr>
            <w:r w:rsidRPr="008A7F47">
              <w:rPr>
                <w:rFonts w:ascii="Calibri" w:hAnsi="Calibri" w:cs="Arial"/>
                <w:sz w:val="22"/>
                <w:szCs w:val="22"/>
              </w:rPr>
              <w:t>Zn</w:t>
            </w:r>
            <w:r w:rsidR="00CF3E49" w:rsidRPr="008A7F47">
              <w:rPr>
                <w:rFonts w:ascii="Calibri" w:hAnsi="Calibri" w:cs="Arial"/>
                <w:sz w:val="22"/>
                <w:szCs w:val="22"/>
              </w:rPr>
              <w:t xml:space="preserve">a samostojno </w:t>
            </w:r>
            <w:r w:rsidRPr="008A7F47">
              <w:rPr>
                <w:rFonts w:ascii="Calibri" w:hAnsi="Calibri" w:cs="Arial"/>
                <w:sz w:val="22"/>
                <w:szCs w:val="22"/>
              </w:rPr>
              <w:t>izvesti enostavnejšo empirično neeksperimentalno raziskavo;</w:t>
            </w:r>
          </w:p>
          <w:p w:rsidR="00A8705F" w:rsidRPr="00102C66" w:rsidRDefault="00CF3E49" w:rsidP="00A24C3F">
            <w:pPr>
              <w:pStyle w:val="Vnos"/>
              <w:numPr>
                <w:ilvl w:val="0"/>
                <w:numId w:val="116"/>
              </w:numPr>
              <w:jc w:val="left"/>
              <w:rPr>
                <w:rFonts w:ascii="Calibri" w:hAnsi="Calibri" w:cs="Arial"/>
                <w:sz w:val="22"/>
                <w:szCs w:val="22"/>
              </w:rPr>
            </w:pPr>
            <w:r w:rsidRPr="008A7F47">
              <w:rPr>
                <w:rFonts w:ascii="Calibri" w:hAnsi="Calibri" w:cs="Arial"/>
                <w:sz w:val="22"/>
                <w:szCs w:val="22"/>
              </w:rPr>
              <w:t xml:space="preserve">Zna sodelovati </w:t>
            </w:r>
            <w:r w:rsidR="00A8705F" w:rsidRPr="008A7F47">
              <w:rPr>
                <w:rFonts w:ascii="Calibri" w:hAnsi="Calibri" w:cs="Arial"/>
                <w:sz w:val="22"/>
                <w:szCs w:val="22"/>
              </w:rPr>
              <w:t xml:space="preserve">v </w:t>
            </w:r>
            <w:r w:rsidR="00A8705F" w:rsidRPr="00102C66">
              <w:rPr>
                <w:rFonts w:ascii="Calibri" w:hAnsi="Calibri" w:cs="Arial"/>
                <w:sz w:val="22"/>
                <w:szCs w:val="22"/>
              </w:rPr>
              <w:t>raziskovalnem timu in upošteva etičnost v raziskovanju;</w:t>
            </w:r>
          </w:p>
          <w:p w:rsidR="00CF3E49" w:rsidRPr="008A7F47" w:rsidRDefault="00CF3E49" w:rsidP="006B6822">
            <w:pPr>
              <w:ind w:left="708"/>
              <w:rPr>
                <w:rFonts w:cs="Arial"/>
                <w:sz w:val="22"/>
                <w:szCs w:val="22"/>
              </w:rPr>
            </w:pPr>
          </w:p>
          <w:p w:rsidR="00CF3E49" w:rsidRPr="008A7F47" w:rsidRDefault="00EB4C6C" w:rsidP="00EB4C6C">
            <w:pPr>
              <w:rPr>
                <w:rFonts w:cs="Arial"/>
                <w:sz w:val="22"/>
                <w:szCs w:val="22"/>
                <w:u w:val="single"/>
              </w:rPr>
            </w:pPr>
            <w:r w:rsidRPr="008A7F47">
              <w:rPr>
                <w:rFonts w:cs="Arial"/>
                <w:sz w:val="22"/>
                <w:szCs w:val="22"/>
                <w:u w:val="single"/>
              </w:rPr>
              <w:t>Predmetnospecifične kompetence</w:t>
            </w:r>
            <w:r w:rsidR="00CF3E49" w:rsidRPr="008A7F47">
              <w:rPr>
                <w:rFonts w:cs="Arial"/>
                <w:sz w:val="22"/>
                <w:szCs w:val="22"/>
                <w:u w:val="single"/>
              </w:rPr>
              <w:t>:</w:t>
            </w:r>
          </w:p>
          <w:p w:rsidR="00CF3E49" w:rsidRPr="008A7F47" w:rsidRDefault="00CF3E49" w:rsidP="00A24C3F">
            <w:pPr>
              <w:pStyle w:val="Vnos"/>
              <w:numPr>
                <w:ilvl w:val="0"/>
                <w:numId w:val="21"/>
              </w:numPr>
              <w:jc w:val="left"/>
              <w:rPr>
                <w:rFonts w:ascii="Calibri" w:hAnsi="Calibri" w:cs="Arial"/>
                <w:sz w:val="22"/>
                <w:szCs w:val="22"/>
              </w:rPr>
            </w:pPr>
            <w:r w:rsidRPr="008A7F47">
              <w:rPr>
                <w:rFonts w:ascii="Calibri" w:hAnsi="Calibri" w:cs="Arial"/>
                <w:sz w:val="22"/>
                <w:szCs w:val="22"/>
              </w:rPr>
              <w:t>Usposobljenost za empirično raziskovanje v vzgoji in izobraževanju.</w:t>
            </w:r>
          </w:p>
          <w:p w:rsidR="00CF3E49" w:rsidRPr="008A7F47" w:rsidRDefault="00CF3E49" w:rsidP="00A24C3F">
            <w:pPr>
              <w:pStyle w:val="Vnos"/>
              <w:numPr>
                <w:ilvl w:val="0"/>
                <w:numId w:val="21"/>
              </w:numPr>
              <w:jc w:val="left"/>
              <w:rPr>
                <w:rFonts w:ascii="Calibri" w:hAnsi="Calibri" w:cs="Arial"/>
                <w:sz w:val="22"/>
                <w:szCs w:val="22"/>
              </w:rPr>
            </w:pPr>
            <w:r w:rsidRPr="008A7F47">
              <w:rPr>
                <w:rFonts w:ascii="Calibri" w:hAnsi="Calibri" w:cs="Arial"/>
                <w:sz w:val="22"/>
                <w:szCs w:val="22"/>
              </w:rPr>
              <w:t>Fleksibilna uporaba znanja v praksi, ki se pokaže pri izdelavi raziskovalnega poročila.</w:t>
            </w:r>
          </w:p>
          <w:p w:rsidR="00CF3E49" w:rsidRPr="008A7F47" w:rsidRDefault="00CF3E49" w:rsidP="00A24C3F">
            <w:pPr>
              <w:pStyle w:val="Vnos"/>
              <w:numPr>
                <w:ilvl w:val="0"/>
                <w:numId w:val="21"/>
              </w:numPr>
              <w:jc w:val="left"/>
              <w:rPr>
                <w:rFonts w:ascii="Calibri" w:hAnsi="Calibri" w:cs="Arial"/>
                <w:sz w:val="22"/>
                <w:szCs w:val="22"/>
              </w:rPr>
            </w:pPr>
            <w:r w:rsidRPr="008A7F47">
              <w:rPr>
                <w:rFonts w:ascii="Calibri" w:hAnsi="Calibri" w:cs="Arial"/>
                <w:sz w:val="22"/>
                <w:szCs w:val="22"/>
              </w:rPr>
              <w:t>Informacijska pismenost in uporaba informacijsko-komunikacijske tehnologije v vzgoji in izobraževanju pri obdelavi podatkov.</w:t>
            </w:r>
          </w:p>
          <w:p w:rsidR="000B1853" w:rsidRDefault="00CF3E49" w:rsidP="00A24C3F">
            <w:pPr>
              <w:pStyle w:val="Vnos"/>
              <w:numPr>
                <w:ilvl w:val="0"/>
                <w:numId w:val="21"/>
              </w:numPr>
              <w:jc w:val="left"/>
              <w:rPr>
                <w:rFonts w:ascii="Calibri" w:hAnsi="Calibri" w:cs="Arial"/>
                <w:sz w:val="22"/>
                <w:szCs w:val="22"/>
              </w:rPr>
            </w:pPr>
            <w:r w:rsidRPr="008A7F47">
              <w:rPr>
                <w:rFonts w:ascii="Calibri" w:hAnsi="Calibri" w:cs="Arial"/>
                <w:sz w:val="22"/>
                <w:szCs w:val="22"/>
              </w:rPr>
              <w:t>Interdisciplinarno povezovanje vsebin, ki se kaže pri raziskovanju problema, ki je lahko iz različnih disciplin.</w:t>
            </w:r>
          </w:p>
          <w:p w:rsidR="00102C66" w:rsidRPr="00102C66" w:rsidRDefault="00102C66" w:rsidP="00A24C3F">
            <w:pPr>
              <w:numPr>
                <w:ilvl w:val="0"/>
                <w:numId w:val="114"/>
              </w:numPr>
              <w:rPr>
                <w:rFonts w:cs="Arial"/>
                <w:sz w:val="22"/>
                <w:szCs w:val="22"/>
              </w:rPr>
            </w:pPr>
            <w:r w:rsidRPr="00102C66">
              <w:rPr>
                <w:rFonts w:cs="Arial"/>
                <w:sz w:val="22"/>
                <w:szCs w:val="22"/>
              </w:rPr>
              <w:t>Usposobljenost za vrednotenje učinkovitega poučevanja in učnega procesa;</w:t>
            </w:r>
          </w:p>
          <w:p w:rsidR="00102C66" w:rsidRPr="00102C66" w:rsidRDefault="00102C66" w:rsidP="00A24C3F">
            <w:pPr>
              <w:numPr>
                <w:ilvl w:val="0"/>
                <w:numId w:val="114"/>
              </w:numPr>
              <w:rPr>
                <w:rFonts w:cs="Arial"/>
                <w:sz w:val="22"/>
                <w:szCs w:val="22"/>
              </w:rPr>
            </w:pPr>
            <w:r w:rsidRPr="00102C66">
              <w:rPr>
                <w:rFonts w:cs="Arial"/>
                <w:sz w:val="22"/>
                <w:szCs w:val="22"/>
              </w:rPr>
              <w:t>Usposobljenost za analizo dobrih in šibkih plati svojega  dela;</w:t>
            </w:r>
          </w:p>
          <w:p w:rsidR="00102C66" w:rsidRPr="00E70B6A" w:rsidRDefault="00102C66" w:rsidP="00E70B6A">
            <w:pPr>
              <w:numPr>
                <w:ilvl w:val="0"/>
                <w:numId w:val="114"/>
              </w:numPr>
              <w:rPr>
                <w:rFonts w:cs="Arial"/>
                <w:sz w:val="22"/>
                <w:szCs w:val="22"/>
              </w:rPr>
            </w:pPr>
            <w:r w:rsidRPr="00102C66">
              <w:rPr>
                <w:rFonts w:cs="Arial"/>
                <w:sz w:val="22"/>
                <w:szCs w:val="22"/>
              </w:rPr>
              <w:t>Usposobljenost za tvorno sodelovanje v raziskovalnih projektih, namenjenih izboljšanju vzgojno—izobraževalne prakse.</w:t>
            </w:r>
          </w:p>
        </w:tc>
        <w:tc>
          <w:tcPr>
            <w:tcW w:w="152" w:type="dxa"/>
            <w:gridSpan w:val="2"/>
            <w:tcBorders>
              <w:top w:val="nil"/>
              <w:left w:val="single" w:sz="4" w:space="0" w:color="auto"/>
              <w:bottom w:val="nil"/>
              <w:right w:val="single" w:sz="4" w:space="0" w:color="auto"/>
            </w:tcBorders>
          </w:tcPr>
          <w:p w:rsidR="000B1853" w:rsidRPr="008A7F47" w:rsidRDefault="000B1853" w:rsidP="006B6822">
            <w:pPr>
              <w:rPr>
                <w:rFonts w:cs="Calibri"/>
                <w:b/>
                <w:sz w:val="22"/>
                <w:szCs w:val="22"/>
              </w:rPr>
            </w:pPr>
          </w:p>
        </w:tc>
        <w:tc>
          <w:tcPr>
            <w:tcW w:w="4823" w:type="dxa"/>
            <w:gridSpan w:val="2"/>
            <w:tcBorders>
              <w:top w:val="single" w:sz="4" w:space="0" w:color="auto"/>
              <w:left w:val="single" w:sz="4" w:space="0" w:color="auto"/>
              <w:bottom w:val="single" w:sz="4" w:space="0" w:color="auto"/>
              <w:right w:val="single" w:sz="4" w:space="0" w:color="auto"/>
            </w:tcBorders>
          </w:tcPr>
          <w:p w:rsidR="000B1853" w:rsidRPr="00A251EB" w:rsidRDefault="00A251EB" w:rsidP="006B6822">
            <w:pPr>
              <w:rPr>
                <w:rFonts w:cs="Calibri"/>
                <w:sz w:val="22"/>
                <w:szCs w:val="22"/>
                <w:lang w:val="en-GB"/>
              </w:rPr>
            </w:pPr>
            <w:r w:rsidRPr="00A251EB">
              <w:rPr>
                <w:rFonts w:cs="Calibri"/>
                <w:sz w:val="22"/>
                <w:szCs w:val="22"/>
                <w:u w:val="single"/>
                <w:lang w:val="en-GB"/>
              </w:rPr>
              <w:t>Objectives</w:t>
            </w:r>
            <w:r w:rsidRPr="00A251EB">
              <w:rPr>
                <w:rFonts w:cs="Calibri"/>
                <w:sz w:val="22"/>
                <w:szCs w:val="22"/>
                <w:lang w:val="en-GB"/>
              </w:rPr>
              <w:t>:</w:t>
            </w:r>
          </w:p>
          <w:p w:rsidR="00A251EB" w:rsidRPr="005B7C0C" w:rsidRDefault="00A251EB" w:rsidP="006B6822">
            <w:pPr>
              <w:rPr>
                <w:rFonts w:cs="Calibri"/>
                <w:sz w:val="22"/>
                <w:szCs w:val="22"/>
                <w:lang w:val="en-GB"/>
              </w:rPr>
            </w:pPr>
            <w:r w:rsidRPr="005B7C0C">
              <w:rPr>
                <w:rFonts w:cs="Calibri"/>
                <w:sz w:val="22"/>
                <w:szCs w:val="22"/>
                <w:lang w:val="en-GB"/>
              </w:rPr>
              <w:t>The participants in the programme:</w:t>
            </w:r>
          </w:p>
          <w:p w:rsidR="00A251EB" w:rsidRPr="00A251EB" w:rsidRDefault="0024620E" w:rsidP="00A251EB">
            <w:pPr>
              <w:numPr>
                <w:ilvl w:val="0"/>
                <w:numId w:val="113"/>
              </w:numPr>
              <w:rPr>
                <w:rFonts w:cs="Calibri"/>
                <w:sz w:val="22"/>
                <w:szCs w:val="22"/>
                <w:u w:val="single"/>
                <w:lang w:val="en-GB"/>
              </w:rPr>
            </w:pPr>
            <w:r>
              <w:rPr>
                <w:rFonts w:cs="Calibri"/>
                <w:sz w:val="22"/>
                <w:szCs w:val="22"/>
                <w:lang w:val="en-GB"/>
              </w:rPr>
              <w:t>k</w:t>
            </w:r>
            <w:r w:rsidR="00A251EB">
              <w:rPr>
                <w:rFonts w:cs="Calibri"/>
                <w:sz w:val="22"/>
                <w:szCs w:val="22"/>
                <w:lang w:val="en-GB"/>
              </w:rPr>
              <w:t>now how to use the scientific apparatus correctly;</w:t>
            </w:r>
          </w:p>
          <w:p w:rsidR="00A251EB" w:rsidRPr="00A251EB" w:rsidRDefault="0024620E" w:rsidP="00A251EB">
            <w:pPr>
              <w:numPr>
                <w:ilvl w:val="0"/>
                <w:numId w:val="113"/>
              </w:numPr>
              <w:rPr>
                <w:rFonts w:cs="Calibri"/>
                <w:sz w:val="22"/>
                <w:szCs w:val="22"/>
                <w:u w:val="single"/>
                <w:lang w:val="en-GB"/>
              </w:rPr>
            </w:pPr>
            <w:r>
              <w:rPr>
                <w:rFonts w:cs="Calibri"/>
                <w:sz w:val="22"/>
                <w:szCs w:val="22"/>
                <w:lang w:val="en-GB"/>
              </w:rPr>
              <w:t>k</w:t>
            </w:r>
            <w:r w:rsidR="00A251EB">
              <w:rPr>
                <w:rFonts w:cs="Calibri"/>
                <w:sz w:val="22"/>
                <w:szCs w:val="22"/>
                <w:lang w:val="en-GB"/>
              </w:rPr>
              <w:t xml:space="preserve">now how to </w:t>
            </w:r>
            <w:r w:rsidR="00EF0C6C">
              <w:rPr>
                <w:rFonts w:cs="Calibri"/>
                <w:sz w:val="22"/>
                <w:szCs w:val="22"/>
                <w:lang w:val="en-GB"/>
              </w:rPr>
              <w:t xml:space="preserve">select and </w:t>
            </w:r>
            <w:r w:rsidR="00A251EB">
              <w:rPr>
                <w:rFonts w:cs="Calibri"/>
                <w:sz w:val="22"/>
                <w:szCs w:val="22"/>
                <w:lang w:val="en-GB"/>
              </w:rPr>
              <w:t>apply the adequate research method, techniques of collecting and processing data according to the research problem;</w:t>
            </w:r>
          </w:p>
          <w:p w:rsidR="00A251EB" w:rsidRPr="007065F9" w:rsidRDefault="0024620E" w:rsidP="00A251EB">
            <w:pPr>
              <w:numPr>
                <w:ilvl w:val="0"/>
                <w:numId w:val="113"/>
              </w:numPr>
              <w:rPr>
                <w:rFonts w:cs="Calibri"/>
                <w:sz w:val="22"/>
                <w:szCs w:val="22"/>
                <w:u w:val="single"/>
                <w:lang w:val="en-GB"/>
              </w:rPr>
            </w:pPr>
            <w:r>
              <w:rPr>
                <w:rFonts w:cs="Calibri"/>
                <w:sz w:val="22"/>
                <w:szCs w:val="22"/>
                <w:lang w:val="en-GB"/>
              </w:rPr>
              <w:t>c</w:t>
            </w:r>
            <w:r w:rsidR="00A251EB">
              <w:rPr>
                <w:rFonts w:cs="Calibri"/>
                <w:sz w:val="22"/>
                <w:szCs w:val="22"/>
                <w:lang w:val="en-GB"/>
              </w:rPr>
              <w:t xml:space="preserve">an </w:t>
            </w:r>
            <w:r w:rsidR="007065F9">
              <w:rPr>
                <w:rFonts w:cs="Calibri"/>
                <w:sz w:val="22"/>
                <w:szCs w:val="22"/>
                <w:lang w:val="en-GB"/>
              </w:rPr>
              <w:t>carry out a simple empirical non-experimental research independently;</w:t>
            </w:r>
          </w:p>
          <w:p w:rsidR="007065F9" w:rsidRPr="007065F9" w:rsidRDefault="0024620E" w:rsidP="007065F9">
            <w:pPr>
              <w:numPr>
                <w:ilvl w:val="0"/>
                <w:numId w:val="113"/>
              </w:numPr>
              <w:rPr>
                <w:rFonts w:cs="Calibri"/>
                <w:sz w:val="22"/>
                <w:szCs w:val="22"/>
                <w:u w:val="single"/>
                <w:lang w:val="en-GB"/>
              </w:rPr>
            </w:pPr>
            <w:r>
              <w:rPr>
                <w:rFonts w:cs="Calibri"/>
                <w:sz w:val="22"/>
                <w:szCs w:val="22"/>
                <w:lang w:val="en-GB"/>
              </w:rPr>
              <w:t>c</w:t>
            </w:r>
            <w:r w:rsidR="007065F9">
              <w:rPr>
                <w:rFonts w:cs="Calibri"/>
                <w:sz w:val="22"/>
                <w:szCs w:val="22"/>
                <w:lang w:val="en-GB"/>
              </w:rPr>
              <w:t>an participate in a research team complying to ethics in research;</w:t>
            </w:r>
          </w:p>
          <w:p w:rsidR="007065F9" w:rsidRDefault="007065F9" w:rsidP="007065F9">
            <w:pPr>
              <w:spacing w:before="120"/>
              <w:rPr>
                <w:rFonts w:cs="Calibri"/>
                <w:sz w:val="22"/>
                <w:szCs w:val="22"/>
                <w:u w:val="single"/>
                <w:lang w:val="en-GB"/>
              </w:rPr>
            </w:pPr>
            <w:r>
              <w:rPr>
                <w:rFonts w:cs="Calibri"/>
                <w:sz w:val="22"/>
                <w:szCs w:val="22"/>
                <w:u w:val="single"/>
                <w:lang w:val="en-GB"/>
              </w:rPr>
              <w:t>Subject specific competences:</w:t>
            </w:r>
          </w:p>
          <w:p w:rsidR="007065F9" w:rsidRPr="007065F9" w:rsidRDefault="007065F9" w:rsidP="007065F9">
            <w:pPr>
              <w:numPr>
                <w:ilvl w:val="0"/>
                <w:numId w:val="113"/>
              </w:numPr>
              <w:rPr>
                <w:rFonts w:cs="Calibri"/>
                <w:sz w:val="22"/>
                <w:szCs w:val="22"/>
                <w:u w:val="single"/>
                <w:lang w:val="en-GB"/>
              </w:rPr>
            </w:pPr>
            <w:r>
              <w:rPr>
                <w:rFonts w:cs="Calibri"/>
                <w:sz w:val="22"/>
                <w:szCs w:val="22"/>
                <w:lang w:val="en-GB"/>
              </w:rPr>
              <w:t>Qualification for empirical research in the field of education.</w:t>
            </w:r>
          </w:p>
          <w:p w:rsidR="007065F9" w:rsidRPr="007065F9" w:rsidRDefault="007065F9" w:rsidP="007065F9">
            <w:pPr>
              <w:numPr>
                <w:ilvl w:val="0"/>
                <w:numId w:val="113"/>
              </w:numPr>
              <w:rPr>
                <w:rFonts w:cs="Calibri"/>
                <w:sz w:val="22"/>
                <w:szCs w:val="22"/>
                <w:u w:val="single"/>
                <w:lang w:val="en-GB"/>
              </w:rPr>
            </w:pPr>
            <w:r>
              <w:rPr>
                <w:rFonts w:cs="Calibri"/>
                <w:sz w:val="22"/>
                <w:szCs w:val="22"/>
                <w:lang w:val="en-GB"/>
              </w:rPr>
              <w:t xml:space="preserve">Flexible application of knowledge in practice that shows in the production of research report. </w:t>
            </w:r>
          </w:p>
          <w:p w:rsidR="007065F9" w:rsidRPr="007065F9" w:rsidRDefault="007065F9" w:rsidP="007065F9">
            <w:pPr>
              <w:numPr>
                <w:ilvl w:val="0"/>
                <w:numId w:val="113"/>
              </w:numPr>
              <w:rPr>
                <w:rFonts w:cs="Calibri"/>
                <w:sz w:val="22"/>
                <w:szCs w:val="22"/>
                <w:u w:val="single"/>
                <w:lang w:val="en-GB"/>
              </w:rPr>
            </w:pPr>
            <w:r>
              <w:rPr>
                <w:rFonts w:cs="Calibri"/>
                <w:sz w:val="22"/>
                <w:szCs w:val="22"/>
                <w:lang w:val="en-GB"/>
              </w:rPr>
              <w:t>Information literacy and use of ICT in education for data processing.</w:t>
            </w:r>
          </w:p>
          <w:p w:rsidR="007065F9" w:rsidRPr="007065F9" w:rsidRDefault="007065F9" w:rsidP="007065F9">
            <w:pPr>
              <w:numPr>
                <w:ilvl w:val="0"/>
                <w:numId w:val="113"/>
              </w:numPr>
              <w:rPr>
                <w:rFonts w:cs="Calibri"/>
                <w:sz w:val="22"/>
                <w:szCs w:val="22"/>
                <w:u w:val="single"/>
                <w:lang w:val="en-GB"/>
              </w:rPr>
            </w:pPr>
            <w:r>
              <w:rPr>
                <w:rFonts w:cs="Calibri"/>
                <w:sz w:val="22"/>
                <w:szCs w:val="22"/>
                <w:lang w:val="en-GB"/>
              </w:rPr>
              <w:t>Interdisciplinary integration of contents that shows in the examination of the problem that can be from different disciplines</w:t>
            </w:r>
            <w:r w:rsidR="0024620E">
              <w:rPr>
                <w:rFonts w:cs="Calibri"/>
                <w:sz w:val="22"/>
                <w:szCs w:val="22"/>
                <w:lang w:val="en-GB"/>
              </w:rPr>
              <w:t>.</w:t>
            </w:r>
          </w:p>
          <w:p w:rsidR="007065F9" w:rsidRPr="007065F9" w:rsidRDefault="007065F9" w:rsidP="007065F9">
            <w:pPr>
              <w:numPr>
                <w:ilvl w:val="0"/>
                <w:numId w:val="113"/>
              </w:numPr>
              <w:rPr>
                <w:rFonts w:cs="Calibri"/>
                <w:sz w:val="22"/>
                <w:szCs w:val="22"/>
                <w:u w:val="single"/>
                <w:lang w:val="en-GB"/>
              </w:rPr>
            </w:pPr>
            <w:r>
              <w:rPr>
                <w:rFonts w:cs="Calibri"/>
                <w:sz w:val="22"/>
                <w:szCs w:val="22"/>
                <w:lang w:val="en-GB"/>
              </w:rPr>
              <w:t>Qualification for evaluation of efficient teaching and of learning process</w:t>
            </w:r>
            <w:r w:rsidR="0024620E">
              <w:rPr>
                <w:rFonts w:cs="Calibri"/>
                <w:sz w:val="22"/>
                <w:szCs w:val="22"/>
                <w:lang w:val="en-GB"/>
              </w:rPr>
              <w:t>.</w:t>
            </w:r>
          </w:p>
          <w:p w:rsidR="007065F9" w:rsidRPr="007065F9" w:rsidRDefault="007065F9" w:rsidP="007065F9">
            <w:pPr>
              <w:numPr>
                <w:ilvl w:val="0"/>
                <w:numId w:val="113"/>
              </w:numPr>
              <w:rPr>
                <w:rFonts w:cs="Calibri"/>
                <w:sz w:val="22"/>
                <w:szCs w:val="22"/>
                <w:u w:val="single"/>
                <w:lang w:val="en-GB"/>
              </w:rPr>
            </w:pPr>
            <w:r>
              <w:rPr>
                <w:rFonts w:cs="Calibri"/>
                <w:sz w:val="22"/>
                <w:szCs w:val="22"/>
                <w:lang w:val="en-GB"/>
              </w:rPr>
              <w:t>Qualification for analysis of strengths and weaknesses of one’s work</w:t>
            </w:r>
            <w:r w:rsidR="0024620E">
              <w:rPr>
                <w:rFonts w:cs="Calibri"/>
                <w:sz w:val="22"/>
                <w:szCs w:val="22"/>
                <w:lang w:val="en-GB"/>
              </w:rPr>
              <w:t>.</w:t>
            </w:r>
          </w:p>
          <w:p w:rsidR="007065F9" w:rsidRPr="00A251EB" w:rsidRDefault="007065F9" w:rsidP="007065F9">
            <w:pPr>
              <w:numPr>
                <w:ilvl w:val="0"/>
                <w:numId w:val="113"/>
              </w:numPr>
              <w:rPr>
                <w:rFonts w:cs="Calibri"/>
                <w:sz w:val="22"/>
                <w:szCs w:val="22"/>
                <w:u w:val="single"/>
                <w:lang w:val="en-GB"/>
              </w:rPr>
            </w:pPr>
            <w:r>
              <w:rPr>
                <w:rFonts w:cs="Calibri"/>
                <w:sz w:val="22"/>
                <w:szCs w:val="22"/>
                <w:lang w:val="en-GB"/>
              </w:rPr>
              <w:t>Qualification for productive cooperation in projects intended for improvement of educational practice.</w:t>
            </w:r>
          </w:p>
        </w:tc>
      </w:tr>
      <w:tr w:rsidR="000B1853" w:rsidRPr="00C907B1" w:rsidTr="000B1853">
        <w:trPr>
          <w:trHeight w:val="117"/>
        </w:trPr>
        <w:tc>
          <w:tcPr>
            <w:tcW w:w="4730" w:type="dxa"/>
            <w:gridSpan w:val="3"/>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Predvideni študijski rezultati:</w:t>
            </w:r>
          </w:p>
        </w:tc>
        <w:tc>
          <w:tcPr>
            <w:tcW w:w="142" w:type="dxa"/>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p>
        </w:tc>
        <w:tc>
          <w:tcPr>
            <w:tcW w:w="4823" w:type="dxa"/>
            <w:gridSpan w:val="2"/>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Intended learning outcomes:</w:t>
            </w:r>
          </w:p>
        </w:tc>
      </w:tr>
      <w:tr w:rsidR="000B1853" w:rsidRPr="00C907B1" w:rsidTr="008A7F47">
        <w:trPr>
          <w:trHeight w:val="410"/>
        </w:trPr>
        <w:tc>
          <w:tcPr>
            <w:tcW w:w="4730" w:type="dxa"/>
            <w:gridSpan w:val="3"/>
            <w:tcBorders>
              <w:top w:val="single" w:sz="4" w:space="0" w:color="auto"/>
              <w:left w:val="single" w:sz="4" w:space="0" w:color="auto"/>
              <w:bottom w:val="nil"/>
              <w:right w:val="single" w:sz="4" w:space="0" w:color="auto"/>
            </w:tcBorders>
          </w:tcPr>
          <w:p w:rsidR="000B1853" w:rsidRPr="00C907B1" w:rsidRDefault="000B1853" w:rsidP="006B6822">
            <w:pPr>
              <w:rPr>
                <w:rFonts w:cs="Calibri"/>
                <w:sz w:val="22"/>
                <w:szCs w:val="22"/>
                <w:u w:val="single"/>
              </w:rPr>
            </w:pPr>
            <w:r w:rsidRPr="00C907B1">
              <w:rPr>
                <w:rFonts w:cs="Calibri"/>
                <w:sz w:val="22"/>
                <w:szCs w:val="22"/>
                <w:u w:val="single"/>
              </w:rPr>
              <w:t>Znanje in razumevanje:</w:t>
            </w:r>
          </w:p>
          <w:p w:rsidR="00561C46" w:rsidRDefault="00561C46" w:rsidP="00EB4C6C">
            <w:pPr>
              <w:pStyle w:val="Telobesedila3"/>
              <w:jc w:val="left"/>
              <w:rPr>
                <w:rFonts w:ascii="Calibri" w:hAnsi="Calibri" w:cs="Arial"/>
                <w:sz w:val="22"/>
                <w:szCs w:val="22"/>
              </w:rPr>
            </w:pPr>
            <w:r>
              <w:rPr>
                <w:rFonts w:ascii="Calibri" w:hAnsi="Calibri" w:cs="Arial"/>
                <w:sz w:val="22"/>
                <w:szCs w:val="22"/>
              </w:rPr>
              <w:t>Udeleženec/-ka programa:</w:t>
            </w:r>
          </w:p>
          <w:p w:rsidR="00CF3E49" w:rsidRPr="00C907B1" w:rsidRDefault="00561C46" w:rsidP="00A24C3F">
            <w:pPr>
              <w:pStyle w:val="Telobesedila3"/>
              <w:numPr>
                <w:ilvl w:val="0"/>
                <w:numId w:val="117"/>
              </w:numPr>
              <w:jc w:val="left"/>
              <w:rPr>
                <w:rFonts w:ascii="Calibri" w:hAnsi="Calibri" w:cs="Arial"/>
                <w:sz w:val="22"/>
                <w:szCs w:val="22"/>
              </w:rPr>
            </w:pPr>
            <w:r>
              <w:rPr>
                <w:rFonts w:ascii="Calibri" w:hAnsi="Calibri" w:cs="Arial"/>
                <w:sz w:val="22"/>
                <w:szCs w:val="22"/>
              </w:rPr>
              <w:t>P</w:t>
            </w:r>
            <w:r w:rsidR="00CF3E49" w:rsidRPr="00C907B1">
              <w:rPr>
                <w:rFonts w:ascii="Calibri" w:hAnsi="Calibri" w:cs="Arial"/>
                <w:sz w:val="22"/>
                <w:szCs w:val="22"/>
              </w:rPr>
              <w:t xml:space="preserve">ozna različne vrste kvantitativnih </w:t>
            </w:r>
            <w:r>
              <w:rPr>
                <w:rFonts w:ascii="Calibri" w:hAnsi="Calibri" w:cs="Arial"/>
                <w:sz w:val="22"/>
                <w:szCs w:val="22"/>
              </w:rPr>
              <w:t xml:space="preserve">in kvalitativnih </w:t>
            </w:r>
            <w:r w:rsidR="00CF3E49" w:rsidRPr="00C907B1">
              <w:rPr>
                <w:rFonts w:ascii="Calibri" w:hAnsi="Calibri" w:cs="Arial"/>
                <w:sz w:val="22"/>
                <w:szCs w:val="22"/>
              </w:rPr>
              <w:t>raziskav</w:t>
            </w:r>
            <w:r>
              <w:rPr>
                <w:rFonts w:ascii="Calibri" w:hAnsi="Calibri" w:cs="Arial"/>
                <w:sz w:val="22"/>
                <w:szCs w:val="22"/>
              </w:rPr>
              <w:t>;</w:t>
            </w:r>
            <w:r w:rsidR="00CF3E49" w:rsidRPr="00C907B1">
              <w:rPr>
                <w:rFonts w:ascii="Calibri" w:hAnsi="Calibri" w:cs="Arial"/>
                <w:sz w:val="22"/>
                <w:szCs w:val="22"/>
              </w:rPr>
              <w:t xml:space="preserve"> </w:t>
            </w:r>
          </w:p>
          <w:p w:rsidR="00CF3E49" w:rsidRPr="00C907B1" w:rsidRDefault="00CF3E49" w:rsidP="00A24C3F">
            <w:pPr>
              <w:pStyle w:val="Telobesedila3"/>
              <w:numPr>
                <w:ilvl w:val="0"/>
                <w:numId w:val="117"/>
              </w:numPr>
              <w:jc w:val="left"/>
              <w:rPr>
                <w:rFonts w:ascii="Calibri" w:hAnsi="Calibri" w:cs="Arial"/>
                <w:sz w:val="22"/>
                <w:szCs w:val="22"/>
              </w:rPr>
            </w:pPr>
            <w:r w:rsidRPr="00C907B1">
              <w:rPr>
                <w:rFonts w:ascii="Calibri" w:hAnsi="Calibri" w:cs="Arial"/>
                <w:sz w:val="22"/>
                <w:szCs w:val="22"/>
              </w:rPr>
              <w:t xml:space="preserve">Pozna osnovne tehnike zbiranja podatkov in osnove opisne </w:t>
            </w:r>
            <w:r w:rsidR="00561C46">
              <w:rPr>
                <w:rFonts w:ascii="Calibri" w:hAnsi="Calibri" w:cs="Arial"/>
                <w:sz w:val="22"/>
                <w:szCs w:val="22"/>
              </w:rPr>
              <w:t>in</w:t>
            </w:r>
            <w:r w:rsidR="00561C46" w:rsidRPr="00C907B1">
              <w:rPr>
                <w:rFonts w:ascii="Calibri" w:hAnsi="Calibri" w:cs="Arial"/>
                <w:sz w:val="22"/>
                <w:szCs w:val="22"/>
              </w:rPr>
              <w:t xml:space="preserve"> </w:t>
            </w:r>
            <w:r w:rsidRPr="00C907B1">
              <w:rPr>
                <w:rFonts w:ascii="Calibri" w:hAnsi="Calibri" w:cs="Arial"/>
                <w:sz w:val="22"/>
                <w:szCs w:val="22"/>
              </w:rPr>
              <w:t>bivariantne statistične obdelave podatkov</w:t>
            </w:r>
            <w:r w:rsidR="00561C46">
              <w:rPr>
                <w:rFonts w:ascii="Calibri" w:hAnsi="Calibri" w:cs="Arial"/>
                <w:sz w:val="22"/>
                <w:szCs w:val="22"/>
              </w:rPr>
              <w:t>;</w:t>
            </w:r>
          </w:p>
          <w:p w:rsidR="00CF3E49" w:rsidRPr="00C907B1" w:rsidRDefault="00CF3E49" w:rsidP="00A24C3F">
            <w:pPr>
              <w:pStyle w:val="Telobesedila3"/>
              <w:numPr>
                <w:ilvl w:val="0"/>
                <w:numId w:val="117"/>
              </w:numPr>
              <w:jc w:val="left"/>
              <w:rPr>
                <w:rFonts w:ascii="Calibri" w:hAnsi="Calibri" w:cs="Arial"/>
                <w:sz w:val="22"/>
                <w:szCs w:val="22"/>
              </w:rPr>
            </w:pPr>
            <w:r w:rsidRPr="00C907B1">
              <w:rPr>
                <w:rFonts w:ascii="Calibri" w:hAnsi="Calibri" w:cs="Arial"/>
                <w:sz w:val="22"/>
                <w:szCs w:val="22"/>
              </w:rPr>
              <w:t>Razume povezanost in odvisnost med podatki in njihovo obdelavo</w:t>
            </w:r>
            <w:r w:rsidR="00561C46">
              <w:rPr>
                <w:rFonts w:ascii="Calibri" w:hAnsi="Calibri" w:cs="Arial"/>
                <w:sz w:val="22"/>
                <w:szCs w:val="22"/>
              </w:rPr>
              <w:t>;</w:t>
            </w:r>
          </w:p>
          <w:p w:rsidR="00CF3E49" w:rsidRPr="00C907B1" w:rsidRDefault="00CF3E49" w:rsidP="00A24C3F">
            <w:pPr>
              <w:pStyle w:val="Telobesedila3"/>
              <w:numPr>
                <w:ilvl w:val="0"/>
                <w:numId w:val="117"/>
              </w:numPr>
              <w:jc w:val="left"/>
              <w:rPr>
                <w:rFonts w:ascii="Calibri" w:hAnsi="Calibri" w:cs="Arial"/>
                <w:sz w:val="22"/>
                <w:szCs w:val="22"/>
              </w:rPr>
            </w:pPr>
            <w:r w:rsidRPr="00C907B1">
              <w:rPr>
                <w:rFonts w:ascii="Calibri" w:hAnsi="Calibri" w:cs="Arial"/>
                <w:sz w:val="22"/>
                <w:szCs w:val="22"/>
              </w:rPr>
              <w:t>Zna uporabiti računalniški program SPSS.</w:t>
            </w:r>
          </w:p>
          <w:p w:rsidR="00CF3E49" w:rsidRPr="00C907B1" w:rsidRDefault="00CF3E49" w:rsidP="006B6822">
            <w:pPr>
              <w:ind w:left="708"/>
              <w:rPr>
                <w:rFonts w:cs="Arial"/>
                <w:sz w:val="22"/>
                <w:szCs w:val="22"/>
              </w:rPr>
            </w:pPr>
          </w:p>
          <w:p w:rsidR="00CF3E49" w:rsidRPr="00C907B1" w:rsidRDefault="00EB4C6C" w:rsidP="00EB4C6C">
            <w:pPr>
              <w:pStyle w:val="Vnos"/>
              <w:ind w:left="0"/>
              <w:jc w:val="left"/>
              <w:rPr>
                <w:rFonts w:ascii="Calibri" w:hAnsi="Calibri" w:cs="Arial"/>
                <w:sz w:val="22"/>
                <w:szCs w:val="22"/>
                <w:u w:val="single"/>
              </w:rPr>
            </w:pPr>
            <w:r w:rsidRPr="00C907B1">
              <w:rPr>
                <w:rFonts w:ascii="Calibri" w:hAnsi="Calibri" w:cs="Arial"/>
                <w:sz w:val="22"/>
                <w:szCs w:val="22"/>
                <w:u w:val="single"/>
              </w:rPr>
              <w:t>Uporaba:</w:t>
            </w:r>
          </w:p>
          <w:p w:rsidR="00CF3E49" w:rsidRPr="00C907B1" w:rsidRDefault="00CF3E49" w:rsidP="00A24C3F">
            <w:pPr>
              <w:pStyle w:val="Vnos"/>
              <w:numPr>
                <w:ilvl w:val="0"/>
                <w:numId w:val="118"/>
              </w:numPr>
              <w:jc w:val="left"/>
              <w:rPr>
                <w:rFonts w:ascii="Calibri" w:hAnsi="Calibri" w:cs="Arial"/>
                <w:sz w:val="22"/>
                <w:szCs w:val="22"/>
              </w:rPr>
            </w:pPr>
            <w:r w:rsidRPr="00C907B1">
              <w:rPr>
                <w:rFonts w:ascii="Calibri" w:hAnsi="Calibri" w:cs="Arial"/>
                <w:sz w:val="22"/>
                <w:szCs w:val="22"/>
              </w:rPr>
              <w:t xml:space="preserve">Pridobljeno znanje </w:t>
            </w:r>
            <w:r w:rsidR="00561C46">
              <w:rPr>
                <w:rFonts w:ascii="Calibri" w:hAnsi="Calibri" w:cs="Arial"/>
                <w:sz w:val="22"/>
                <w:szCs w:val="22"/>
              </w:rPr>
              <w:t xml:space="preserve">udeleženec/-ka programa </w:t>
            </w:r>
            <w:r w:rsidRPr="00C907B1">
              <w:rPr>
                <w:rFonts w:ascii="Calibri" w:hAnsi="Calibri" w:cs="Arial"/>
                <w:sz w:val="22"/>
                <w:szCs w:val="22"/>
              </w:rPr>
              <w:t xml:space="preserve">uporabi pri raziskovanju konkretnega problema iz prakse, od </w:t>
            </w:r>
            <w:r w:rsidR="00561C46">
              <w:rPr>
                <w:rFonts w:ascii="Calibri" w:hAnsi="Calibri" w:cs="Arial"/>
                <w:sz w:val="22"/>
                <w:szCs w:val="22"/>
              </w:rPr>
              <w:lastRenderedPageBreak/>
              <w:t>načrtovanja raziskave</w:t>
            </w:r>
            <w:r w:rsidRPr="00C907B1">
              <w:rPr>
                <w:rFonts w:ascii="Calibri" w:hAnsi="Calibri" w:cs="Arial"/>
                <w:sz w:val="22"/>
                <w:szCs w:val="22"/>
              </w:rPr>
              <w:t xml:space="preserve">, zbiranja podatkov, ustrezne obdelave podatkov ter napiše poročilo o raziskavi. </w:t>
            </w:r>
          </w:p>
          <w:p w:rsidR="00CF3E49" w:rsidRPr="00C907B1" w:rsidRDefault="00561C46" w:rsidP="00A24C3F">
            <w:pPr>
              <w:pStyle w:val="Vnos"/>
              <w:numPr>
                <w:ilvl w:val="0"/>
                <w:numId w:val="118"/>
              </w:numPr>
              <w:jc w:val="left"/>
              <w:rPr>
                <w:rFonts w:ascii="Calibri" w:hAnsi="Calibri" w:cs="Arial"/>
                <w:sz w:val="22"/>
                <w:szCs w:val="22"/>
              </w:rPr>
            </w:pPr>
            <w:r>
              <w:rPr>
                <w:rFonts w:ascii="Calibri" w:hAnsi="Calibri" w:cs="Arial"/>
                <w:sz w:val="22"/>
                <w:szCs w:val="22"/>
              </w:rPr>
              <w:t>Udeleženec/ka programa zna z</w:t>
            </w:r>
            <w:r w:rsidR="00CF3E49" w:rsidRPr="00C907B1">
              <w:rPr>
                <w:rFonts w:ascii="Calibri" w:hAnsi="Calibri" w:cs="Arial"/>
                <w:sz w:val="22"/>
                <w:szCs w:val="22"/>
              </w:rPr>
              <w:t xml:space="preserve"> računalniškim programom SPSS izpeljati ustrezno opisno in bivariantno analizo podatkov.</w:t>
            </w:r>
          </w:p>
          <w:p w:rsidR="00CF3E49" w:rsidRPr="00C907B1" w:rsidRDefault="00CF3E49" w:rsidP="006B6822">
            <w:pPr>
              <w:pStyle w:val="Vnos"/>
              <w:jc w:val="left"/>
              <w:rPr>
                <w:rFonts w:ascii="Calibri" w:hAnsi="Calibri" w:cs="Arial"/>
                <w:sz w:val="22"/>
                <w:szCs w:val="22"/>
              </w:rPr>
            </w:pPr>
          </w:p>
          <w:p w:rsidR="00CF3E49" w:rsidRPr="00C907B1" w:rsidRDefault="00EB4C6C" w:rsidP="00EB4C6C">
            <w:pPr>
              <w:pStyle w:val="Vnos"/>
              <w:ind w:left="0"/>
              <w:jc w:val="left"/>
              <w:rPr>
                <w:rFonts w:ascii="Calibri" w:hAnsi="Calibri" w:cs="Arial"/>
                <w:sz w:val="22"/>
                <w:szCs w:val="22"/>
                <w:u w:val="single"/>
              </w:rPr>
            </w:pPr>
            <w:r w:rsidRPr="00C907B1">
              <w:rPr>
                <w:rFonts w:ascii="Calibri" w:hAnsi="Calibri" w:cs="Arial"/>
                <w:sz w:val="22"/>
                <w:szCs w:val="22"/>
                <w:u w:val="single"/>
              </w:rPr>
              <w:t>Refleksija:</w:t>
            </w:r>
          </w:p>
          <w:p w:rsidR="000B1853" w:rsidRPr="00C907B1" w:rsidRDefault="00561C46" w:rsidP="00EB4C6C">
            <w:pPr>
              <w:pStyle w:val="Vnos"/>
              <w:ind w:left="0"/>
              <w:jc w:val="left"/>
              <w:rPr>
                <w:rFonts w:ascii="Calibri" w:hAnsi="Calibri" w:cs="Arial"/>
                <w:sz w:val="22"/>
                <w:szCs w:val="22"/>
              </w:rPr>
            </w:pPr>
            <w:r>
              <w:rPr>
                <w:rFonts w:ascii="Calibri" w:hAnsi="Calibri" w:cs="Arial"/>
                <w:sz w:val="22"/>
                <w:szCs w:val="22"/>
              </w:rPr>
              <w:t>Udeleženec/-ka programa je s</w:t>
            </w:r>
            <w:r w:rsidR="00CF3E49" w:rsidRPr="00C907B1">
              <w:rPr>
                <w:rFonts w:ascii="Calibri" w:hAnsi="Calibri" w:cs="Arial"/>
                <w:sz w:val="22"/>
                <w:szCs w:val="22"/>
              </w:rPr>
              <w:t>posoben/-na je kritično ovrednotiti rezultate in proces svoje raziskave, pa tudi druge objavljene raziskave.</w:t>
            </w:r>
          </w:p>
        </w:tc>
        <w:tc>
          <w:tcPr>
            <w:tcW w:w="142" w:type="dxa"/>
            <w:tcBorders>
              <w:top w:val="nil"/>
              <w:left w:val="single" w:sz="4" w:space="0" w:color="auto"/>
              <w:bottom w:val="nil"/>
              <w:right w:val="single" w:sz="4" w:space="0" w:color="auto"/>
            </w:tcBorders>
          </w:tcPr>
          <w:p w:rsidR="000B1853" w:rsidRPr="00C907B1" w:rsidRDefault="000B1853" w:rsidP="006B6822">
            <w:pPr>
              <w:rPr>
                <w:rFonts w:cs="Calibri"/>
                <w:sz w:val="22"/>
                <w:szCs w:val="22"/>
              </w:rPr>
            </w:pPr>
          </w:p>
          <w:p w:rsidR="000B1853" w:rsidRPr="00C907B1" w:rsidRDefault="000B1853" w:rsidP="006B6822">
            <w:pPr>
              <w:rPr>
                <w:rFonts w:cs="Calibri"/>
                <w:sz w:val="22"/>
                <w:szCs w:val="22"/>
              </w:rPr>
            </w:pPr>
          </w:p>
          <w:p w:rsidR="000B1853" w:rsidRPr="00C907B1" w:rsidRDefault="000B1853" w:rsidP="006B6822">
            <w:pPr>
              <w:rPr>
                <w:rFonts w:cs="Calibri"/>
                <w:sz w:val="22"/>
                <w:szCs w:val="22"/>
              </w:rPr>
            </w:pPr>
          </w:p>
        </w:tc>
        <w:tc>
          <w:tcPr>
            <w:tcW w:w="4823" w:type="dxa"/>
            <w:gridSpan w:val="2"/>
            <w:tcBorders>
              <w:top w:val="single" w:sz="4" w:space="0" w:color="auto"/>
              <w:left w:val="single" w:sz="4" w:space="0" w:color="auto"/>
              <w:bottom w:val="nil"/>
              <w:right w:val="single" w:sz="4" w:space="0" w:color="auto"/>
            </w:tcBorders>
          </w:tcPr>
          <w:p w:rsidR="000B1853" w:rsidRPr="007065F9" w:rsidRDefault="000B1853" w:rsidP="006B6822">
            <w:pPr>
              <w:rPr>
                <w:rFonts w:cs="Calibri"/>
                <w:sz w:val="22"/>
                <w:szCs w:val="22"/>
                <w:lang w:val="en-GB"/>
              </w:rPr>
            </w:pPr>
            <w:r w:rsidRPr="007065F9">
              <w:rPr>
                <w:rFonts w:cs="Calibri"/>
                <w:sz w:val="22"/>
                <w:szCs w:val="22"/>
                <w:u w:val="single"/>
                <w:lang w:val="en-GB"/>
              </w:rPr>
              <w:t>Knowledge and understanding</w:t>
            </w:r>
            <w:r w:rsidRPr="007065F9">
              <w:rPr>
                <w:rFonts w:cs="Calibri"/>
                <w:sz w:val="22"/>
                <w:szCs w:val="22"/>
                <w:lang w:val="en-GB"/>
              </w:rPr>
              <w:t>:</w:t>
            </w:r>
          </w:p>
          <w:p w:rsidR="007065F9" w:rsidRPr="005B7C0C" w:rsidRDefault="007065F9" w:rsidP="006B6822">
            <w:pPr>
              <w:rPr>
                <w:rFonts w:cs="Calibri"/>
                <w:sz w:val="22"/>
                <w:szCs w:val="22"/>
                <w:lang w:val="en-GB"/>
              </w:rPr>
            </w:pPr>
            <w:r w:rsidRPr="005B7C0C">
              <w:rPr>
                <w:rFonts w:cs="Calibri"/>
                <w:sz w:val="22"/>
                <w:szCs w:val="22"/>
                <w:lang w:val="en-GB"/>
              </w:rPr>
              <w:t>The participants in the programme:</w:t>
            </w:r>
          </w:p>
          <w:p w:rsidR="007065F9" w:rsidRPr="007E46B7" w:rsidRDefault="0024620E" w:rsidP="007065F9">
            <w:pPr>
              <w:pStyle w:val="Telobesedila3"/>
              <w:numPr>
                <w:ilvl w:val="0"/>
                <w:numId w:val="117"/>
              </w:numPr>
              <w:jc w:val="left"/>
              <w:rPr>
                <w:rFonts w:ascii="Calibri" w:hAnsi="Calibri" w:cs="Calibri"/>
                <w:sz w:val="22"/>
                <w:szCs w:val="22"/>
                <w:lang w:val="en-GB"/>
              </w:rPr>
            </w:pPr>
            <w:r>
              <w:rPr>
                <w:rFonts w:ascii="Calibri" w:hAnsi="Calibri" w:cs="Calibri"/>
                <w:sz w:val="22"/>
                <w:szCs w:val="22"/>
                <w:lang w:val="en-GB"/>
              </w:rPr>
              <w:t>k</w:t>
            </w:r>
            <w:r w:rsidR="007065F9" w:rsidRPr="007E46B7">
              <w:rPr>
                <w:rFonts w:ascii="Calibri" w:hAnsi="Calibri" w:cs="Calibri"/>
                <w:sz w:val="22"/>
                <w:szCs w:val="22"/>
                <w:lang w:val="en-GB"/>
              </w:rPr>
              <w:t xml:space="preserve">now various types of quantitative and qualitative </w:t>
            </w:r>
            <w:r w:rsidR="007649B9" w:rsidRPr="007E46B7">
              <w:rPr>
                <w:rFonts w:ascii="Calibri" w:hAnsi="Calibri" w:cs="Calibri"/>
                <w:sz w:val="22"/>
                <w:szCs w:val="22"/>
                <w:lang w:val="en-GB"/>
              </w:rPr>
              <w:t>research;</w:t>
            </w:r>
          </w:p>
          <w:p w:rsidR="007649B9" w:rsidRPr="007E46B7" w:rsidRDefault="0024620E" w:rsidP="007065F9">
            <w:pPr>
              <w:pStyle w:val="Telobesedila3"/>
              <w:numPr>
                <w:ilvl w:val="0"/>
                <w:numId w:val="117"/>
              </w:numPr>
              <w:jc w:val="left"/>
              <w:rPr>
                <w:rFonts w:ascii="Calibri" w:hAnsi="Calibri" w:cs="Calibri"/>
                <w:sz w:val="22"/>
                <w:szCs w:val="22"/>
                <w:lang w:val="en-GB"/>
              </w:rPr>
            </w:pPr>
            <w:r>
              <w:rPr>
                <w:rFonts w:ascii="Calibri" w:hAnsi="Calibri" w:cs="Calibri"/>
                <w:sz w:val="22"/>
                <w:szCs w:val="22"/>
                <w:lang w:val="en-GB"/>
              </w:rPr>
              <w:t>k</w:t>
            </w:r>
            <w:r w:rsidR="007649B9" w:rsidRPr="007E46B7">
              <w:rPr>
                <w:rFonts w:ascii="Calibri" w:hAnsi="Calibri" w:cs="Calibri"/>
                <w:sz w:val="22"/>
                <w:szCs w:val="22"/>
                <w:lang w:val="en-GB"/>
              </w:rPr>
              <w:t>now the basic techniques of data collection and the basics of descriptive and bivariate statistical data processing;</w:t>
            </w:r>
          </w:p>
          <w:p w:rsidR="007649B9" w:rsidRPr="007E46B7" w:rsidRDefault="0024620E" w:rsidP="007065F9">
            <w:pPr>
              <w:pStyle w:val="Telobesedila3"/>
              <w:numPr>
                <w:ilvl w:val="0"/>
                <w:numId w:val="117"/>
              </w:numPr>
              <w:jc w:val="left"/>
              <w:rPr>
                <w:rFonts w:ascii="Calibri" w:hAnsi="Calibri" w:cs="Calibri"/>
                <w:sz w:val="22"/>
                <w:szCs w:val="22"/>
                <w:lang w:val="en-GB"/>
              </w:rPr>
            </w:pPr>
            <w:r>
              <w:rPr>
                <w:rFonts w:ascii="Calibri" w:hAnsi="Calibri" w:cs="Calibri"/>
                <w:sz w:val="22"/>
                <w:szCs w:val="22"/>
                <w:lang w:val="en-GB"/>
              </w:rPr>
              <w:t>u</w:t>
            </w:r>
            <w:r w:rsidR="007649B9" w:rsidRPr="007E46B7">
              <w:rPr>
                <w:rFonts w:ascii="Calibri" w:hAnsi="Calibri" w:cs="Calibri"/>
                <w:sz w:val="22"/>
                <w:szCs w:val="22"/>
                <w:lang w:val="en-GB"/>
              </w:rPr>
              <w:t>nderstand the relation and interdependence between data and data processing;</w:t>
            </w:r>
          </w:p>
          <w:p w:rsidR="007649B9" w:rsidRPr="007E46B7" w:rsidRDefault="0024620E" w:rsidP="007065F9">
            <w:pPr>
              <w:pStyle w:val="Telobesedila3"/>
              <w:numPr>
                <w:ilvl w:val="0"/>
                <w:numId w:val="117"/>
              </w:numPr>
              <w:jc w:val="left"/>
              <w:rPr>
                <w:rFonts w:ascii="Calibri" w:hAnsi="Calibri" w:cs="Calibri"/>
                <w:sz w:val="22"/>
                <w:szCs w:val="22"/>
                <w:lang w:val="en-GB"/>
              </w:rPr>
            </w:pPr>
            <w:r>
              <w:rPr>
                <w:rFonts w:ascii="Calibri" w:hAnsi="Calibri" w:cs="Calibri"/>
                <w:sz w:val="22"/>
                <w:szCs w:val="22"/>
                <w:lang w:val="en-GB"/>
              </w:rPr>
              <w:t>k</w:t>
            </w:r>
            <w:r w:rsidR="007649B9" w:rsidRPr="007E46B7">
              <w:rPr>
                <w:rFonts w:ascii="Calibri" w:hAnsi="Calibri" w:cs="Calibri"/>
                <w:sz w:val="22"/>
                <w:szCs w:val="22"/>
                <w:lang w:val="en-GB"/>
              </w:rPr>
              <w:t xml:space="preserve">now how to use the SPSS.  </w:t>
            </w:r>
          </w:p>
          <w:p w:rsidR="007649B9" w:rsidRPr="007E46B7" w:rsidRDefault="007649B9" w:rsidP="007649B9">
            <w:pPr>
              <w:pStyle w:val="Telobesedila3"/>
              <w:spacing w:before="120"/>
              <w:jc w:val="left"/>
              <w:rPr>
                <w:rFonts w:ascii="Calibri" w:hAnsi="Calibri" w:cs="Calibri"/>
                <w:sz w:val="22"/>
                <w:szCs w:val="22"/>
                <w:u w:val="single"/>
                <w:lang w:val="en-GB"/>
              </w:rPr>
            </w:pPr>
            <w:r w:rsidRPr="007E46B7">
              <w:rPr>
                <w:rFonts w:ascii="Calibri" w:hAnsi="Calibri" w:cs="Calibri"/>
                <w:sz w:val="22"/>
                <w:szCs w:val="22"/>
                <w:u w:val="single"/>
                <w:lang w:val="en-GB"/>
              </w:rPr>
              <w:t>Application:</w:t>
            </w:r>
          </w:p>
          <w:p w:rsidR="007649B9" w:rsidRPr="007E46B7" w:rsidRDefault="0024620E" w:rsidP="007649B9">
            <w:pPr>
              <w:pStyle w:val="Telobesedila3"/>
              <w:numPr>
                <w:ilvl w:val="0"/>
                <w:numId w:val="117"/>
              </w:numPr>
              <w:jc w:val="left"/>
              <w:rPr>
                <w:rFonts w:ascii="Calibri" w:hAnsi="Calibri" w:cs="Calibri"/>
                <w:sz w:val="22"/>
                <w:szCs w:val="22"/>
                <w:lang w:val="en-GB"/>
              </w:rPr>
            </w:pPr>
            <w:r>
              <w:rPr>
                <w:rFonts w:ascii="Calibri" w:hAnsi="Calibri" w:cs="Calibri"/>
                <w:sz w:val="22"/>
                <w:szCs w:val="22"/>
                <w:lang w:val="en-GB"/>
              </w:rPr>
              <w:t>t</w:t>
            </w:r>
            <w:r w:rsidR="007649B9" w:rsidRPr="007E46B7">
              <w:rPr>
                <w:rFonts w:ascii="Calibri" w:hAnsi="Calibri" w:cs="Calibri"/>
                <w:sz w:val="22"/>
                <w:szCs w:val="22"/>
                <w:lang w:val="en-GB"/>
              </w:rPr>
              <w:t xml:space="preserve">he participants in the programme apply the acquired knowledge in investigating a </w:t>
            </w:r>
            <w:r w:rsidR="007649B9" w:rsidRPr="007E46B7">
              <w:rPr>
                <w:rFonts w:ascii="Calibri" w:hAnsi="Calibri" w:cs="Calibri"/>
                <w:sz w:val="22"/>
                <w:szCs w:val="22"/>
                <w:lang w:val="en-GB"/>
              </w:rPr>
              <w:lastRenderedPageBreak/>
              <w:t>concrete problem from practice—from planning the study, collecting data, adequate data processing to writing the research report.</w:t>
            </w:r>
          </w:p>
          <w:p w:rsidR="007649B9" w:rsidRPr="007E46B7" w:rsidRDefault="0024620E" w:rsidP="007649B9">
            <w:pPr>
              <w:pStyle w:val="Telobesedila3"/>
              <w:numPr>
                <w:ilvl w:val="0"/>
                <w:numId w:val="117"/>
              </w:numPr>
              <w:jc w:val="left"/>
              <w:rPr>
                <w:rFonts w:ascii="Calibri" w:hAnsi="Calibri" w:cs="Calibri"/>
                <w:sz w:val="22"/>
                <w:szCs w:val="22"/>
                <w:lang w:val="en-GB"/>
              </w:rPr>
            </w:pPr>
            <w:r>
              <w:rPr>
                <w:rFonts w:ascii="Calibri" w:hAnsi="Calibri" w:cs="Calibri"/>
                <w:sz w:val="22"/>
                <w:szCs w:val="22"/>
                <w:lang w:val="en-GB"/>
              </w:rPr>
              <w:t>t</w:t>
            </w:r>
            <w:r w:rsidR="007649B9" w:rsidRPr="007E46B7">
              <w:rPr>
                <w:rFonts w:ascii="Calibri" w:hAnsi="Calibri" w:cs="Calibri"/>
                <w:sz w:val="22"/>
                <w:szCs w:val="22"/>
                <w:lang w:val="en-GB"/>
              </w:rPr>
              <w:t>he participants</w:t>
            </w:r>
            <w:r w:rsidR="0000122F">
              <w:rPr>
                <w:rFonts w:ascii="Calibri" w:hAnsi="Calibri" w:cs="Calibri"/>
                <w:sz w:val="22"/>
                <w:szCs w:val="22"/>
                <w:lang w:val="en-GB"/>
              </w:rPr>
              <w:t xml:space="preserve"> in</w:t>
            </w:r>
            <w:r w:rsidR="007649B9" w:rsidRPr="007E46B7">
              <w:rPr>
                <w:rFonts w:ascii="Calibri" w:hAnsi="Calibri" w:cs="Calibri"/>
                <w:sz w:val="22"/>
                <w:szCs w:val="22"/>
                <w:lang w:val="en-GB"/>
              </w:rPr>
              <w:t xml:space="preserve"> the programme know how to carry out adequate descriptive and bivariate data analysis with the support of the SPSS.</w:t>
            </w:r>
          </w:p>
          <w:p w:rsidR="007649B9" w:rsidRPr="007E46B7" w:rsidRDefault="007649B9" w:rsidP="007649B9">
            <w:pPr>
              <w:pStyle w:val="Telobesedila3"/>
              <w:spacing w:before="120"/>
              <w:jc w:val="left"/>
              <w:rPr>
                <w:rFonts w:ascii="Calibri" w:hAnsi="Calibri" w:cs="Calibri"/>
                <w:sz w:val="22"/>
                <w:szCs w:val="22"/>
                <w:lang w:val="en-GB"/>
              </w:rPr>
            </w:pPr>
            <w:r w:rsidRPr="007E46B7">
              <w:rPr>
                <w:rFonts w:ascii="Calibri" w:hAnsi="Calibri" w:cs="Calibri"/>
                <w:sz w:val="22"/>
                <w:szCs w:val="22"/>
                <w:u w:val="single"/>
                <w:lang w:val="en-GB"/>
              </w:rPr>
              <w:t>Reflection:</w:t>
            </w:r>
          </w:p>
          <w:p w:rsidR="000B1853" w:rsidRPr="00E70B6A" w:rsidRDefault="007649B9" w:rsidP="006B6822">
            <w:pPr>
              <w:pStyle w:val="Telobesedila3"/>
              <w:numPr>
                <w:ilvl w:val="0"/>
                <w:numId w:val="117"/>
              </w:numPr>
              <w:jc w:val="left"/>
              <w:rPr>
                <w:rFonts w:cs="Calibri"/>
                <w:sz w:val="22"/>
                <w:szCs w:val="22"/>
                <w:lang w:val="en-GB"/>
              </w:rPr>
            </w:pPr>
            <w:r w:rsidRPr="007649B9">
              <w:rPr>
                <w:rFonts w:ascii="Calibri" w:hAnsi="Calibri" w:cs="Calibri"/>
                <w:sz w:val="22"/>
                <w:szCs w:val="22"/>
                <w:lang w:val="en-GB"/>
              </w:rPr>
              <w:t xml:space="preserve">The </w:t>
            </w:r>
            <w:r w:rsidRPr="007E46B7">
              <w:rPr>
                <w:rFonts w:ascii="Calibri" w:hAnsi="Calibri" w:cs="Calibri"/>
                <w:sz w:val="22"/>
                <w:szCs w:val="22"/>
                <w:lang w:val="en-GB"/>
              </w:rPr>
              <w:t>participants</w:t>
            </w:r>
            <w:r w:rsidRPr="007649B9">
              <w:rPr>
                <w:rFonts w:ascii="Calibri" w:hAnsi="Calibri" w:cs="Calibri"/>
                <w:sz w:val="22"/>
                <w:szCs w:val="22"/>
                <w:lang w:val="en-GB"/>
              </w:rPr>
              <w:t xml:space="preserve"> in the programme</w:t>
            </w:r>
            <w:r>
              <w:rPr>
                <w:rFonts w:ascii="Calibri" w:hAnsi="Calibri" w:cs="Calibri"/>
                <w:sz w:val="22"/>
                <w:szCs w:val="22"/>
                <w:lang w:val="en-GB"/>
              </w:rPr>
              <w:t xml:space="preserve"> are able to critically evaluate the results and the process of their study as well as other published research studies.</w:t>
            </w:r>
          </w:p>
        </w:tc>
      </w:tr>
      <w:tr w:rsidR="000B1853" w:rsidRPr="00C907B1" w:rsidTr="008A7F47">
        <w:trPr>
          <w:trHeight w:val="80"/>
        </w:trPr>
        <w:tc>
          <w:tcPr>
            <w:tcW w:w="4730" w:type="dxa"/>
            <w:gridSpan w:val="3"/>
            <w:tcBorders>
              <w:top w:val="nil"/>
              <w:left w:val="single" w:sz="4" w:space="0" w:color="auto"/>
              <w:bottom w:val="single" w:sz="4" w:space="0" w:color="auto"/>
              <w:right w:val="single" w:sz="4" w:space="0" w:color="auto"/>
            </w:tcBorders>
          </w:tcPr>
          <w:p w:rsidR="000B1853" w:rsidRPr="00C907B1" w:rsidRDefault="000B1853" w:rsidP="000B1853">
            <w:pPr>
              <w:rPr>
                <w:rFonts w:cs="Calibri"/>
                <w:sz w:val="22"/>
                <w:szCs w:val="22"/>
              </w:rPr>
            </w:pPr>
          </w:p>
        </w:tc>
        <w:tc>
          <w:tcPr>
            <w:tcW w:w="142" w:type="dxa"/>
            <w:tcBorders>
              <w:top w:val="nil"/>
              <w:left w:val="single" w:sz="4" w:space="0" w:color="auto"/>
              <w:bottom w:val="nil"/>
              <w:right w:val="single" w:sz="4" w:space="0" w:color="auto"/>
            </w:tcBorders>
          </w:tcPr>
          <w:p w:rsidR="000B1853" w:rsidRPr="00C907B1" w:rsidRDefault="000B1853" w:rsidP="000B1853">
            <w:pPr>
              <w:rPr>
                <w:rFonts w:cs="Calibri"/>
                <w:b/>
                <w:sz w:val="22"/>
                <w:szCs w:val="22"/>
              </w:rPr>
            </w:pPr>
          </w:p>
        </w:tc>
        <w:tc>
          <w:tcPr>
            <w:tcW w:w="4823" w:type="dxa"/>
            <w:gridSpan w:val="2"/>
            <w:tcBorders>
              <w:top w:val="nil"/>
              <w:left w:val="single" w:sz="4" w:space="0" w:color="auto"/>
              <w:bottom w:val="single" w:sz="4" w:space="0" w:color="auto"/>
              <w:right w:val="single" w:sz="4" w:space="0" w:color="auto"/>
            </w:tcBorders>
          </w:tcPr>
          <w:p w:rsidR="000B1853" w:rsidRPr="00C907B1" w:rsidRDefault="000B1853" w:rsidP="000B1853">
            <w:pPr>
              <w:rPr>
                <w:rFonts w:cs="Calibri"/>
                <w:sz w:val="22"/>
                <w:szCs w:val="22"/>
              </w:rPr>
            </w:pPr>
          </w:p>
        </w:tc>
      </w:tr>
      <w:tr w:rsidR="000B1853" w:rsidRPr="00C907B1" w:rsidTr="000B1853">
        <w:tc>
          <w:tcPr>
            <w:tcW w:w="4730" w:type="dxa"/>
            <w:gridSpan w:val="3"/>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Metode poučevanja in učenja:</w:t>
            </w:r>
          </w:p>
        </w:tc>
        <w:tc>
          <w:tcPr>
            <w:tcW w:w="142" w:type="dxa"/>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p>
        </w:tc>
        <w:tc>
          <w:tcPr>
            <w:tcW w:w="4823" w:type="dxa"/>
            <w:gridSpan w:val="2"/>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Learning and teaching methods:</w:t>
            </w:r>
          </w:p>
        </w:tc>
      </w:tr>
      <w:tr w:rsidR="000B1853" w:rsidRPr="00C907B1" w:rsidTr="00EB4C6C">
        <w:trPr>
          <w:trHeight w:val="549"/>
        </w:trPr>
        <w:tc>
          <w:tcPr>
            <w:tcW w:w="4730" w:type="dxa"/>
            <w:gridSpan w:val="3"/>
            <w:tcBorders>
              <w:top w:val="single" w:sz="4" w:space="0" w:color="auto"/>
              <w:left w:val="single" w:sz="4" w:space="0" w:color="auto"/>
              <w:bottom w:val="single" w:sz="4" w:space="0" w:color="auto"/>
              <w:right w:val="single" w:sz="4" w:space="0" w:color="auto"/>
            </w:tcBorders>
          </w:tcPr>
          <w:p w:rsidR="00043B0D" w:rsidRDefault="00CF3E49" w:rsidP="00A24C3F">
            <w:pPr>
              <w:numPr>
                <w:ilvl w:val="0"/>
                <w:numId w:val="119"/>
              </w:numPr>
              <w:rPr>
                <w:rFonts w:cs="Arial"/>
                <w:sz w:val="22"/>
                <w:szCs w:val="22"/>
              </w:rPr>
            </w:pPr>
            <w:r w:rsidRPr="00C907B1">
              <w:rPr>
                <w:rFonts w:cs="Arial"/>
                <w:sz w:val="22"/>
                <w:szCs w:val="22"/>
              </w:rPr>
              <w:t xml:space="preserve">Predavanja, </w:t>
            </w:r>
          </w:p>
          <w:p w:rsidR="00043B0D" w:rsidRDefault="008A7F47" w:rsidP="00A24C3F">
            <w:pPr>
              <w:numPr>
                <w:ilvl w:val="0"/>
                <w:numId w:val="119"/>
              </w:numPr>
              <w:rPr>
                <w:rFonts w:cs="Arial"/>
                <w:sz w:val="22"/>
                <w:szCs w:val="22"/>
              </w:rPr>
            </w:pPr>
            <w:r>
              <w:rPr>
                <w:rFonts w:cs="Arial"/>
                <w:sz w:val="22"/>
                <w:szCs w:val="22"/>
              </w:rPr>
              <w:t>s</w:t>
            </w:r>
            <w:r w:rsidR="00CF3E49" w:rsidRPr="00C907B1">
              <w:rPr>
                <w:rFonts w:cs="Arial"/>
                <w:sz w:val="22"/>
                <w:szCs w:val="22"/>
              </w:rPr>
              <w:t>eminarji</w:t>
            </w:r>
            <w:r w:rsidR="00043B0D">
              <w:rPr>
                <w:rFonts w:cs="Arial"/>
                <w:sz w:val="22"/>
                <w:szCs w:val="22"/>
              </w:rPr>
              <w:t>,</w:t>
            </w:r>
          </w:p>
          <w:p w:rsidR="00043B0D" w:rsidRDefault="00CF3E49" w:rsidP="00A24C3F">
            <w:pPr>
              <w:numPr>
                <w:ilvl w:val="0"/>
                <w:numId w:val="119"/>
              </w:numPr>
              <w:rPr>
                <w:rFonts w:cs="Arial"/>
                <w:sz w:val="22"/>
                <w:szCs w:val="22"/>
              </w:rPr>
            </w:pPr>
            <w:r w:rsidRPr="00C907B1">
              <w:rPr>
                <w:rFonts w:cs="Arial"/>
                <w:sz w:val="22"/>
                <w:szCs w:val="22"/>
              </w:rPr>
              <w:t xml:space="preserve">vaje </w:t>
            </w:r>
            <w:r w:rsidRPr="00102C66">
              <w:rPr>
                <w:rFonts w:cs="Arial"/>
                <w:sz w:val="22"/>
                <w:szCs w:val="22"/>
              </w:rPr>
              <w:t>v manjših skupinah</w:t>
            </w:r>
            <w:r w:rsidRPr="00C907B1">
              <w:rPr>
                <w:rFonts w:cs="Arial"/>
                <w:sz w:val="22"/>
                <w:szCs w:val="22"/>
              </w:rPr>
              <w:t xml:space="preserve"> in </w:t>
            </w:r>
          </w:p>
          <w:p w:rsidR="000B1853" w:rsidRPr="00C907B1" w:rsidRDefault="00CF3E49" w:rsidP="00A24C3F">
            <w:pPr>
              <w:numPr>
                <w:ilvl w:val="0"/>
                <w:numId w:val="119"/>
              </w:numPr>
              <w:rPr>
                <w:rFonts w:cs="Arial"/>
                <w:sz w:val="22"/>
                <w:szCs w:val="22"/>
              </w:rPr>
            </w:pPr>
            <w:r w:rsidRPr="00C907B1">
              <w:rPr>
                <w:rFonts w:cs="Arial"/>
                <w:sz w:val="22"/>
                <w:szCs w:val="22"/>
              </w:rPr>
              <w:t xml:space="preserve">samostojno raziskovalno delo </w:t>
            </w:r>
            <w:r w:rsidR="00043B0D">
              <w:rPr>
                <w:rFonts w:cs="Arial"/>
                <w:sz w:val="22"/>
                <w:szCs w:val="22"/>
              </w:rPr>
              <w:t>udeleženca/-ke programa</w:t>
            </w:r>
            <w:r w:rsidRPr="00C907B1">
              <w:rPr>
                <w:rFonts w:cs="Arial"/>
                <w:sz w:val="22"/>
                <w:szCs w:val="22"/>
              </w:rPr>
              <w:t>.</w:t>
            </w:r>
          </w:p>
        </w:tc>
        <w:tc>
          <w:tcPr>
            <w:tcW w:w="142" w:type="dxa"/>
            <w:tcBorders>
              <w:top w:val="nil"/>
              <w:left w:val="single" w:sz="4" w:space="0" w:color="auto"/>
              <w:bottom w:val="nil"/>
              <w:right w:val="single" w:sz="4" w:space="0" w:color="auto"/>
            </w:tcBorders>
          </w:tcPr>
          <w:p w:rsidR="000B1853" w:rsidRPr="00C907B1" w:rsidRDefault="000B1853" w:rsidP="006B6822">
            <w:pPr>
              <w:rPr>
                <w:rFonts w:cs="Calibri"/>
                <w:sz w:val="22"/>
                <w:szCs w:val="22"/>
              </w:rPr>
            </w:pPr>
          </w:p>
        </w:tc>
        <w:tc>
          <w:tcPr>
            <w:tcW w:w="4823" w:type="dxa"/>
            <w:gridSpan w:val="2"/>
            <w:tcBorders>
              <w:top w:val="single" w:sz="4" w:space="0" w:color="auto"/>
              <w:left w:val="single" w:sz="4" w:space="0" w:color="auto"/>
              <w:bottom w:val="single" w:sz="4" w:space="0" w:color="auto"/>
              <w:right w:val="single" w:sz="4" w:space="0" w:color="auto"/>
            </w:tcBorders>
          </w:tcPr>
          <w:p w:rsidR="000B1853" w:rsidRPr="007E46B7" w:rsidRDefault="0024620E" w:rsidP="007649B9">
            <w:pPr>
              <w:pStyle w:val="Telobesedila3"/>
              <w:numPr>
                <w:ilvl w:val="0"/>
                <w:numId w:val="117"/>
              </w:numPr>
              <w:jc w:val="left"/>
              <w:rPr>
                <w:rFonts w:ascii="Calibri" w:hAnsi="Calibri" w:cs="Calibri"/>
                <w:sz w:val="22"/>
                <w:szCs w:val="22"/>
                <w:lang w:val="en-GB"/>
              </w:rPr>
            </w:pPr>
            <w:r>
              <w:rPr>
                <w:rFonts w:ascii="Calibri" w:hAnsi="Calibri" w:cs="Calibri"/>
                <w:sz w:val="22"/>
                <w:szCs w:val="22"/>
                <w:lang w:val="en-GB"/>
              </w:rPr>
              <w:t>l</w:t>
            </w:r>
            <w:r w:rsidR="007649B9" w:rsidRPr="007E46B7">
              <w:rPr>
                <w:rFonts w:ascii="Calibri" w:hAnsi="Calibri" w:cs="Calibri"/>
                <w:sz w:val="22"/>
                <w:szCs w:val="22"/>
                <w:lang w:val="en-GB"/>
              </w:rPr>
              <w:t>ectures,</w:t>
            </w:r>
          </w:p>
          <w:p w:rsidR="003D37ED" w:rsidRPr="007E46B7" w:rsidRDefault="0024620E" w:rsidP="007649B9">
            <w:pPr>
              <w:pStyle w:val="Telobesedila3"/>
              <w:numPr>
                <w:ilvl w:val="0"/>
                <w:numId w:val="117"/>
              </w:numPr>
              <w:jc w:val="left"/>
              <w:rPr>
                <w:rFonts w:ascii="Calibri" w:hAnsi="Calibri" w:cs="Calibri"/>
                <w:sz w:val="22"/>
                <w:szCs w:val="22"/>
                <w:lang w:val="en-GB"/>
              </w:rPr>
            </w:pPr>
            <w:r>
              <w:rPr>
                <w:rFonts w:ascii="Calibri" w:hAnsi="Calibri" w:cs="Calibri"/>
                <w:sz w:val="22"/>
                <w:szCs w:val="22"/>
                <w:lang w:val="en-GB"/>
              </w:rPr>
              <w:t>s</w:t>
            </w:r>
            <w:r w:rsidR="003D37ED" w:rsidRPr="007E46B7">
              <w:rPr>
                <w:rFonts w:ascii="Calibri" w:hAnsi="Calibri" w:cs="Calibri"/>
                <w:sz w:val="22"/>
                <w:szCs w:val="22"/>
                <w:lang w:val="en-GB"/>
              </w:rPr>
              <w:t>eminars;</w:t>
            </w:r>
          </w:p>
          <w:p w:rsidR="003D37ED" w:rsidRPr="007E46B7" w:rsidRDefault="0024620E" w:rsidP="007649B9">
            <w:pPr>
              <w:pStyle w:val="Telobesedila3"/>
              <w:numPr>
                <w:ilvl w:val="0"/>
                <w:numId w:val="117"/>
              </w:numPr>
              <w:jc w:val="left"/>
              <w:rPr>
                <w:rFonts w:ascii="Calibri" w:hAnsi="Calibri" w:cs="Calibri"/>
                <w:sz w:val="22"/>
                <w:szCs w:val="22"/>
                <w:lang w:val="en-GB"/>
              </w:rPr>
            </w:pPr>
            <w:r>
              <w:rPr>
                <w:rFonts w:ascii="Calibri" w:hAnsi="Calibri" w:cs="Calibri"/>
                <w:sz w:val="22"/>
                <w:szCs w:val="22"/>
                <w:lang w:val="en-GB"/>
              </w:rPr>
              <w:t>t</w:t>
            </w:r>
            <w:r w:rsidR="003D37ED" w:rsidRPr="007E46B7">
              <w:rPr>
                <w:rFonts w:ascii="Calibri" w:hAnsi="Calibri" w:cs="Calibri"/>
                <w:sz w:val="22"/>
                <w:szCs w:val="22"/>
                <w:lang w:val="en-GB"/>
              </w:rPr>
              <w:t>utorials in smaller groups, and</w:t>
            </w:r>
          </w:p>
          <w:p w:rsidR="003D37ED" w:rsidRPr="007E46B7" w:rsidRDefault="0024620E" w:rsidP="003D37ED">
            <w:pPr>
              <w:pStyle w:val="Telobesedila3"/>
              <w:numPr>
                <w:ilvl w:val="0"/>
                <w:numId w:val="117"/>
              </w:numPr>
              <w:jc w:val="left"/>
              <w:rPr>
                <w:rFonts w:ascii="Calibri" w:hAnsi="Calibri" w:cs="Calibri"/>
                <w:sz w:val="22"/>
                <w:szCs w:val="22"/>
                <w:lang w:val="en-GB"/>
              </w:rPr>
            </w:pPr>
            <w:r>
              <w:rPr>
                <w:rFonts w:ascii="Calibri" w:hAnsi="Calibri" w:cs="Calibri"/>
                <w:sz w:val="22"/>
                <w:szCs w:val="22"/>
                <w:lang w:val="en-GB"/>
              </w:rPr>
              <w:t>p</w:t>
            </w:r>
            <w:r w:rsidR="003D37ED" w:rsidRPr="007E46B7">
              <w:rPr>
                <w:rFonts w:ascii="Calibri" w:hAnsi="Calibri" w:cs="Calibri"/>
                <w:sz w:val="22"/>
                <w:szCs w:val="22"/>
                <w:lang w:val="en-GB"/>
              </w:rPr>
              <w:t xml:space="preserve">articipants’ independent research work. </w:t>
            </w:r>
          </w:p>
        </w:tc>
      </w:tr>
      <w:tr w:rsidR="000B1853" w:rsidRPr="00C907B1" w:rsidTr="000B1853">
        <w:tc>
          <w:tcPr>
            <w:tcW w:w="4023" w:type="dxa"/>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Načini ocenjevanja:</w:t>
            </w:r>
          </w:p>
        </w:tc>
        <w:tc>
          <w:tcPr>
            <w:tcW w:w="1560" w:type="dxa"/>
            <w:gridSpan w:val="4"/>
            <w:tcBorders>
              <w:top w:val="nil"/>
              <w:left w:val="nil"/>
              <w:bottom w:val="single" w:sz="4" w:space="0" w:color="auto"/>
              <w:right w:val="nil"/>
            </w:tcBorders>
          </w:tcPr>
          <w:p w:rsidR="000B1853" w:rsidRPr="00C907B1" w:rsidRDefault="000B1853" w:rsidP="000B1853">
            <w:pPr>
              <w:rPr>
                <w:rFonts w:cs="Calibri"/>
                <w:sz w:val="22"/>
                <w:szCs w:val="22"/>
              </w:rPr>
            </w:pPr>
            <w:r w:rsidRPr="00C907B1">
              <w:rPr>
                <w:rFonts w:cs="Calibri"/>
                <w:sz w:val="22"/>
                <w:szCs w:val="22"/>
              </w:rPr>
              <w:t>Delež (v %) /</w:t>
            </w:r>
          </w:p>
          <w:p w:rsidR="000B1853" w:rsidRPr="00C907B1" w:rsidRDefault="000B1853" w:rsidP="000B1853">
            <w:pPr>
              <w:rPr>
                <w:rFonts w:cs="Calibri"/>
                <w:b/>
                <w:sz w:val="22"/>
                <w:szCs w:val="22"/>
              </w:rPr>
            </w:pPr>
            <w:r w:rsidRPr="00C907B1">
              <w:rPr>
                <w:rFonts w:cs="Calibri"/>
                <w:sz w:val="22"/>
                <w:szCs w:val="22"/>
              </w:rPr>
              <w:t>Weight (in %)</w:t>
            </w:r>
          </w:p>
        </w:tc>
        <w:tc>
          <w:tcPr>
            <w:tcW w:w="4112" w:type="dxa"/>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Assessment:</w:t>
            </w:r>
          </w:p>
        </w:tc>
      </w:tr>
      <w:tr w:rsidR="000B1853" w:rsidRPr="00C907B1" w:rsidTr="000B1853">
        <w:trPr>
          <w:trHeight w:val="1104"/>
        </w:trPr>
        <w:tc>
          <w:tcPr>
            <w:tcW w:w="4023" w:type="dxa"/>
            <w:tcBorders>
              <w:top w:val="single" w:sz="4" w:space="0" w:color="auto"/>
              <w:left w:val="single" w:sz="4" w:space="0" w:color="auto"/>
              <w:bottom w:val="single" w:sz="4" w:space="0" w:color="auto"/>
              <w:right w:val="single" w:sz="4" w:space="0" w:color="auto"/>
            </w:tcBorders>
          </w:tcPr>
          <w:p w:rsidR="000B1853" w:rsidRPr="00C907B1" w:rsidRDefault="000B1853" w:rsidP="006B6822">
            <w:pPr>
              <w:rPr>
                <w:rFonts w:cs="Calibri"/>
                <w:sz w:val="22"/>
                <w:szCs w:val="22"/>
              </w:rPr>
            </w:pPr>
            <w:r w:rsidRPr="00C907B1">
              <w:rPr>
                <w:rFonts w:cs="Calibri"/>
                <w:sz w:val="22"/>
                <w:szCs w:val="22"/>
              </w:rPr>
              <w:t>Način (pisni izpit, ustno izpraševanje, naloge, projekt)</w:t>
            </w:r>
          </w:p>
          <w:p w:rsidR="006B6822" w:rsidRDefault="006B6822" w:rsidP="006B6822">
            <w:pPr>
              <w:rPr>
                <w:rFonts w:cs="Calibri"/>
                <w:sz w:val="22"/>
                <w:szCs w:val="22"/>
              </w:rPr>
            </w:pPr>
          </w:p>
          <w:p w:rsidR="00043B0D" w:rsidRPr="000D3519" w:rsidRDefault="00043B0D" w:rsidP="006B6822">
            <w:pPr>
              <w:rPr>
                <w:rFonts w:cs="Calibri"/>
                <w:sz w:val="22"/>
                <w:szCs w:val="22"/>
              </w:rPr>
            </w:pPr>
            <w:r w:rsidRPr="000D3519">
              <w:rPr>
                <w:rFonts w:cs="Calibri"/>
                <w:sz w:val="22"/>
                <w:szCs w:val="22"/>
              </w:rPr>
              <w:t>Raziskovalna naloga,</w:t>
            </w:r>
          </w:p>
          <w:p w:rsidR="000B1853" w:rsidRPr="008644A2" w:rsidRDefault="00043B0D" w:rsidP="006B6822">
            <w:pPr>
              <w:rPr>
                <w:rFonts w:cs="Arial"/>
                <w:sz w:val="22"/>
                <w:szCs w:val="22"/>
              </w:rPr>
            </w:pPr>
            <w:r w:rsidRPr="000D3519">
              <w:rPr>
                <w:rFonts w:cs="Arial"/>
                <w:sz w:val="22"/>
                <w:szCs w:val="22"/>
              </w:rPr>
              <w:t>p</w:t>
            </w:r>
            <w:r w:rsidR="00CF3E49" w:rsidRPr="000D3519">
              <w:rPr>
                <w:rFonts w:cs="Arial"/>
                <w:sz w:val="22"/>
                <w:szCs w:val="22"/>
              </w:rPr>
              <w:t>isni izpit.</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0B1853" w:rsidRPr="008A7F47" w:rsidRDefault="000D3519" w:rsidP="003D37ED">
            <w:pPr>
              <w:jc w:val="center"/>
              <w:rPr>
                <w:rFonts w:cs="Calibri"/>
                <w:sz w:val="22"/>
                <w:szCs w:val="22"/>
              </w:rPr>
            </w:pPr>
            <w:r>
              <w:rPr>
                <w:rFonts w:cs="Calibri"/>
                <w:sz w:val="22"/>
                <w:szCs w:val="22"/>
              </w:rPr>
              <w:t>25</w:t>
            </w:r>
            <w:r w:rsidR="00043B0D" w:rsidRPr="008A7F47">
              <w:rPr>
                <w:rFonts w:cs="Calibri"/>
                <w:sz w:val="22"/>
                <w:szCs w:val="22"/>
              </w:rPr>
              <w:t xml:space="preserve"> %,</w:t>
            </w:r>
          </w:p>
          <w:p w:rsidR="00043B0D" w:rsidRPr="00C907B1" w:rsidRDefault="00043B0D" w:rsidP="003D37ED">
            <w:pPr>
              <w:jc w:val="center"/>
              <w:rPr>
                <w:rFonts w:cs="Calibri"/>
                <w:b/>
                <w:sz w:val="22"/>
                <w:szCs w:val="22"/>
              </w:rPr>
            </w:pPr>
            <w:r w:rsidRPr="008A7F47">
              <w:rPr>
                <w:rFonts w:cs="Calibri"/>
                <w:sz w:val="22"/>
                <w:szCs w:val="22"/>
              </w:rPr>
              <w:t>75 %</w:t>
            </w:r>
          </w:p>
        </w:tc>
        <w:tc>
          <w:tcPr>
            <w:tcW w:w="4112" w:type="dxa"/>
            <w:tcBorders>
              <w:top w:val="single" w:sz="4" w:space="0" w:color="auto"/>
              <w:left w:val="single" w:sz="4" w:space="0" w:color="auto"/>
              <w:bottom w:val="single" w:sz="4" w:space="0" w:color="auto"/>
              <w:right w:val="single" w:sz="4" w:space="0" w:color="auto"/>
            </w:tcBorders>
          </w:tcPr>
          <w:p w:rsidR="000B1853" w:rsidRDefault="000B1853" w:rsidP="006B6822">
            <w:pPr>
              <w:rPr>
                <w:rFonts w:cs="Calibri"/>
                <w:sz w:val="22"/>
                <w:szCs w:val="22"/>
              </w:rPr>
            </w:pPr>
            <w:r w:rsidRPr="00C907B1">
              <w:rPr>
                <w:rFonts w:cs="Calibri"/>
                <w:sz w:val="22"/>
                <w:szCs w:val="22"/>
              </w:rPr>
              <w:t>Type (examination, oral, coursework, project):</w:t>
            </w:r>
          </w:p>
          <w:p w:rsidR="003D37ED" w:rsidRDefault="003D37ED" w:rsidP="006B6822">
            <w:pPr>
              <w:rPr>
                <w:rFonts w:cs="Calibri"/>
                <w:sz w:val="22"/>
                <w:szCs w:val="22"/>
              </w:rPr>
            </w:pPr>
          </w:p>
          <w:p w:rsidR="003D37ED" w:rsidRDefault="0024620E" w:rsidP="006B6822">
            <w:pPr>
              <w:rPr>
                <w:rFonts w:cs="Calibri"/>
                <w:sz w:val="22"/>
                <w:szCs w:val="22"/>
              </w:rPr>
            </w:pPr>
            <w:r>
              <w:rPr>
                <w:rFonts w:cs="Calibri"/>
                <w:sz w:val="22"/>
                <w:szCs w:val="22"/>
              </w:rPr>
              <w:t>r</w:t>
            </w:r>
            <w:r w:rsidR="003D37ED">
              <w:rPr>
                <w:rFonts w:cs="Calibri"/>
                <w:sz w:val="22"/>
                <w:szCs w:val="22"/>
              </w:rPr>
              <w:t>esearch assignment;</w:t>
            </w:r>
          </w:p>
          <w:p w:rsidR="003D37ED" w:rsidRPr="00C907B1" w:rsidRDefault="0024620E" w:rsidP="006B6822">
            <w:pPr>
              <w:rPr>
                <w:rFonts w:cs="Calibri"/>
                <w:b/>
                <w:sz w:val="22"/>
                <w:szCs w:val="22"/>
              </w:rPr>
            </w:pPr>
            <w:r>
              <w:rPr>
                <w:rFonts w:cs="Calibri"/>
                <w:sz w:val="22"/>
                <w:szCs w:val="22"/>
              </w:rPr>
              <w:t>w</w:t>
            </w:r>
            <w:r w:rsidR="003D37ED">
              <w:rPr>
                <w:rFonts w:cs="Calibri"/>
                <w:sz w:val="22"/>
                <w:szCs w:val="22"/>
              </w:rPr>
              <w:t>ritten exam</w:t>
            </w:r>
          </w:p>
        </w:tc>
      </w:tr>
      <w:tr w:rsidR="000B1853" w:rsidRPr="00C907B1" w:rsidTr="000B1853">
        <w:tc>
          <w:tcPr>
            <w:tcW w:w="9695" w:type="dxa"/>
            <w:gridSpan w:val="6"/>
            <w:tcBorders>
              <w:top w:val="single" w:sz="4" w:space="0" w:color="auto"/>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 xml:space="preserve">Reference nosilca / Lecturer's references: </w:t>
            </w:r>
          </w:p>
        </w:tc>
      </w:tr>
      <w:tr w:rsidR="000B1853" w:rsidRPr="00EA2E09" w:rsidTr="000B1853">
        <w:tc>
          <w:tcPr>
            <w:tcW w:w="9695" w:type="dxa"/>
            <w:gridSpan w:val="6"/>
            <w:tcBorders>
              <w:top w:val="single" w:sz="4" w:space="0" w:color="auto"/>
              <w:left w:val="single" w:sz="4" w:space="0" w:color="auto"/>
              <w:bottom w:val="single" w:sz="4" w:space="0" w:color="auto"/>
              <w:right w:val="single" w:sz="4" w:space="0" w:color="auto"/>
            </w:tcBorders>
          </w:tcPr>
          <w:p w:rsidR="00EA2E09" w:rsidRPr="00EA2E09" w:rsidRDefault="00EA2E09" w:rsidP="00A24C3F">
            <w:pPr>
              <w:numPr>
                <w:ilvl w:val="0"/>
                <w:numId w:val="120"/>
              </w:numPr>
              <w:rPr>
                <w:sz w:val="22"/>
                <w:szCs w:val="22"/>
              </w:rPr>
            </w:pPr>
            <w:r w:rsidRPr="00EA2E09">
              <w:rPr>
                <w:sz w:val="22"/>
                <w:szCs w:val="22"/>
              </w:rPr>
              <w:t xml:space="preserve">CENCIČ, Majda, ŠTEMBERGER, Tina. Vodenje-vzgojno izobraževalnih zavodov in vpliv na ustvarjalnost vzgojiteljev. </w:t>
            </w:r>
            <w:r w:rsidRPr="00EA2E09">
              <w:rPr>
                <w:i/>
                <w:iCs/>
                <w:sz w:val="22"/>
                <w:szCs w:val="22"/>
              </w:rPr>
              <w:t>Sodobna pedagogika</w:t>
            </w:r>
            <w:r w:rsidRPr="00EA2E09">
              <w:rPr>
                <w:sz w:val="22"/>
                <w:szCs w:val="22"/>
              </w:rPr>
              <w:t xml:space="preserve">, ISSN 0038-0474, dec. 2014, letn. 65 = 131, št. 4, str. 66-80, ilustr. [COBISS.SI-ID </w:t>
            </w:r>
            <w:hyperlink r:id="rId13" w:tgtFrame="_blank" w:history="1">
              <w:r w:rsidRPr="00EA2E09">
                <w:rPr>
                  <w:rStyle w:val="Hiperpovezava"/>
                  <w:sz w:val="22"/>
                  <w:szCs w:val="22"/>
                </w:rPr>
                <w:t>1537138884</w:t>
              </w:r>
            </w:hyperlink>
            <w:r w:rsidRPr="00EA2E09">
              <w:rPr>
                <w:sz w:val="22"/>
                <w:szCs w:val="22"/>
              </w:rPr>
              <w:t>]</w:t>
            </w:r>
          </w:p>
          <w:p w:rsidR="00EA2E09" w:rsidRPr="00EA2E09" w:rsidRDefault="00EA2E09" w:rsidP="00A24C3F">
            <w:pPr>
              <w:numPr>
                <w:ilvl w:val="0"/>
                <w:numId w:val="120"/>
              </w:numPr>
              <w:rPr>
                <w:rFonts w:cs="Calibri"/>
                <w:sz w:val="22"/>
                <w:szCs w:val="22"/>
              </w:rPr>
            </w:pPr>
            <w:r w:rsidRPr="00EA2E09">
              <w:rPr>
                <w:sz w:val="22"/>
                <w:szCs w:val="22"/>
              </w:rPr>
              <w:t xml:space="preserve">ŠTEMBERGER, Tina, CENCIČ, Majda. Raziskava načrtovanih novosti pri pouku v kontekstu pedagoških raziskav = Design-based research in an educational research context. </w:t>
            </w:r>
            <w:r w:rsidRPr="00EA2E09">
              <w:rPr>
                <w:i/>
                <w:iCs/>
                <w:sz w:val="22"/>
                <w:szCs w:val="22"/>
              </w:rPr>
              <w:t>Sodobna pedagogika</w:t>
            </w:r>
            <w:r w:rsidRPr="00EA2E09">
              <w:rPr>
                <w:sz w:val="22"/>
                <w:szCs w:val="22"/>
              </w:rPr>
              <w:t xml:space="preserve">, ISSN 0038-0474, mar. 2014, letn. 65, št. 1, str. 90-103, 62-75, ilustr. [COBISS.SI-ID </w:t>
            </w:r>
            <w:hyperlink r:id="rId14" w:tgtFrame="_blank" w:history="1">
              <w:r w:rsidRPr="00EA2E09">
                <w:rPr>
                  <w:rStyle w:val="Hiperpovezava"/>
                  <w:sz w:val="22"/>
                  <w:szCs w:val="22"/>
                </w:rPr>
                <w:t>1536382916</w:t>
              </w:r>
            </w:hyperlink>
            <w:r w:rsidRPr="00EA2E09">
              <w:rPr>
                <w:sz w:val="22"/>
                <w:szCs w:val="22"/>
              </w:rPr>
              <w:t>]</w:t>
            </w:r>
          </w:p>
          <w:p w:rsidR="00EA2E09" w:rsidRPr="00EA2E09" w:rsidRDefault="00EA2E09" w:rsidP="00A24C3F">
            <w:pPr>
              <w:numPr>
                <w:ilvl w:val="0"/>
                <w:numId w:val="120"/>
              </w:numPr>
              <w:rPr>
                <w:sz w:val="22"/>
                <w:szCs w:val="22"/>
              </w:rPr>
            </w:pPr>
            <w:r w:rsidRPr="00EA2E09">
              <w:rPr>
                <w:sz w:val="22"/>
                <w:szCs w:val="22"/>
              </w:rPr>
              <w:t xml:space="preserve">ŠTEMBERGER, Tina. Nekatera stališča vzgojiteljic do ustvarjalnosti. V: HOZJAN, Dejan (ur.). </w:t>
            </w:r>
            <w:r w:rsidRPr="00EA2E09">
              <w:rPr>
                <w:i/>
                <w:iCs/>
                <w:sz w:val="22"/>
                <w:szCs w:val="22"/>
              </w:rPr>
              <w:t>Izobraževanje za 21. stoletje - ustvarjalnost v vzgoji in izobraževanju</w:t>
            </w:r>
            <w:r w:rsidRPr="00EA2E09">
              <w:rPr>
                <w:sz w:val="22"/>
                <w:szCs w:val="22"/>
              </w:rPr>
              <w:t xml:space="preserve">, (Knjižnica Annales Ludus, ISSN 2335-3686). Koper: Univerza na Primorskem, Znanstveno-raziskovalno središče, Univerzitetna založba Annales, 2014, str. 141-151, 549-550, tabele. [COBISS.SI-ID </w:t>
            </w:r>
            <w:hyperlink r:id="rId15" w:tgtFrame="_blank" w:history="1">
              <w:r w:rsidRPr="00EA2E09">
                <w:rPr>
                  <w:rStyle w:val="Hiperpovezava"/>
                  <w:sz w:val="22"/>
                  <w:szCs w:val="22"/>
                </w:rPr>
                <w:t>1536406468</w:t>
              </w:r>
            </w:hyperlink>
            <w:r w:rsidRPr="00EA2E09">
              <w:rPr>
                <w:sz w:val="22"/>
                <w:szCs w:val="22"/>
              </w:rPr>
              <w:t>]</w:t>
            </w:r>
          </w:p>
          <w:p w:rsidR="000B1853" w:rsidRPr="00E70B6A" w:rsidRDefault="00EA2E09" w:rsidP="00E70B6A">
            <w:pPr>
              <w:numPr>
                <w:ilvl w:val="0"/>
                <w:numId w:val="120"/>
              </w:numPr>
              <w:rPr>
                <w:rFonts w:cs="Calibri"/>
                <w:sz w:val="22"/>
                <w:szCs w:val="22"/>
              </w:rPr>
            </w:pPr>
            <w:bookmarkStart w:id="8" w:name="9"/>
            <w:bookmarkEnd w:id="8"/>
            <w:r w:rsidRPr="00EA2E09">
              <w:rPr>
                <w:sz w:val="22"/>
                <w:szCs w:val="22"/>
              </w:rPr>
              <w:t xml:space="preserve">ŠTEMBERGER, Tina, POGOREVC, Jovita. Pripremljenost vaspitača za inkluzivno obrazovanje = Readiness of educators for inclusive education. V: GUTVAJN, Nikoleta (ur.), LALIĆ-VUČETIĆ, Nataša (ur.), STOKANIĆ, Dragana (ur.). </w:t>
            </w:r>
            <w:r w:rsidRPr="00EA2E09">
              <w:rPr>
                <w:i/>
                <w:iCs/>
                <w:sz w:val="22"/>
                <w:szCs w:val="22"/>
              </w:rPr>
              <w:t>Savremeni pristupi inkluzivnom obrazovanju : zbornik rezimea</w:t>
            </w:r>
            <w:r w:rsidRPr="00EA2E09">
              <w:rPr>
                <w:sz w:val="22"/>
                <w:szCs w:val="22"/>
              </w:rPr>
              <w:t xml:space="preserve">. Beograd: Institut za pedagoška istraživanja; Sremska Mitrovica: Visoka škola strukovnih studija za vaspitače i poslovne informatičare Sirmijum, 2014, str. 32, 116. [COBISS.SI-ID </w:t>
            </w:r>
            <w:hyperlink r:id="rId16" w:tgtFrame="_blank" w:history="1">
              <w:r w:rsidRPr="00EA2E09">
                <w:rPr>
                  <w:rStyle w:val="Hiperpovezava"/>
                  <w:sz w:val="22"/>
                  <w:szCs w:val="22"/>
                </w:rPr>
                <w:t>1536544196</w:t>
              </w:r>
            </w:hyperlink>
            <w:r w:rsidRPr="00EA2E09">
              <w:rPr>
                <w:sz w:val="22"/>
                <w:szCs w:val="22"/>
              </w:rPr>
              <w:t>]</w:t>
            </w:r>
          </w:p>
        </w:tc>
      </w:tr>
    </w:tbl>
    <w:p w:rsidR="000B1853" w:rsidRPr="00C907B1" w:rsidRDefault="000B1853" w:rsidP="000B1853">
      <w:pPr>
        <w:rPr>
          <w:rFonts w:cs="Calibri"/>
          <w:sz w:val="22"/>
          <w:szCs w:val="22"/>
        </w:rPr>
      </w:pPr>
    </w:p>
    <w:p w:rsidR="000B1853" w:rsidRPr="00C907B1" w:rsidRDefault="003D37ED" w:rsidP="000B1853">
      <w:pPr>
        <w:rPr>
          <w:sz w:val="22"/>
          <w:szCs w:val="22"/>
        </w:rPr>
      </w:pPr>
      <w:r>
        <w:rPr>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0B1853" w:rsidRPr="00C907B1" w:rsidTr="000B1853">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0B1853" w:rsidRPr="00C907B1" w:rsidRDefault="000B1853" w:rsidP="000B1853">
            <w:pPr>
              <w:jc w:val="center"/>
              <w:rPr>
                <w:rFonts w:cs="Calibri"/>
                <w:b/>
                <w:sz w:val="22"/>
                <w:szCs w:val="22"/>
              </w:rPr>
            </w:pPr>
            <w:r w:rsidRPr="00C907B1">
              <w:rPr>
                <w:rFonts w:cs="Calibri"/>
                <w:b/>
                <w:sz w:val="22"/>
                <w:szCs w:val="22"/>
              </w:rPr>
              <w:lastRenderedPageBreak/>
              <w:t>UČNI NAČRT PREDMETA / COURSE SYLLABUS</w:t>
            </w:r>
          </w:p>
        </w:tc>
      </w:tr>
      <w:tr w:rsidR="000B1853" w:rsidRPr="00C907B1" w:rsidTr="000B1853">
        <w:tc>
          <w:tcPr>
            <w:tcW w:w="1799" w:type="dxa"/>
            <w:gridSpan w:val="3"/>
          </w:tcPr>
          <w:p w:rsidR="000B1853" w:rsidRPr="00C907B1" w:rsidRDefault="000B1853" w:rsidP="000B1853">
            <w:pPr>
              <w:rPr>
                <w:rFonts w:cs="Calibri"/>
                <w:b/>
                <w:sz w:val="22"/>
                <w:szCs w:val="22"/>
              </w:rPr>
            </w:pPr>
            <w:r w:rsidRPr="00C907B1">
              <w:rPr>
                <w:rFonts w:cs="Calibr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0B1853" w:rsidRPr="00C907B1" w:rsidRDefault="00CF3E49" w:rsidP="000B1853">
            <w:pPr>
              <w:rPr>
                <w:rFonts w:cs="Calibri"/>
                <w:sz w:val="22"/>
                <w:szCs w:val="22"/>
              </w:rPr>
            </w:pPr>
            <w:r w:rsidRPr="00C907B1">
              <w:rPr>
                <w:rFonts w:cs="Arial"/>
                <w:sz w:val="22"/>
                <w:szCs w:val="22"/>
              </w:rPr>
              <w:t>Andragogika</w:t>
            </w:r>
          </w:p>
        </w:tc>
      </w:tr>
      <w:tr w:rsidR="000B1853" w:rsidRPr="00C907B1" w:rsidTr="000B1853">
        <w:tc>
          <w:tcPr>
            <w:tcW w:w="1799" w:type="dxa"/>
            <w:gridSpan w:val="3"/>
          </w:tcPr>
          <w:p w:rsidR="000B1853" w:rsidRPr="00C907B1" w:rsidRDefault="000B1853" w:rsidP="000B1853">
            <w:pPr>
              <w:rPr>
                <w:rFonts w:cs="Calibri"/>
                <w:b/>
                <w:sz w:val="22"/>
                <w:szCs w:val="22"/>
              </w:rPr>
            </w:pPr>
            <w:r w:rsidRPr="00C907B1">
              <w:rPr>
                <w:rFonts w:cs="Calibr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0B1853" w:rsidRPr="00C907B1" w:rsidRDefault="003D37ED" w:rsidP="000B1853">
            <w:pPr>
              <w:rPr>
                <w:rFonts w:cs="Calibri"/>
                <w:sz w:val="22"/>
                <w:szCs w:val="22"/>
              </w:rPr>
            </w:pPr>
            <w:r>
              <w:rPr>
                <w:rFonts w:cs="Calibri"/>
                <w:sz w:val="22"/>
                <w:szCs w:val="22"/>
              </w:rPr>
              <w:t>Andragogy</w:t>
            </w:r>
          </w:p>
        </w:tc>
      </w:tr>
      <w:tr w:rsidR="000B1853" w:rsidRPr="00C907B1" w:rsidTr="000B1853">
        <w:tc>
          <w:tcPr>
            <w:tcW w:w="3307" w:type="dxa"/>
            <w:gridSpan w:val="5"/>
            <w:vAlign w:val="center"/>
          </w:tcPr>
          <w:p w:rsidR="000B1853" w:rsidRPr="00C907B1" w:rsidRDefault="000B1853" w:rsidP="000B1853">
            <w:pPr>
              <w:jc w:val="center"/>
              <w:rPr>
                <w:rFonts w:cs="Calibri"/>
                <w:b/>
                <w:sz w:val="22"/>
                <w:szCs w:val="22"/>
              </w:rPr>
            </w:pPr>
          </w:p>
        </w:tc>
        <w:tc>
          <w:tcPr>
            <w:tcW w:w="3401" w:type="dxa"/>
            <w:gridSpan w:val="8"/>
            <w:vAlign w:val="center"/>
          </w:tcPr>
          <w:p w:rsidR="000B1853" w:rsidRPr="00C907B1" w:rsidRDefault="000B1853" w:rsidP="000B1853">
            <w:pPr>
              <w:jc w:val="center"/>
              <w:rPr>
                <w:rFonts w:cs="Calibri"/>
                <w:b/>
                <w:sz w:val="22"/>
                <w:szCs w:val="22"/>
              </w:rPr>
            </w:pPr>
          </w:p>
        </w:tc>
        <w:tc>
          <w:tcPr>
            <w:tcW w:w="1558" w:type="dxa"/>
            <w:gridSpan w:val="2"/>
            <w:vAlign w:val="center"/>
          </w:tcPr>
          <w:p w:rsidR="000B1853" w:rsidRPr="00C907B1" w:rsidRDefault="000B1853" w:rsidP="000B1853">
            <w:pPr>
              <w:jc w:val="center"/>
              <w:rPr>
                <w:rFonts w:cs="Calibri"/>
                <w:b/>
                <w:sz w:val="22"/>
                <w:szCs w:val="22"/>
              </w:rPr>
            </w:pPr>
          </w:p>
        </w:tc>
        <w:tc>
          <w:tcPr>
            <w:tcW w:w="1424" w:type="dxa"/>
            <w:gridSpan w:val="3"/>
            <w:vAlign w:val="center"/>
          </w:tcPr>
          <w:p w:rsidR="000B1853" w:rsidRPr="00C907B1" w:rsidRDefault="000B1853" w:rsidP="000B1853">
            <w:pPr>
              <w:jc w:val="center"/>
              <w:rPr>
                <w:rFonts w:cs="Calibri"/>
                <w:b/>
                <w:sz w:val="22"/>
                <w:szCs w:val="22"/>
              </w:rPr>
            </w:pPr>
          </w:p>
        </w:tc>
      </w:tr>
      <w:tr w:rsidR="000B1853" w:rsidRPr="00C907B1" w:rsidTr="000B1853">
        <w:tc>
          <w:tcPr>
            <w:tcW w:w="3307" w:type="dxa"/>
            <w:gridSpan w:val="5"/>
            <w:tcBorders>
              <w:top w:val="nil"/>
              <w:left w:val="nil"/>
              <w:bottom w:val="single" w:sz="4" w:space="0" w:color="auto"/>
              <w:right w:val="nil"/>
            </w:tcBorders>
            <w:vAlign w:val="center"/>
          </w:tcPr>
          <w:p w:rsidR="000B1853" w:rsidRPr="00C907B1" w:rsidRDefault="000B1853" w:rsidP="000B1853">
            <w:pPr>
              <w:jc w:val="center"/>
              <w:rPr>
                <w:rFonts w:cs="Calibri"/>
                <w:b/>
                <w:sz w:val="22"/>
                <w:szCs w:val="22"/>
              </w:rPr>
            </w:pPr>
            <w:r w:rsidRPr="00C907B1">
              <w:rPr>
                <w:rFonts w:cs="Calibri"/>
                <w:b/>
                <w:sz w:val="22"/>
                <w:szCs w:val="22"/>
              </w:rPr>
              <w:t>Študijski program in stopnja</w:t>
            </w:r>
          </w:p>
          <w:p w:rsidR="000B1853" w:rsidRPr="00C907B1" w:rsidRDefault="000B1853" w:rsidP="000B1853">
            <w:pPr>
              <w:jc w:val="center"/>
              <w:rPr>
                <w:rFonts w:cs="Calibri"/>
                <w:sz w:val="22"/>
                <w:szCs w:val="22"/>
              </w:rPr>
            </w:pPr>
            <w:r w:rsidRPr="00C907B1">
              <w:rPr>
                <w:rFonts w:cs="Calibri"/>
                <w:b/>
                <w:sz w:val="22"/>
                <w:szCs w:val="22"/>
              </w:rPr>
              <w:t>Study programme and level</w:t>
            </w:r>
          </w:p>
        </w:tc>
        <w:tc>
          <w:tcPr>
            <w:tcW w:w="3401" w:type="dxa"/>
            <w:gridSpan w:val="8"/>
            <w:tcBorders>
              <w:top w:val="nil"/>
              <w:left w:val="nil"/>
              <w:bottom w:val="single" w:sz="4" w:space="0" w:color="auto"/>
              <w:right w:val="nil"/>
            </w:tcBorders>
            <w:vAlign w:val="center"/>
          </w:tcPr>
          <w:p w:rsidR="000B1853" w:rsidRPr="00C907B1" w:rsidRDefault="000B1853" w:rsidP="000B1853">
            <w:pPr>
              <w:jc w:val="center"/>
              <w:rPr>
                <w:rFonts w:cs="Calibri"/>
                <w:b/>
                <w:sz w:val="22"/>
                <w:szCs w:val="22"/>
              </w:rPr>
            </w:pPr>
            <w:r w:rsidRPr="00C907B1">
              <w:rPr>
                <w:rFonts w:cs="Calibri"/>
                <w:b/>
                <w:sz w:val="22"/>
                <w:szCs w:val="22"/>
              </w:rPr>
              <w:t>Študijska smer</w:t>
            </w:r>
          </w:p>
          <w:p w:rsidR="000B1853" w:rsidRPr="00C907B1" w:rsidRDefault="000B1853" w:rsidP="000B1853">
            <w:pPr>
              <w:jc w:val="center"/>
              <w:rPr>
                <w:rFonts w:cs="Calibri"/>
                <w:b/>
                <w:sz w:val="22"/>
                <w:szCs w:val="22"/>
              </w:rPr>
            </w:pPr>
            <w:r w:rsidRPr="00C907B1">
              <w:rPr>
                <w:rFonts w:cs="Calibri"/>
                <w:b/>
                <w:sz w:val="22"/>
                <w:szCs w:val="22"/>
              </w:rPr>
              <w:t>Study field</w:t>
            </w:r>
          </w:p>
        </w:tc>
        <w:tc>
          <w:tcPr>
            <w:tcW w:w="1558" w:type="dxa"/>
            <w:gridSpan w:val="2"/>
            <w:tcBorders>
              <w:top w:val="nil"/>
              <w:left w:val="nil"/>
              <w:bottom w:val="single" w:sz="4" w:space="0" w:color="auto"/>
              <w:right w:val="nil"/>
            </w:tcBorders>
            <w:vAlign w:val="center"/>
          </w:tcPr>
          <w:p w:rsidR="000B1853" w:rsidRPr="00C907B1" w:rsidRDefault="000B1853" w:rsidP="000B1853">
            <w:pPr>
              <w:jc w:val="center"/>
              <w:rPr>
                <w:rFonts w:cs="Calibri"/>
                <w:b/>
                <w:sz w:val="22"/>
                <w:szCs w:val="22"/>
              </w:rPr>
            </w:pPr>
            <w:r w:rsidRPr="00C907B1">
              <w:rPr>
                <w:rFonts w:cs="Calibri"/>
                <w:b/>
                <w:sz w:val="22"/>
                <w:szCs w:val="22"/>
              </w:rPr>
              <w:t>Letnik</w:t>
            </w:r>
          </w:p>
          <w:p w:rsidR="000B1853" w:rsidRPr="00C907B1" w:rsidRDefault="000B1853" w:rsidP="000B1853">
            <w:pPr>
              <w:jc w:val="center"/>
              <w:rPr>
                <w:rFonts w:cs="Calibri"/>
                <w:b/>
                <w:sz w:val="22"/>
                <w:szCs w:val="22"/>
              </w:rPr>
            </w:pPr>
            <w:r w:rsidRPr="00C907B1">
              <w:rPr>
                <w:rFonts w:cs="Calibri"/>
                <w:b/>
                <w:sz w:val="22"/>
                <w:szCs w:val="22"/>
              </w:rPr>
              <w:t>Academic year</w:t>
            </w:r>
          </w:p>
        </w:tc>
        <w:tc>
          <w:tcPr>
            <w:tcW w:w="1424" w:type="dxa"/>
            <w:gridSpan w:val="3"/>
            <w:tcBorders>
              <w:top w:val="nil"/>
              <w:left w:val="nil"/>
              <w:bottom w:val="single" w:sz="4" w:space="0" w:color="auto"/>
              <w:right w:val="nil"/>
            </w:tcBorders>
            <w:vAlign w:val="center"/>
          </w:tcPr>
          <w:p w:rsidR="000B1853" w:rsidRPr="00C907B1" w:rsidRDefault="000B1853" w:rsidP="000B1853">
            <w:pPr>
              <w:jc w:val="center"/>
              <w:rPr>
                <w:rFonts w:cs="Calibri"/>
                <w:b/>
                <w:sz w:val="22"/>
                <w:szCs w:val="22"/>
              </w:rPr>
            </w:pPr>
            <w:r w:rsidRPr="00C907B1">
              <w:rPr>
                <w:rFonts w:cs="Calibri"/>
                <w:b/>
                <w:sz w:val="22"/>
                <w:szCs w:val="22"/>
              </w:rPr>
              <w:t>Semester</w:t>
            </w:r>
          </w:p>
          <w:p w:rsidR="000B1853" w:rsidRPr="00C907B1" w:rsidRDefault="000B1853" w:rsidP="000B1853">
            <w:pPr>
              <w:jc w:val="center"/>
              <w:rPr>
                <w:rFonts w:cs="Calibri"/>
                <w:b/>
                <w:sz w:val="22"/>
                <w:szCs w:val="22"/>
              </w:rPr>
            </w:pPr>
            <w:r w:rsidRPr="00C907B1">
              <w:rPr>
                <w:rFonts w:cs="Calibri"/>
                <w:b/>
                <w:sz w:val="22"/>
                <w:szCs w:val="22"/>
              </w:rPr>
              <w:t>Semester</w:t>
            </w:r>
          </w:p>
        </w:tc>
      </w:tr>
      <w:tr w:rsidR="00004DBA" w:rsidRPr="00C907B1" w:rsidTr="000B1853">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004DBA" w:rsidRPr="00C907B1" w:rsidRDefault="00004DBA" w:rsidP="00B879F0">
            <w:pPr>
              <w:jc w:val="center"/>
              <w:rPr>
                <w:rFonts w:cs="Calibri"/>
                <w:bCs/>
                <w:sz w:val="22"/>
                <w:szCs w:val="22"/>
              </w:rPr>
            </w:pPr>
            <w:r w:rsidRPr="00C907B1">
              <w:rPr>
                <w:rFonts w:cs="Calibri"/>
                <w:bCs/>
                <w:sz w:val="22"/>
                <w:szCs w:val="22"/>
              </w:rPr>
              <w:t>Pedagoško-andragoško izobraževanje</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004DBA" w:rsidRPr="00C907B1" w:rsidRDefault="00004DBA" w:rsidP="00B879F0">
            <w:pPr>
              <w:jc w:val="center"/>
              <w:rPr>
                <w:rFonts w:cs="Calibri"/>
                <w:bCs/>
                <w:sz w:val="22"/>
                <w:szCs w:val="22"/>
              </w:rPr>
            </w:pPr>
            <w:r w:rsidRPr="00C907B1">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04DBA" w:rsidRPr="00C907B1" w:rsidRDefault="00004DBA" w:rsidP="000B1853">
            <w:pPr>
              <w:jc w:val="center"/>
              <w:rPr>
                <w:rFonts w:cs="Calibri"/>
                <w:bCs/>
                <w:sz w:val="22"/>
                <w:szCs w:val="22"/>
              </w:rPr>
            </w:pPr>
            <w:r w:rsidRPr="00C907B1">
              <w:rPr>
                <w:rFonts w:cs="Calibri"/>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004DBA" w:rsidRPr="00C907B1" w:rsidRDefault="00004DBA" w:rsidP="000B1853">
            <w:pPr>
              <w:jc w:val="center"/>
              <w:rPr>
                <w:rFonts w:cs="Calibri"/>
                <w:bCs/>
                <w:sz w:val="22"/>
                <w:szCs w:val="22"/>
              </w:rPr>
            </w:pPr>
            <w:r w:rsidRPr="00C907B1">
              <w:rPr>
                <w:rFonts w:cs="Calibri"/>
                <w:bCs/>
                <w:sz w:val="22"/>
                <w:szCs w:val="22"/>
              </w:rPr>
              <w:t>2.</w:t>
            </w:r>
          </w:p>
        </w:tc>
      </w:tr>
      <w:tr w:rsidR="003D37ED" w:rsidRPr="00AD3D97" w:rsidTr="000B1853">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D37ED" w:rsidRPr="00AD3D97" w:rsidRDefault="003D37ED" w:rsidP="003D37ED">
            <w:pPr>
              <w:jc w:val="center"/>
              <w:rPr>
                <w:rFonts w:cs="Calibri"/>
                <w:bCs/>
                <w:sz w:val="22"/>
                <w:szCs w:val="22"/>
              </w:rPr>
            </w:pPr>
            <w:r w:rsidRPr="00AD3D97">
              <w:rPr>
                <w:rFonts w:cs="Calibri"/>
                <w:bCs/>
                <w:sz w:val="22"/>
                <w:szCs w:val="22"/>
                <w:lang w:val="en-GB"/>
              </w:rPr>
              <w:t>Pedagogic and Andragogic Education and Training</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D37ED" w:rsidRPr="00AD3D97" w:rsidRDefault="00AD3D97" w:rsidP="000B1853">
            <w:pPr>
              <w:jc w:val="center"/>
              <w:rPr>
                <w:rFonts w:cs="Calibri"/>
                <w:bCs/>
                <w:sz w:val="22"/>
                <w:szCs w:val="22"/>
              </w:rPr>
            </w:pPr>
            <w:r w:rsidRPr="00AD3D97">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D37ED" w:rsidRPr="00AD3D97" w:rsidRDefault="00AD3D97" w:rsidP="000B1853">
            <w:pPr>
              <w:jc w:val="center"/>
              <w:rPr>
                <w:rFonts w:cs="Calibri"/>
                <w:bCs/>
                <w:sz w:val="22"/>
                <w:szCs w:val="22"/>
              </w:rPr>
            </w:pPr>
            <w:r w:rsidRPr="00AD3D97">
              <w:rPr>
                <w:rFonts w:cs="Calibri"/>
                <w:bCs/>
                <w:sz w:val="22"/>
                <w:szCs w:val="22"/>
              </w:rPr>
              <w:t>1</w:t>
            </w:r>
            <w:r w:rsidRPr="00E70B6A">
              <w:rPr>
                <w:rFonts w:cs="Calibri"/>
                <w:bCs/>
                <w:sz w:val="22"/>
                <w:szCs w:val="22"/>
                <w:vertAlign w:val="superscript"/>
              </w:rPr>
              <w:t>st</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D37ED" w:rsidRPr="00AD3D97" w:rsidRDefault="00AD3D97" w:rsidP="000B1853">
            <w:pPr>
              <w:jc w:val="center"/>
              <w:rPr>
                <w:rFonts w:cs="Calibri"/>
                <w:bCs/>
                <w:sz w:val="22"/>
                <w:szCs w:val="22"/>
              </w:rPr>
            </w:pPr>
            <w:r w:rsidRPr="00AD3D97">
              <w:rPr>
                <w:rFonts w:cs="Calibri"/>
                <w:bCs/>
                <w:sz w:val="22"/>
                <w:szCs w:val="22"/>
              </w:rPr>
              <w:t>2</w:t>
            </w:r>
            <w:r w:rsidRPr="00E70B6A">
              <w:rPr>
                <w:rFonts w:cs="Calibri"/>
                <w:bCs/>
                <w:sz w:val="22"/>
                <w:szCs w:val="22"/>
                <w:vertAlign w:val="superscript"/>
              </w:rPr>
              <w:t>nd</w:t>
            </w:r>
          </w:p>
        </w:tc>
      </w:tr>
      <w:tr w:rsidR="00004DBA" w:rsidRPr="00C907B1" w:rsidTr="000B1853">
        <w:trPr>
          <w:trHeight w:val="103"/>
        </w:trPr>
        <w:tc>
          <w:tcPr>
            <w:tcW w:w="9690" w:type="dxa"/>
            <w:gridSpan w:val="18"/>
          </w:tcPr>
          <w:p w:rsidR="00004DBA" w:rsidRPr="00C907B1" w:rsidRDefault="00004DBA" w:rsidP="000B1853">
            <w:pPr>
              <w:rPr>
                <w:rFonts w:cs="Calibri"/>
                <w:b/>
                <w:bCs/>
                <w:sz w:val="22"/>
                <w:szCs w:val="22"/>
              </w:rPr>
            </w:pPr>
          </w:p>
        </w:tc>
      </w:tr>
      <w:tr w:rsidR="00004DBA" w:rsidRPr="00C907B1" w:rsidTr="000B1853">
        <w:tc>
          <w:tcPr>
            <w:tcW w:w="5718" w:type="dxa"/>
            <w:gridSpan w:val="12"/>
            <w:tcBorders>
              <w:top w:val="nil"/>
              <w:left w:val="nil"/>
              <w:bottom w:val="nil"/>
              <w:right w:val="single" w:sz="4" w:space="0" w:color="auto"/>
            </w:tcBorders>
          </w:tcPr>
          <w:p w:rsidR="00004DBA" w:rsidRPr="00C907B1" w:rsidRDefault="00004DBA" w:rsidP="000B1853">
            <w:pPr>
              <w:rPr>
                <w:rFonts w:cs="Calibri"/>
                <w:b/>
                <w:sz w:val="22"/>
                <w:szCs w:val="22"/>
              </w:rPr>
            </w:pPr>
            <w:r w:rsidRPr="00C907B1">
              <w:rPr>
                <w:rFonts w:cs="Calibr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004DBA" w:rsidRPr="00C907B1" w:rsidRDefault="003D37ED" w:rsidP="000B1853">
            <w:pPr>
              <w:rPr>
                <w:rFonts w:cs="Calibri"/>
                <w:sz w:val="22"/>
                <w:szCs w:val="22"/>
              </w:rPr>
            </w:pPr>
            <w:r w:rsidRPr="00C907B1">
              <w:rPr>
                <w:rFonts w:cs="Calibri"/>
                <w:sz w:val="22"/>
                <w:szCs w:val="22"/>
              </w:rPr>
              <w:t>O</w:t>
            </w:r>
            <w:r w:rsidR="00004DBA" w:rsidRPr="00C907B1">
              <w:rPr>
                <w:rFonts w:cs="Calibri"/>
                <w:sz w:val="22"/>
                <w:szCs w:val="22"/>
              </w:rPr>
              <w:t>bvezni</w:t>
            </w:r>
            <w:r>
              <w:rPr>
                <w:rFonts w:cs="Calibri"/>
                <w:sz w:val="22"/>
                <w:szCs w:val="22"/>
              </w:rPr>
              <w:t>/Compulsory</w:t>
            </w:r>
          </w:p>
        </w:tc>
      </w:tr>
      <w:tr w:rsidR="00004DBA" w:rsidRPr="00C907B1" w:rsidTr="000B1853">
        <w:tc>
          <w:tcPr>
            <w:tcW w:w="5718" w:type="dxa"/>
            <w:gridSpan w:val="12"/>
          </w:tcPr>
          <w:p w:rsidR="00004DBA" w:rsidRPr="00C907B1" w:rsidRDefault="00004DBA" w:rsidP="000B1853">
            <w:pPr>
              <w:rPr>
                <w:rFonts w:cs="Calibri"/>
                <w:b/>
                <w:sz w:val="22"/>
                <w:szCs w:val="22"/>
              </w:rPr>
            </w:pPr>
          </w:p>
        </w:tc>
        <w:tc>
          <w:tcPr>
            <w:tcW w:w="3972" w:type="dxa"/>
            <w:gridSpan w:val="6"/>
            <w:tcBorders>
              <w:top w:val="single" w:sz="4" w:space="0" w:color="auto"/>
              <w:left w:val="nil"/>
              <w:bottom w:val="single" w:sz="4" w:space="0" w:color="auto"/>
              <w:right w:val="nil"/>
            </w:tcBorders>
          </w:tcPr>
          <w:p w:rsidR="00004DBA" w:rsidRPr="00C907B1" w:rsidRDefault="00004DBA" w:rsidP="000B1853">
            <w:pPr>
              <w:rPr>
                <w:rFonts w:cs="Calibri"/>
                <w:sz w:val="22"/>
                <w:szCs w:val="22"/>
              </w:rPr>
            </w:pPr>
          </w:p>
        </w:tc>
      </w:tr>
      <w:tr w:rsidR="00004DBA" w:rsidRPr="00C907B1" w:rsidTr="000B1853">
        <w:tc>
          <w:tcPr>
            <w:tcW w:w="5718" w:type="dxa"/>
            <w:gridSpan w:val="12"/>
            <w:tcBorders>
              <w:top w:val="nil"/>
              <w:left w:val="nil"/>
              <w:bottom w:val="nil"/>
              <w:right w:val="single" w:sz="4" w:space="0" w:color="auto"/>
            </w:tcBorders>
          </w:tcPr>
          <w:p w:rsidR="00004DBA" w:rsidRPr="00C907B1" w:rsidRDefault="00004DBA" w:rsidP="000B1853">
            <w:pPr>
              <w:rPr>
                <w:rFonts w:cs="Calibri"/>
                <w:b/>
                <w:sz w:val="22"/>
                <w:szCs w:val="22"/>
              </w:rPr>
            </w:pPr>
            <w:r w:rsidRPr="00C907B1">
              <w:rPr>
                <w:rFonts w:cs="Calibr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004DBA" w:rsidRPr="00C907B1" w:rsidRDefault="00004DBA" w:rsidP="000B1853">
            <w:pPr>
              <w:rPr>
                <w:rFonts w:cs="Calibri"/>
                <w:sz w:val="22"/>
                <w:szCs w:val="22"/>
              </w:rPr>
            </w:pPr>
          </w:p>
        </w:tc>
      </w:tr>
      <w:tr w:rsidR="00004DBA" w:rsidRPr="00C907B1" w:rsidTr="000B1853">
        <w:tc>
          <w:tcPr>
            <w:tcW w:w="9690" w:type="dxa"/>
            <w:gridSpan w:val="18"/>
          </w:tcPr>
          <w:p w:rsidR="00004DBA" w:rsidRPr="00C907B1" w:rsidRDefault="00004DBA" w:rsidP="000B1853">
            <w:pPr>
              <w:rPr>
                <w:rFonts w:cs="Calibri"/>
                <w:sz w:val="22"/>
                <w:szCs w:val="22"/>
              </w:rPr>
            </w:pPr>
          </w:p>
        </w:tc>
      </w:tr>
      <w:tr w:rsidR="00004DBA" w:rsidRPr="00C907B1" w:rsidTr="000B1853">
        <w:tc>
          <w:tcPr>
            <w:tcW w:w="1410" w:type="dxa"/>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Predavanja</w:t>
            </w:r>
          </w:p>
          <w:p w:rsidR="00004DBA" w:rsidRPr="00C907B1" w:rsidRDefault="00004DBA" w:rsidP="000B1853">
            <w:pPr>
              <w:jc w:val="center"/>
              <w:rPr>
                <w:rFonts w:cs="Calibri"/>
                <w:sz w:val="22"/>
                <w:szCs w:val="22"/>
              </w:rPr>
            </w:pPr>
            <w:r w:rsidRPr="00C907B1">
              <w:rPr>
                <w:rFonts w:cs="Calibri"/>
                <w:b/>
                <w:sz w:val="22"/>
                <w:szCs w:val="22"/>
              </w:rPr>
              <w:t>Lectures</w:t>
            </w:r>
          </w:p>
        </w:tc>
        <w:tc>
          <w:tcPr>
            <w:tcW w:w="1410" w:type="dxa"/>
            <w:gridSpan w:val="3"/>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Seminar</w:t>
            </w:r>
          </w:p>
          <w:p w:rsidR="00004DBA" w:rsidRPr="00C907B1" w:rsidRDefault="00004DBA" w:rsidP="000B1853">
            <w:pPr>
              <w:jc w:val="center"/>
              <w:rPr>
                <w:rFonts w:cs="Calibri"/>
                <w:b/>
                <w:sz w:val="22"/>
                <w:szCs w:val="22"/>
              </w:rPr>
            </w:pPr>
            <w:r w:rsidRPr="00C907B1">
              <w:rPr>
                <w:rFonts w:cs="Calibri"/>
                <w:b/>
                <w:sz w:val="22"/>
                <w:szCs w:val="22"/>
              </w:rPr>
              <w:t>Seminar</w:t>
            </w:r>
          </w:p>
        </w:tc>
        <w:tc>
          <w:tcPr>
            <w:tcW w:w="1418" w:type="dxa"/>
            <w:gridSpan w:val="3"/>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Vaje</w:t>
            </w:r>
          </w:p>
          <w:p w:rsidR="00004DBA" w:rsidRPr="00C907B1" w:rsidRDefault="00004DBA" w:rsidP="000B1853">
            <w:pPr>
              <w:jc w:val="center"/>
              <w:rPr>
                <w:rFonts w:cs="Calibri"/>
                <w:b/>
                <w:sz w:val="22"/>
                <w:szCs w:val="22"/>
              </w:rPr>
            </w:pPr>
            <w:r w:rsidRPr="00C907B1">
              <w:rPr>
                <w:rFonts w:cs="Calibri"/>
                <w:b/>
                <w:sz w:val="22"/>
                <w:szCs w:val="22"/>
              </w:rPr>
              <w:t>Tutorial</w:t>
            </w:r>
          </w:p>
        </w:tc>
        <w:tc>
          <w:tcPr>
            <w:tcW w:w="1418" w:type="dxa"/>
            <w:gridSpan w:val="4"/>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Klinične vaje</w:t>
            </w:r>
          </w:p>
          <w:p w:rsidR="00004DBA" w:rsidRPr="00C907B1" w:rsidRDefault="00004DBA" w:rsidP="000B1853">
            <w:pPr>
              <w:jc w:val="center"/>
              <w:rPr>
                <w:rFonts w:cs="Calibri"/>
                <w:b/>
                <w:sz w:val="22"/>
                <w:szCs w:val="22"/>
              </w:rPr>
            </w:pPr>
            <w:r w:rsidRPr="00C907B1">
              <w:rPr>
                <w:rFonts w:cs="Calibri"/>
                <w:b/>
                <w:sz w:val="22"/>
                <w:szCs w:val="22"/>
              </w:rPr>
              <w:t>work</w:t>
            </w:r>
          </w:p>
        </w:tc>
        <w:tc>
          <w:tcPr>
            <w:tcW w:w="1417" w:type="dxa"/>
            <w:gridSpan w:val="3"/>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Druge oblike študija</w:t>
            </w:r>
          </w:p>
        </w:tc>
        <w:tc>
          <w:tcPr>
            <w:tcW w:w="1417" w:type="dxa"/>
            <w:gridSpan w:val="2"/>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Samost. delo</w:t>
            </w:r>
          </w:p>
          <w:p w:rsidR="00004DBA" w:rsidRPr="00C907B1" w:rsidRDefault="00004DBA" w:rsidP="000B1853">
            <w:pPr>
              <w:jc w:val="center"/>
              <w:rPr>
                <w:rFonts w:cs="Calibri"/>
                <w:b/>
                <w:sz w:val="22"/>
                <w:szCs w:val="22"/>
              </w:rPr>
            </w:pPr>
            <w:r w:rsidRPr="00C907B1">
              <w:rPr>
                <w:rFonts w:cs="Calibri"/>
                <w:b/>
                <w:sz w:val="22"/>
                <w:szCs w:val="22"/>
              </w:rPr>
              <w:t>Individ. work</w:t>
            </w:r>
          </w:p>
        </w:tc>
        <w:tc>
          <w:tcPr>
            <w:tcW w:w="132" w:type="dxa"/>
            <w:vAlign w:val="center"/>
          </w:tcPr>
          <w:p w:rsidR="00004DBA" w:rsidRPr="00C907B1" w:rsidRDefault="00004DBA" w:rsidP="000B1853">
            <w:pPr>
              <w:jc w:val="center"/>
              <w:rPr>
                <w:rFonts w:cs="Calibri"/>
                <w:b/>
                <w:bCs/>
                <w:sz w:val="22"/>
                <w:szCs w:val="22"/>
              </w:rPr>
            </w:pPr>
          </w:p>
        </w:tc>
        <w:tc>
          <w:tcPr>
            <w:tcW w:w="1068" w:type="dxa"/>
            <w:tcBorders>
              <w:top w:val="nil"/>
              <w:left w:val="nil"/>
              <w:bottom w:val="single" w:sz="4" w:space="0" w:color="auto"/>
              <w:right w:val="nil"/>
            </w:tcBorders>
            <w:vAlign w:val="center"/>
          </w:tcPr>
          <w:p w:rsidR="00004DBA" w:rsidRPr="00C907B1" w:rsidRDefault="00004DBA" w:rsidP="000B1853">
            <w:pPr>
              <w:jc w:val="center"/>
              <w:rPr>
                <w:rFonts w:cs="Calibri"/>
                <w:b/>
                <w:sz w:val="22"/>
                <w:szCs w:val="22"/>
              </w:rPr>
            </w:pPr>
            <w:r w:rsidRPr="00C907B1">
              <w:rPr>
                <w:rFonts w:cs="Calibri"/>
                <w:b/>
                <w:sz w:val="22"/>
                <w:szCs w:val="22"/>
              </w:rPr>
              <w:t>ECTS</w:t>
            </w:r>
          </w:p>
        </w:tc>
      </w:tr>
      <w:tr w:rsidR="00004DBA" w:rsidRPr="00C907B1" w:rsidTr="000B1853">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004DBA" w:rsidRPr="00C907B1" w:rsidRDefault="00FD711B" w:rsidP="000B1853">
            <w:pPr>
              <w:jc w:val="center"/>
              <w:rPr>
                <w:rFonts w:cs="Calibri"/>
                <w:bCs/>
                <w:sz w:val="22"/>
                <w:szCs w:val="22"/>
              </w:rPr>
            </w:pPr>
            <w:r>
              <w:rPr>
                <w:rFonts w:cs="Calibri"/>
                <w:bCs/>
                <w:sz w:val="22"/>
                <w:szCs w:val="22"/>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004DBA" w:rsidRPr="00C907B1" w:rsidRDefault="00A6400D" w:rsidP="000B1853">
            <w:pPr>
              <w:jc w:val="center"/>
              <w:rPr>
                <w:rFonts w:cs="Calibri"/>
                <w:bCs/>
                <w:sz w:val="22"/>
                <w:szCs w:val="22"/>
              </w:rPr>
            </w:pPr>
            <w:r w:rsidRPr="00C907B1">
              <w:rPr>
                <w:rFonts w:cs="Calibri"/>
                <w:bCs/>
                <w:sz w:val="22"/>
                <w:szCs w:val="22"/>
              </w:rPr>
              <w:t>15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004DBA" w:rsidRPr="00C907B1" w:rsidRDefault="00004DBA" w:rsidP="000B1853">
            <w:pPr>
              <w:jc w:val="center"/>
              <w:rPr>
                <w:rFonts w:cs="Calibri"/>
                <w:bCs/>
                <w:sz w:val="22"/>
                <w:szCs w:val="22"/>
              </w:rPr>
            </w:pPr>
            <w:r w:rsidRPr="00C907B1">
              <w:rPr>
                <w:rFonts w:cs="Calibri"/>
                <w:bCs/>
                <w:sz w:val="22"/>
                <w:szCs w:val="22"/>
              </w:rPr>
              <w:t>15 SV</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004DBA" w:rsidRPr="00C907B1" w:rsidRDefault="009C0261" w:rsidP="000B1853">
            <w:pPr>
              <w:jc w:val="center"/>
              <w:rPr>
                <w:rFonts w:cs="Calibri"/>
                <w:bCs/>
                <w:sz w:val="22"/>
                <w:szCs w:val="22"/>
              </w:rPr>
            </w:pPr>
            <w:r w:rsidRPr="00C907B1">
              <w:rPr>
                <w:rFonts w:cs="Calibri"/>
                <w:bCs/>
                <w:sz w:val="22"/>
                <w:szCs w:val="22"/>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04DBA" w:rsidRPr="00C907B1" w:rsidRDefault="00004DBA" w:rsidP="000B1853">
            <w:pPr>
              <w:jc w:val="center"/>
              <w:rPr>
                <w:rFonts w:cs="Calibri"/>
                <w:bCs/>
                <w:sz w:val="22"/>
                <w:szCs w:val="22"/>
              </w:rPr>
            </w:pPr>
            <w:r w:rsidRPr="00C907B1">
              <w:rPr>
                <w:rFonts w:cs="Calibri"/>
                <w:bCs/>
                <w:sz w:val="22"/>
                <w:szCs w:val="22"/>
              </w:rPr>
              <w:t>15 IP</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04DBA" w:rsidRPr="00C907B1" w:rsidRDefault="00FD711B" w:rsidP="00FD711B">
            <w:pPr>
              <w:jc w:val="center"/>
              <w:rPr>
                <w:rFonts w:cs="Calibri"/>
                <w:bCs/>
                <w:sz w:val="22"/>
                <w:szCs w:val="22"/>
              </w:rPr>
            </w:pPr>
            <w:r w:rsidRPr="00C907B1">
              <w:rPr>
                <w:rFonts w:cs="Calibri"/>
                <w:bCs/>
                <w:sz w:val="22"/>
                <w:szCs w:val="22"/>
              </w:rPr>
              <w:t>1</w:t>
            </w:r>
            <w:r>
              <w:rPr>
                <w:rFonts w:cs="Calibri"/>
                <w:bCs/>
                <w:sz w:val="22"/>
                <w:szCs w:val="22"/>
              </w:rPr>
              <w:t>20</w:t>
            </w:r>
          </w:p>
        </w:tc>
        <w:tc>
          <w:tcPr>
            <w:tcW w:w="132" w:type="dxa"/>
            <w:tcBorders>
              <w:top w:val="nil"/>
              <w:left w:val="single" w:sz="4" w:space="0" w:color="auto"/>
              <w:bottom w:val="nil"/>
              <w:right w:val="single" w:sz="4" w:space="0" w:color="auto"/>
            </w:tcBorders>
            <w:vAlign w:val="center"/>
          </w:tcPr>
          <w:p w:rsidR="00004DBA" w:rsidRPr="00C907B1" w:rsidRDefault="00004DBA" w:rsidP="000B1853">
            <w:pPr>
              <w:jc w:val="center"/>
              <w:rPr>
                <w:rFonts w:cs="Calibri"/>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004DBA" w:rsidRPr="00C907B1" w:rsidRDefault="00004DBA" w:rsidP="000B1853">
            <w:pPr>
              <w:jc w:val="center"/>
              <w:rPr>
                <w:rFonts w:cs="Calibri"/>
                <w:bCs/>
                <w:sz w:val="22"/>
                <w:szCs w:val="22"/>
              </w:rPr>
            </w:pPr>
            <w:r w:rsidRPr="00C907B1">
              <w:rPr>
                <w:rFonts w:cs="Calibri"/>
                <w:bCs/>
                <w:sz w:val="22"/>
                <w:szCs w:val="22"/>
              </w:rPr>
              <w:t>6</w:t>
            </w:r>
          </w:p>
        </w:tc>
      </w:tr>
      <w:tr w:rsidR="00004DBA" w:rsidRPr="00C907B1" w:rsidTr="000B1853">
        <w:tc>
          <w:tcPr>
            <w:tcW w:w="9690" w:type="dxa"/>
            <w:gridSpan w:val="18"/>
          </w:tcPr>
          <w:p w:rsidR="00004DBA" w:rsidRPr="00C907B1" w:rsidRDefault="00004DBA" w:rsidP="000D3519">
            <w:pPr>
              <w:spacing w:line="264" w:lineRule="auto"/>
              <w:rPr>
                <w:rFonts w:cs="Calibri"/>
                <w:b/>
                <w:bCs/>
                <w:sz w:val="22"/>
                <w:szCs w:val="22"/>
              </w:rPr>
            </w:pPr>
          </w:p>
        </w:tc>
      </w:tr>
      <w:tr w:rsidR="00004DBA" w:rsidRPr="00C907B1" w:rsidTr="000B1853">
        <w:tc>
          <w:tcPr>
            <w:tcW w:w="3307" w:type="dxa"/>
            <w:gridSpan w:val="5"/>
          </w:tcPr>
          <w:p w:rsidR="00004DBA" w:rsidRPr="00C907B1" w:rsidRDefault="00004DBA" w:rsidP="000B1853">
            <w:pPr>
              <w:rPr>
                <w:rFonts w:cs="Calibri"/>
                <w:b/>
                <w:sz w:val="22"/>
                <w:szCs w:val="22"/>
              </w:rPr>
            </w:pPr>
            <w:r w:rsidRPr="00C907B1">
              <w:rPr>
                <w:rFonts w:cs="Calibr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004DBA" w:rsidRPr="00C907B1" w:rsidRDefault="00E70B6A" w:rsidP="00C661EE">
            <w:pPr>
              <w:rPr>
                <w:rFonts w:cs="Calibri"/>
                <w:sz w:val="22"/>
                <w:szCs w:val="22"/>
              </w:rPr>
            </w:pPr>
            <w:r>
              <w:rPr>
                <w:rFonts w:cs="Arial"/>
                <w:sz w:val="22"/>
                <w:szCs w:val="22"/>
              </w:rPr>
              <w:t>i</w:t>
            </w:r>
            <w:r w:rsidR="00CA7A85" w:rsidRPr="00C907B1">
              <w:rPr>
                <w:rFonts w:cs="Arial"/>
                <w:sz w:val="22"/>
                <w:szCs w:val="22"/>
              </w:rPr>
              <w:t xml:space="preserve">zr. </w:t>
            </w:r>
            <w:r w:rsidR="00004DBA" w:rsidRPr="00C907B1">
              <w:rPr>
                <w:rFonts w:cs="Arial"/>
                <w:sz w:val="22"/>
                <w:szCs w:val="22"/>
              </w:rPr>
              <w:t xml:space="preserve">prof. dr. </w:t>
            </w:r>
            <w:r w:rsidR="00C661EE" w:rsidRPr="00C907B1">
              <w:rPr>
                <w:rFonts w:cs="Arial"/>
                <w:sz w:val="22"/>
                <w:szCs w:val="22"/>
              </w:rPr>
              <w:t>Dejan Hozjan</w:t>
            </w:r>
            <w:r w:rsidR="0024620E">
              <w:rPr>
                <w:rFonts w:cs="Arial"/>
                <w:sz w:val="22"/>
                <w:szCs w:val="22"/>
              </w:rPr>
              <w:t xml:space="preserve"> </w:t>
            </w:r>
            <w:r w:rsidR="003D37ED">
              <w:rPr>
                <w:rFonts w:cs="Arial"/>
                <w:sz w:val="22"/>
                <w:szCs w:val="22"/>
              </w:rPr>
              <w:t>/</w:t>
            </w:r>
            <w:r w:rsidR="0024620E">
              <w:rPr>
                <w:rFonts w:cs="Arial"/>
                <w:sz w:val="22"/>
                <w:szCs w:val="22"/>
              </w:rPr>
              <w:t xml:space="preserve"> </w:t>
            </w:r>
            <w:r w:rsidR="003D37ED">
              <w:rPr>
                <w:rFonts w:cs="Arial"/>
                <w:sz w:val="22"/>
                <w:szCs w:val="22"/>
              </w:rPr>
              <w:t>Assistant Prof. Dejan Hozjan, PhD</w:t>
            </w:r>
          </w:p>
        </w:tc>
      </w:tr>
      <w:tr w:rsidR="00004DBA" w:rsidRPr="00C907B1" w:rsidTr="000B1853">
        <w:tc>
          <w:tcPr>
            <w:tcW w:w="9690" w:type="dxa"/>
            <w:gridSpan w:val="18"/>
          </w:tcPr>
          <w:p w:rsidR="00004DBA" w:rsidRPr="00C907B1" w:rsidRDefault="00004DBA" w:rsidP="000B1853">
            <w:pPr>
              <w:jc w:val="both"/>
              <w:rPr>
                <w:rFonts w:cs="Calibri"/>
                <w:sz w:val="22"/>
                <w:szCs w:val="22"/>
              </w:rPr>
            </w:pPr>
          </w:p>
        </w:tc>
      </w:tr>
      <w:tr w:rsidR="001342D4" w:rsidRPr="00C907B1" w:rsidTr="000B1853">
        <w:tc>
          <w:tcPr>
            <w:tcW w:w="1641" w:type="dxa"/>
            <w:gridSpan w:val="2"/>
            <w:vMerge w:val="restart"/>
          </w:tcPr>
          <w:p w:rsidR="001342D4" w:rsidRPr="00C907B1" w:rsidRDefault="001342D4" w:rsidP="000B1853">
            <w:pPr>
              <w:rPr>
                <w:rFonts w:cs="Calibri"/>
                <w:b/>
                <w:sz w:val="22"/>
                <w:szCs w:val="22"/>
              </w:rPr>
            </w:pPr>
            <w:r w:rsidRPr="00C907B1">
              <w:rPr>
                <w:rFonts w:cs="Calibri"/>
                <w:b/>
                <w:sz w:val="22"/>
                <w:szCs w:val="22"/>
              </w:rPr>
              <w:t xml:space="preserve">Jeziki / </w:t>
            </w:r>
          </w:p>
          <w:p w:rsidR="001342D4" w:rsidRPr="00C907B1" w:rsidRDefault="001342D4" w:rsidP="000B1853">
            <w:pPr>
              <w:rPr>
                <w:rFonts w:cs="Calibri"/>
                <w:sz w:val="22"/>
                <w:szCs w:val="22"/>
              </w:rPr>
            </w:pPr>
            <w:r w:rsidRPr="00C907B1">
              <w:rPr>
                <w:rFonts w:cs="Calibri"/>
                <w:b/>
                <w:sz w:val="22"/>
                <w:szCs w:val="22"/>
              </w:rPr>
              <w:t>Languages:</w:t>
            </w:r>
          </w:p>
        </w:tc>
        <w:tc>
          <w:tcPr>
            <w:tcW w:w="2241" w:type="dxa"/>
            <w:gridSpan w:val="4"/>
          </w:tcPr>
          <w:p w:rsidR="001342D4" w:rsidRPr="00C907B1" w:rsidRDefault="001342D4" w:rsidP="000B1853">
            <w:pPr>
              <w:jc w:val="right"/>
              <w:rPr>
                <w:rFonts w:cs="Calibri"/>
                <w:b/>
                <w:sz w:val="22"/>
                <w:szCs w:val="22"/>
              </w:rPr>
            </w:pPr>
            <w:r w:rsidRPr="00C907B1">
              <w:rPr>
                <w:rFonts w:cs="Calibr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1342D4" w:rsidRPr="00C907B1" w:rsidRDefault="00E70B6A" w:rsidP="00B879F0">
            <w:pPr>
              <w:jc w:val="both"/>
              <w:rPr>
                <w:rFonts w:cs="Calibri"/>
                <w:bCs/>
                <w:sz w:val="22"/>
                <w:szCs w:val="22"/>
              </w:rPr>
            </w:pPr>
            <w:r>
              <w:rPr>
                <w:rFonts w:cs="Calibri"/>
                <w:bCs/>
                <w:sz w:val="22"/>
                <w:szCs w:val="22"/>
              </w:rPr>
              <w:t>s</w:t>
            </w:r>
            <w:r w:rsidR="00502EA0">
              <w:rPr>
                <w:rFonts w:cs="Calibri"/>
                <w:bCs/>
                <w:sz w:val="22"/>
                <w:szCs w:val="22"/>
              </w:rPr>
              <w:t>lovenski / Slovenian</w:t>
            </w:r>
          </w:p>
        </w:tc>
      </w:tr>
      <w:tr w:rsidR="001342D4" w:rsidRPr="00C907B1" w:rsidTr="000B1853">
        <w:trPr>
          <w:trHeight w:val="215"/>
        </w:trPr>
        <w:tc>
          <w:tcPr>
            <w:tcW w:w="1641" w:type="dxa"/>
            <w:gridSpan w:val="2"/>
            <w:vMerge/>
            <w:vAlign w:val="center"/>
          </w:tcPr>
          <w:p w:rsidR="001342D4" w:rsidRPr="00C907B1" w:rsidRDefault="001342D4" w:rsidP="000B1853">
            <w:pPr>
              <w:rPr>
                <w:rFonts w:cs="Calibri"/>
                <w:b/>
                <w:bCs/>
                <w:sz w:val="22"/>
                <w:szCs w:val="22"/>
              </w:rPr>
            </w:pPr>
          </w:p>
        </w:tc>
        <w:tc>
          <w:tcPr>
            <w:tcW w:w="2241" w:type="dxa"/>
            <w:gridSpan w:val="4"/>
          </w:tcPr>
          <w:p w:rsidR="001342D4" w:rsidRPr="00C907B1" w:rsidRDefault="001342D4" w:rsidP="000B1853">
            <w:pPr>
              <w:jc w:val="right"/>
              <w:rPr>
                <w:rFonts w:cs="Calibri"/>
                <w:b/>
                <w:sz w:val="22"/>
                <w:szCs w:val="22"/>
              </w:rPr>
            </w:pPr>
            <w:r w:rsidRPr="00C907B1">
              <w:rPr>
                <w:rFonts w:cs="Calibr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1342D4" w:rsidRPr="00C907B1" w:rsidRDefault="00E70B6A" w:rsidP="003D37ED">
            <w:pPr>
              <w:jc w:val="both"/>
              <w:rPr>
                <w:rFonts w:cs="Calibri"/>
                <w:bCs/>
                <w:sz w:val="22"/>
                <w:szCs w:val="22"/>
              </w:rPr>
            </w:pPr>
            <w:r>
              <w:rPr>
                <w:rFonts w:cs="Calibri"/>
                <w:bCs/>
                <w:sz w:val="22"/>
                <w:szCs w:val="22"/>
              </w:rPr>
              <w:t>s</w:t>
            </w:r>
            <w:r w:rsidR="00502EA0">
              <w:rPr>
                <w:rFonts w:cs="Calibri"/>
                <w:bCs/>
                <w:sz w:val="22"/>
                <w:szCs w:val="22"/>
              </w:rPr>
              <w:t>lovenski / Slovenian</w:t>
            </w:r>
          </w:p>
        </w:tc>
      </w:tr>
      <w:tr w:rsidR="001342D4" w:rsidRPr="00C907B1" w:rsidTr="000B1853">
        <w:tc>
          <w:tcPr>
            <w:tcW w:w="4728" w:type="dxa"/>
            <w:gridSpan w:val="9"/>
            <w:tcBorders>
              <w:top w:val="nil"/>
              <w:left w:val="nil"/>
              <w:bottom w:val="single" w:sz="4" w:space="0" w:color="auto"/>
              <w:right w:val="nil"/>
            </w:tcBorders>
          </w:tcPr>
          <w:p w:rsidR="001342D4" w:rsidRPr="00C907B1" w:rsidRDefault="001342D4" w:rsidP="000B1853">
            <w:pPr>
              <w:rPr>
                <w:rFonts w:cs="Calibri"/>
                <w:b/>
                <w:bCs/>
                <w:sz w:val="22"/>
                <w:szCs w:val="22"/>
              </w:rPr>
            </w:pPr>
          </w:p>
          <w:p w:rsidR="001342D4" w:rsidRPr="00C907B1" w:rsidRDefault="001342D4" w:rsidP="000B1853">
            <w:pPr>
              <w:rPr>
                <w:rFonts w:cs="Calibri"/>
                <w:b/>
                <w:sz w:val="22"/>
                <w:szCs w:val="22"/>
              </w:rPr>
            </w:pPr>
            <w:r w:rsidRPr="00C907B1">
              <w:rPr>
                <w:rFonts w:cs="Calibri"/>
                <w:b/>
                <w:sz w:val="22"/>
                <w:szCs w:val="22"/>
              </w:rPr>
              <w:t>Pogoji za vključitev v delo oz. za opravljanje študijskih obveznosti:</w:t>
            </w:r>
          </w:p>
        </w:tc>
        <w:tc>
          <w:tcPr>
            <w:tcW w:w="142" w:type="dxa"/>
          </w:tcPr>
          <w:p w:rsidR="001342D4" w:rsidRPr="00C907B1" w:rsidRDefault="001342D4" w:rsidP="000B1853">
            <w:pPr>
              <w:rPr>
                <w:rFonts w:cs="Calibri"/>
                <w:b/>
                <w:sz w:val="22"/>
                <w:szCs w:val="22"/>
              </w:rPr>
            </w:pPr>
          </w:p>
          <w:p w:rsidR="001342D4" w:rsidRPr="00C907B1" w:rsidRDefault="001342D4" w:rsidP="000B1853">
            <w:pPr>
              <w:rPr>
                <w:rFonts w:cs="Calibri"/>
                <w:b/>
                <w:sz w:val="22"/>
                <w:szCs w:val="22"/>
              </w:rPr>
            </w:pPr>
          </w:p>
        </w:tc>
        <w:tc>
          <w:tcPr>
            <w:tcW w:w="4820" w:type="dxa"/>
            <w:gridSpan w:val="8"/>
            <w:tcBorders>
              <w:top w:val="nil"/>
              <w:left w:val="nil"/>
              <w:bottom w:val="single" w:sz="4" w:space="0" w:color="auto"/>
              <w:right w:val="nil"/>
            </w:tcBorders>
          </w:tcPr>
          <w:p w:rsidR="001342D4" w:rsidRPr="00C907B1" w:rsidRDefault="001342D4" w:rsidP="000B1853">
            <w:pPr>
              <w:rPr>
                <w:rFonts w:cs="Calibri"/>
                <w:b/>
                <w:sz w:val="22"/>
                <w:szCs w:val="22"/>
              </w:rPr>
            </w:pPr>
          </w:p>
          <w:p w:rsidR="001342D4" w:rsidRPr="00C907B1" w:rsidRDefault="0002038C" w:rsidP="000B1853">
            <w:pPr>
              <w:rPr>
                <w:rFonts w:cs="Calibri"/>
                <w:b/>
                <w:sz w:val="22"/>
                <w:szCs w:val="22"/>
              </w:rPr>
            </w:pPr>
            <w:r>
              <w:rPr>
                <w:rFonts w:cs="Calibri"/>
                <w:b/>
                <w:sz w:val="22"/>
                <w:szCs w:val="22"/>
              </w:rPr>
              <w:t>Prerequisites</w:t>
            </w:r>
            <w:r w:rsidR="001342D4" w:rsidRPr="00C907B1">
              <w:rPr>
                <w:rFonts w:cs="Calibri"/>
                <w:b/>
                <w:sz w:val="22"/>
                <w:szCs w:val="22"/>
              </w:rPr>
              <w:t>:</w:t>
            </w:r>
          </w:p>
        </w:tc>
      </w:tr>
      <w:tr w:rsidR="001342D4" w:rsidRPr="00C907B1" w:rsidTr="00CF3E49">
        <w:trPr>
          <w:trHeight w:val="268"/>
        </w:trPr>
        <w:tc>
          <w:tcPr>
            <w:tcW w:w="4728" w:type="dxa"/>
            <w:gridSpan w:val="9"/>
            <w:tcBorders>
              <w:top w:val="single" w:sz="4" w:space="0" w:color="auto"/>
              <w:left w:val="single" w:sz="4" w:space="0" w:color="auto"/>
              <w:bottom w:val="single" w:sz="4" w:space="0" w:color="auto"/>
              <w:right w:val="single" w:sz="4" w:space="0" w:color="auto"/>
            </w:tcBorders>
          </w:tcPr>
          <w:p w:rsidR="001342D4" w:rsidRPr="00C907B1" w:rsidRDefault="001342D4" w:rsidP="000B1853">
            <w:pPr>
              <w:rPr>
                <w:rFonts w:cs="Calibri"/>
                <w:sz w:val="22"/>
                <w:szCs w:val="22"/>
              </w:rPr>
            </w:pPr>
            <w:r w:rsidRPr="00C907B1">
              <w:rPr>
                <w:rFonts w:cs="Calibri"/>
                <w:sz w:val="22"/>
                <w:szCs w:val="22"/>
              </w:rPr>
              <w:t>/</w:t>
            </w:r>
          </w:p>
        </w:tc>
        <w:tc>
          <w:tcPr>
            <w:tcW w:w="142" w:type="dxa"/>
            <w:tcBorders>
              <w:top w:val="nil"/>
              <w:left w:val="single" w:sz="4" w:space="0" w:color="auto"/>
              <w:bottom w:val="nil"/>
              <w:right w:val="single" w:sz="4" w:space="0" w:color="auto"/>
            </w:tcBorders>
          </w:tcPr>
          <w:p w:rsidR="001342D4" w:rsidRPr="00C907B1" w:rsidRDefault="001342D4" w:rsidP="000B1853">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1342D4" w:rsidRPr="00C907B1" w:rsidRDefault="003D37ED" w:rsidP="000B1853">
            <w:pPr>
              <w:rPr>
                <w:rFonts w:cs="Calibri"/>
                <w:sz w:val="22"/>
                <w:szCs w:val="22"/>
              </w:rPr>
            </w:pPr>
            <w:r>
              <w:rPr>
                <w:rFonts w:cs="Calibri"/>
                <w:sz w:val="22"/>
                <w:szCs w:val="22"/>
              </w:rPr>
              <w:t>/</w:t>
            </w:r>
          </w:p>
        </w:tc>
      </w:tr>
      <w:tr w:rsidR="001342D4" w:rsidRPr="00C907B1" w:rsidTr="000B1853">
        <w:trPr>
          <w:trHeight w:val="137"/>
        </w:trPr>
        <w:tc>
          <w:tcPr>
            <w:tcW w:w="4718" w:type="dxa"/>
            <w:gridSpan w:val="8"/>
            <w:tcBorders>
              <w:top w:val="nil"/>
              <w:left w:val="nil"/>
              <w:bottom w:val="single" w:sz="4" w:space="0" w:color="auto"/>
              <w:right w:val="nil"/>
            </w:tcBorders>
          </w:tcPr>
          <w:p w:rsidR="001342D4" w:rsidRPr="00C907B1" w:rsidRDefault="001342D4" w:rsidP="000B1853">
            <w:pPr>
              <w:rPr>
                <w:rFonts w:cs="Calibri"/>
                <w:b/>
                <w:sz w:val="22"/>
                <w:szCs w:val="22"/>
              </w:rPr>
            </w:pPr>
          </w:p>
          <w:p w:rsidR="001342D4" w:rsidRPr="00C907B1" w:rsidRDefault="001342D4" w:rsidP="000B1853">
            <w:pPr>
              <w:rPr>
                <w:rFonts w:cs="Calibri"/>
                <w:b/>
                <w:sz w:val="22"/>
                <w:szCs w:val="22"/>
              </w:rPr>
            </w:pPr>
            <w:r w:rsidRPr="00C907B1">
              <w:rPr>
                <w:rFonts w:cs="Calibri"/>
                <w:b/>
                <w:sz w:val="22"/>
                <w:szCs w:val="22"/>
              </w:rPr>
              <w:t>Vsebina:</w:t>
            </w:r>
            <w:r w:rsidRPr="00C907B1">
              <w:rPr>
                <w:rFonts w:cs="Calibri"/>
                <w:sz w:val="22"/>
                <w:szCs w:val="22"/>
              </w:rPr>
              <w:t xml:space="preserve"> </w:t>
            </w:r>
          </w:p>
        </w:tc>
        <w:tc>
          <w:tcPr>
            <w:tcW w:w="152" w:type="dxa"/>
            <w:gridSpan w:val="2"/>
          </w:tcPr>
          <w:p w:rsidR="001342D4" w:rsidRPr="00C907B1" w:rsidRDefault="001342D4" w:rsidP="000B1853">
            <w:pPr>
              <w:rPr>
                <w:rFonts w:cs="Calibri"/>
                <w:b/>
                <w:sz w:val="22"/>
                <w:szCs w:val="22"/>
              </w:rPr>
            </w:pPr>
          </w:p>
        </w:tc>
        <w:tc>
          <w:tcPr>
            <w:tcW w:w="4820" w:type="dxa"/>
            <w:gridSpan w:val="8"/>
            <w:tcBorders>
              <w:top w:val="nil"/>
              <w:left w:val="nil"/>
              <w:bottom w:val="single" w:sz="4" w:space="0" w:color="auto"/>
              <w:right w:val="nil"/>
            </w:tcBorders>
          </w:tcPr>
          <w:p w:rsidR="001342D4" w:rsidRPr="00C907B1" w:rsidRDefault="001342D4" w:rsidP="000B1853">
            <w:pPr>
              <w:rPr>
                <w:rFonts w:cs="Calibri"/>
                <w:b/>
                <w:sz w:val="22"/>
                <w:szCs w:val="22"/>
              </w:rPr>
            </w:pPr>
          </w:p>
          <w:p w:rsidR="001342D4" w:rsidRPr="00C907B1" w:rsidRDefault="001342D4" w:rsidP="000B1853">
            <w:pPr>
              <w:rPr>
                <w:rFonts w:cs="Calibri"/>
                <w:b/>
                <w:sz w:val="22"/>
                <w:szCs w:val="22"/>
              </w:rPr>
            </w:pPr>
            <w:r w:rsidRPr="00C907B1">
              <w:rPr>
                <w:rFonts w:cs="Calibri"/>
                <w:b/>
                <w:sz w:val="22"/>
                <w:szCs w:val="22"/>
              </w:rPr>
              <w:t>Content (Syllabus outline):</w:t>
            </w:r>
          </w:p>
        </w:tc>
      </w:tr>
      <w:tr w:rsidR="001342D4" w:rsidRPr="00C907B1" w:rsidTr="00FA27FC">
        <w:trPr>
          <w:trHeight w:val="1118"/>
        </w:trPr>
        <w:tc>
          <w:tcPr>
            <w:tcW w:w="4718" w:type="dxa"/>
            <w:gridSpan w:val="8"/>
            <w:tcBorders>
              <w:top w:val="single" w:sz="4" w:space="0" w:color="auto"/>
              <w:left w:val="single" w:sz="4" w:space="0" w:color="auto"/>
              <w:bottom w:val="single" w:sz="4" w:space="0" w:color="auto"/>
              <w:right w:val="single" w:sz="4" w:space="0" w:color="auto"/>
            </w:tcBorders>
          </w:tcPr>
          <w:p w:rsidR="001342D4" w:rsidRPr="00C907B1" w:rsidRDefault="001342D4" w:rsidP="00A24C3F">
            <w:pPr>
              <w:pStyle w:val="Telobesedila-zamik"/>
              <w:numPr>
                <w:ilvl w:val="0"/>
                <w:numId w:val="22"/>
              </w:numPr>
              <w:spacing w:after="0"/>
              <w:rPr>
                <w:rFonts w:ascii="Calibri" w:hAnsi="Calibri" w:cs="Arial"/>
                <w:sz w:val="22"/>
                <w:szCs w:val="22"/>
              </w:rPr>
            </w:pPr>
            <w:r w:rsidRPr="00C907B1">
              <w:rPr>
                <w:rFonts w:ascii="Calibri" w:hAnsi="Calibri" w:cs="Arial"/>
                <w:sz w:val="22"/>
                <w:szCs w:val="22"/>
              </w:rPr>
              <w:t>Andragogika kot izobraževalna veda. Predmet, metodologija in razvoj. Pojem odraslega, sistemske osnove izobraževanja odraslih.</w:t>
            </w:r>
          </w:p>
          <w:p w:rsidR="001342D4" w:rsidRPr="00C907B1" w:rsidRDefault="001342D4" w:rsidP="00A24C3F">
            <w:pPr>
              <w:pStyle w:val="Telobesedila-zamik"/>
              <w:numPr>
                <w:ilvl w:val="0"/>
                <w:numId w:val="22"/>
              </w:numPr>
              <w:spacing w:after="0"/>
              <w:rPr>
                <w:rFonts w:ascii="Calibri" w:hAnsi="Calibri" w:cs="Arial"/>
                <w:sz w:val="22"/>
                <w:szCs w:val="22"/>
              </w:rPr>
            </w:pPr>
            <w:r w:rsidRPr="00C907B1">
              <w:rPr>
                <w:rFonts w:ascii="Calibri" w:hAnsi="Calibri" w:cs="Arial"/>
                <w:sz w:val="22"/>
                <w:szCs w:val="22"/>
              </w:rPr>
              <w:t>Permanentno (vseživljenjsko) izobraževanje: koncept, aplikacije, medsebojno vplivanje podsistema izobraževanja mladih in odraslih.</w:t>
            </w:r>
          </w:p>
          <w:p w:rsidR="001342D4" w:rsidRPr="00C907B1" w:rsidRDefault="001342D4" w:rsidP="00A24C3F">
            <w:pPr>
              <w:pStyle w:val="Telobesedila-zamik"/>
              <w:numPr>
                <w:ilvl w:val="0"/>
                <w:numId w:val="22"/>
              </w:numPr>
              <w:spacing w:after="0"/>
              <w:rPr>
                <w:rFonts w:ascii="Calibri" w:hAnsi="Calibri" w:cs="Arial"/>
                <w:sz w:val="22"/>
                <w:szCs w:val="22"/>
              </w:rPr>
            </w:pPr>
            <w:r w:rsidRPr="00C907B1">
              <w:rPr>
                <w:rFonts w:ascii="Calibri" w:hAnsi="Calibri" w:cs="Arial"/>
                <w:sz w:val="22"/>
                <w:szCs w:val="22"/>
              </w:rPr>
              <w:t>Zgodovina izobraževanja odraslih. Družbeni in ekonomski temelji izobraževanja odraslih.</w:t>
            </w:r>
          </w:p>
          <w:p w:rsidR="001342D4" w:rsidRPr="00C907B1" w:rsidRDefault="001342D4" w:rsidP="00A24C3F">
            <w:pPr>
              <w:pStyle w:val="Telobesedila-zamik"/>
              <w:numPr>
                <w:ilvl w:val="0"/>
                <w:numId w:val="22"/>
              </w:numPr>
              <w:spacing w:after="0"/>
              <w:rPr>
                <w:rFonts w:ascii="Calibri" w:hAnsi="Calibri" w:cs="Arial"/>
                <w:sz w:val="22"/>
                <w:szCs w:val="22"/>
              </w:rPr>
            </w:pPr>
            <w:r w:rsidRPr="00C907B1">
              <w:rPr>
                <w:rFonts w:ascii="Calibri" w:hAnsi="Calibri" w:cs="Arial"/>
                <w:sz w:val="22"/>
                <w:szCs w:val="22"/>
              </w:rPr>
              <w:t>Temeljne značilnosti in dejavniki uspešnega učenja odraslih. Pripravljenost odraslih za izobraževanje in predstava o sebi (self – image). Motivacija odraslih za izobraževanje. Učne tehnike, navade, sposobnosti odraslega za izobraževanje.</w:t>
            </w:r>
          </w:p>
          <w:p w:rsidR="001342D4" w:rsidRPr="00C907B1" w:rsidRDefault="001342D4" w:rsidP="00A24C3F">
            <w:pPr>
              <w:pStyle w:val="Telobesedila-zamik"/>
              <w:numPr>
                <w:ilvl w:val="0"/>
                <w:numId w:val="22"/>
              </w:numPr>
              <w:spacing w:after="0"/>
              <w:rPr>
                <w:rFonts w:ascii="Calibri" w:hAnsi="Calibri" w:cs="Arial"/>
                <w:sz w:val="22"/>
                <w:szCs w:val="22"/>
              </w:rPr>
            </w:pPr>
            <w:r w:rsidRPr="00C907B1">
              <w:rPr>
                <w:rFonts w:ascii="Calibri" w:hAnsi="Calibri" w:cs="Arial"/>
                <w:sz w:val="22"/>
                <w:szCs w:val="22"/>
              </w:rPr>
              <w:t xml:space="preserve">Andragoški ciklus. Planiranje in programiranje izobraževanja. Značilnosti izvedbe, prepletanje samoizobraževanja in </w:t>
            </w:r>
            <w:r w:rsidRPr="00C907B1">
              <w:rPr>
                <w:rFonts w:ascii="Calibri" w:hAnsi="Calibri" w:cs="Arial"/>
                <w:sz w:val="22"/>
                <w:szCs w:val="22"/>
              </w:rPr>
              <w:lastRenderedPageBreak/>
              <w:t>skupinskih oblik izobraževanja. Evalvacija in samoevalvacija.</w:t>
            </w:r>
          </w:p>
          <w:p w:rsidR="001342D4" w:rsidRPr="00C907B1" w:rsidRDefault="001342D4" w:rsidP="00A24C3F">
            <w:pPr>
              <w:pStyle w:val="Telobesedila-zamik"/>
              <w:numPr>
                <w:ilvl w:val="0"/>
                <w:numId w:val="22"/>
              </w:numPr>
              <w:spacing w:after="0"/>
              <w:rPr>
                <w:rFonts w:ascii="Calibri" w:hAnsi="Calibri" w:cs="Arial"/>
                <w:sz w:val="22"/>
                <w:szCs w:val="22"/>
              </w:rPr>
            </w:pPr>
            <w:r w:rsidRPr="00C907B1">
              <w:rPr>
                <w:rFonts w:ascii="Calibri" w:hAnsi="Calibri" w:cs="Arial"/>
                <w:sz w:val="22"/>
                <w:szCs w:val="22"/>
              </w:rPr>
              <w:t>Osnovne oblike in metode dela v andragoški praksi. Dopisno in multimedijsko izobraževanje, študijski krožki samoizobraževanja.</w:t>
            </w:r>
          </w:p>
          <w:p w:rsidR="001342D4" w:rsidRPr="00C907B1" w:rsidRDefault="001342D4" w:rsidP="00A24C3F">
            <w:pPr>
              <w:pStyle w:val="Telobesedila-zamik"/>
              <w:numPr>
                <w:ilvl w:val="0"/>
                <w:numId w:val="22"/>
              </w:numPr>
              <w:spacing w:after="0"/>
              <w:rPr>
                <w:rFonts w:ascii="Calibri" w:hAnsi="Calibri" w:cs="Arial"/>
                <w:sz w:val="22"/>
                <w:szCs w:val="22"/>
              </w:rPr>
            </w:pPr>
            <w:r w:rsidRPr="00C907B1">
              <w:rPr>
                <w:rFonts w:ascii="Calibri" w:hAnsi="Calibri" w:cs="Arial"/>
                <w:sz w:val="22"/>
                <w:szCs w:val="22"/>
              </w:rPr>
              <w:t>Vzpostavljanje poklicne identitete kot sukcesivni proces. Poklicna samoreprodukcija.</w:t>
            </w:r>
          </w:p>
          <w:p w:rsidR="001342D4" w:rsidRPr="00C907B1" w:rsidRDefault="001342D4" w:rsidP="00A24C3F">
            <w:pPr>
              <w:pStyle w:val="Telobesedila-zamik"/>
              <w:numPr>
                <w:ilvl w:val="0"/>
                <w:numId w:val="22"/>
              </w:numPr>
              <w:spacing w:after="0"/>
              <w:rPr>
                <w:rFonts w:ascii="Calibri" w:hAnsi="Calibri" w:cs="Arial"/>
                <w:sz w:val="22"/>
                <w:szCs w:val="22"/>
              </w:rPr>
            </w:pPr>
            <w:r w:rsidRPr="00C907B1">
              <w:rPr>
                <w:rFonts w:ascii="Calibri" w:hAnsi="Calibri" w:cs="Arial"/>
                <w:sz w:val="22"/>
                <w:szCs w:val="22"/>
              </w:rPr>
              <w:t>Vrste izobraževanja odraslih, kriteriji delitve. Formalno in neformalno izobraževanje. Poklicno izobraževanje odraslih. Ciljne skupine. Izobraževanje v tretjem življenjskem obdobju.</w:t>
            </w:r>
          </w:p>
          <w:p w:rsidR="001342D4" w:rsidRPr="00C907B1" w:rsidRDefault="001342D4" w:rsidP="00A24C3F">
            <w:pPr>
              <w:pStyle w:val="Telobesedila-zamik"/>
              <w:numPr>
                <w:ilvl w:val="0"/>
                <w:numId w:val="22"/>
              </w:numPr>
              <w:spacing w:after="0"/>
              <w:rPr>
                <w:rFonts w:ascii="Calibri" w:hAnsi="Calibri" w:cs="Arial"/>
                <w:sz w:val="22"/>
                <w:szCs w:val="22"/>
              </w:rPr>
            </w:pPr>
            <w:r w:rsidRPr="00C907B1">
              <w:rPr>
                <w:rFonts w:ascii="Calibri" w:hAnsi="Calibri" w:cs="Arial"/>
                <w:sz w:val="22"/>
                <w:szCs w:val="22"/>
              </w:rPr>
              <w:t>Svetovanje v izobraževanju odraslih: informativno svetovalno delo za izobraževanje in poklicni razvoj.</w:t>
            </w:r>
          </w:p>
        </w:tc>
        <w:tc>
          <w:tcPr>
            <w:tcW w:w="152" w:type="dxa"/>
            <w:gridSpan w:val="2"/>
            <w:tcBorders>
              <w:top w:val="nil"/>
              <w:left w:val="single" w:sz="4" w:space="0" w:color="auto"/>
              <w:bottom w:val="nil"/>
              <w:right w:val="single" w:sz="4" w:space="0" w:color="auto"/>
            </w:tcBorders>
          </w:tcPr>
          <w:p w:rsidR="001342D4" w:rsidRPr="00C907B1" w:rsidRDefault="001342D4" w:rsidP="006B6822">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C40F9C" w:rsidRPr="007E46B7" w:rsidRDefault="00C40F9C" w:rsidP="00C40F9C">
            <w:pPr>
              <w:pStyle w:val="Telobesedila-zamik"/>
              <w:numPr>
                <w:ilvl w:val="0"/>
                <w:numId w:val="22"/>
              </w:numPr>
              <w:spacing w:after="0"/>
              <w:rPr>
                <w:rFonts w:ascii="Calibri" w:hAnsi="Calibri" w:cs="Calibri"/>
                <w:sz w:val="22"/>
                <w:szCs w:val="22"/>
                <w:lang w:val="en-GB"/>
              </w:rPr>
            </w:pPr>
            <w:r w:rsidRPr="007E46B7">
              <w:rPr>
                <w:rFonts w:ascii="Calibri" w:hAnsi="Calibri" w:cs="Calibri"/>
                <w:sz w:val="22"/>
                <w:szCs w:val="22"/>
                <w:lang w:val="en-GB"/>
              </w:rPr>
              <w:t>Andragogy as an educational science. Subject, methodology and development. The concept of adult, systemic fundamentals of adult education.</w:t>
            </w:r>
          </w:p>
          <w:p w:rsidR="00C40F9C" w:rsidRPr="007E46B7" w:rsidRDefault="00C40F9C" w:rsidP="00C40F9C">
            <w:pPr>
              <w:pStyle w:val="Telobesedila-zamik"/>
              <w:numPr>
                <w:ilvl w:val="0"/>
                <w:numId w:val="22"/>
              </w:numPr>
              <w:spacing w:after="0"/>
              <w:rPr>
                <w:rFonts w:ascii="Calibri" w:hAnsi="Calibri" w:cs="Calibri"/>
                <w:sz w:val="22"/>
                <w:szCs w:val="22"/>
                <w:lang w:val="en-GB"/>
              </w:rPr>
            </w:pPr>
            <w:r w:rsidRPr="007E46B7">
              <w:rPr>
                <w:rFonts w:ascii="Calibri" w:hAnsi="Calibri" w:cs="Calibri"/>
                <w:sz w:val="22"/>
                <w:szCs w:val="22"/>
                <w:lang w:val="en-GB"/>
              </w:rPr>
              <w:t xml:space="preserve">Continuing (lifelong) education: concept, applications, </w:t>
            </w:r>
            <w:r w:rsidRPr="007E46B7">
              <w:rPr>
                <w:rFonts w:ascii="Calibri" w:hAnsi="Calibri" w:cs="Arial"/>
                <w:sz w:val="22"/>
                <w:szCs w:val="22"/>
              </w:rPr>
              <w:t>interaction</w:t>
            </w:r>
            <w:r w:rsidRPr="007E46B7">
              <w:rPr>
                <w:rFonts w:ascii="Calibri" w:hAnsi="Calibri" w:cs="Calibri"/>
                <w:sz w:val="22"/>
                <w:szCs w:val="22"/>
                <w:lang w:val="en-GB"/>
              </w:rPr>
              <w:t xml:space="preserve"> of the subsystems of youth and adult</w:t>
            </w:r>
            <w:r w:rsidRPr="00C40F9C">
              <w:rPr>
                <w:rFonts w:ascii="Calibri" w:hAnsi="Calibri" w:cs="Calibri"/>
                <w:sz w:val="22"/>
                <w:szCs w:val="22"/>
                <w:lang w:val="en-GB"/>
              </w:rPr>
              <w:t xml:space="preserve"> education</w:t>
            </w:r>
            <w:r w:rsidRPr="007E46B7">
              <w:rPr>
                <w:rFonts w:ascii="Calibri" w:hAnsi="Calibri" w:cs="Calibri"/>
                <w:sz w:val="22"/>
                <w:szCs w:val="22"/>
                <w:lang w:val="en-GB"/>
              </w:rPr>
              <w:t>.</w:t>
            </w:r>
          </w:p>
          <w:p w:rsidR="00C40F9C" w:rsidRPr="007E46B7" w:rsidRDefault="00C40F9C" w:rsidP="00C40F9C">
            <w:pPr>
              <w:pStyle w:val="Telobesedila-zamik"/>
              <w:numPr>
                <w:ilvl w:val="0"/>
                <w:numId w:val="22"/>
              </w:numPr>
              <w:spacing w:after="0"/>
              <w:rPr>
                <w:rFonts w:ascii="Calibri" w:hAnsi="Calibri" w:cs="Calibri"/>
                <w:sz w:val="22"/>
                <w:szCs w:val="22"/>
                <w:lang w:val="en-GB"/>
              </w:rPr>
            </w:pPr>
            <w:r w:rsidRPr="007E46B7">
              <w:rPr>
                <w:rFonts w:ascii="Calibri" w:hAnsi="Calibri" w:cs="Calibri"/>
                <w:sz w:val="22"/>
                <w:szCs w:val="22"/>
                <w:lang w:val="en-GB"/>
              </w:rPr>
              <w:t xml:space="preserve">History of adult </w:t>
            </w:r>
            <w:r w:rsidRPr="007E46B7">
              <w:rPr>
                <w:rFonts w:ascii="Calibri" w:hAnsi="Calibri" w:cs="Arial"/>
                <w:sz w:val="22"/>
                <w:szCs w:val="22"/>
              </w:rPr>
              <w:t>education</w:t>
            </w:r>
            <w:r w:rsidRPr="007E46B7">
              <w:rPr>
                <w:rFonts w:ascii="Calibri" w:hAnsi="Calibri" w:cs="Calibri"/>
                <w:sz w:val="22"/>
                <w:szCs w:val="22"/>
                <w:lang w:val="en-GB"/>
              </w:rPr>
              <w:t>. Social and economic bases of adult education.</w:t>
            </w:r>
          </w:p>
          <w:p w:rsidR="00C40F9C" w:rsidRPr="007E46B7" w:rsidRDefault="00C40F9C" w:rsidP="00C40F9C">
            <w:pPr>
              <w:pStyle w:val="Telobesedila-zamik"/>
              <w:numPr>
                <w:ilvl w:val="0"/>
                <w:numId w:val="22"/>
              </w:numPr>
              <w:spacing w:after="0"/>
              <w:rPr>
                <w:rFonts w:ascii="Calibri" w:hAnsi="Calibri" w:cs="Calibri"/>
                <w:sz w:val="22"/>
                <w:szCs w:val="22"/>
                <w:lang w:val="en-GB"/>
              </w:rPr>
            </w:pPr>
            <w:r w:rsidRPr="007E46B7">
              <w:rPr>
                <w:rFonts w:ascii="Calibri" w:hAnsi="Calibri" w:cs="Calibri"/>
                <w:sz w:val="22"/>
                <w:szCs w:val="22"/>
                <w:lang w:val="en-GB"/>
              </w:rPr>
              <w:t>Basic characteristics and factors of successful learning of adults. The willingness of adults for education and the notion of self (self-image). Motivation of adult education. Learning techniques, habits, capacity of adults for education.</w:t>
            </w:r>
          </w:p>
          <w:p w:rsidR="00C40F9C" w:rsidRPr="007E46B7" w:rsidRDefault="00C40F9C" w:rsidP="00C40F9C">
            <w:pPr>
              <w:pStyle w:val="Telobesedila-zamik"/>
              <w:numPr>
                <w:ilvl w:val="0"/>
                <w:numId w:val="22"/>
              </w:numPr>
              <w:spacing w:after="0"/>
              <w:rPr>
                <w:rFonts w:ascii="Calibri" w:hAnsi="Calibri" w:cs="Calibri"/>
                <w:sz w:val="22"/>
                <w:szCs w:val="22"/>
                <w:lang w:val="en-GB"/>
              </w:rPr>
            </w:pPr>
            <w:r w:rsidRPr="007E46B7">
              <w:rPr>
                <w:rFonts w:ascii="Calibri" w:hAnsi="Calibri" w:cs="Calibri"/>
                <w:sz w:val="22"/>
                <w:szCs w:val="22"/>
                <w:lang w:val="en-GB"/>
              </w:rPr>
              <w:t>Adult education cycle. Planning and programming education. The performance characteristics, interweaving of self-teaching  and collective forms of education. Evaluation and self-evaluation.</w:t>
            </w:r>
          </w:p>
          <w:p w:rsidR="00C40F9C" w:rsidRPr="007E46B7" w:rsidRDefault="00C40F9C" w:rsidP="00C40F9C">
            <w:pPr>
              <w:pStyle w:val="Telobesedila-zamik"/>
              <w:numPr>
                <w:ilvl w:val="0"/>
                <w:numId w:val="22"/>
              </w:numPr>
              <w:spacing w:after="0"/>
              <w:rPr>
                <w:rFonts w:ascii="Calibri" w:hAnsi="Calibri" w:cs="Calibri"/>
                <w:sz w:val="22"/>
                <w:szCs w:val="22"/>
                <w:lang w:val="en-GB"/>
              </w:rPr>
            </w:pPr>
            <w:r w:rsidRPr="007E46B7">
              <w:rPr>
                <w:rFonts w:ascii="Calibri" w:hAnsi="Calibri" w:cs="Calibri"/>
                <w:sz w:val="22"/>
                <w:szCs w:val="22"/>
                <w:lang w:val="en-GB"/>
              </w:rPr>
              <w:lastRenderedPageBreak/>
              <w:t xml:space="preserve">Basic forms and methods of work in adult education practice. Education through </w:t>
            </w:r>
            <w:r w:rsidRPr="00C40F9C">
              <w:rPr>
                <w:rFonts w:ascii="Calibri" w:hAnsi="Calibri" w:cs="Calibri"/>
                <w:sz w:val="22"/>
                <w:szCs w:val="22"/>
                <w:lang w:val="en-GB"/>
              </w:rPr>
              <w:t>correspondence and multimedia</w:t>
            </w:r>
            <w:r w:rsidRPr="007E46B7">
              <w:rPr>
                <w:rFonts w:ascii="Calibri" w:hAnsi="Calibri" w:cs="Calibri"/>
                <w:sz w:val="22"/>
                <w:szCs w:val="22"/>
                <w:lang w:val="en-GB"/>
              </w:rPr>
              <w:t xml:space="preserve">, </w:t>
            </w:r>
            <w:r w:rsidRPr="00C40F9C">
              <w:rPr>
                <w:rFonts w:ascii="Calibri" w:hAnsi="Calibri" w:cs="Calibri"/>
                <w:sz w:val="22"/>
                <w:szCs w:val="22"/>
                <w:lang w:val="en-GB"/>
              </w:rPr>
              <w:t xml:space="preserve">self-education </w:t>
            </w:r>
            <w:r w:rsidRPr="007E46B7">
              <w:rPr>
                <w:rFonts w:ascii="Calibri" w:hAnsi="Calibri" w:cs="Calibri"/>
                <w:sz w:val="22"/>
                <w:szCs w:val="22"/>
                <w:lang w:val="en-GB"/>
              </w:rPr>
              <w:t>study circles.</w:t>
            </w:r>
          </w:p>
          <w:p w:rsidR="00C40F9C" w:rsidRPr="007E46B7" w:rsidRDefault="00C40F9C" w:rsidP="00C40F9C">
            <w:pPr>
              <w:pStyle w:val="Telobesedila-zamik"/>
              <w:numPr>
                <w:ilvl w:val="0"/>
                <w:numId w:val="22"/>
              </w:numPr>
              <w:spacing w:after="0"/>
              <w:rPr>
                <w:rFonts w:ascii="Calibri" w:hAnsi="Calibri" w:cs="Calibri"/>
                <w:sz w:val="22"/>
                <w:szCs w:val="22"/>
                <w:lang w:val="en-GB"/>
              </w:rPr>
            </w:pPr>
            <w:r w:rsidRPr="007E46B7">
              <w:rPr>
                <w:rFonts w:ascii="Calibri" w:hAnsi="Calibri" w:cs="Calibri"/>
                <w:sz w:val="22"/>
                <w:szCs w:val="22"/>
                <w:lang w:val="en-GB"/>
              </w:rPr>
              <w:t xml:space="preserve">Establishing a professional identity as a successive process. Professional </w:t>
            </w:r>
            <w:r w:rsidR="001A5002" w:rsidRPr="007E46B7">
              <w:rPr>
                <w:rFonts w:ascii="Calibri" w:hAnsi="Calibri" w:cs="Calibri"/>
                <w:sz w:val="22"/>
                <w:szCs w:val="22"/>
                <w:lang w:val="en-GB"/>
              </w:rPr>
              <w:t>self-reproduction</w:t>
            </w:r>
            <w:r w:rsidRPr="007E46B7">
              <w:rPr>
                <w:rFonts w:ascii="Calibri" w:hAnsi="Calibri" w:cs="Calibri"/>
                <w:sz w:val="22"/>
                <w:szCs w:val="22"/>
                <w:lang w:val="en-GB"/>
              </w:rPr>
              <w:t>.</w:t>
            </w:r>
          </w:p>
          <w:p w:rsidR="00C40F9C" w:rsidRPr="007E46B7" w:rsidRDefault="00C40F9C" w:rsidP="00C40F9C">
            <w:pPr>
              <w:pStyle w:val="Telobesedila-zamik"/>
              <w:numPr>
                <w:ilvl w:val="0"/>
                <w:numId w:val="22"/>
              </w:numPr>
              <w:spacing w:after="0"/>
              <w:rPr>
                <w:rFonts w:ascii="Calibri" w:hAnsi="Calibri" w:cs="Calibri"/>
                <w:sz w:val="22"/>
                <w:szCs w:val="22"/>
                <w:lang w:val="en-GB"/>
              </w:rPr>
            </w:pPr>
            <w:r w:rsidRPr="007E46B7">
              <w:rPr>
                <w:rFonts w:ascii="Calibri" w:hAnsi="Calibri" w:cs="Calibri"/>
                <w:sz w:val="22"/>
                <w:szCs w:val="22"/>
                <w:lang w:val="en-GB"/>
              </w:rPr>
              <w:t xml:space="preserve">The types of adult education, </w:t>
            </w:r>
            <w:r w:rsidR="001A5002" w:rsidRPr="007E46B7">
              <w:rPr>
                <w:rFonts w:ascii="Calibri" w:hAnsi="Calibri" w:cs="Calibri"/>
                <w:sz w:val="22"/>
                <w:szCs w:val="22"/>
                <w:lang w:val="en-GB"/>
              </w:rPr>
              <w:t>classification</w:t>
            </w:r>
            <w:r w:rsidRPr="007E46B7">
              <w:rPr>
                <w:rFonts w:ascii="Calibri" w:hAnsi="Calibri" w:cs="Calibri"/>
                <w:sz w:val="22"/>
                <w:szCs w:val="22"/>
                <w:lang w:val="en-GB"/>
              </w:rPr>
              <w:t xml:space="preserve"> criteria. Formal and informal education. Vocational training for adults. Target groups. Education in the third </w:t>
            </w:r>
            <w:r w:rsidR="008C7606">
              <w:rPr>
                <w:rFonts w:ascii="Calibri" w:hAnsi="Calibri" w:cs="Calibri"/>
                <w:sz w:val="22"/>
                <w:szCs w:val="22"/>
                <w:lang w:val="en-GB"/>
              </w:rPr>
              <w:t>age</w:t>
            </w:r>
            <w:r w:rsidRPr="007E46B7">
              <w:rPr>
                <w:rFonts w:ascii="Calibri" w:hAnsi="Calibri" w:cs="Calibri"/>
                <w:sz w:val="22"/>
                <w:szCs w:val="22"/>
                <w:lang w:val="en-GB"/>
              </w:rPr>
              <w:t>.</w:t>
            </w:r>
          </w:p>
          <w:p w:rsidR="001342D4" w:rsidRPr="007E46B7" w:rsidRDefault="00C40F9C" w:rsidP="001A5002">
            <w:pPr>
              <w:pStyle w:val="Telobesedila-zamik"/>
              <w:numPr>
                <w:ilvl w:val="0"/>
                <w:numId w:val="22"/>
              </w:numPr>
              <w:spacing w:after="0"/>
              <w:rPr>
                <w:rFonts w:ascii="Calibri" w:hAnsi="Calibri" w:cs="Calibri"/>
                <w:sz w:val="22"/>
                <w:szCs w:val="22"/>
                <w:lang w:val="en-GB"/>
              </w:rPr>
            </w:pPr>
            <w:r w:rsidRPr="007E46B7">
              <w:rPr>
                <w:rFonts w:ascii="Calibri" w:hAnsi="Calibri" w:cs="Calibri"/>
                <w:sz w:val="22"/>
                <w:szCs w:val="22"/>
                <w:lang w:val="en-GB"/>
              </w:rPr>
              <w:t>Counselling in adult education: informati</w:t>
            </w:r>
            <w:r w:rsidR="001A5002" w:rsidRPr="007E46B7">
              <w:rPr>
                <w:rFonts w:ascii="Calibri" w:hAnsi="Calibri" w:cs="Calibri"/>
                <w:sz w:val="22"/>
                <w:szCs w:val="22"/>
                <w:lang w:val="en-GB"/>
              </w:rPr>
              <w:t>ve</w:t>
            </w:r>
            <w:r w:rsidRPr="007E46B7">
              <w:rPr>
                <w:rFonts w:ascii="Calibri" w:hAnsi="Calibri" w:cs="Calibri"/>
                <w:sz w:val="22"/>
                <w:szCs w:val="22"/>
                <w:lang w:val="en-GB"/>
              </w:rPr>
              <w:t xml:space="preserve"> </w:t>
            </w:r>
            <w:r w:rsidR="001A5002">
              <w:rPr>
                <w:rFonts w:ascii="Calibri" w:hAnsi="Calibri" w:cs="Calibri"/>
                <w:sz w:val="22"/>
                <w:szCs w:val="22"/>
                <w:lang w:val="en-GB"/>
              </w:rPr>
              <w:t>c</w:t>
            </w:r>
            <w:r w:rsidR="001A5002" w:rsidRPr="001A5002">
              <w:rPr>
                <w:rFonts w:ascii="Calibri" w:hAnsi="Calibri" w:cs="Calibri"/>
                <w:sz w:val="22"/>
                <w:szCs w:val="22"/>
                <w:lang w:val="en-GB"/>
              </w:rPr>
              <w:t xml:space="preserve">ounselling </w:t>
            </w:r>
            <w:r w:rsidRPr="007E46B7">
              <w:rPr>
                <w:rFonts w:ascii="Calibri" w:hAnsi="Calibri" w:cs="Calibri"/>
                <w:sz w:val="22"/>
                <w:szCs w:val="22"/>
                <w:lang w:val="en-GB"/>
              </w:rPr>
              <w:t>work for education and professional development.</w:t>
            </w:r>
          </w:p>
        </w:tc>
      </w:tr>
    </w:tbl>
    <w:p w:rsidR="000B1853" w:rsidRPr="00C907B1" w:rsidRDefault="000B1853" w:rsidP="000B1853">
      <w:pPr>
        <w:rPr>
          <w:rFonts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0B1853" w:rsidRPr="00C907B1" w:rsidTr="000B1853">
        <w:tc>
          <w:tcPr>
            <w:tcW w:w="9695" w:type="dxa"/>
            <w:gridSpan w:val="6"/>
          </w:tcPr>
          <w:p w:rsidR="000B1853" w:rsidRPr="00C907B1" w:rsidRDefault="000B1853" w:rsidP="000B1853">
            <w:pPr>
              <w:jc w:val="both"/>
              <w:rPr>
                <w:rFonts w:cs="Calibri"/>
                <w:b/>
                <w:sz w:val="22"/>
                <w:szCs w:val="22"/>
              </w:rPr>
            </w:pPr>
            <w:r w:rsidRPr="00C907B1">
              <w:rPr>
                <w:rFonts w:cs="Calibri"/>
                <w:sz w:val="22"/>
                <w:szCs w:val="22"/>
              </w:rPr>
              <w:br w:type="page"/>
            </w:r>
            <w:r w:rsidRPr="00C907B1">
              <w:rPr>
                <w:rFonts w:cs="Calibri"/>
                <w:b/>
                <w:sz w:val="22"/>
                <w:szCs w:val="22"/>
              </w:rPr>
              <w:t>Temeljni literatura in viri / Readings:</w:t>
            </w:r>
          </w:p>
        </w:tc>
      </w:tr>
      <w:tr w:rsidR="000B1853" w:rsidRPr="00C907B1" w:rsidTr="000B1853">
        <w:trPr>
          <w:trHeight w:val="2074"/>
        </w:trPr>
        <w:tc>
          <w:tcPr>
            <w:tcW w:w="9695" w:type="dxa"/>
            <w:gridSpan w:val="6"/>
            <w:tcBorders>
              <w:top w:val="single" w:sz="4" w:space="0" w:color="auto"/>
              <w:left w:val="single" w:sz="4" w:space="0" w:color="auto"/>
              <w:bottom w:val="single" w:sz="4" w:space="0" w:color="auto"/>
              <w:right w:val="single" w:sz="4" w:space="0" w:color="auto"/>
            </w:tcBorders>
          </w:tcPr>
          <w:p w:rsidR="00BB3239" w:rsidRPr="00E70B6A" w:rsidRDefault="00BB3239" w:rsidP="008A7F47">
            <w:pPr>
              <w:pStyle w:val="Telobesedila-zamik"/>
              <w:spacing w:after="0"/>
              <w:ind w:left="0"/>
              <w:rPr>
                <w:rFonts w:ascii="Calibri" w:hAnsi="Calibri" w:cs="Arial"/>
                <w:sz w:val="22"/>
                <w:szCs w:val="22"/>
                <w:u w:val="single"/>
              </w:rPr>
            </w:pPr>
            <w:r w:rsidRPr="00E70B6A">
              <w:rPr>
                <w:rFonts w:ascii="Calibri" w:hAnsi="Calibri" w:cs="Arial"/>
                <w:sz w:val="22"/>
                <w:szCs w:val="22"/>
                <w:u w:val="single"/>
              </w:rPr>
              <w:t>Osnovna literatura</w:t>
            </w:r>
            <w:r w:rsidR="008C7606" w:rsidRPr="00E70B6A">
              <w:rPr>
                <w:rFonts w:ascii="Calibri" w:hAnsi="Calibri" w:cs="Arial"/>
                <w:sz w:val="22"/>
                <w:szCs w:val="22"/>
                <w:u w:val="single"/>
              </w:rPr>
              <w:t xml:space="preserve"> </w:t>
            </w:r>
            <w:r w:rsidR="001A5002" w:rsidRPr="00E70B6A">
              <w:rPr>
                <w:rFonts w:ascii="Calibri" w:hAnsi="Calibri" w:cs="Arial"/>
                <w:sz w:val="22"/>
                <w:szCs w:val="22"/>
                <w:u w:val="single"/>
              </w:rPr>
              <w:t>/</w:t>
            </w:r>
            <w:r w:rsidR="008C7606" w:rsidRPr="00E70B6A">
              <w:rPr>
                <w:rFonts w:ascii="Calibri" w:hAnsi="Calibri" w:cs="Arial"/>
                <w:sz w:val="22"/>
                <w:szCs w:val="22"/>
                <w:u w:val="single"/>
              </w:rPr>
              <w:t xml:space="preserve"> </w:t>
            </w:r>
            <w:r w:rsidR="001A5002" w:rsidRPr="00E70B6A">
              <w:rPr>
                <w:rFonts w:ascii="Calibri" w:hAnsi="Calibri" w:cs="Arial"/>
                <w:sz w:val="22"/>
                <w:szCs w:val="22"/>
                <w:u w:val="single"/>
              </w:rPr>
              <w:t>Basic readings</w:t>
            </w:r>
            <w:r w:rsidRPr="00E70B6A">
              <w:rPr>
                <w:rFonts w:ascii="Calibri" w:hAnsi="Calibri" w:cs="Arial"/>
                <w:sz w:val="22"/>
                <w:szCs w:val="22"/>
                <w:u w:val="single"/>
              </w:rPr>
              <w:t>:</w:t>
            </w:r>
          </w:p>
          <w:p w:rsidR="00CF3E49" w:rsidRPr="00C907B1" w:rsidRDefault="00CF3E49" w:rsidP="00A24C3F">
            <w:pPr>
              <w:pStyle w:val="Telobesedila-zamik"/>
              <w:numPr>
                <w:ilvl w:val="0"/>
                <w:numId w:val="23"/>
              </w:numPr>
              <w:spacing w:after="0"/>
              <w:rPr>
                <w:rFonts w:ascii="Calibri" w:hAnsi="Calibri" w:cs="Arial"/>
                <w:sz w:val="22"/>
                <w:szCs w:val="22"/>
              </w:rPr>
            </w:pPr>
            <w:r w:rsidRPr="00C907B1">
              <w:rPr>
                <w:rFonts w:ascii="Calibri" w:hAnsi="Calibri" w:cs="Arial"/>
                <w:sz w:val="22"/>
                <w:szCs w:val="22"/>
              </w:rPr>
              <w:t xml:space="preserve">Ličen, Nives: Uvod v izobraževanje odraslih, Filozofska Fakulteta, Ljubljana 2006. </w:t>
            </w:r>
          </w:p>
          <w:p w:rsidR="00BB3239" w:rsidRPr="0041539F" w:rsidRDefault="00BB3239" w:rsidP="00A24C3F">
            <w:pPr>
              <w:pStyle w:val="Telobesedila-zamik"/>
              <w:numPr>
                <w:ilvl w:val="0"/>
                <w:numId w:val="23"/>
              </w:numPr>
              <w:spacing w:after="0"/>
              <w:rPr>
                <w:rFonts w:ascii="Calibri" w:hAnsi="Calibri" w:cs="Arial"/>
                <w:sz w:val="22"/>
                <w:szCs w:val="22"/>
              </w:rPr>
            </w:pPr>
            <w:r w:rsidRPr="0041539F">
              <w:rPr>
                <w:rFonts w:ascii="Calibri" w:hAnsi="Calibri" w:cs="Arial"/>
                <w:sz w:val="22"/>
                <w:szCs w:val="22"/>
              </w:rPr>
              <w:t xml:space="preserve">Vilič Klenovšek, Tanja in Klemenčič, Sonja: Svetovanje v izobraževanju odraslih: organiziranost, pogoji in način delovanja. Andragoški center Slovenije, Ljubljana, 2002.  </w:t>
            </w:r>
          </w:p>
          <w:p w:rsidR="00CF3E49" w:rsidRPr="00C907B1" w:rsidRDefault="00CF3E49" w:rsidP="00A24C3F">
            <w:pPr>
              <w:pStyle w:val="Telobesedila-zamik"/>
              <w:numPr>
                <w:ilvl w:val="0"/>
                <w:numId w:val="23"/>
              </w:numPr>
              <w:spacing w:after="0"/>
              <w:rPr>
                <w:rFonts w:ascii="Calibri" w:hAnsi="Calibri" w:cs="Arial"/>
                <w:sz w:val="22"/>
                <w:szCs w:val="22"/>
              </w:rPr>
            </w:pPr>
            <w:r w:rsidRPr="00C907B1">
              <w:rPr>
                <w:rFonts w:ascii="Calibri" w:hAnsi="Calibri" w:cs="Arial"/>
                <w:sz w:val="22"/>
                <w:szCs w:val="22"/>
              </w:rPr>
              <w:t>Študijski krožki. Skupina avtorjev. ACS, Ljubljana, 1993.</w:t>
            </w:r>
          </w:p>
          <w:p w:rsidR="00BB3239" w:rsidRPr="0041539F" w:rsidRDefault="00BB3239" w:rsidP="00A24C3F">
            <w:pPr>
              <w:pStyle w:val="Telobesedila-zamik"/>
              <w:numPr>
                <w:ilvl w:val="0"/>
                <w:numId w:val="23"/>
              </w:numPr>
              <w:spacing w:after="0"/>
              <w:rPr>
                <w:rFonts w:ascii="Calibri" w:hAnsi="Calibri" w:cs="Arial"/>
                <w:sz w:val="22"/>
                <w:szCs w:val="22"/>
              </w:rPr>
            </w:pPr>
            <w:r w:rsidRPr="0041539F">
              <w:rPr>
                <w:rFonts w:ascii="Calibri" w:hAnsi="Calibri" w:cs="Arial"/>
                <w:sz w:val="22"/>
                <w:szCs w:val="22"/>
              </w:rPr>
              <w:t xml:space="preserve">Bela knjiga o vzgoji in izobraževanju v Republiki Sloveniji. </w:t>
            </w:r>
            <w:r w:rsidRPr="00996D1F">
              <w:rPr>
                <w:rFonts w:ascii="Calibri" w:hAnsi="Calibri" w:cs="Arial"/>
                <w:sz w:val="22"/>
                <w:szCs w:val="22"/>
              </w:rPr>
              <w:t>MŠŠ, Ljubljana, 201</w:t>
            </w:r>
            <w:r w:rsidR="00996D1F">
              <w:rPr>
                <w:rFonts w:ascii="Calibri" w:hAnsi="Calibri" w:cs="Arial"/>
                <w:sz w:val="22"/>
                <w:szCs w:val="22"/>
              </w:rPr>
              <w:t>1</w:t>
            </w:r>
            <w:r w:rsidRPr="0041539F">
              <w:rPr>
                <w:rFonts w:ascii="Calibri" w:hAnsi="Calibri" w:cs="Arial"/>
                <w:sz w:val="22"/>
                <w:szCs w:val="22"/>
              </w:rPr>
              <w:t>.</w:t>
            </w:r>
          </w:p>
          <w:p w:rsidR="00BB3239" w:rsidRDefault="00BB3239" w:rsidP="008A7F47">
            <w:pPr>
              <w:pStyle w:val="Telobesedila-zamik"/>
              <w:spacing w:after="0"/>
              <w:ind w:left="720"/>
              <w:rPr>
                <w:rFonts w:ascii="Calibri" w:hAnsi="Calibri" w:cs="Arial"/>
                <w:sz w:val="22"/>
                <w:szCs w:val="22"/>
              </w:rPr>
            </w:pPr>
          </w:p>
          <w:p w:rsidR="00BB3239" w:rsidRPr="00E70B6A" w:rsidRDefault="00BB3239" w:rsidP="008A7F47">
            <w:pPr>
              <w:pStyle w:val="Telobesedila-zamik"/>
              <w:spacing w:after="0"/>
              <w:ind w:left="0"/>
              <w:rPr>
                <w:rFonts w:ascii="Calibri" w:hAnsi="Calibri" w:cs="Arial"/>
                <w:sz w:val="22"/>
                <w:szCs w:val="22"/>
                <w:u w:val="single"/>
              </w:rPr>
            </w:pPr>
            <w:r w:rsidRPr="00E70B6A">
              <w:rPr>
                <w:rFonts w:ascii="Calibri" w:hAnsi="Calibri" w:cs="Arial"/>
                <w:sz w:val="22"/>
                <w:szCs w:val="22"/>
                <w:u w:val="single"/>
              </w:rPr>
              <w:t>Dopolnilna literatura</w:t>
            </w:r>
            <w:r w:rsidR="008C7606" w:rsidRPr="00E70B6A">
              <w:rPr>
                <w:rFonts w:ascii="Calibri" w:hAnsi="Calibri" w:cs="Arial"/>
                <w:sz w:val="22"/>
                <w:szCs w:val="22"/>
                <w:u w:val="single"/>
              </w:rPr>
              <w:t xml:space="preserve"> </w:t>
            </w:r>
            <w:r w:rsidR="001A5002" w:rsidRPr="00E70B6A">
              <w:rPr>
                <w:rFonts w:ascii="Calibri" w:hAnsi="Calibri" w:cs="Arial"/>
                <w:sz w:val="22"/>
                <w:szCs w:val="22"/>
                <w:u w:val="single"/>
              </w:rPr>
              <w:t>/</w:t>
            </w:r>
            <w:r w:rsidR="008C7606" w:rsidRPr="00E70B6A">
              <w:rPr>
                <w:rFonts w:ascii="Calibri" w:hAnsi="Calibri" w:cs="Arial"/>
                <w:sz w:val="22"/>
                <w:szCs w:val="22"/>
                <w:u w:val="single"/>
              </w:rPr>
              <w:t xml:space="preserve"> </w:t>
            </w:r>
            <w:r w:rsidR="001A5002" w:rsidRPr="00E70B6A">
              <w:rPr>
                <w:rFonts w:ascii="Calibri" w:hAnsi="Calibri" w:cs="Arial"/>
                <w:sz w:val="22"/>
                <w:szCs w:val="22"/>
                <w:u w:val="single"/>
              </w:rPr>
              <w:t>Additional readings</w:t>
            </w:r>
            <w:r w:rsidRPr="00E70B6A">
              <w:rPr>
                <w:rFonts w:ascii="Calibri" w:hAnsi="Calibri" w:cs="Arial"/>
                <w:sz w:val="22"/>
                <w:szCs w:val="22"/>
                <w:u w:val="single"/>
              </w:rPr>
              <w:t>:</w:t>
            </w:r>
          </w:p>
          <w:p w:rsidR="00CF3E49" w:rsidRPr="00C907B1" w:rsidRDefault="00CF3E49" w:rsidP="00A24C3F">
            <w:pPr>
              <w:pStyle w:val="Telobesedila-zamik"/>
              <w:numPr>
                <w:ilvl w:val="0"/>
                <w:numId w:val="23"/>
              </w:numPr>
              <w:spacing w:after="0"/>
              <w:rPr>
                <w:rFonts w:ascii="Calibri" w:hAnsi="Calibri" w:cs="Arial"/>
                <w:sz w:val="22"/>
                <w:szCs w:val="22"/>
              </w:rPr>
            </w:pPr>
            <w:r w:rsidRPr="00C907B1">
              <w:rPr>
                <w:rFonts w:ascii="Calibri" w:hAnsi="Calibri" w:cs="Arial"/>
                <w:sz w:val="22"/>
                <w:szCs w:val="22"/>
              </w:rPr>
              <w:t>Izobraževanje in trg dela. ACS, skupina avtorjev, Ljubljana, 1993.</w:t>
            </w:r>
          </w:p>
          <w:p w:rsidR="00CF3E49" w:rsidRPr="00C907B1" w:rsidRDefault="00CF3E49" w:rsidP="00A24C3F">
            <w:pPr>
              <w:pStyle w:val="Telobesedila-zamik"/>
              <w:numPr>
                <w:ilvl w:val="0"/>
                <w:numId w:val="23"/>
              </w:numPr>
              <w:spacing w:after="0"/>
              <w:rPr>
                <w:rFonts w:ascii="Calibri" w:hAnsi="Calibri" w:cs="Arial"/>
                <w:sz w:val="22"/>
                <w:szCs w:val="22"/>
              </w:rPr>
            </w:pPr>
            <w:r w:rsidRPr="00C907B1">
              <w:rPr>
                <w:rFonts w:ascii="Calibri" w:hAnsi="Calibri" w:cs="Arial"/>
                <w:sz w:val="22"/>
                <w:szCs w:val="22"/>
              </w:rPr>
              <w:t>Husen, T.: The Learning Society, Meuthen, London, 1992.</w:t>
            </w:r>
          </w:p>
          <w:p w:rsidR="00CF3E49" w:rsidRPr="00C907B1" w:rsidRDefault="00CF3E49" w:rsidP="00A24C3F">
            <w:pPr>
              <w:pStyle w:val="Telobesedila-zamik"/>
              <w:numPr>
                <w:ilvl w:val="0"/>
                <w:numId w:val="23"/>
              </w:numPr>
              <w:spacing w:after="0"/>
              <w:rPr>
                <w:rFonts w:ascii="Calibri" w:hAnsi="Calibri" w:cs="Arial"/>
                <w:sz w:val="22"/>
                <w:szCs w:val="22"/>
              </w:rPr>
            </w:pPr>
            <w:r w:rsidRPr="00C907B1">
              <w:rPr>
                <w:rFonts w:ascii="Calibri" w:hAnsi="Calibri" w:cs="Arial"/>
                <w:sz w:val="22"/>
                <w:szCs w:val="22"/>
              </w:rPr>
              <w:t>Knowels, M.: Modern Practice of Adult Education. Andragogys versus Pedagogy. Associated Press, New York, 1984.</w:t>
            </w:r>
          </w:p>
          <w:p w:rsidR="00CF3E49" w:rsidRPr="00C907B1" w:rsidRDefault="00CF3E49" w:rsidP="00A24C3F">
            <w:pPr>
              <w:pStyle w:val="Telobesedila-zamik"/>
              <w:numPr>
                <w:ilvl w:val="0"/>
                <w:numId w:val="23"/>
              </w:numPr>
              <w:spacing w:after="0"/>
              <w:rPr>
                <w:rFonts w:ascii="Calibri" w:hAnsi="Calibri" w:cs="Arial"/>
                <w:sz w:val="22"/>
                <w:szCs w:val="22"/>
              </w:rPr>
            </w:pPr>
            <w:r w:rsidRPr="00C907B1">
              <w:rPr>
                <w:rFonts w:ascii="Calibri" w:hAnsi="Calibri" w:cs="Arial"/>
                <w:sz w:val="22"/>
                <w:szCs w:val="22"/>
              </w:rPr>
              <w:t>Muršak, J.: Problemi poklicne socializacije. V: Poklicno izobraževanje. Problemi in perspektive. ZI FF, Ljubljana, 1993.</w:t>
            </w:r>
          </w:p>
          <w:p w:rsidR="000B1853" w:rsidRPr="00E70B6A" w:rsidRDefault="00CF3E49" w:rsidP="00E70B6A">
            <w:pPr>
              <w:pStyle w:val="Telobesedila-zamik"/>
              <w:numPr>
                <w:ilvl w:val="0"/>
                <w:numId w:val="23"/>
              </w:numPr>
              <w:spacing w:after="0"/>
              <w:rPr>
                <w:rFonts w:ascii="Calibri" w:hAnsi="Calibri" w:cs="Arial"/>
                <w:sz w:val="22"/>
                <w:szCs w:val="22"/>
              </w:rPr>
            </w:pPr>
            <w:r w:rsidRPr="00C907B1">
              <w:rPr>
                <w:rFonts w:ascii="Calibri" w:hAnsi="Calibri" w:cs="Arial"/>
                <w:sz w:val="22"/>
                <w:szCs w:val="22"/>
              </w:rPr>
              <w:t>Jelenc Krašovec, Sabina: Andragoško svetovalno delo. Filozofska fakulteta, Ljubljana, 2003</w:t>
            </w:r>
          </w:p>
        </w:tc>
      </w:tr>
      <w:tr w:rsidR="000B1853" w:rsidRPr="00C907B1" w:rsidTr="000B1853">
        <w:trPr>
          <w:trHeight w:val="73"/>
        </w:trPr>
        <w:tc>
          <w:tcPr>
            <w:tcW w:w="4720" w:type="dxa"/>
            <w:gridSpan w:val="2"/>
            <w:tcBorders>
              <w:top w:val="nil"/>
              <w:left w:val="nil"/>
              <w:bottom w:val="single" w:sz="4" w:space="0" w:color="auto"/>
              <w:right w:val="nil"/>
            </w:tcBorders>
          </w:tcPr>
          <w:p w:rsidR="000B1853" w:rsidRPr="00C907B1" w:rsidRDefault="000B1853" w:rsidP="000B1853">
            <w:pPr>
              <w:rPr>
                <w:rFonts w:cs="Calibri"/>
                <w:b/>
                <w:bCs/>
                <w:sz w:val="22"/>
                <w:szCs w:val="22"/>
              </w:rPr>
            </w:pPr>
          </w:p>
          <w:p w:rsidR="000B1853" w:rsidRPr="00C907B1" w:rsidRDefault="000B1853" w:rsidP="000B1853">
            <w:pPr>
              <w:rPr>
                <w:rFonts w:cs="Calibri"/>
                <w:b/>
                <w:sz w:val="22"/>
                <w:szCs w:val="22"/>
              </w:rPr>
            </w:pPr>
            <w:r w:rsidRPr="00C907B1">
              <w:rPr>
                <w:rFonts w:cs="Calibri"/>
                <w:b/>
                <w:sz w:val="22"/>
                <w:szCs w:val="22"/>
              </w:rPr>
              <w:t>Cilji in kompetence:</w:t>
            </w:r>
          </w:p>
        </w:tc>
        <w:tc>
          <w:tcPr>
            <w:tcW w:w="152" w:type="dxa"/>
            <w:gridSpan w:val="2"/>
          </w:tcPr>
          <w:p w:rsidR="000B1853" w:rsidRPr="00C907B1" w:rsidRDefault="000B1853" w:rsidP="000B1853">
            <w:pPr>
              <w:rPr>
                <w:rFonts w:cs="Calibri"/>
                <w:b/>
                <w:sz w:val="22"/>
                <w:szCs w:val="22"/>
              </w:rPr>
            </w:pPr>
          </w:p>
        </w:tc>
        <w:tc>
          <w:tcPr>
            <w:tcW w:w="4823" w:type="dxa"/>
            <w:gridSpan w:val="2"/>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lang w:val="en-GB"/>
              </w:rPr>
              <w:t>Objectives and competences</w:t>
            </w:r>
            <w:r w:rsidRPr="00C907B1">
              <w:rPr>
                <w:rFonts w:cs="Calibri"/>
                <w:b/>
                <w:sz w:val="22"/>
                <w:szCs w:val="22"/>
              </w:rPr>
              <w:t>:</w:t>
            </w:r>
          </w:p>
        </w:tc>
      </w:tr>
      <w:tr w:rsidR="000B1853" w:rsidRPr="00C907B1" w:rsidTr="000B1853">
        <w:trPr>
          <w:trHeight w:val="1838"/>
        </w:trPr>
        <w:tc>
          <w:tcPr>
            <w:tcW w:w="4720" w:type="dxa"/>
            <w:gridSpan w:val="2"/>
            <w:tcBorders>
              <w:top w:val="single" w:sz="4" w:space="0" w:color="auto"/>
              <w:left w:val="single" w:sz="4" w:space="0" w:color="auto"/>
              <w:bottom w:val="single" w:sz="4" w:space="0" w:color="auto"/>
              <w:right w:val="single" w:sz="4" w:space="0" w:color="auto"/>
            </w:tcBorders>
          </w:tcPr>
          <w:p w:rsidR="00CF3E49" w:rsidRPr="00C907B1" w:rsidRDefault="00CF3E49" w:rsidP="00EB4C6C">
            <w:pPr>
              <w:rPr>
                <w:rFonts w:cs="Arial"/>
                <w:sz w:val="22"/>
                <w:szCs w:val="22"/>
                <w:u w:val="single"/>
              </w:rPr>
            </w:pPr>
            <w:r w:rsidRPr="00C907B1">
              <w:rPr>
                <w:rFonts w:cs="Arial"/>
                <w:sz w:val="22"/>
                <w:szCs w:val="22"/>
                <w:u w:val="single"/>
              </w:rPr>
              <w:t>Cilji:</w:t>
            </w:r>
          </w:p>
          <w:p w:rsidR="00CF3E49" w:rsidRPr="00C907B1" w:rsidRDefault="00CF3E49" w:rsidP="00A24C3F">
            <w:pPr>
              <w:pStyle w:val="Telobesedila-zamik"/>
              <w:numPr>
                <w:ilvl w:val="0"/>
                <w:numId w:val="24"/>
              </w:numPr>
              <w:spacing w:after="0"/>
              <w:rPr>
                <w:rFonts w:ascii="Calibri" w:hAnsi="Calibri" w:cs="Arial"/>
                <w:sz w:val="22"/>
                <w:szCs w:val="22"/>
              </w:rPr>
            </w:pPr>
            <w:r w:rsidRPr="00C907B1">
              <w:rPr>
                <w:rFonts w:ascii="Calibri" w:hAnsi="Calibri" w:cs="Arial"/>
                <w:sz w:val="22"/>
                <w:szCs w:val="22"/>
              </w:rPr>
              <w:t>Seznanitev z osnovami andragogike, zlasti s konceptom permanentnega izobraževanja in vsemi posledicami, ki jih ima razvoj tega koncepta tako pri sistemskih kot pri praktičnih rešitvah znotraj procesov vzgoje in izobraževanja.</w:t>
            </w:r>
          </w:p>
          <w:p w:rsidR="00CF3E49" w:rsidRPr="00C907B1" w:rsidRDefault="00CF3E49" w:rsidP="00A24C3F">
            <w:pPr>
              <w:pStyle w:val="Telobesedila-zamik"/>
              <w:numPr>
                <w:ilvl w:val="0"/>
                <w:numId w:val="24"/>
              </w:numPr>
              <w:spacing w:after="0"/>
              <w:rPr>
                <w:rFonts w:ascii="Calibri" w:hAnsi="Calibri" w:cs="Arial"/>
                <w:sz w:val="22"/>
                <w:szCs w:val="22"/>
              </w:rPr>
            </w:pPr>
            <w:r w:rsidRPr="00C907B1">
              <w:rPr>
                <w:rFonts w:ascii="Calibri" w:hAnsi="Calibri" w:cs="Arial"/>
                <w:sz w:val="22"/>
                <w:szCs w:val="22"/>
              </w:rPr>
              <w:t>Usposobitev za neposredno andragoško delo do tolike stopnje, da se lahko absolventi vključujejo kot izvajalci v različne oblike izobraževanja odraslih.</w:t>
            </w:r>
          </w:p>
          <w:p w:rsidR="00CF3E49" w:rsidRPr="00C907B1" w:rsidRDefault="00CF3E49" w:rsidP="006B6822">
            <w:pPr>
              <w:pStyle w:val="Vnos"/>
              <w:jc w:val="left"/>
              <w:rPr>
                <w:rFonts w:ascii="Calibri" w:hAnsi="Calibri" w:cs="Arial"/>
                <w:sz w:val="22"/>
                <w:szCs w:val="22"/>
              </w:rPr>
            </w:pPr>
          </w:p>
          <w:p w:rsidR="00CF3E49" w:rsidRPr="00C907B1" w:rsidRDefault="00CF3E49" w:rsidP="00EB4C6C">
            <w:pPr>
              <w:rPr>
                <w:rFonts w:cs="Arial"/>
                <w:sz w:val="22"/>
                <w:szCs w:val="22"/>
                <w:u w:val="single"/>
              </w:rPr>
            </w:pPr>
            <w:r w:rsidRPr="00C907B1">
              <w:rPr>
                <w:rFonts w:cs="Arial"/>
                <w:sz w:val="22"/>
                <w:szCs w:val="22"/>
                <w:u w:val="single"/>
              </w:rPr>
              <w:t>Splošne kompetence:</w:t>
            </w:r>
          </w:p>
          <w:p w:rsidR="00CF3E49" w:rsidRPr="00C907B1" w:rsidRDefault="00CF3E49" w:rsidP="00A24C3F">
            <w:pPr>
              <w:pStyle w:val="Vnos"/>
              <w:numPr>
                <w:ilvl w:val="0"/>
                <w:numId w:val="25"/>
              </w:numPr>
              <w:jc w:val="left"/>
              <w:rPr>
                <w:rFonts w:ascii="Calibri" w:hAnsi="Calibri" w:cs="Arial"/>
                <w:sz w:val="22"/>
                <w:szCs w:val="22"/>
              </w:rPr>
            </w:pPr>
            <w:r w:rsidRPr="00C907B1">
              <w:rPr>
                <w:rFonts w:ascii="Calibri" w:hAnsi="Calibri" w:cs="Arial"/>
                <w:sz w:val="22"/>
                <w:szCs w:val="22"/>
              </w:rPr>
              <w:lastRenderedPageBreak/>
              <w:t xml:space="preserve">zmožnost učinkovitega komuniciranja z učečimi in razvijanja pozitivnega odnosa do učenja, </w:t>
            </w:r>
          </w:p>
          <w:p w:rsidR="00CF3E49" w:rsidRPr="00C907B1" w:rsidRDefault="00CF3E49" w:rsidP="00A24C3F">
            <w:pPr>
              <w:pStyle w:val="Vnos"/>
              <w:numPr>
                <w:ilvl w:val="0"/>
                <w:numId w:val="25"/>
              </w:numPr>
              <w:jc w:val="left"/>
              <w:rPr>
                <w:rFonts w:ascii="Calibri" w:hAnsi="Calibri" w:cs="Arial"/>
                <w:sz w:val="22"/>
                <w:szCs w:val="22"/>
              </w:rPr>
            </w:pPr>
            <w:r w:rsidRPr="00C907B1">
              <w:rPr>
                <w:rFonts w:ascii="Calibri" w:hAnsi="Calibri" w:cs="Arial"/>
                <w:sz w:val="22"/>
                <w:szCs w:val="22"/>
              </w:rPr>
              <w:t>zmožnost načrtovanja, izvajanja in vrednotenja učnega procesa,</w:t>
            </w:r>
          </w:p>
          <w:p w:rsidR="00CF3E49" w:rsidRPr="00C907B1" w:rsidRDefault="00CF3E49" w:rsidP="00A24C3F">
            <w:pPr>
              <w:pStyle w:val="Vnos"/>
              <w:numPr>
                <w:ilvl w:val="0"/>
                <w:numId w:val="25"/>
              </w:numPr>
              <w:jc w:val="left"/>
              <w:rPr>
                <w:rFonts w:ascii="Calibri" w:hAnsi="Calibri" w:cs="Arial"/>
                <w:sz w:val="22"/>
                <w:szCs w:val="22"/>
              </w:rPr>
            </w:pPr>
            <w:r w:rsidRPr="00C907B1">
              <w:rPr>
                <w:rFonts w:ascii="Calibri" w:hAnsi="Calibri" w:cs="Arial"/>
                <w:sz w:val="22"/>
                <w:szCs w:val="22"/>
              </w:rPr>
              <w:t>zmožnosti razumevanja sodobnih teoretskih konceptov iz področja izobraževanja in vseživljenjskega učenja  in zmožnost analize strokovne literature in drugih virov,</w:t>
            </w:r>
          </w:p>
          <w:p w:rsidR="00CF3E49" w:rsidRPr="00C907B1" w:rsidRDefault="00CF3E49" w:rsidP="00A24C3F">
            <w:pPr>
              <w:pStyle w:val="Vnos"/>
              <w:numPr>
                <w:ilvl w:val="0"/>
                <w:numId w:val="25"/>
              </w:numPr>
              <w:jc w:val="left"/>
              <w:rPr>
                <w:rFonts w:ascii="Calibri" w:hAnsi="Calibri" w:cs="Arial"/>
                <w:sz w:val="22"/>
                <w:szCs w:val="22"/>
              </w:rPr>
            </w:pPr>
            <w:r w:rsidRPr="00C907B1">
              <w:rPr>
                <w:rFonts w:ascii="Calibri" w:hAnsi="Calibri" w:cs="Arial"/>
                <w:sz w:val="22"/>
                <w:szCs w:val="22"/>
              </w:rPr>
              <w:t xml:space="preserve">poznavanje osnov svetovalnega dela.  </w:t>
            </w:r>
          </w:p>
          <w:p w:rsidR="00CF3E49" w:rsidRPr="00C907B1" w:rsidRDefault="00CF3E49" w:rsidP="006B6822">
            <w:pPr>
              <w:pStyle w:val="Vnos"/>
              <w:ind w:left="1068"/>
              <w:jc w:val="left"/>
              <w:rPr>
                <w:rFonts w:ascii="Calibri" w:hAnsi="Calibri" w:cs="Arial"/>
                <w:sz w:val="22"/>
                <w:szCs w:val="22"/>
              </w:rPr>
            </w:pPr>
          </w:p>
          <w:p w:rsidR="00CF3E49" w:rsidRPr="00C907B1" w:rsidRDefault="00EB4C6C" w:rsidP="00EB4C6C">
            <w:pPr>
              <w:rPr>
                <w:rFonts w:cs="Arial"/>
                <w:sz w:val="22"/>
                <w:szCs w:val="22"/>
                <w:u w:val="single"/>
              </w:rPr>
            </w:pPr>
            <w:r w:rsidRPr="00C907B1">
              <w:rPr>
                <w:rFonts w:cs="Arial"/>
                <w:sz w:val="22"/>
                <w:szCs w:val="22"/>
                <w:u w:val="single"/>
              </w:rPr>
              <w:t>Predmetnospecifične kompetence</w:t>
            </w:r>
            <w:r w:rsidR="00CF3E49" w:rsidRPr="00C907B1">
              <w:rPr>
                <w:rFonts w:cs="Arial"/>
                <w:sz w:val="22"/>
                <w:szCs w:val="22"/>
                <w:u w:val="single"/>
              </w:rPr>
              <w:t>:</w:t>
            </w:r>
          </w:p>
          <w:p w:rsidR="00CF3E49" w:rsidRPr="00C907B1" w:rsidRDefault="00CF3E49" w:rsidP="00A24C3F">
            <w:pPr>
              <w:pStyle w:val="Vnos"/>
              <w:numPr>
                <w:ilvl w:val="0"/>
                <w:numId w:val="26"/>
              </w:numPr>
              <w:jc w:val="left"/>
              <w:rPr>
                <w:rFonts w:ascii="Calibri" w:hAnsi="Calibri" w:cs="Arial"/>
                <w:sz w:val="22"/>
                <w:szCs w:val="22"/>
              </w:rPr>
            </w:pPr>
            <w:r w:rsidRPr="00C907B1">
              <w:rPr>
                <w:rFonts w:ascii="Calibri" w:hAnsi="Calibri" w:cs="Arial"/>
                <w:sz w:val="22"/>
                <w:szCs w:val="22"/>
              </w:rPr>
              <w:t>zmožnost izvajanja andragoške dejavnosti,</w:t>
            </w:r>
          </w:p>
          <w:p w:rsidR="00CF3E49" w:rsidRPr="00C907B1" w:rsidRDefault="00CF3E49" w:rsidP="00A24C3F">
            <w:pPr>
              <w:pStyle w:val="Vnos"/>
              <w:numPr>
                <w:ilvl w:val="0"/>
                <w:numId w:val="26"/>
              </w:numPr>
              <w:jc w:val="left"/>
              <w:rPr>
                <w:rFonts w:ascii="Calibri" w:hAnsi="Calibri" w:cs="Arial"/>
                <w:sz w:val="22"/>
                <w:szCs w:val="22"/>
              </w:rPr>
            </w:pPr>
            <w:r w:rsidRPr="00C907B1">
              <w:rPr>
                <w:rFonts w:ascii="Calibri" w:hAnsi="Calibri" w:cs="Arial"/>
                <w:sz w:val="22"/>
                <w:szCs w:val="22"/>
              </w:rPr>
              <w:t>zmožnost prenosa teoretskih konceptov v andragoško prakso,</w:t>
            </w:r>
          </w:p>
          <w:p w:rsidR="00CF3E49" w:rsidRPr="00C907B1" w:rsidRDefault="00CF3E49" w:rsidP="00A24C3F">
            <w:pPr>
              <w:pStyle w:val="Vnos"/>
              <w:numPr>
                <w:ilvl w:val="0"/>
                <w:numId w:val="26"/>
              </w:numPr>
              <w:jc w:val="left"/>
              <w:rPr>
                <w:rFonts w:ascii="Calibri" w:hAnsi="Calibri" w:cs="Arial"/>
                <w:sz w:val="22"/>
                <w:szCs w:val="22"/>
              </w:rPr>
            </w:pPr>
            <w:r w:rsidRPr="00C907B1">
              <w:rPr>
                <w:rFonts w:ascii="Calibri" w:hAnsi="Calibri" w:cs="Arial"/>
                <w:sz w:val="22"/>
                <w:szCs w:val="22"/>
              </w:rPr>
              <w:t xml:space="preserve">zmožnost umeščanja in ovrednotenja andragoških procesov v različnih okoljih,  </w:t>
            </w:r>
          </w:p>
          <w:p w:rsidR="000B1853" w:rsidRPr="00C907B1" w:rsidRDefault="00CF3E49" w:rsidP="00A24C3F">
            <w:pPr>
              <w:pStyle w:val="Vnos"/>
              <w:numPr>
                <w:ilvl w:val="0"/>
                <w:numId w:val="26"/>
              </w:numPr>
              <w:jc w:val="left"/>
              <w:rPr>
                <w:rFonts w:ascii="Calibri" w:hAnsi="Calibri" w:cs="Arial"/>
                <w:sz w:val="22"/>
                <w:szCs w:val="22"/>
              </w:rPr>
            </w:pPr>
            <w:r w:rsidRPr="00C907B1">
              <w:rPr>
                <w:rFonts w:ascii="Calibri" w:hAnsi="Calibri" w:cs="Arial"/>
                <w:sz w:val="22"/>
                <w:szCs w:val="22"/>
              </w:rPr>
              <w:t xml:space="preserve">razvijanje izobraževalne komunikacije v procesih neformalnega učenja. </w:t>
            </w:r>
          </w:p>
        </w:tc>
        <w:tc>
          <w:tcPr>
            <w:tcW w:w="152" w:type="dxa"/>
            <w:gridSpan w:val="2"/>
            <w:tcBorders>
              <w:top w:val="nil"/>
              <w:left w:val="single" w:sz="4" w:space="0" w:color="auto"/>
              <w:bottom w:val="nil"/>
              <w:right w:val="single" w:sz="4" w:space="0" w:color="auto"/>
            </w:tcBorders>
          </w:tcPr>
          <w:p w:rsidR="000B1853" w:rsidRPr="00C907B1" w:rsidRDefault="000B1853" w:rsidP="006B6822">
            <w:pPr>
              <w:rPr>
                <w:rFonts w:cs="Calibri"/>
                <w:b/>
                <w:sz w:val="22"/>
                <w:szCs w:val="22"/>
              </w:rPr>
            </w:pPr>
          </w:p>
        </w:tc>
        <w:tc>
          <w:tcPr>
            <w:tcW w:w="4823" w:type="dxa"/>
            <w:gridSpan w:val="2"/>
            <w:tcBorders>
              <w:top w:val="single" w:sz="4" w:space="0" w:color="auto"/>
              <w:left w:val="single" w:sz="4" w:space="0" w:color="auto"/>
              <w:bottom w:val="single" w:sz="4" w:space="0" w:color="auto"/>
              <w:right w:val="single" w:sz="4" w:space="0" w:color="auto"/>
            </w:tcBorders>
          </w:tcPr>
          <w:p w:rsidR="000B1853" w:rsidRPr="007E46B7" w:rsidRDefault="001A5002" w:rsidP="006B6822">
            <w:pPr>
              <w:rPr>
                <w:rFonts w:cs="Calibri"/>
                <w:sz w:val="22"/>
                <w:szCs w:val="22"/>
                <w:u w:val="single"/>
                <w:lang w:val="en-GB"/>
              </w:rPr>
            </w:pPr>
            <w:r w:rsidRPr="007E46B7">
              <w:rPr>
                <w:rFonts w:cs="Calibri"/>
                <w:sz w:val="22"/>
                <w:szCs w:val="22"/>
                <w:u w:val="single"/>
                <w:lang w:val="en-GB"/>
              </w:rPr>
              <w:t>Objectives:</w:t>
            </w:r>
          </w:p>
          <w:p w:rsidR="001A5002" w:rsidRPr="007E46B7" w:rsidRDefault="001A5002" w:rsidP="001A5002">
            <w:pPr>
              <w:pStyle w:val="Telobesedila-zamik"/>
              <w:numPr>
                <w:ilvl w:val="0"/>
                <w:numId w:val="24"/>
              </w:numPr>
              <w:spacing w:after="0"/>
              <w:rPr>
                <w:rFonts w:ascii="Calibri" w:hAnsi="Calibri" w:cs="Arial"/>
                <w:sz w:val="22"/>
                <w:szCs w:val="22"/>
                <w:lang w:val="en-GB"/>
              </w:rPr>
            </w:pPr>
            <w:r w:rsidRPr="007E46B7">
              <w:rPr>
                <w:rFonts w:ascii="Calibri" w:hAnsi="Calibri" w:cs="Arial"/>
                <w:sz w:val="22"/>
                <w:szCs w:val="22"/>
                <w:lang w:val="en-GB"/>
              </w:rPr>
              <w:t>Familiari</w:t>
            </w:r>
            <w:r w:rsidR="008C7606">
              <w:rPr>
                <w:rFonts w:ascii="Calibri" w:hAnsi="Calibri" w:cs="Arial"/>
                <w:sz w:val="22"/>
                <w:szCs w:val="22"/>
                <w:lang w:val="en-GB"/>
              </w:rPr>
              <w:t>s</w:t>
            </w:r>
            <w:r w:rsidRPr="007E46B7">
              <w:rPr>
                <w:rFonts w:ascii="Calibri" w:hAnsi="Calibri" w:cs="Arial"/>
                <w:sz w:val="22"/>
                <w:szCs w:val="22"/>
                <w:lang w:val="en-GB"/>
              </w:rPr>
              <w:t>ation with the basics of andragogy, especially with the concept of continuing education and all the consequences that the development of this concept has for both the system as well as for the practical arrangements within the process of education.</w:t>
            </w:r>
          </w:p>
          <w:p w:rsidR="001A5002" w:rsidRPr="007E46B7" w:rsidRDefault="001A5002" w:rsidP="001A5002">
            <w:pPr>
              <w:pStyle w:val="Telobesedila-zamik"/>
              <w:numPr>
                <w:ilvl w:val="0"/>
                <w:numId w:val="24"/>
              </w:numPr>
              <w:spacing w:after="0"/>
              <w:rPr>
                <w:rFonts w:ascii="Calibri" w:hAnsi="Calibri" w:cs="Calibri"/>
                <w:sz w:val="22"/>
                <w:szCs w:val="22"/>
                <w:lang w:val="en-GB"/>
              </w:rPr>
            </w:pPr>
            <w:r w:rsidRPr="007E46B7">
              <w:rPr>
                <w:rFonts w:ascii="Calibri" w:hAnsi="Calibri" w:cs="Arial"/>
                <w:sz w:val="22"/>
                <w:szCs w:val="22"/>
                <w:lang w:val="en-GB"/>
              </w:rPr>
              <w:t xml:space="preserve">Qualification </w:t>
            </w:r>
            <w:r w:rsidR="008C7606">
              <w:rPr>
                <w:rFonts w:ascii="Calibri" w:hAnsi="Calibri" w:cs="Arial"/>
                <w:sz w:val="22"/>
                <w:szCs w:val="22"/>
                <w:lang w:val="en-GB"/>
              </w:rPr>
              <w:t>to carry out immediate</w:t>
            </w:r>
            <w:r w:rsidRPr="007E46B7">
              <w:rPr>
                <w:rFonts w:ascii="Calibri" w:hAnsi="Calibri" w:cs="Arial"/>
                <w:sz w:val="22"/>
                <w:szCs w:val="22"/>
                <w:lang w:val="en-GB"/>
              </w:rPr>
              <w:t xml:space="preserve"> andragogic work to the level the graduates can get involved in various forms</w:t>
            </w:r>
            <w:r w:rsidRPr="007E46B7">
              <w:rPr>
                <w:rFonts w:ascii="Calibri" w:hAnsi="Calibri" w:cs="Calibri"/>
                <w:sz w:val="22"/>
                <w:szCs w:val="22"/>
                <w:lang w:val="en-GB"/>
              </w:rPr>
              <w:t xml:space="preserve"> of adult education</w:t>
            </w:r>
            <w:r w:rsidRPr="007E46B7">
              <w:rPr>
                <w:rFonts w:ascii="Calibri" w:hAnsi="Calibri" w:cs="Arial"/>
                <w:sz w:val="22"/>
                <w:szCs w:val="22"/>
                <w:lang w:val="en-GB"/>
              </w:rPr>
              <w:t xml:space="preserve"> as performers</w:t>
            </w:r>
            <w:r w:rsidRPr="007E46B7">
              <w:rPr>
                <w:rFonts w:ascii="Calibri" w:hAnsi="Calibri" w:cs="Calibri"/>
                <w:sz w:val="22"/>
                <w:szCs w:val="22"/>
                <w:lang w:val="en-GB"/>
              </w:rPr>
              <w:t>.</w:t>
            </w:r>
          </w:p>
          <w:p w:rsidR="001A5002" w:rsidRPr="007E46B7" w:rsidRDefault="001A5002" w:rsidP="001A5002">
            <w:pPr>
              <w:rPr>
                <w:rFonts w:cs="Calibri"/>
                <w:sz w:val="22"/>
                <w:szCs w:val="22"/>
                <w:lang w:val="en-GB"/>
              </w:rPr>
            </w:pPr>
            <w:r w:rsidRPr="007E46B7">
              <w:rPr>
                <w:rFonts w:cs="Calibri"/>
                <w:sz w:val="22"/>
                <w:szCs w:val="22"/>
                <w:u w:val="single"/>
                <w:lang w:val="en-GB"/>
              </w:rPr>
              <w:t>General competences</w:t>
            </w:r>
            <w:r w:rsidRPr="007E46B7">
              <w:rPr>
                <w:rFonts w:cs="Calibri"/>
                <w:sz w:val="22"/>
                <w:szCs w:val="22"/>
                <w:lang w:val="en-GB"/>
              </w:rPr>
              <w:t>:</w:t>
            </w:r>
          </w:p>
          <w:p w:rsidR="001A5002" w:rsidRPr="007E46B7" w:rsidRDefault="008C7606" w:rsidP="001A5002">
            <w:pPr>
              <w:pStyle w:val="Telobesedila-zamik"/>
              <w:numPr>
                <w:ilvl w:val="0"/>
                <w:numId w:val="24"/>
              </w:numPr>
              <w:spacing w:after="0"/>
              <w:rPr>
                <w:rFonts w:ascii="Calibri" w:hAnsi="Calibri" w:cs="Arial"/>
                <w:sz w:val="22"/>
                <w:szCs w:val="22"/>
                <w:lang w:val="en-GB"/>
              </w:rPr>
            </w:pPr>
            <w:r>
              <w:rPr>
                <w:rFonts w:ascii="Calibri" w:hAnsi="Calibri" w:cs="Arial"/>
                <w:sz w:val="22"/>
                <w:szCs w:val="22"/>
                <w:lang w:val="en-GB"/>
              </w:rPr>
              <w:lastRenderedPageBreak/>
              <w:t>t</w:t>
            </w:r>
            <w:r w:rsidR="006511A2" w:rsidRPr="007E46B7">
              <w:rPr>
                <w:rFonts w:ascii="Calibri" w:hAnsi="Calibri" w:cs="Arial"/>
                <w:sz w:val="22"/>
                <w:szCs w:val="22"/>
                <w:lang w:val="en-GB"/>
              </w:rPr>
              <w:t>he a</w:t>
            </w:r>
            <w:r w:rsidR="001A5002" w:rsidRPr="007E46B7">
              <w:rPr>
                <w:rFonts w:ascii="Calibri" w:hAnsi="Calibri" w:cs="Arial"/>
                <w:sz w:val="22"/>
                <w:szCs w:val="22"/>
                <w:lang w:val="en-GB"/>
              </w:rPr>
              <w:t>bility to communicate effectively with learners and developing a positive attitude towards learning</w:t>
            </w:r>
            <w:r w:rsidR="006511A2" w:rsidRPr="007E46B7">
              <w:rPr>
                <w:rFonts w:ascii="Calibri" w:hAnsi="Calibri" w:cs="Arial"/>
                <w:sz w:val="22"/>
                <w:szCs w:val="22"/>
                <w:lang w:val="en-GB"/>
              </w:rPr>
              <w:t>;</w:t>
            </w:r>
          </w:p>
          <w:p w:rsidR="001A5002" w:rsidRPr="007E46B7" w:rsidRDefault="008C7606" w:rsidP="001A5002">
            <w:pPr>
              <w:pStyle w:val="Telobesedila-zamik"/>
              <w:numPr>
                <w:ilvl w:val="0"/>
                <w:numId w:val="24"/>
              </w:numPr>
              <w:spacing w:after="0"/>
              <w:rPr>
                <w:rFonts w:ascii="Calibri" w:hAnsi="Calibri" w:cs="Arial"/>
                <w:sz w:val="22"/>
                <w:szCs w:val="22"/>
                <w:lang w:val="en-GB"/>
              </w:rPr>
            </w:pPr>
            <w:r>
              <w:rPr>
                <w:rFonts w:ascii="Calibri" w:hAnsi="Calibri" w:cs="Arial"/>
                <w:sz w:val="22"/>
                <w:szCs w:val="22"/>
                <w:lang w:val="en-GB"/>
              </w:rPr>
              <w:t>t</w:t>
            </w:r>
            <w:r w:rsidR="006511A2" w:rsidRPr="007E46B7">
              <w:rPr>
                <w:rFonts w:ascii="Calibri" w:hAnsi="Calibri" w:cs="Arial"/>
                <w:sz w:val="22"/>
                <w:szCs w:val="22"/>
                <w:lang w:val="en-GB"/>
              </w:rPr>
              <w:t>he a</w:t>
            </w:r>
            <w:r w:rsidR="001A5002" w:rsidRPr="007E46B7">
              <w:rPr>
                <w:rFonts w:ascii="Calibri" w:hAnsi="Calibri" w:cs="Arial"/>
                <w:sz w:val="22"/>
                <w:szCs w:val="22"/>
                <w:lang w:val="en-GB"/>
              </w:rPr>
              <w:t>bility to design, implement</w:t>
            </w:r>
            <w:r w:rsidR="006511A2" w:rsidRPr="007E46B7">
              <w:rPr>
                <w:rFonts w:ascii="Calibri" w:hAnsi="Calibri" w:cs="Arial"/>
                <w:sz w:val="22"/>
                <w:szCs w:val="22"/>
                <w:lang w:val="en-GB"/>
              </w:rPr>
              <w:t xml:space="preserve"> and evaluate</w:t>
            </w:r>
            <w:r w:rsidR="001A5002" w:rsidRPr="007E46B7">
              <w:rPr>
                <w:rFonts w:ascii="Calibri" w:hAnsi="Calibri" w:cs="Arial"/>
                <w:sz w:val="22"/>
                <w:szCs w:val="22"/>
                <w:lang w:val="en-GB"/>
              </w:rPr>
              <w:t xml:space="preserve"> the learning process</w:t>
            </w:r>
            <w:r w:rsidR="006511A2" w:rsidRPr="007E46B7">
              <w:rPr>
                <w:rFonts w:ascii="Calibri" w:hAnsi="Calibri" w:cs="Arial"/>
                <w:sz w:val="22"/>
                <w:szCs w:val="22"/>
                <w:lang w:val="en-GB"/>
              </w:rPr>
              <w:t>;</w:t>
            </w:r>
          </w:p>
          <w:p w:rsidR="001A5002" w:rsidRPr="007E46B7" w:rsidRDefault="008C7606" w:rsidP="001A5002">
            <w:pPr>
              <w:pStyle w:val="Telobesedila-zamik"/>
              <w:numPr>
                <w:ilvl w:val="0"/>
                <w:numId w:val="24"/>
              </w:numPr>
              <w:spacing w:after="0"/>
              <w:rPr>
                <w:rFonts w:ascii="Calibri" w:hAnsi="Calibri" w:cs="Arial"/>
                <w:sz w:val="22"/>
                <w:szCs w:val="22"/>
                <w:lang w:val="en-GB"/>
              </w:rPr>
            </w:pPr>
            <w:r>
              <w:rPr>
                <w:rFonts w:ascii="Calibri" w:hAnsi="Calibri" w:cs="Arial"/>
                <w:sz w:val="22"/>
                <w:szCs w:val="22"/>
                <w:lang w:val="en-GB"/>
              </w:rPr>
              <w:t>t</w:t>
            </w:r>
            <w:r w:rsidR="006511A2" w:rsidRPr="007E46B7">
              <w:rPr>
                <w:rFonts w:ascii="Calibri" w:hAnsi="Calibri" w:cs="Arial"/>
                <w:sz w:val="22"/>
                <w:szCs w:val="22"/>
                <w:lang w:val="en-GB"/>
              </w:rPr>
              <w:t>he a</w:t>
            </w:r>
            <w:r w:rsidR="001A5002" w:rsidRPr="007E46B7">
              <w:rPr>
                <w:rFonts w:ascii="Calibri" w:hAnsi="Calibri" w:cs="Arial"/>
                <w:sz w:val="22"/>
                <w:szCs w:val="22"/>
                <w:lang w:val="en-GB"/>
              </w:rPr>
              <w:t>bility to understand modern theoretical concepts in the field of education and lifelong learning and the ability to analy</w:t>
            </w:r>
            <w:r w:rsidR="006511A2" w:rsidRPr="007E46B7">
              <w:rPr>
                <w:rFonts w:ascii="Calibri" w:hAnsi="Calibri" w:cs="Arial"/>
                <w:sz w:val="22"/>
                <w:szCs w:val="22"/>
                <w:lang w:val="en-GB"/>
              </w:rPr>
              <w:t>s</w:t>
            </w:r>
            <w:r w:rsidR="001A5002" w:rsidRPr="007E46B7">
              <w:rPr>
                <w:rFonts w:ascii="Calibri" w:hAnsi="Calibri" w:cs="Arial"/>
                <w:sz w:val="22"/>
                <w:szCs w:val="22"/>
                <w:lang w:val="en-GB"/>
              </w:rPr>
              <w:t xml:space="preserve">e </w:t>
            </w:r>
            <w:r w:rsidR="006511A2" w:rsidRPr="007E46B7">
              <w:rPr>
                <w:rFonts w:ascii="Calibri" w:hAnsi="Calibri" w:cs="Arial"/>
                <w:sz w:val="22"/>
                <w:szCs w:val="22"/>
                <w:lang w:val="en-GB"/>
              </w:rPr>
              <w:t>professional</w:t>
            </w:r>
            <w:r w:rsidR="001A5002" w:rsidRPr="007E46B7">
              <w:rPr>
                <w:rFonts w:ascii="Calibri" w:hAnsi="Calibri" w:cs="Arial"/>
                <w:sz w:val="22"/>
                <w:szCs w:val="22"/>
                <w:lang w:val="en-GB"/>
              </w:rPr>
              <w:t xml:space="preserve"> literature and other sources</w:t>
            </w:r>
            <w:r w:rsidR="006511A2" w:rsidRPr="007E46B7">
              <w:rPr>
                <w:rFonts w:ascii="Calibri" w:hAnsi="Calibri" w:cs="Arial"/>
                <w:sz w:val="22"/>
                <w:szCs w:val="22"/>
                <w:lang w:val="en-GB"/>
              </w:rPr>
              <w:t>;</w:t>
            </w:r>
          </w:p>
          <w:p w:rsidR="001A5002" w:rsidRPr="007E46B7" w:rsidRDefault="008C7606" w:rsidP="001A5002">
            <w:pPr>
              <w:pStyle w:val="Telobesedila-zamik"/>
              <w:numPr>
                <w:ilvl w:val="0"/>
                <w:numId w:val="24"/>
              </w:numPr>
              <w:spacing w:after="0"/>
              <w:rPr>
                <w:rFonts w:ascii="Calibri" w:hAnsi="Calibri" w:cs="Calibri"/>
                <w:sz w:val="22"/>
                <w:szCs w:val="22"/>
                <w:lang w:val="en-GB"/>
              </w:rPr>
            </w:pPr>
            <w:r>
              <w:rPr>
                <w:rFonts w:ascii="Calibri" w:hAnsi="Calibri" w:cs="Arial"/>
                <w:sz w:val="22"/>
                <w:szCs w:val="22"/>
                <w:lang w:val="en-GB"/>
              </w:rPr>
              <w:t>t</w:t>
            </w:r>
            <w:r w:rsidR="006511A2" w:rsidRPr="007E46B7">
              <w:rPr>
                <w:rFonts w:ascii="Calibri" w:hAnsi="Calibri" w:cs="Arial"/>
                <w:sz w:val="22"/>
                <w:szCs w:val="22"/>
                <w:lang w:val="en-GB"/>
              </w:rPr>
              <w:t>he b</w:t>
            </w:r>
            <w:r w:rsidR="001A5002" w:rsidRPr="007E46B7">
              <w:rPr>
                <w:rFonts w:ascii="Calibri" w:hAnsi="Calibri" w:cs="Arial"/>
                <w:sz w:val="22"/>
                <w:szCs w:val="22"/>
                <w:lang w:val="en-GB"/>
              </w:rPr>
              <w:t>asics of</w:t>
            </w:r>
            <w:r w:rsidR="001A5002" w:rsidRPr="007E46B7">
              <w:rPr>
                <w:rFonts w:ascii="Calibri" w:hAnsi="Calibri" w:cs="Calibri"/>
                <w:sz w:val="22"/>
                <w:szCs w:val="22"/>
                <w:lang w:val="en-GB"/>
              </w:rPr>
              <w:t xml:space="preserve"> counse</w:t>
            </w:r>
            <w:r w:rsidR="006511A2" w:rsidRPr="007E46B7">
              <w:rPr>
                <w:rFonts w:ascii="Calibri" w:hAnsi="Calibri" w:cs="Calibri"/>
                <w:sz w:val="22"/>
                <w:szCs w:val="22"/>
                <w:lang w:val="en-GB"/>
              </w:rPr>
              <w:t>l</w:t>
            </w:r>
            <w:r w:rsidR="001A5002" w:rsidRPr="007E46B7">
              <w:rPr>
                <w:rFonts w:ascii="Calibri" w:hAnsi="Calibri" w:cs="Calibri"/>
                <w:sz w:val="22"/>
                <w:szCs w:val="22"/>
                <w:lang w:val="en-GB"/>
              </w:rPr>
              <w:t>ling.</w:t>
            </w:r>
          </w:p>
          <w:p w:rsidR="001A5002" w:rsidRPr="007E46B7" w:rsidRDefault="001A5002" w:rsidP="001A5002">
            <w:pPr>
              <w:rPr>
                <w:rFonts w:cs="Calibri"/>
                <w:sz w:val="22"/>
                <w:szCs w:val="22"/>
                <w:lang w:val="en-GB"/>
              </w:rPr>
            </w:pPr>
          </w:p>
          <w:p w:rsidR="001A5002" w:rsidRPr="007E46B7" w:rsidRDefault="006511A2" w:rsidP="001A5002">
            <w:pPr>
              <w:rPr>
                <w:rFonts w:cs="Calibri"/>
                <w:sz w:val="22"/>
                <w:szCs w:val="22"/>
                <w:lang w:val="en-GB"/>
              </w:rPr>
            </w:pPr>
            <w:r w:rsidRPr="007E46B7">
              <w:rPr>
                <w:rFonts w:cs="Calibri"/>
                <w:sz w:val="22"/>
                <w:szCs w:val="22"/>
                <w:u w:val="single"/>
                <w:lang w:val="en-GB"/>
              </w:rPr>
              <w:t>Subject specific c</w:t>
            </w:r>
            <w:r w:rsidR="001A5002" w:rsidRPr="007E46B7">
              <w:rPr>
                <w:rFonts w:cs="Calibri"/>
                <w:sz w:val="22"/>
                <w:szCs w:val="22"/>
                <w:u w:val="single"/>
                <w:lang w:val="en-GB"/>
              </w:rPr>
              <w:t>ompetences</w:t>
            </w:r>
            <w:r w:rsidR="001A5002" w:rsidRPr="007E46B7">
              <w:rPr>
                <w:rFonts w:cs="Calibri"/>
                <w:sz w:val="22"/>
                <w:szCs w:val="22"/>
                <w:lang w:val="en-GB"/>
              </w:rPr>
              <w:t>:</w:t>
            </w:r>
          </w:p>
          <w:p w:rsidR="001A5002" w:rsidRPr="007E46B7" w:rsidRDefault="008C7606" w:rsidP="006511A2">
            <w:pPr>
              <w:pStyle w:val="Telobesedila-zamik"/>
              <w:numPr>
                <w:ilvl w:val="0"/>
                <w:numId w:val="24"/>
              </w:numPr>
              <w:spacing w:after="0"/>
              <w:rPr>
                <w:rFonts w:ascii="Calibri" w:hAnsi="Calibri" w:cs="Arial"/>
                <w:sz w:val="22"/>
                <w:szCs w:val="22"/>
                <w:lang w:val="en-GB"/>
              </w:rPr>
            </w:pPr>
            <w:r>
              <w:rPr>
                <w:rFonts w:ascii="Calibri" w:hAnsi="Calibri" w:cs="Calibri"/>
                <w:sz w:val="22"/>
                <w:szCs w:val="22"/>
                <w:lang w:val="en-GB"/>
              </w:rPr>
              <w:t>t</w:t>
            </w:r>
            <w:r w:rsidR="006511A2" w:rsidRPr="007E46B7">
              <w:rPr>
                <w:rFonts w:ascii="Calibri" w:hAnsi="Calibri" w:cs="Calibri"/>
                <w:sz w:val="22"/>
                <w:szCs w:val="22"/>
                <w:lang w:val="en-GB"/>
              </w:rPr>
              <w:t>he a</w:t>
            </w:r>
            <w:r w:rsidR="001A5002" w:rsidRPr="007E46B7">
              <w:rPr>
                <w:rFonts w:ascii="Calibri" w:hAnsi="Calibri" w:cs="Calibri"/>
                <w:sz w:val="22"/>
                <w:szCs w:val="22"/>
                <w:lang w:val="en-GB"/>
              </w:rPr>
              <w:t xml:space="preserve">bility to </w:t>
            </w:r>
            <w:r w:rsidR="001A5002" w:rsidRPr="007E46B7">
              <w:rPr>
                <w:rFonts w:ascii="Calibri" w:hAnsi="Calibri" w:cs="Arial"/>
                <w:sz w:val="22"/>
                <w:szCs w:val="22"/>
                <w:lang w:val="en-GB"/>
              </w:rPr>
              <w:t>carry out adult education activities</w:t>
            </w:r>
            <w:r w:rsidR="006511A2" w:rsidRPr="007E46B7">
              <w:rPr>
                <w:rFonts w:ascii="Calibri" w:hAnsi="Calibri" w:cs="Arial"/>
                <w:sz w:val="22"/>
                <w:szCs w:val="22"/>
                <w:lang w:val="en-GB"/>
              </w:rPr>
              <w:t>;</w:t>
            </w:r>
          </w:p>
          <w:p w:rsidR="001A5002" w:rsidRPr="007E46B7" w:rsidRDefault="008C7606" w:rsidP="006511A2">
            <w:pPr>
              <w:pStyle w:val="Telobesedila-zamik"/>
              <w:numPr>
                <w:ilvl w:val="0"/>
                <w:numId w:val="24"/>
              </w:numPr>
              <w:spacing w:after="0"/>
              <w:rPr>
                <w:rFonts w:ascii="Calibri" w:hAnsi="Calibri" w:cs="Arial"/>
                <w:sz w:val="22"/>
                <w:szCs w:val="22"/>
                <w:lang w:val="en-GB"/>
              </w:rPr>
            </w:pPr>
            <w:r>
              <w:rPr>
                <w:rFonts w:ascii="Calibri" w:hAnsi="Calibri" w:cs="Arial"/>
                <w:sz w:val="22"/>
                <w:szCs w:val="22"/>
                <w:lang w:val="en-GB"/>
              </w:rPr>
              <w:t>t</w:t>
            </w:r>
            <w:r w:rsidR="006511A2" w:rsidRPr="007E46B7">
              <w:rPr>
                <w:rFonts w:ascii="Calibri" w:hAnsi="Calibri" w:cs="Arial"/>
                <w:sz w:val="22"/>
                <w:szCs w:val="22"/>
                <w:lang w:val="en-GB"/>
              </w:rPr>
              <w:t>he a</w:t>
            </w:r>
            <w:r w:rsidR="001A5002" w:rsidRPr="007E46B7">
              <w:rPr>
                <w:rFonts w:ascii="Calibri" w:hAnsi="Calibri" w:cs="Arial"/>
                <w:sz w:val="22"/>
                <w:szCs w:val="22"/>
                <w:lang w:val="en-GB"/>
              </w:rPr>
              <w:t>bility to transfer theoretical concepts in</w:t>
            </w:r>
            <w:r w:rsidR="006511A2" w:rsidRPr="007E46B7">
              <w:rPr>
                <w:rFonts w:ascii="Calibri" w:hAnsi="Calibri" w:cs="Arial"/>
                <w:sz w:val="22"/>
                <w:szCs w:val="22"/>
                <w:lang w:val="en-GB"/>
              </w:rPr>
              <w:t>to</w:t>
            </w:r>
            <w:r w:rsidR="001A5002" w:rsidRPr="007E46B7">
              <w:rPr>
                <w:rFonts w:ascii="Calibri" w:hAnsi="Calibri" w:cs="Arial"/>
                <w:sz w:val="22"/>
                <w:szCs w:val="22"/>
                <w:lang w:val="en-GB"/>
              </w:rPr>
              <w:t xml:space="preserve"> </w:t>
            </w:r>
            <w:r w:rsidR="006511A2" w:rsidRPr="007E46B7">
              <w:rPr>
                <w:rFonts w:ascii="Calibri" w:hAnsi="Calibri" w:cs="Arial"/>
                <w:sz w:val="22"/>
                <w:szCs w:val="22"/>
                <w:lang w:val="en-GB"/>
              </w:rPr>
              <w:t>adult education</w:t>
            </w:r>
            <w:r w:rsidR="001A5002" w:rsidRPr="007E46B7">
              <w:rPr>
                <w:rFonts w:ascii="Calibri" w:hAnsi="Calibri" w:cs="Arial"/>
                <w:sz w:val="22"/>
                <w:szCs w:val="22"/>
                <w:lang w:val="en-GB"/>
              </w:rPr>
              <w:t xml:space="preserve"> practice</w:t>
            </w:r>
            <w:r w:rsidR="006511A2" w:rsidRPr="007E46B7">
              <w:rPr>
                <w:rFonts w:ascii="Calibri" w:hAnsi="Calibri" w:cs="Arial"/>
                <w:sz w:val="22"/>
                <w:szCs w:val="22"/>
                <w:lang w:val="en-GB"/>
              </w:rPr>
              <w:t>;</w:t>
            </w:r>
          </w:p>
          <w:p w:rsidR="001A5002" w:rsidRPr="007E46B7" w:rsidRDefault="008C7606" w:rsidP="006511A2">
            <w:pPr>
              <w:pStyle w:val="Telobesedila-zamik"/>
              <w:numPr>
                <w:ilvl w:val="0"/>
                <w:numId w:val="24"/>
              </w:numPr>
              <w:spacing w:after="0"/>
              <w:rPr>
                <w:rFonts w:ascii="Calibri" w:hAnsi="Calibri" w:cs="Arial"/>
                <w:sz w:val="22"/>
                <w:szCs w:val="22"/>
                <w:lang w:val="en-GB"/>
              </w:rPr>
            </w:pPr>
            <w:r>
              <w:rPr>
                <w:rFonts w:ascii="Calibri" w:hAnsi="Calibri" w:cs="Arial"/>
                <w:sz w:val="22"/>
                <w:szCs w:val="22"/>
                <w:lang w:val="en-GB"/>
              </w:rPr>
              <w:t>t</w:t>
            </w:r>
            <w:r w:rsidR="006511A2" w:rsidRPr="007E46B7">
              <w:rPr>
                <w:rFonts w:ascii="Calibri" w:hAnsi="Calibri" w:cs="Arial"/>
                <w:sz w:val="22"/>
                <w:szCs w:val="22"/>
                <w:lang w:val="en-GB"/>
              </w:rPr>
              <w:t>he</w:t>
            </w:r>
            <w:r w:rsidR="001A5002" w:rsidRPr="007E46B7">
              <w:rPr>
                <w:rFonts w:ascii="Calibri" w:hAnsi="Calibri" w:cs="Arial"/>
                <w:sz w:val="22"/>
                <w:szCs w:val="22"/>
                <w:lang w:val="en-GB"/>
              </w:rPr>
              <w:t xml:space="preserve"> ability </w:t>
            </w:r>
            <w:r w:rsidR="006511A2" w:rsidRPr="007E46B7">
              <w:rPr>
                <w:rFonts w:ascii="Calibri" w:hAnsi="Calibri" w:cs="Arial"/>
                <w:sz w:val="22"/>
                <w:szCs w:val="22"/>
                <w:lang w:val="en-GB"/>
              </w:rPr>
              <w:t>of</w:t>
            </w:r>
            <w:r w:rsidR="001A5002" w:rsidRPr="007E46B7">
              <w:rPr>
                <w:rFonts w:ascii="Calibri" w:hAnsi="Calibri" w:cs="Arial"/>
                <w:sz w:val="22"/>
                <w:szCs w:val="22"/>
                <w:lang w:val="en-GB"/>
              </w:rPr>
              <w:t xml:space="preserve"> plac</w:t>
            </w:r>
            <w:r w:rsidR="006511A2" w:rsidRPr="007E46B7">
              <w:rPr>
                <w:rFonts w:ascii="Calibri" w:hAnsi="Calibri" w:cs="Arial"/>
                <w:sz w:val="22"/>
                <w:szCs w:val="22"/>
                <w:lang w:val="en-GB"/>
              </w:rPr>
              <w:t>ing</w:t>
            </w:r>
            <w:r w:rsidR="001A5002" w:rsidRPr="007E46B7">
              <w:rPr>
                <w:rFonts w:ascii="Calibri" w:hAnsi="Calibri" w:cs="Arial"/>
                <w:sz w:val="22"/>
                <w:szCs w:val="22"/>
                <w:lang w:val="en-GB"/>
              </w:rPr>
              <w:t xml:space="preserve"> adult education processes in</w:t>
            </w:r>
            <w:r w:rsidR="006511A2" w:rsidRPr="007E46B7">
              <w:rPr>
                <w:rFonts w:ascii="Calibri" w:hAnsi="Calibri" w:cs="Arial"/>
                <w:sz w:val="22"/>
                <w:szCs w:val="22"/>
                <w:lang w:val="en-GB"/>
              </w:rPr>
              <w:t>to</w:t>
            </w:r>
            <w:r w:rsidR="001A5002" w:rsidRPr="007E46B7">
              <w:rPr>
                <w:rFonts w:ascii="Calibri" w:hAnsi="Calibri" w:cs="Arial"/>
                <w:sz w:val="22"/>
                <w:szCs w:val="22"/>
                <w:lang w:val="en-GB"/>
              </w:rPr>
              <w:t xml:space="preserve"> different environments</w:t>
            </w:r>
            <w:r w:rsidR="006511A2" w:rsidRPr="006511A2">
              <w:rPr>
                <w:rFonts w:ascii="Calibri" w:hAnsi="Calibri" w:cs="Arial"/>
                <w:sz w:val="22"/>
                <w:szCs w:val="22"/>
                <w:lang w:val="en-GB"/>
              </w:rPr>
              <w:t xml:space="preserve"> and </w:t>
            </w:r>
            <w:r w:rsidR="006511A2">
              <w:rPr>
                <w:rFonts w:ascii="Calibri" w:hAnsi="Calibri" w:cs="Arial"/>
                <w:sz w:val="22"/>
                <w:szCs w:val="22"/>
                <w:lang w:val="en-GB"/>
              </w:rPr>
              <w:t xml:space="preserve">to </w:t>
            </w:r>
            <w:r w:rsidR="006511A2" w:rsidRPr="006511A2">
              <w:rPr>
                <w:rFonts w:ascii="Calibri" w:hAnsi="Calibri" w:cs="Arial"/>
                <w:sz w:val="22"/>
                <w:szCs w:val="22"/>
                <w:lang w:val="en-GB"/>
              </w:rPr>
              <w:t>evaluat</w:t>
            </w:r>
            <w:r w:rsidR="006511A2">
              <w:rPr>
                <w:rFonts w:ascii="Calibri" w:hAnsi="Calibri" w:cs="Arial"/>
                <w:sz w:val="22"/>
                <w:szCs w:val="22"/>
                <w:lang w:val="en-GB"/>
              </w:rPr>
              <w:t>e</w:t>
            </w:r>
            <w:r w:rsidR="006511A2" w:rsidRPr="006511A2">
              <w:rPr>
                <w:rFonts w:ascii="Calibri" w:hAnsi="Calibri" w:cs="Arial"/>
                <w:sz w:val="22"/>
                <w:szCs w:val="22"/>
                <w:lang w:val="en-GB"/>
              </w:rPr>
              <w:t xml:space="preserve"> </w:t>
            </w:r>
            <w:r w:rsidR="006511A2">
              <w:rPr>
                <w:rFonts w:ascii="Calibri" w:hAnsi="Calibri" w:cs="Arial"/>
                <w:sz w:val="22"/>
                <w:szCs w:val="22"/>
                <w:lang w:val="en-GB"/>
              </w:rPr>
              <w:t>them;</w:t>
            </w:r>
          </w:p>
          <w:p w:rsidR="001A5002" w:rsidRPr="007E46B7" w:rsidRDefault="008C7606" w:rsidP="006511A2">
            <w:pPr>
              <w:pStyle w:val="Telobesedila-zamik"/>
              <w:numPr>
                <w:ilvl w:val="0"/>
                <w:numId w:val="24"/>
              </w:numPr>
              <w:spacing w:after="0"/>
              <w:rPr>
                <w:rFonts w:ascii="Calibri" w:hAnsi="Calibri" w:cs="Calibri"/>
                <w:sz w:val="22"/>
                <w:szCs w:val="22"/>
                <w:lang w:val="en-GB"/>
              </w:rPr>
            </w:pPr>
            <w:r>
              <w:rPr>
                <w:rFonts w:ascii="Calibri" w:hAnsi="Calibri" w:cs="Arial"/>
                <w:sz w:val="22"/>
                <w:szCs w:val="22"/>
                <w:lang w:val="en-GB"/>
              </w:rPr>
              <w:t>d</w:t>
            </w:r>
            <w:r w:rsidR="001A5002" w:rsidRPr="007E46B7">
              <w:rPr>
                <w:rFonts w:ascii="Calibri" w:hAnsi="Calibri" w:cs="Arial"/>
                <w:sz w:val="22"/>
                <w:szCs w:val="22"/>
                <w:lang w:val="en-GB"/>
              </w:rPr>
              <w:t>eveloping educational communication processes of informal learning</w:t>
            </w:r>
            <w:r w:rsidR="001A5002" w:rsidRPr="007E46B7">
              <w:rPr>
                <w:rFonts w:ascii="Calibri" w:hAnsi="Calibri" w:cs="Calibri"/>
                <w:sz w:val="22"/>
                <w:szCs w:val="22"/>
                <w:lang w:val="en-GB"/>
              </w:rPr>
              <w:t>.</w:t>
            </w:r>
          </w:p>
        </w:tc>
      </w:tr>
      <w:tr w:rsidR="000B1853" w:rsidRPr="00C907B1" w:rsidTr="000B1853">
        <w:trPr>
          <w:trHeight w:val="117"/>
        </w:trPr>
        <w:tc>
          <w:tcPr>
            <w:tcW w:w="4730" w:type="dxa"/>
            <w:gridSpan w:val="3"/>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Predvideni študijski rezultati:</w:t>
            </w:r>
          </w:p>
        </w:tc>
        <w:tc>
          <w:tcPr>
            <w:tcW w:w="142" w:type="dxa"/>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p>
        </w:tc>
        <w:tc>
          <w:tcPr>
            <w:tcW w:w="4823" w:type="dxa"/>
            <w:gridSpan w:val="2"/>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Intended learning outcomes:</w:t>
            </w:r>
          </w:p>
        </w:tc>
      </w:tr>
      <w:tr w:rsidR="000B1853" w:rsidRPr="00C907B1" w:rsidTr="00733950">
        <w:trPr>
          <w:trHeight w:val="551"/>
        </w:trPr>
        <w:tc>
          <w:tcPr>
            <w:tcW w:w="4730" w:type="dxa"/>
            <w:gridSpan w:val="3"/>
            <w:tcBorders>
              <w:top w:val="single" w:sz="4" w:space="0" w:color="auto"/>
              <w:left w:val="single" w:sz="4" w:space="0" w:color="auto"/>
              <w:bottom w:val="nil"/>
              <w:right w:val="single" w:sz="4" w:space="0" w:color="auto"/>
            </w:tcBorders>
          </w:tcPr>
          <w:p w:rsidR="000B1853" w:rsidRPr="00C907B1" w:rsidRDefault="000B1853" w:rsidP="00A406C6">
            <w:pPr>
              <w:rPr>
                <w:rFonts w:cs="Calibri"/>
                <w:sz w:val="22"/>
                <w:szCs w:val="22"/>
                <w:u w:val="single"/>
              </w:rPr>
            </w:pPr>
            <w:r w:rsidRPr="00C907B1">
              <w:rPr>
                <w:rFonts w:cs="Calibri"/>
                <w:sz w:val="22"/>
                <w:szCs w:val="22"/>
                <w:u w:val="single"/>
              </w:rPr>
              <w:t>Znanje in razumevanje:</w:t>
            </w:r>
          </w:p>
          <w:p w:rsidR="008A7F47" w:rsidRDefault="00427C91" w:rsidP="008A7F47">
            <w:pPr>
              <w:pStyle w:val="Vnos"/>
              <w:ind w:left="0"/>
              <w:jc w:val="left"/>
              <w:rPr>
                <w:rFonts w:ascii="Calibri" w:hAnsi="Calibri" w:cs="Arial"/>
                <w:sz w:val="22"/>
                <w:szCs w:val="22"/>
              </w:rPr>
            </w:pPr>
            <w:r>
              <w:rPr>
                <w:rFonts w:ascii="Calibri" w:hAnsi="Calibri" w:cs="Arial"/>
                <w:sz w:val="22"/>
                <w:szCs w:val="22"/>
              </w:rPr>
              <w:t>Udeleženec/-ka programa</w:t>
            </w:r>
            <w:r w:rsidR="008A7F47">
              <w:rPr>
                <w:rFonts w:ascii="Calibri" w:hAnsi="Calibri" w:cs="Arial"/>
                <w:sz w:val="22"/>
                <w:szCs w:val="22"/>
              </w:rPr>
              <w:t>:</w:t>
            </w:r>
          </w:p>
          <w:p w:rsidR="00CF3E49" w:rsidRPr="00C907B1" w:rsidRDefault="00CF3E49" w:rsidP="00A24C3F">
            <w:pPr>
              <w:pStyle w:val="Vnos"/>
              <w:numPr>
                <w:ilvl w:val="0"/>
                <w:numId w:val="27"/>
              </w:numPr>
              <w:jc w:val="left"/>
              <w:rPr>
                <w:rFonts w:ascii="Calibri" w:hAnsi="Calibri" w:cs="Arial"/>
                <w:sz w:val="22"/>
                <w:szCs w:val="22"/>
              </w:rPr>
            </w:pPr>
            <w:r w:rsidRPr="00C907B1">
              <w:rPr>
                <w:rFonts w:ascii="Calibri" w:hAnsi="Calibri" w:cs="Arial"/>
                <w:sz w:val="22"/>
                <w:szCs w:val="22"/>
              </w:rPr>
              <w:t>pozna razvoj predmetnega področja andragogike kot znanstvene discipline in je seznanjen/a s konceptom permanentnega izobraževanja</w:t>
            </w:r>
            <w:r w:rsidR="008A7F47">
              <w:rPr>
                <w:rFonts w:ascii="Calibri" w:hAnsi="Calibri" w:cs="Arial"/>
                <w:sz w:val="22"/>
                <w:szCs w:val="22"/>
              </w:rPr>
              <w:t>.</w:t>
            </w:r>
          </w:p>
          <w:p w:rsidR="00CF3E49" w:rsidRPr="00C907B1" w:rsidRDefault="008A7F47" w:rsidP="00A24C3F">
            <w:pPr>
              <w:pStyle w:val="Vnos"/>
              <w:numPr>
                <w:ilvl w:val="0"/>
                <w:numId w:val="27"/>
              </w:numPr>
              <w:jc w:val="left"/>
              <w:rPr>
                <w:rFonts w:ascii="Calibri" w:hAnsi="Calibri" w:cs="Arial"/>
                <w:sz w:val="22"/>
                <w:szCs w:val="22"/>
              </w:rPr>
            </w:pPr>
            <w:r>
              <w:rPr>
                <w:rFonts w:ascii="Calibri" w:hAnsi="Calibri" w:cs="Arial"/>
                <w:sz w:val="22"/>
                <w:szCs w:val="22"/>
              </w:rPr>
              <w:t>p</w:t>
            </w:r>
            <w:r w:rsidR="00CF3E49" w:rsidRPr="00C907B1">
              <w:rPr>
                <w:rFonts w:ascii="Calibri" w:hAnsi="Calibri" w:cs="Arial"/>
                <w:sz w:val="22"/>
                <w:szCs w:val="22"/>
              </w:rPr>
              <w:t>ozna in upošteva temeljne značilnosti in ključne dejavnike učenja odraslih</w:t>
            </w:r>
            <w:r>
              <w:rPr>
                <w:rFonts w:ascii="Calibri" w:hAnsi="Calibri" w:cs="Arial"/>
                <w:sz w:val="22"/>
                <w:szCs w:val="22"/>
              </w:rPr>
              <w:t>.</w:t>
            </w:r>
            <w:r w:rsidR="00CF3E49" w:rsidRPr="00C907B1">
              <w:rPr>
                <w:rFonts w:ascii="Calibri" w:hAnsi="Calibri" w:cs="Arial"/>
                <w:sz w:val="22"/>
                <w:szCs w:val="22"/>
              </w:rPr>
              <w:t xml:space="preserve"> </w:t>
            </w:r>
          </w:p>
          <w:p w:rsidR="00CF3E49" w:rsidRPr="00C907B1" w:rsidRDefault="008A7F47" w:rsidP="00A24C3F">
            <w:pPr>
              <w:pStyle w:val="Vnos"/>
              <w:numPr>
                <w:ilvl w:val="0"/>
                <w:numId w:val="27"/>
              </w:numPr>
              <w:jc w:val="left"/>
              <w:rPr>
                <w:rFonts w:ascii="Calibri" w:hAnsi="Calibri" w:cs="Arial"/>
                <w:sz w:val="22"/>
                <w:szCs w:val="22"/>
              </w:rPr>
            </w:pPr>
            <w:r>
              <w:rPr>
                <w:rFonts w:ascii="Calibri" w:hAnsi="Calibri" w:cs="Arial"/>
                <w:sz w:val="22"/>
                <w:szCs w:val="22"/>
              </w:rPr>
              <w:t>p</w:t>
            </w:r>
            <w:r w:rsidR="00CF3E49" w:rsidRPr="00C907B1">
              <w:rPr>
                <w:rFonts w:ascii="Calibri" w:hAnsi="Calibri" w:cs="Arial"/>
                <w:sz w:val="22"/>
                <w:szCs w:val="22"/>
              </w:rPr>
              <w:t xml:space="preserve">ozna osnovne oblike in metode dela za različne vrste izobraževanja odraslih. </w:t>
            </w:r>
          </w:p>
          <w:p w:rsidR="00CF3E49" w:rsidRPr="00C907B1" w:rsidRDefault="00CF3E49" w:rsidP="00A406C6">
            <w:pPr>
              <w:rPr>
                <w:rFonts w:cs="Arial"/>
                <w:sz w:val="22"/>
                <w:szCs w:val="22"/>
              </w:rPr>
            </w:pPr>
          </w:p>
          <w:p w:rsidR="00CF3E49" w:rsidRDefault="00EB4C6C" w:rsidP="00A406C6">
            <w:pPr>
              <w:pStyle w:val="Vnos"/>
              <w:ind w:left="0"/>
              <w:jc w:val="left"/>
              <w:rPr>
                <w:rFonts w:ascii="Calibri" w:hAnsi="Calibri" w:cs="Arial"/>
                <w:sz w:val="22"/>
                <w:szCs w:val="22"/>
                <w:u w:val="single"/>
              </w:rPr>
            </w:pPr>
            <w:r w:rsidRPr="00C907B1">
              <w:rPr>
                <w:rFonts w:ascii="Calibri" w:hAnsi="Calibri" w:cs="Arial"/>
                <w:sz w:val="22"/>
                <w:szCs w:val="22"/>
                <w:u w:val="single"/>
              </w:rPr>
              <w:t>Uporaba:</w:t>
            </w:r>
          </w:p>
          <w:p w:rsidR="008A7F47" w:rsidRDefault="008A7F47" w:rsidP="008A7F47">
            <w:pPr>
              <w:pStyle w:val="Vnos"/>
              <w:ind w:left="0"/>
              <w:jc w:val="left"/>
              <w:rPr>
                <w:rFonts w:ascii="Calibri" w:hAnsi="Calibri" w:cs="Arial"/>
                <w:sz w:val="22"/>
                <w:szCs w:val="22"/>
              </w:rPr>
            </w:pPr>
            <w:r>
              <w:rPr>
                <w:rFonts w:ascii="Calibri" w:hAnsi="Calibri" w:cs="Arial"/>
                <w:sz w:val="22"/>
                <w:szCs w:val="22"/>
              </w:rPr>
              <w:t>Udeleženec/-ka programa:</w:t>
            </w:r>
          </w:p>
          <w:p w:rsidR="00CF3E49" w:rsidRPr="00C907B1" w:rsidRDefault="008A7F47" w:rsidP="00A24C3F">
            <w:pPr>
              <w:pStyle w:val="Vnos"/>
              <w:numPr>
                <w:ilvl w:val="0"/>
                <w:numId w:val="28"/>
              </w:numPr>
              <w:jc w:val="left"/>
              <w:rPr>
                <w:rFonts w:ascii="Calibri" w:hAnsi="Calibri" w:cs="Arial"/>
                <w:sz w:val="22"/>
                <w:szCs w:val="22"/>
              </w:rPr>
            </w:pPr>
            <w:r>
              <w:rPr>
                <w:rFonts w:ascii="Calibri" w:hAnsi="Calibri" w:cs="Arial"/>
                <w:sz w:val="22"/>
                <w:szCs w:val="22"/>
              </w:rPr>
              <w:t xml:space="preserve">je </w:t>
            </w:r>
            <w:r w:rsidR="00CF3E49" w:rsidRPr="00C907B1">
              <w:rPr>
                <w:rFonts w:ascii="Calibri" w:hAnsi="Calibri" w:cs="Arial"/>
                <w:sz w:val="22"/>
                <w:szCs w:val="22"/>
              </w:rPr>
              <w:t>usposobljen/usposobljena za neposredno andragoško delo in se lahko vključuje kot izvajalec v različne vrste izobraževanja odraslih</w:t>
            </w:r>
            <w:r w:rsidR="00467951">
              <w:rPr>
                <w:rFonts w:ascii="Calibri" w:hAnsi="Calibri" w:cs="Arial"/>
                <w:sz w:val="22"/>
                <w:szCs w:val="22"/>
              </w:rPr>
              <w:t>,</w:t>
            </w:r>
          </w:p>
          <w:p w:rsidR="00CF3E49" w:rsidRPr="00C907B1" w:rsidRDefault="00467951" w:rsidP="00A24C3F">
            <w:pPr>
              <w:pStyle w:val="Vnos"/>
              <w:numPr>
                <w:ilvl w:val="0"/>
                <w:numId w:val="28"/>
              </w:numPr>
              <w:jc w:val="left"/>
              <w:rPr>
                <w:rFonts w:ascii="Calibri" w:hAnsi="Calibri" w:cs="Arial"/>
                <w:sz w:val="22"/>
                <w:szCs w:val="22"/>
              </w:rPr>
            </w:pPr>
            <w:r>
              <w:rPr>
                <w:rFonts w:ascii="Calibri" w:hAnsi="Calibri" w:cs="Arial"/>
                <w:sz w:val="22"/>
                <w:szCs w:val="22"/>
              </w:rPr>
              <w:t xml:space="preserve">je </w:t>
            </w:r>
            <w:r w:rsidR="00CF3E49" w:rsidRPr="00C907B1">
              <w:rPr>
                <w:rFonts w:ascii="Calibri" w:hAnsi="Calibri" w:cs="Arial"/>
                <w:sz w:val="22"/>
                <w:szCs w:val="22"/>
              </w:rPr>
              <w:t>zmožen/zmožna uporabe in prenosa teoretskih znanj v andragoško prakso</w:t>
            </w:r>
            <w:r>
              <w:rPr>
                <w:rFonts w:ascii="Calibri" w:hAnsi="Calibri" w:cs="Arial"/>
                <w:sz w:val="22"/>
                <w:szCs w:val="22"/>
              </w:rPr>
              <w:t>,</w:t>
            </w:r>
          </w:p>
          <w:p w:rsidR="00CF3E49" w:rsidRPr="00C907B1" w:rsidRDefault="00467951" w:rsidP="00A24C3F">
            <w:pPr>
              <w:pStyle w:val="Vnos"/>
              <w:numPr>
                <w:ilvl w:val="0"/>
                <w:numId w:val="28"/>
              </w:numPr>
              <w:jc w:val="left"/>
              <w:rPr>
                <w:rFonts w:ascii="Calibri" w:hAnsi="Calibri" w:cs="Arial"/>
                <w:sz w:val="22"/>
                <w:szCs w:val="22"/>
              </w:rPr>
            </w:pPr>
            <w:r>
              <w:rPr>
                <w:rFonts w:ascii="Calibri" w:hAnsi="Calibri" w:cs="Arial"/>
                <w:sz w:val="22"/>
                <w:szCs w:val="22"/>
              </w:rPr>
              <w:t xml:space="preserve">je </w:t>
            </w:r>
            <w:r w:rsidR="00CF3E49" w:rsidRPr="00C907B1">
              <w:rPr>
                <w:rFonts w:ascii="Calibri" w:hAnsi="Calibri" w:cs="Arial"/>
                <w:sz w:val="22"/>
                <w:szCs w:val="22"/>
              </w:rPr>
              <w:t>zmožen/a učinkovite izobraževalne komunikacije</w:t>
            </w:r>
            <w:r>
              <w:rPr>
                <w:rFonts w:ascii="Calibri" w:hAnsi="Calibri" w:cs="Arial"/>
                <w:sz w:val="22"/>
                <w:szCs w:val="22"/>
              </w:rPr>
              <w:t>.</w:t>
            </w:r>
            <w:r w:rsidR="00CF3E49" w:rsidRPr="00C907B1">
              <w:rPr>
                <w:rFonts w:ascii="Calibri" w:hAnsi="Calibri" w:cs="Arial"/>
                <w:sz w:val="22"/>
                <w:szCs w:val="22"/>
              </w:rPr>
              <w:t xml:space="preserve"> </w:t>
            </w:r>
          </w:p>
          <w:p w:rsidR="00CF3E49" w:rsidRPr="00C907B1" w:rsidRDefault="00CF3E49" w:rsidP="00A406C6">
            <w:pPr>
              <w:rPr>
                <w:rFonts w:cs="Arial"/>
                <w:sz w:val="22"/>
                <w:szCs w:val="22"/>
              </w:rPr>
            </w:pPr>
          </w:p>
          <w:p w:rsidR="00CF3E49" w:rsidRDefault="00EB4C6C" w:rsidP="00A406C6">
            <w:pPr>
              <w:pStyle w:val="Vnos"/>
              <w:ind w:left="0"/>
              <w:jc w:val="left"/>
              <w:rPr>
                <w:rFonts w:ascii="Calibri" w:hAnsi="Calibri" w:cs="Arial"/>
                <w:sz w:val="22"/>
                <w:szCs w:val="22"/>
                <w:u w:val="single"/>
              </w:rPr>
            </w:pPr>
            <w:r w:rsidRPr="00C907B1">
              <w:rPr>
                <w:rFonts w:ascii="Calibri" w:hAnsi="Calibri" w:cs="Arial"/>
                <w:sz w:val="22"/>
                <w:szCs w:val="22"/>
                <w:u w:val="single"/>
              </w:rPr>
              <w:t>Refleksija:</w:t>
            </w:r>
          </w:p>
          <w:p w:rsidR="00467951" w:rsidRDefault="00467951" w:rsidP="00467951">
            <w:pPr>
              <w:pStyle w:val="Vnos"/>
              <w:ind w:left="0"/>
              <w:jc w:val="left"/>
              <w:rPr>
                <w:rFonts w:ascii="Calibri" w:hAnsi="Calibri" w:cs="Arial"/>
                <w:sz w:val="22"/>
                <w:szCs w:val="22"/>
              </w:rPr>
            </w:pPr>
            <w:r>
              <w:rPr>
                <w:rFonts w:ascii="Calibri" w:hAnsi="Calibri" w:cs="Arial"/>
                <w:sz w:val="22"/>
                <w:szCs w:val="22"/>
              </w:rPr>
              <w:t>Udeleženec/-ka programa:</w:t>
            </w:r>
          </w:p>
          <w:p w:rsidR="00CF3E49" w:rsidRPr="00C907B1" w:rsidRDefault="00467951" w:rsidP="00A24C3F">
            <w:pPr>
              <w:pStyle w:val="Vnos"/>
              <w:numPr>
                <w:ilvl w:val="0"/>
                <w:numId w:val="29"/>
              </w:numPr>
              <w:jc w:val="left"/>
              <w:rPr>
                <w:rFonts w:ascii="Calibri" w:hAnsi="Calibri" w:cs="Arial"/>
                <w:sz w:val="22"/>
                <w:szCs w:val="22"/>
              </w:rPr>
            </w:pPr>
            <w:r>
              <w:rPr>
                <w:rFonts w:ascii="Calibri" w:hAnsi="Calibri" w:cs="Arial"/>
                <w:sz w:val="22"/>
                <w:szCs w:val="22"/>
              </w:rPr>
              <w:t>je z</w:t>
            </w:r>
            <w:r w:rsidR="00CF3E49" w:rsidRPr="00C907B1">
              <w:rPr>
                <w:rFonts w:ascii="Calibri" w:hAnsi="Calibri" w:cs="Arial"/>
                <w:sz w:val="22"/>
                <w:szCs w:val="22"/>
              </w:rPr>
              <w:t>možen/zmožna analize strokovne literature in drugih virov iz področja</w:t>
            </w:r>
            <w:r>
              <w:rPr>
                <w:rFonts w:ascii="Calibri" w:hAnsi="Calibri" w:cs="Arial"/>
                <w:sz w:val="22"/>
                <w:szCs w:val="22"/>
              </w:rPr>
              <w:t>,</w:t>
            </w:r>
          </w:p>
          <w:p w:rsidR="00CF3E49" w:rsidRPr="00C907B1" w:rsidRDefault="00467951" w:rsidP="00A24C3F">
            <w:pPr>
              <w:pStyle w:val="Vnos"/>
              <w:numPr>
                <w:ilvl w:val="0"/>
                <w:numId w:val="29"/>
              </w:numPr>
              <w:jc w:val="left"/>
              <w:rPr>
                <w:rFonts w:ascii="Calibri" w:hAnsi="Calibri" w:cs="Arial"/>
                <w:sz w:val="22"/>
                <w:szCs w:val="22"/>
              </w:rPr>
            </w:pPr>
            <w:r>
              <w:rPr>
                <w:rFonts w:ascii="Calibri" w:hAnsi="Calibri" w:cs="Arial"/>
                <w:sz w:val="22"/>
                <w:szCs w:val="22"/>
              </w:rPr>
              <w:lastRenderedPageBreak/>
              <w:t xml:space="preserve">je </w:t>
            </w:r>
            <w:r w:rsidR="00CF3E49" w:rsidRPr="00C907B1">
              <w:rPr>
                <w:rFonts w:ascii="Calibri" w:hAnsi="Calibri" w:cs="Arial"/>
                <w:sz w:val="22"/>
                <w:szCs w:val="22"/>
              </w:rPr>
              <w:t>sposoben/sposobna kritičnega ovrednotenja andragoških procesov in izkušenj</w:t>
            </w:r>
            <w:r>
              <w:rPr>
                <w:rFonts w:ascii="Calibri" w:hAnsi="Calibri" w:cs="Arial"/>
                <w:sz w:val="22"/>
                <w:szCs w:val="22"/>
              </w:rPr>
              <w:t>,</w:t>
            </w:r>
          </w:p>
          <w:p w:rsidR="000B1853" w:rsidRPr="00C907B1" w:rsidRDefault="00467951" w:rsidP="00A24C3F">
            <w:pPr>
              <w:pStyle w:val="Vnos"/>
              <w:numPr>
                <w:ilvl w:val="0"/>
                <w:numId w:val="29"/>
              </w:numPr>
              <w:jc w:val="left"/>
              <w:rPr>
                <w:rFonts w:ascii="Calibri" w:hAnsi="Calibri" w:cs="Arial"/>
                <w:sz w:val="22"/>
                <w:szCs w:val="22"/>
              </w:rPr>
            </w:pPr>
            <w:r>
              <w:rPr>
                <w:rFonts w:ascii="Calibri" w:hAnsi="Calibri" w:cs="Arial"/>
                <w:sz w:val="22"/>
                <w:szCs w:val="22"/>
              </w:rPr>
              <w:t xml:space="preserve">je </w:t>
            </w:r>
            <w:r w:rsidR="00CF3E49" w:rsidRPr="00C907B1">
              <w:rPr>
                <w:rFonts w:ascii="Calibri" w:hAnsi="Calibri" w:cs="Arial"/>
                <w:sz w:val="22"/>
                <w:szCs w:val="22"/>
              </w:rPr>
              <w:t>pripravljen/a na poklicno samoreprodukcijo in ohranjanje poklicne kompetence</w:t>
            </w:r>
            <w:r>
              <w:rPr>
                <w:rFonts w:ascii="Calibri" w:hAnsi="Calibri" w:cs="Arial"/>
                <w:sz w:val="22"/>
                <w:szCs w:val="22"/>
              </w:rPr>
              <w:t>.</w:t>
            </w:r>
          </w:p>
        </w:tc>
        <w:tc>
          <w:tcPr>
            <w:tcW w:w="142" w:type="dxa"/>
            <w:tcBorders>
              <w:top w:val="nil"/>
              <w:left w:val="single" w:sz="4" w:space="0" w:color="auto"/>
              <w:bottom w:val="nil"/>
              <w:right w:val="single" w:sz="4" w:space="0" w:color="auto"/>
            </w:tcBorders>
          </w:tcPr>
          <w:p w:rsidR="000B1853" w:rsidRPr="00C907B1" w:rsidRDefault="000B1853" w:rsidP="00A406C6">
            <w:pPr>
              <w:rPr>
                <w:rFonts w:cs="Calibri"/>
                <w:sz w:val="22"/>
                <w:szCs w:val="22"/>
              </w:rPr>
            </w:pPr>
          </w:p>
          <w:p w:rsidR="000B1853" w:rsidRPr="00C907B1" w:rsidRDefault="000B1853" w:rsidP="00A406C6">
            <w:pPr>
              <w:rPr>
                <w:rFonts w:cs="Calibri"/>
                <w:sz w:val="22"/>
                <w:szCs w:val="22"/>
              </w:rPr>
            </w:pPr>
          </w:p>
          <w:p w:rsidR="000B1853" w:rsidRPr="00C907B1" w:rsidRDefault="000B1853" w:rsidP="00A406C6">
            <w:pPr>
              <w:rPr>
                <w:rFonts w:cs="Calibri"/>
                <w:sz w:val="22"/>
                <w:szCs w:val="22"/>
              </w:rPr>
            </w:pPr>
          </w:p>
        </w:tc>
        <w:tc>
          <w:tcPr>
            <w:tcW w:w="4823" w:type="dxa"/>
            <w:gridSpan w:val="2"/>
            <w:tcBorders>
              <w:top w:val="single" w:sz="4" w:space="0" w:color="auto"/>
              <w:left w:val="single" w:sz="4" w:space="0" w:color="auto"/>
              <w:bottom w:val="nil"/>
              <w:right w:val="single" w:sz="4" w:space="0" w:color="auto"/>
            </w:tcBorders>
          </w:tcPr>
          <w:p w:rsidR="006511A2" w:rsidRPr="007E46B7" w:rsidRDefault="000B1853" w:rsidP="00A406C6">
            <w:pPr>
              <w:rPr>
                <w:rFonts w:cs="Calibri"/>
                <w:sz w:val="22"/>
                <w:szCs w:val="22"/>
                <w:u w:val="single"/>
                <w:lang w:val="en-GB"/>
              </w:rPr>
            </w:pPr>
            <w:r w:rsidRPr="007E46B7">
              <w:rPr>
                <w:rFonts w:cs="Calibri"/>
                <w:sz w:val="22"/>
                <w:szCs w:val="22"/>
                <w:u w:val="single"/>
                <w:lang w:val="en-GB"/>
              </w:rPr>
              <w:t>Knowledge and understanding</w:t>
            </w:r>
            <w:r w:rsidR="006511A2" w:rsidRPr="007E46B7">
              <w:rPr>
                <w:rFonts w:cs="Calibri"/>
                <w:sz w:val="22"/>
                <w:szCs w:val="22"/>
                <w:u w:val="single"/>
                <w:lang w:val="en-GB"/>
              </w:rPr>
              <w:t>:</w:t>
            </w:r>
          </w:p>
          <w:p w:rsidR="000B1853" w:rsidRPr="007E46B7" w:rsidRDefault="006511A2" w:rsidP="00A406C6">
            <w:pPr>
              <w:rPr>
                <w:rFonts w:cs="Calibri"/>
                <w:sz w:val="22"/>
                <w:szCs w:val="22"/>
                <w:lang w:val="en-GB"/>
              </w:rPr>
            </w:pPr>
            <w:r w:rsidRPr="007E46B7">
              <w:rPr>
                <w:rFonts w:cs="Calibri"/>
                <w:sz w:val="22"/>
                <w:szCs w:val="22"/>
                <w:lang w:val="en-GB"/>
              </w:rPr>
              <w:t>The participants in the programme</w:t>
            </w:r>
            <w:r w:rsidR="000B1853" w:rsidRPr="007E46B7">
              <w:rPr>
                <w:rFonts w:cs="Calibri"/>
                <w:sz w:val="22"/>
                <w:szCs w:val="22"/>
                <w:lang w:val="en-GB"/>
              </w:rPr>
              <w:t>:</w:t>
            </w:r>
          </w:p>
          <w:p w:rsidR="006511A2" w:rsidRPr="007E46B7" w:rsidRDefault="008C7606" w:rsidP="006511A2">
            <w:pPr>
              <w:pStyle w:val="Vnos"/>
              <w:numPr>
                <w:ilvl w:val="0"/>
                <w:numId w:val="27"/>
              </w:numPr>
              <w:jc w:val="left"/>
              <w:rPr>
                <w:rFonts w:ascii="Calibri" w:hAnsi="Calibri" w:cs="Arial"/>
                <w:sz w:val="22"/>
                <w:szCs w:val="22"/>
                <w:lang w:val="en-GB"/>
              </w:rPr>
            </w:pPr>
            <w:r>
              <w:rPr>
                <w:rFonts w:ascii="Calibri" w:hAnsi="Calibri" w:cs="Calibri"/>
                <w:sz w:val="22"/>
                <w:szCs w:val="22"/>
                <w:lang w:val="en-GB"/>
              </w:rPr>
              <w:t>a</w:t>
            </w:r>
            <w:r w:rsidR="006511A2" w:rsidRPr="007E46B7">
              <w:rPr>
                <w:rFonts w:ascii="Calibri" w:hAnsi="Calibri" w:cs="Calibri"/>
                <w:sz w:val="22"/>
                <w:szCs w:val="22"/>
                <w:lang w:val="en-GB"/>
              </w:rPr>
              <w:t xml:space="preserve">re </w:t>
            </w:r>
            <w:r w:rsidR="006511A2" w:rsidRPr="007E46B7">
              <w:rPr>
                <w:rFonts w:ascii="Calibri" w:hAnsi="Calibri" w:cs="Arial"/>
                <w:sz w:val="22"/>
                <w:szCs w:val="22"/>
                <w:lang w:val="en-GB"/>
              </w:rPr>
              <w:t>familiar with the development of the subject matter of andragogy as a scientific discipline and are informed about the concept of continuing education.</w:t>
            </w:r>
          </w:p>
          <w:p w:rsidR="006511A2" w:rsidRPr="007E46B7" w:rsidRDefault="005C16FB" w:rsidP="006511A2">
            <w:pPr>
              <w:pStyle w:val="Vnos"/>
              <w:numPr>
                <w:ilvl w:val="0"/>
                <w:numId w:val="27"/>
              </w:numPr>
              <w:jc w:val="left"/>
              <w:rPr>
                <w:rFonts w:ascii="Calibri" w:hAnsi="Calibri" w:cs="Arial"/>
                <w:sz w:val="22"/>
                <w:szCs w:val="22"/>
                <w:lang w:val="en-GB"/>
              </w:rPr>
            </w:pPr>
            <w:r>
              <w:rPr>
                <w:rFonts w:ascii="Calibri" w:hAnsi="Calibri" w:cs="Arial"/>
                <w:sz w:val="22"/>
                <w:szCs w:val="22"/>
                <w:lang w:val="en-GB"/>
              </w:rPr>
              <w:t>k</w:t>
            </w:r>
            <w:r w:rsidR="006511A2" w:rsidRPr="007E46B7">
              <w:rPr>
                <w:rFonts w:ascii="Calibri" w:hAnsi="Calibri" w:cs="Arial"/>
                <w:sz w:val="22"/>
                <w:szCs w:val="22"/>
                <w:lang w:val="en-GB"/>
              </w:rPr>
              <w:t>now and respect fundamental characteristics and key elements of adult learning.</w:t>
            </w:r>
          </w:p>
          <w:p w:rsidR="006511A2" w:rsidRPr="007E46B7" w:rsidRDefault="005C16FB" w:rsidP="00AD3D97">
            <w:pPr>
              <w:pStyle w:val="Vnos"/>
              <w:numPr>
                <w:ilvl w:val="0"/>
                <w:numId w:val="27"/>
              </w:numPr>
              <w:jc w:val="left"/>
              <w:rPr>
                <w:rFonts w:ascii="Calibri" w:hAnsi="Calibri" w:cs="Calibri"/>
                <w:sz w:val="22"/>
                <w:szCs w:val="22"/>
                <w:lang w:val="en-GB"/>
              </w:rPr>
            </w:pPr>
            <w:r>
              <w:rPr>
                <w:rFonts w:ascii="Calibri" w:hAnsi="Calibri" w:cs="Arial"/>
                <w:sz w:val="22"/>
                <w:szCs w:val="22"/>
                <w:lang w:val="en-GB"/>
              </w:rPr>
              <w:t>k</w:t>
            </w:r>
            <w:r w:rsidR="006511A2" w:rsidRPr="007E46B7">
              <w:rPr>
                <w:rFonts w:ascii="Calibri" w:hAnsi="Calibri" w:cs="Arial"/>
                <w:sz w:val="22"/>
                <w:szCs w:val="22"/>
                <w:lang w:val="en-GB"/>
              </w:rPr>
              <w:t>now the basic forms and methods for the different types o</w:t>
            </w:r>
            <w:r w:rsidR="006511A2" w:rsidRPr="007E46B7">
              <w:rPr>
                <w:rFonts w:ascii="Calibri" w:hAnsi="Calibri" w:cs="Calibri"/>
                <w:sz w:val="22"/>
                <w:szCs w:val="22"/>
                <w:lang w:val="en-GB"/>
              </w:rPr>
              <w:t>f adult education.</w:t>
            </w:r>
          </w:p>
          <w:p w:rsidR="006511A2" w:rsidRPr="007E46B7" w:rsidRDefault="006511A2" w:rsidP="00AD3D97">
            <w:pPr>
              <w:pStyle w:val="Vnos"/>
              <w:spacing w:before="120"/>
              <w:ind w:left="0"/>
              <w:jc w:val="left"/>
              <w:rPr>
                <w:rFonts w:ascii="Calibri" w:hAnsi="Calibri" w:cs="Calibri"/>
                <w:sz w:val="22"/>
                <w:szCs w:val="22"/>
                <w:lang w:val="en-GB"/>
              </w:rPr>
            </w:pPr>
            <w:r w:rsidRPr="00AD3D97">
              <w:rPr>
                <w:rFonts w:ascii="Calibri" w:hAnsi="Calibri" w:cs="Arial"/>
                <w:sz w:val="22"/>
                <w:szCs w:val="22"/>
                <w:u w:val="single"/>
                <w:lang w:val="en-GB"/>
              </w:rPr>
              <w:t>Application</w:t>
            </w:r>
            <w:r w:rsidR="00AD3D97" w:rsidRPr="00AD3D97">
              <w:rPr>
                <w:rFonts w:ascii="Calibri" w:hAnsi="Calibri" w:cs="Arial"/>
                <w:sz w:val="22"/>
                <w:szCs w:val="22"/>
                <w:u w:val="single"/>
                <w:lang w:val="en-GB"/>
              </w:rPr>
              <w:t>:</w:t>
            </w:r>
          </w:p>
          <w:p w:rsidR="00AD3D97" w:rsidRPr="005B7C0C" w:rsidRDefault="00AD3D97" w:rsidP="00AD3D97">
            <w:pPr>
              <w:rPr>
                <w:rFonts w:cs="Calibri"/>
                <w:sz w:val="22"/>
                <w:szCs w:val="22"/>
                <w:lang w:val="en-GB"/>
              </w:rPr>
            </w:pPr>
            <w:r w:rsidRPr="005B7C0C">
              <w:rPr>
                <w:rFonts w:cs="Calibri"/>
                <w:sz w:val="22"/>
                <w:szCs w:val="22"/>
                <w:lang w:val="en-GB"/>
              </w:rPr>
              <w:t>The participants in the programme:</w:t>
            </w:r>
          </w:p>
          <w:p w:rsidR="00AD3D97" w:rsidRPr="00AD3D97" w:rsidRDefault="005C16FB" w:rsidP="00AD3D97">
            <w:pPr>
              <w:pStyle w:val="Vnos"/>
              <w:numPr>
                <w:ilvl w:val="0"/>
                <w:numId w:val="28"/>
              </w:numPr>
              <w:jc w:val="left"/>
              <w:rPr>
                <w:rFonts w:ascii="Calibri" w:hAnsi="Calibri" w:cs="Arial"/>
                <w:sz w:val="22"/>
                <w:szCs w:val="22"/>
                <w:lang w:val="en-GB"/>
              </w:rPr>
            </w:pPr>
            <w:r>
              <w:rPr>
                <w:rFonts w:ascii="Calibri" w:hAnsi="Calibri" w:cs="Calibri"/>
                <w:sz w:val="22"/>
                <w:szCs w:val="22"/>
                <w:lang w:val="en-GB"/>
              </w:rPr>
              <w:t>a</w:t>
            </w:r>
            <w:r w:rsidR="00AD3D97" w:rsidRPr="00AD3D97">
              <w:rPr>
                <w:rFonts w:ascii="Calibri" w:hAnsi="Calibri" w:cs="Calibri"/>
                <w:sz w:val="22"/>
                <w:szCs w:val="22"/>
                <w:lang w:val="en-GB"/>
              </w:rPr>
              <w:t>re trained</w:t>
            </w:r>
            <w:r w:rsidR="00AD3D97" w:rsidRPr="00AD3D97">
              <w:rPr>
                <w:rFonts w:ascii="Calibri" w:hAnsi="Calibri" w:cs="Arial"/>
                <w:sz w:val="22"/>
                <w:szCs w:val="22"/>
                <w:lang w:val="en-GB"/>
              </w:rPr>
              <w:t xml:space="preserve"> for direct work in adult education and can participate as performers in various types of adult education;</w:t>
            </w:r>
          </w:p>
          <w:p w:rsidR="00AD3D97" w:rsidRPr="00AD3D97" w:rsidRDefault="005C16FB" w:rsidP="00AD3D97">
            <w:pPr>
              <w:pStyle w:val="Vnos"/>
              <w:numPr>
                <w:ilvl w:val="0"/>
                <w:numId w:val="28"/>
              </w:numPr>
              <w:jc w:val="left"/>
              <w:rPr>
                <w:rFonts w:ascii="Calibri" w:hAnsi="Calibri" w:cs="Arial"/>
                <w:sz w:val="22"/>
                <w:szCs w:val="22"/>
                <w:lang w:val="en-GB"/>
              </w:rPr>
            </w:pPr>
            <w:r>
              <w:rPr>
                <w:rFonts w:ascii="Calibri" w:hAnsi="Calibri" w:cs="Arial"/>
                <w:sz w:val="22"/>
                <w:szCs w:val="22"/>
                <w:lang w:val="en-GB"/>
              </w:rPr>
              <w:t>a</w:t>
            </w:r>
            <w:r w:rsidR="00AD3D97" w:rsidRPr="00AD3D97">
              <w:rPr>
                <w:rFonts w:ascii="Calibri" w:hAnsi="Calibri" w:cs="Arial"/>
                <w:sz w:val="22"/>
                <w:szCs w:val="22"/>
                <w:lang w:val="en-GB"/>
              </w:rPr>
              <w:t>re able to use and transfer theoretical knowledge into adult education practice;</w:t>
            </w:r>
          </w:p>
          <w:p w:rsidR="000B1853" w:rsidRPr="007E46B7" w:rsidRDefault="005C16FB" w:rsidP="00AD3D97">
            <w:pPr>
              <w:pStyle w:val="Vnos"/>
              <w:numPr>
                <w:ilvl w:val="0"/>
                <w:numId w:val="28"/>
              </w:numPr>
              <w:jc w:val="left"/>
              <w:rPr>
                <w:rFonts w:ascii="Calibri" w:hAnsi="Calibri" w:cs="Calibri"/>
                <w:sz w:val="22"/>
                <w:szCs w:val="22"/>
                <w:lang w:val="en-GB"/>
              </w:rPr>
            </w:pPr>
            <w:r>
              <w:rPr>
                <w:rFonts w:ascii="Calibri" w:hAnsi="Calibri" w:cs="Arial"/>
                <w:sz w:val="22"/>
                <w:szCs w:val="22"/>
                <w:lang w:val="en-GB"/>
              </w:rPr>
              <w:t>a</w:t>
            </w:r>
            <w:r w:rsidR="00AD3D97" w:rsidRPr="00AD3D97">
              <w:rPr>
                <w:rFonts w:ascii="Calibri" w:hAnsi="Calibri" w:cs="Arial"/>
                <w:sz w:val="22"/>
                <w:szCs w:val="22"/>
                <w:lang w:val="en-GB"/>
              </w:rPr>
              <w:t>re capable of efficient educational communica</w:t>
            </w:r>
            <w:r w:rsidR="00AD3D97" w:rsidRPr="00AD3D97">
              <w:rPr>
                <w:rFonts w:ascii="Calibri" w:hAnsi="Calibri" w:cs="Calibri"/>
                <w:sz w:val="22"/>
                <w:szCs w:val="22"/>
                <w:lang w:val="en-GB"/>
              </w:rPr>
              <w:t>tion.</w:t>
            </w:r>
          </w:p>
          <w:p w:rsidR="00AD3D97" w:rsidRPr="007E46B7" w:rsidRDefault="00AD3D97" w:rsidP="00AD3D97">
            <w:pPr>
              <w:pStyle w:val="Vnos"/>
              <w:ind w:left="0"/>
              <w:jc w:val="left"/>
              <w:rPr>
                <w:rFonts w:ascii="Calibri" w:hAnsi="Calibri" w:cs="Calibri"/>
                <w:sz w:val="22"/>
                <w:szCs w:val="22"/>
                <w:u w:val="single"/>
                <w:lang w:val="en-GB"/>
              </w:rPr>
            </w:pPr>
            <w:r w:rsidRPr="007E46B7">
              <w:rPr>
                <w:rFonts w:ascii="Calibri" w:hAnsi="Calibri" w:cs="Calibri"/>
                <w:sz w:val="22"/>
                <w:szCs w:val="22"/>
                <w:u w:val="single"/>
                <w:lang w:val="en-GB"/>
              </w:rPr>
              <w:t>Reflection:</w:t>
            </w:r>
          </w:p>
          <w:p w:rsidR="00AD3D97" w:rsidRPr="005B7C0C" w:rsidRDefault="00AD3D97" w:rsidP="00AD3D97">
            <w:pPr>
              <w:rPr>
                <w:rFonts w:cs="Calibri"/>
                <w:sz w:val="22"/>
                <w:szCs w:val="22"/>
                <w:lang w:val="en-GB"/>
              </w:rPr>
            </w:pPr>
            <w:r w:rsidRPr="005B7C0C">
              <w:rPr>
                <w:rFonts w:cs="Calibri"/>
                <w:sz w:val="22"/>
                <w:szCs w:val="22"/>
                <w:lang w:val="en-GB"/>
              </w:rPr>
              <w:t>The participants in the programme:</w:t>
            </w:r>
          </w:p>
          <w:p w:rsidR="00AD3D97" w:rsidRPr="00AD3D97" w:rsidRDefault="005C16FB" w:rsidP="00AD3D97">
            <w:pPr>
              <w:pStyle w:val="Vnos"/>
              <w:numPr>
                <w:ilvl w:val="0"/>
                <w:numId w:val="29"/>
              </w:numPr>
              <w:jc w:val="left"/>
              <w:rPr>
                <w:rFonts w:ascii="Calibri" w:hAnsi="Calibri" w:cs="Arial"/>
                <w:sz w:val="22"/>
                <w:szCs w:val="22"/>
              </w:rPr>
            </w:pPr>
            <w:r>
              <w:rPr>
                <w:rFonts w:ascii="Calibri" w:hAnsi="Calibri" w:cs="Calibri"/>
                <w:sz w:val="22"/>
                <w:szCs w:val="22"/>
                <w:lang w:val="en-GB"/>
              </w:rPr>
              <w:t>a</w:t>
            </w:r>
            <w:r w:rsidR="00AD3D97">
              <w:rPr>
                <w:rFonts w:ascii="Calibri" w:hAnsi="Calibri" w:cs="Calibri"/>
                <w:sz w:val="22"/>
                <w:szCs w:val="22"/>
                <w:lang w:val="en-GB"/>
              </w:rPr>
              <w:t>re</w:t>
            </w:r>
            <w:r w:rsidR="00AD3D97" w:rsidRPr="00AD3D97">
              <w:rPr>
                <w:rFonts w:ascii="Calibri" w:hAnsi="Calibri" w:cs="Arial"/>
                <w:sz w:val="22"/>
                <w:szCs w:val="22"/>
              </w:rPr>
              <w:t xml:space="preserve"> capable of analysis of scientific literature and </w:t>
            </w:r>
            <w:r w:rsidR="00AD3D97">
              <w:rPr>
                <w:rFonts w:ascii="Calibri" w:hAnsi="Calibri" w:cs="Arial"/>
                <w:sz w:val="22"/>
                <w:szCs w:val="22"/>
              </w:rPr>
              <w:t xml:space="preserve">of </w:t>
            </w:r>
            <w:r w:rsidR="00AD3D97" w:rsidRPr="00AD3D97">
              <w:rPr>
                <w:rFonts w:ascii="Calibri" w:hAnsi="Calibri" w:cs="Arial"/>
                <w:sz w:val="22"/>
                <w:szCs w:val="22"/>
              </w:rPr>
              <w:t>other sources in the field</w:t>
            </w:r>
            <w:r w:rsidR="00AD3D97">
              <w:rPr>
                <w:rFonts w:ascii="Calibri" w:hAnsi="Calibri" w:cs="Arial"/>
                <w:sz w:val="22"/>
                <w:szCs w:val="22"/>
              </w:rPr>
              <w:t>;</w:t>
            </w:r>
          </w:p>
          <w:p w:rsidR="00AD3D97" w:rsidRPr="00AD3D97" w:rsidRDefault="005C16FB" w:rsidP="00AD3D97">
            <w:pPr>
              <w:pStyle w:val="Vnos"/>
              <w:numPr>
                <w:ilvl w:val="0"/>
                <w:numId w:val="29"/>
              </w:numPr>
              <w:jc w:val="left"/>
              <w:rPr>
                <w:rFonts w:ascii="Calibri" w:hAnsi="Calibri" w:cs="Arial"/>
                <w:sz w:val="22"/>
                <w:szCs w:val="22"/>
              </w:rPr>
            </w:pPr>
            <w:r>
              <w:rPr>
                <w:rFonts w:ascii="Calibri" w:hAnsi="Calibri" w:cs="Arial"/>
                <w:sz w:val="22"/>
                <w:szCs w:val="22"/>
              </w:rPr>
              <w:lastRenderedPageBreak/>
              <w:t>a</w:t>
            </w:r>
            <w:r w:rsidR="00AD3D97">
              <w:rPr>
                <w:rFonts w:ascii="Calibri" w:hAnsi="Calibri" w:cs="Arial"/>
                <w:sz w:val="22"/>
                <w:szCs w:val="22"/>
              </w:rPr>
              <w:t>re</w:t>
            </w:r>
            <w:r w:rsidR="00AD3D97" w:rsidRPr="00AD3D97">
              <w:rPr>
                <w:rFonts w:ascii="Calibri" w:hAnsi="Calibri" w:cs="Arial"/>
                <w:sz w:val="22"/>
                <w:szCs w:val="22"/>
              </w:rPr>
              <w:t xml:space="preserve"> capable of a critical evaluation of adult education processes and experiences</w:t>
            </w:r>
            <w:r w:rsidR="00AD3D97">
              <w:rPr>
                <w:rFonts w:ascii="Calibri" w:hAnsi="Calibri" w:cs="Arial"/>
                <w:sz w:val="22"/>
                <w:szCs w:val="22"/>
              </w:rPr>
              <w:t>;</w:t>
            </w:r>
          </w:p>
          <w:p w:rsidR="00AD3D97" w:rsidRPr="00AD3D97" w:rsidRDefault="005C16FB" w:rsidP="00AD3D97">
            <w:pPr>
              <w:pStyle w:val="Vnos"/>
              <w:numPr>
                <w:ilvl w:val="0"/>
                <w:numId w:val="29"/>
              </w:numPr>
              <w:jc w:val="left"/>
              <w:rPr>
                <w:rFonts w:ascii="Calibri" w:hAnsi="Calibri" w:cs="Calibri"/>
                <w:sz w:val="22"/>
                <w:szCs w:val="22"/>
                <w:lang w:val="en-GB"/>
              </w:rPr>
            </w:pPr>
            <w:r>
              <w:rPr>
                <w:rFonts w:ascii="Calibri" w:hAnsi="Calibri" w:cs="Arial"/>
                <w:sz w:val="22"/>
                <w:szCs w:val="22"/>
              </w:rPr>
              <w:t>a</w:t>
            </w:r>
            <w:r w:rsidR="00AD3D97">
              <w:rPr>
                <w:rFonts w:ascii="Calibri" w:hAnsi="Calibri" w:cs="Arial"/>
                <w:sz w:val="22"/>
                <w:szCs w:val="22"/>
              </w:rPr>
              <w:t>re</w:t>
            </w:r>
            <w:r w:rsidR="00AD3D97" w:rsidRPr="00AD3D97">
              <w:rPr>
                <w:rFonts w:ascii="Calibri" w:hAnsi="Calibri" w:cs="Arial"/>
                <w:sz w:val="22"/>
                <w:szCs w:val="22"/>
              </w:rPr>
              <w:t xml:space="preserve"> ready </w:t>
            </w:r>
            <w:r w:rsidR="00AD3D97">
              <w:rPr>
                <w:rFonts w:ascii="Calibri" w:hAnsi="Calibri" w:cs="Arial"/>
                <w:sz w:val="22"/>
                <w:szCs w:val="22"/>
              </w:rPr>
              <w:t>for</w:t>
            </w:r>
            <w:r w:rsidR="00AD3D97" w:rsidRPr="00AD3D97">
              <w:rPr>
                <w:rFonts w:ascii="Calibri" w:hAnsi="Calibri" w:cs="Arial"/>
                <w:sz w:val="22"/>
                <w:szCs w:val="22"/>
              </w:rPr>
              <w:t xml:space="preserve"> professional </w:t>
            </w:r>
            <w:r w:rsidR="00AD3D97">
              <w:rPr>
                <w:rFonts w:ascii="Calibri" w:hAnsi="Calibri" w:cs="Arial"/>
                <w:sz w:val="22"/>
                <w:szCs w:val="22"/>
              </w:rPr>
              <w:t>self-reproduction</w:t>
            </w:r>
            <w:r w:rsidR="00AD3D97" w:rsidRPr="00AD3D97">
              <w:rPr>
                <w:rFonts w:ascii="Calibri" w:hAnsi="Calibri" w:cs="Arial"/>
                <w:sz w:val="22"/>
                <w:szCs w:val="22"/>
              </w:rPr>
              <w:t xml:space="preserve"> and maintaining</w:t>
            </w:r>
            <w:r w:rsidR="00AD3D97" w:rsidRPr="00AD3D97">
              <w:rPr>
                <w:rFonts w:ascii="Calibri" w:hAnsi="Calibri" w:cs="Calibri"/>
                <w:sz w:val="22"/>
                <w:szCs w:val="22"/>
                <w:lang w:val="en-GB"/>
              </w:rPr>
              <w:t xml:space="preserve"> profess</w:t>
            </w:r>
            <w:r w:rsidR="00AD3D97">
              <w:rPr>
                <w:rFonts w:ascii="Calibri" w:hAnsi="Calibri" w:cs="Calibri"/>
                <w:sz w:val="22"/>
                <w:szCs w:val="22"/>
                <w:lang w:val="en-GB"/>
              </w:rPr>
              <w:t>ional competenc</w:t>
            </w:r>
            <w:r w:rsidR="00AD3D97" w:rsidRPr="00AD3D97">
              <w:rPr>
                <w:rFonts w:ascii="Calibri" w:hAnsi="Calibri" w:cs="Calibri"/>
                <w:sz w:val="22"/>
                <w:szCs w:val="22"/>
                <w:lang w:val="en-GB"/>
              </w:rPr>
              <w:t>es.</w:t>
            </w:r>
          </w:p>
          <w:p w:rsidR="00AD3D97" w:rsidRPr="007E46B7" w:rsidRDefault="00AD3D97" w:rsidP="00AD3D97">
            <w:pPr>
              <w:pStyle w:val="Vnos"/>
              <w:ind w:left="0"/>
              <w:jc w:val="left"/>
              <w:rPr>
                <w:rFonts w:ascii="Calibri" w:hAnsi="Calibri" w:cs="Calibri"/>
                <w:sz w:val="22"/>
                <w:szCs w:val="22"/>
                <w:lang w:val="en-GB"/>
              </w:rPr>
            </w:pPr>
          </w:p>
        </w:tc>
      </w:tr>
      <w:tr w:rsidR="000B1853" w:rsidRPr="00C907B1" w:rsidTr="00733950">
        <w:trPr>
          <w:trHeight w:val="80"/>
        </w:trPr>
        <w:tc>
          <w:tcPr>
            <w:tcW w:w="4730" w:type="dxa"/>
            <w:gridSpan w:val="3"/>
            <w:tcBorders>
              <w:top w:val="nil"/>
              <w:left w:val="single" w:sz="4" w:space="0" w:color="auto"/>
              <w:bottom w:val="single" w:sz="4" w:space="0" w:color="auto"/>
              <w:right w:val="single" w:sz="4" w:space="0" w:color="auto"/>
            </w:tcBorders>
          </w:tcPr>
          <w:p w:rsidR="000B1853" w:rsidRPr="00C907B1" w:rsidRDefault="000B1853" w:rsidP="000B1853">
            <w:pPr>
              <w:rPr>
                <w:rFonts w:cs="Calibri"/>
                <w:sz w:val="22"/>
                <w:szCs w:val="22"/>
              </w:rPr>
            </w:pPr>
          </w:p>
        </w:tc>
        <w:tc>
          <w:tcPr>
            <w:tcW w:w="142" w:type="dxa"/>
            <w:tcBorders>
              <w:top w:val="nil"/>
              <w:left w:val="single" w:sz="4" w:space="0" w:color="auto"/>
              <w:bottom w:val="nil"/>
              <w:right w:val="single" w:sz="4" w:space="0" w:color="auto"/>
            </w:tcBorders>
          </w:tcPr>
          <w:p w:rsidR="000B1853" w:rsidRPr="00C907B1" w:rsidRDefault="000B1853" w:rsidP="000B1853">
            <w:pPr>
              <w:rPr>
                <w:rFonts w:cs="Calibri"/>
                <w:b/>
                <w:sz w:val="22"/>
                <w:szCs w:val="22"/>
              </w:rPr>
            </w:pPr>
          </w:p>
        </w:tc>
        <w:tc>
          <w:tcPr>
            <w:tcW w:w="4823" w:type="dxa"/>
            <w:gridSpan w:val="2"/>
            <w:tcBorders>
              <w:top w:val="nil"/>
              <w:left w:val="single" w:sz="4" w:space="0" w:color="auto"/>
              <w:bottom w:val="single" w:sz="4" w:space="0" w:color="auto"/>
              <w:right w:val="single" w:sz="4" w:space="0" w:color="auto"/>
            </w:tcBorders>
          </w:tcPr>
          <w:p w:rsidR="000B1853" w:rsidRPr="00C907B1" w:rsidRDefault="000B1853" w:rsidP="000B1853">
            <w:pPr>
              <w:rPr>
                <w:rFonts w:cs="Calibri"/>
                <w:sz w:val="22"/>
                <w:szCs w:val="22"/>
              </w:rPr>
            </w:pPr>
          </w:p>
        </w:tc>
      </w:tr>
      <w:tr w:rsidR="000B1853" w:rsidRPr="00C907B1" w:rsidTr="000B1853">
        <w:tc>
          <w:tcPr>
            <w:tcW w:w="4730" w:type="dxa"/>
            <w:gridSpan w:val="3"/>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Metode poučevanja in učenja:</w:t>
            </w:r>
          </w:p>
        </w:tc>
        <w:tc>
          <w:tcPr>
            <w:tcW w:w="142" w:type="dxa"/>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p>
        </w:tc>
        <w:tc>
          <w:tcPr>
            <w:tcW w:w="4823" w:type="dxa"/>
            <w:gridSpan w:val="2"/>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Learning and teaching methods:</w:t>
            </w:r>
          </w:p>
        </w:tc>
      </w:tr>
      <w:tr w:rsidR="000B1853" w:rsidRPr="00C907B1" w:rsidTr="008644A2">
        <w:trPr>
          <w:trHeight w:val="1457"/>
        </w:trPr>
        <w:tc>
          <w:tcPr>
            <w:tcW w:w="4730" w:type="dxa"/>
            <w:gridSpan w:val="3"/>
            <w:tcBorders>
              <w:top w:val="single" w:sz="4" w:space="0" w:color="auto"/>
              <w:left w:val="single" w:sz="4" w:space="0" w:color="auto"/>
              <w:bottom w:val="single" w:sz="4" w:space="0" w:color="auto"/>
              <w:right w:val="single" w:sz="4" w:space="0" w:color="auto"/>
            </w:tcBorders>
          </w:tcPr>
          <w:p w:rsidR="00CF3E49" w:rsidRPr="00C907B1" w:rsidRDefault="00CF3E49" w:rsidP="00A24C3F">
            <w:pPr>
              <w:numPr>
                <w:ilvl w:val="0"/>
                <w:numId w:val="30"/>
              </w:numPr>
              <w:rPr>
                <w:rFonts w:cs="Arial"/>
                <w:sz w:val="22"/>
                <w:szCs w:val="22"/>
              </w:rPr>
            </w:pPr>
            <w:r w:rsidRPr="00C907B1">
              <w:rPr>
                <w:rFonts w:cs="Arial"/>
                <w:sz w:val="22"/>
                <w:szCs w:val="22"/>
              </w:rPr>
              <w:t>predavanja</w:t>
            </w:r>
            <w:r w:rsidR="00467951">
              <w:rPr>
                <w:rFonts w:cs="Arial"/>
                <w:sz w:val="22"/>
                <w:szCs w:val="22"/>
              </w:rPr>
              <w:t>,</w:t>
            </w:r>
            <w:r w:rsidRPr="00C907B1">
              <w:rPr>
                <w:rFonts w:cs="Arial"/>
                <w:sz w:val="22"/>
                <w:szCs w:val="22"/>
              </w:rPr>
              <w:t xml:space="preserve"> </w:t>
            </w:r>
          </w:p>
          <w:p w:rsidR="00CF3E49" w:rsidRPr="00C907B1" w:rsidRDefault="00CF3E49" w:rsidP="00A24C3F">
            <w:pPr>
              <w:numPr>
                <w:ilvl w:val="0"/>
                <w:numId w:val="30"/>
              </w:numPr>
              <w:rPr>
                <w:rFonts w:cs="Arial"/>
                <w:sz w:val="22"/>
                <w:szCs w:val="22"/>
              </w:rPr>
            </w:pPr>
            <w:r w:rsidRPr="00C907B1">
              <w:rPr>
                <w:rFonts w:cs="Arial"/>
                <w:sz w:val="22"/>
                <w:szCs w:val="22"/>
              </w:rPr>
              <w:t>študij literature</w:t>
            </w:r>
            <w:r w:rsidR="00467951">
              <w:rPr>
                <w:rFonts w:cs="Arial"/>
                <w:sz w:val="22"/>
                <w:szCs w:val="22"/>
              </w:rPr>
              <w:t>,</w:t>
            </w:r>
          </w:p>
          <w:p w:rsidR="00CF3E49" w:rsidRPr="00C907B1" w:rsidRDefault="00CF3E49" w:rsidP="00A24C3F">
            <w:pPr>
              <w:numPr>
                <w:ilvl w:val="0"/>
                <w:numId w:val="30"/>
              </w:numPr>
              <w:rPr>
                <w:rFonts w:cs="Arial"/>
                <w:sz w:val="22"/>
                <w:szCs w:val="22"/>
              </w:rPr>
            </w:pPr>
            <w:r w:rsidRPr="00C907B1">
              <w:rPr>
                <w:rFonts w:cs="Arial"/>
                <w:sz w:val="22"/>
                <w:szCs w:val="22"/>
              </w:rPr>
              <w:t>konzultacije</w:t>
            </w:r>
            <w:r w:rsidR="00467951">
              <w:rPr>
                <w:rFonts w:cs="Arial"/>
                <w:sz w:val="22"/>
                <w:szCs w:val="22"/>
              </w:rPr>
              <w:t>,</w:t>
            </w:r>
          </w:p>
          <w:p w:rsidR="00CF3E49" w:rsidRPr="00C907B1" w:rsidRDefault="00CF3E49" w:rsidP="00A24C3F">
            <w:pPr>
              <w:numPr>
                <w:ilvl w:val="0"/>
                <w:numId w:val="30"/>
              </w:numPr>
              <w:rPr>
                <w:rFonts w:cs="Arial"/>
                <w:sz w:val="22"/>
                <w:szCs w:val="22"/>
              </w:rPr>
            </w:pPr>
            <w:r w:rsidRPr="00C907B1">
              <w:rPr>
                <w:rFonts w:cs="Arial"/>
                <w:sz w:val="22"/>
                <w:szCs w:val="22"/>
              </w:rPr>
              <w:t>samostojni študij</w:t>
            </w:r>
            <w:r w:rsidR="00467951">
              <w:rPr>
                <w:rFonts w:cs="Arial"/>
                <w:sz w:val="22"/>
                <w:szCs w:val="22"/>
              </w:rPr>
              <w:t>,</w:t>
            </w:r>
          </w:p>
          <w:p w:rsidR="000B1853" w:rsidRPr="00C907B1" w:rsidRDefault="00CF3E49" w:rsidP="00A24C3F">
            <w:pPr>
              <w:numPr>
                <w:ilvl w:val="0"/>
                <w:numId w:val="30"/>
              </w:numPr>
              <w:rPr>
                <w:rFonts w:cs="Arial"/>
                <w:sz w:val="22"/>
                <w:szCs w:val="22"/>
              </w:rPr>
            </w:pPr>
            <w:r w:rsidRPr="00C907B1">
              <w:rPr>
                <w:rFonts w:cs="Arial"/>
                <w:sz w:val="22"/>
                <w:szCs w:val="22"/>
              </w:rPr>
              <w:t xml:space="preserve">vaje v manjših skupinah. </w:t>
            </w:r>
          </w:p>
        </w:tc>
        <w:tc>
          <w:tcPr>
            <w:tcW w:w="142" w:type="dxa"/>
            <w:tcBorders>
              <w:top w:val="nil"/>
              <w:left w:val="single" w:sz="4" w:space="0" w:color="auto"/>
              <w:bottom w:val="nil"/>
              <w:right w:val="single" w:sz="4" w:space="0" w:color="auto"/>
            </w:tcBorders>
          </w:tcPr>
          <w:p w:rsidR="000B1853" w:rsidRPr="00C907B1" w:rsidRDefault="000B1853" w:rsidP="006B6822">
            <w:pPr>
              <w:rPr>
                <w:rFonts w:cs="Calibri"/>
                <w:sz w:val="22"/>
                <w:szCs w:val="22"/>
              </w:rPr>
            </w:pPr>
          </w:p>
        </w:tc>
        <w:tc>
          <w:tcPr>
            <w:tcW w:w="4823" w:type="dxa"/>
            <w:gridSpan w:val="2"/>
            <w:tcBorders>
              <w:top w:val="single" w:sz="4" w:space="0" w:color="auto"/>
              <w:left w:val="single" w:sz="4" w:space="0" w:color="auto"/>
              <w:bottom w:val="single" w:sz="4" w:space="0" w:color="auto"/>
              <w:right w:val="single" w:sz="4" w:space="0" w:color="auto"/>
            </w:tcBorders>
          </w:tcPr>
          <w:p w:rsidR="000B1853" w:rsidRPr="00AD3D97" w:rsidRDefault="005C16FB" w:rsidP="00AD3D97">
            <w:pPr>
              <w:pStyle w:val="Vnos"/>
              <w:numPr>
                <w:ilvl w:val="0"/>
                <w:numId w:val="29"/>
              </w:numPr>
              <w:jc w:val="left"/>
              <w:rPr>
                <w:rFonts w:cs="Calibri"/>
                <w:sz w:val="22"/>
                <w:szCs w:val="22"/>
              </w:rPr>
            </w:pPr>
            <w:r>
              <w:rPr>
                <w:rFonts w:ascii="Calibri" w:hAnsi="Calibri" w:cs="Arial"/>
                <w:sz w:val="22"/>
                <w:szCs w:val="22"/>
              </w:rPr>
              <w:t>l</w:t>
            </w:r>
            <w:r w:rsidR="00AD3D97" w:rsidRPr="00AD3D97">
              <w:rPr>
                <w:rFonts w:ascii="Calibri" w:hAnsi="Calibri" w:cs="Arial"/>
                <w:sz w:val="22"/>
                <w:szCs w:val="22"/>
              </w:rPr>
              <w:t>ectures</w:t>
            </w:r>
            <w:r w:rsidR="00AD3D97">
              <w:rPr>
                <w:rFonts w:ascii="Calibri" w:hAnsi="Calibri" w:cs="Arial"/>
                <w:sz w:val="22"/>
                <w:szCs w:val="22"/>
              </w:rPr>
              <w:t>,</w:t>
            </w:r>
          </w:p>
          <w:p w:rsidR="00AD3D97" w:rsidRPr="00AD3D97" w:rsidRDefault="005C16FB" w:rsidP="00AD3D97">
            <w:pPr>
              <w:pStyle w:val="Vnos"/>
              <w:numPr>
                <w:ilvl w:val="0"/>
                <w:numId w:val="29"/>
              </w:numPr>
              <w:jc w:val="left"/>
              <w:rPr>
                <w:rFonts w:cs="Calibri"/>
                <w:sz w:val="22"/>
                <w:szCs w:val="22"/>
              </w:rPr>
            </w:pPr>
            <w:r>
              <w:rPr>
                <w:rFonts w:ascii="Calibri" w:hAnsi="Calibri" w:cs="Arial"/>
                <w:sz w:val="22"/>
                <w:szCs w:val="22"/>
              </w:rPr>
              <w:t>s</w:t>
            </w:r>
            <w:r w:rsidR="00AD3D97">
              <w:rPr>
                <w:rFonts w:ascii="Calibri" w:hAnsi="Calibri" w:cs="Arial"/>
                <w:sz w:val="22"/>
                <w:szCs w:val="22"/>
              </w:rPr>
              <w:t>tudying literature;</w:t>
            </w:r>
          </w:p>
          <w:p w:rsidR="00AD3D97" w:rsidRPr="00AD3D97" w:rsidRDefault="005C16FB" w:rsidP="00AD3D97">
            <w:pPr>
              <w:pStyle w:val="Vnos"/>
              <w:numPr>
                <w:ilvl w:val="0"/>
                <w:numId w:val="29"/>
              </w:numPr>
              <w:jc w:val="left"/>
              <w:rPr>
                <w:rFonts w:cs="Calibri"/>
                <w:sz w:val="22"/>
                <w:szCs w:val="22"/>
              </w:rPr>
            </w:pPr>
            <w:r>
              <w:rPr>
                <w:rFonts w:ascii="Calibri" w:hAnsi="Calibri" w:cs="Arial"/>
                <w:sz w:val="22"/>
                <w:szCs w:val="22"/>
              </w:rPr>
              <w:t>c</w:t>
            </w:r>
            <w:r w:rsidR="00AD3D97">
              <w:rPr>
                <w:rFonts w:ascii="Calibri" w:hAnsi="Calibri" w:cs="Arial"/>
                <w:sz w:val="22"/>
                <w:szCs w:val="22"/>
              </w:rPr>
              <w:t>onsultation;</w:t>
            </w:r>
          </w:p>
          <w:p w:rsidR="00AD3D97" w:rsidRPr="00AD3D97" w:rsidRDefault="005C16FB" w:rsidP="00AD3D97">
            <w:pPr>
              <w:pStyle w:val="Vnos"/>
              <w:numPr>
                <w:ilvl w:val="0"/>
                <w:numId w:val="29"/>
              </w:numPr>
              <w:jc w:val="left"/>
              <w:rPr>
                <w:rFonts w:cs="Calibri"/>
                <w:sz w:val="22"/>
                <w:szCs w:val="22"/>
              </w:rPr>
            </w:pPr>
            <w:r>
              <w:rPr>
                <w:rFonts w:ascii="Calibri" w:hAnsi="Calibri" w:cs="Arial"/>
                <w:sz w:val="22"/>
                <w:szCs w:val="22"/>
              </w:rPr>
              <w:t>i</w:t>
            </w:r>
            <w:r w:rsidR="00AD3D97">
              <w:rPr>
                <w:rFonts w:ascii="Calibri" w:hAnsi="Calibri" w:cs="Arial"/>
                <w:sz w:val="22"/>
                <w:szCs w:val="22"/>
              </w:rPr>
              <w:t>ndependent study;</w:t>
            </w:r>
          </w:p>
          <w:p w:rsidR="00AD3D97" w:rsidRPr="00C907B1" w:rsidRDefault="005C16FB" w:rsidP="00AD3D97">
            <w:pPr>
              <w:pStyle w:val="Vnos"/>
              <w:numPr>
                <w:ilvl w:val="0"/>
                <w:numId w:val="29"/>
              </w:numPr>
              <w:jc w:val="left"/>
              <w:rPr>
                <w:rFonts w:cs="Calibri"/>
                <w:sz w:val="22"/>
                <w:szCs w:val="22"/>
              </w:rPr>
            </w:pPr>
            <w:r>
              <w:rPr>
                <w:rFonts w:ascii="Calibri" w:hAnsi="Calibri" w:cs="Arial"/>
                <w:sz w:val="22"/>
                <w:szCs w:val="22"/>
              </w:rPr>
              <w:t>t</w:t>
            </w:r>
            <w:r w:rsidR="00AD3D97">
              <w:rPr>
                <w:rFonts w:ascii="Calibri" w:hAnsi="Calibri" w:cs="Arial"/>
                <w:sz w:val="22"/>
                <w:szCs w:val="22"/>
              </w:rPr>
              <w:t>utorials in smaller groups.</w:t>
            </w:r>
          </w:p>
        </w:tc>
      </w:tr>
      <w:tr w:rsidR="000B1853" w:rsidRPr="00C907B1" w:rsidTr="000B1853">
        <w:tc>
          <w:tcPr>
            <w:tcW w:w="4023" w:type="dxa"/>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Načini ocenjevanja:</w:t>
            </w:r>
          </w:p>
        </w:tc>
        <w:tc>
          <w:tcPr>
            <w:tcW w:w="1560" w:type="dxa"/>
            <w:gridSpan w:val="4"/>
            <w:tcBorders>
              <w:top w:val="nil"/>
              <w:left w:val="nil"/>
              <w:bottom w:val="single" w:sz="4" w:space="0" w:color="auto"/>
              <w:right w:val="nil"/>
            </w:tcBorders>
          </w:tcPr>
          <w:p w:rsidR="000B1853" w:rsidRPr="00C907B1" w:rsidRDefault="000B1853" w:rsidP="000B1853">
            <w:pPr>
              <w:rPr>
                <w:rFonts w:cs="Calibri"/>
                <w:sz w:val="22"/>
                <w:szCs w:val="22"/>
              </w:rPr>
            </w:pPr>
            <w:r w:rsidRPr="00C907B1">
              <w:rPr>
                <w:rFonts w:cs="Calibri"/>
                <w:sz w:val="22"/>
                <w:szCs w:val="22"/>
              </w:rPr>
              <w:t>Delež (v %) /</w:t>
            </w:r>
          </w:p>
          <w:p w:rsidR="000B1853" w:rsidRPr="00C907B1" w:rsidRDefault="000B1853" w:rsidP="000B1853">
            <w:pPr>
              <w:rPr>
                <w:rFonts w:cs="Calibri"/>
                <w:b/>
                <w:sz w:val="22"/>
                <w:szCs w:val="22"/>
              </w:rPr>
            </w:pPr>
            <w:r w:rsidRPr="00C907B1">
              <w:rPr>
                <w:rFonts w:cs="Calibri"/>
                <w:sz w:val="22"/>
                <w:szCs w:val="22"/>
              </w:rPr>
              <w:t>Weight (in %)</w:t>
            </w:r>
          </w:p>
        </w:tc>
        <w:tc>
          <w:tcPr>
            <w:tcW w:w="4112" w:type="dxa"/>
            <w:tcBorders>
              <w:top w:val="nil"/>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Assessment:</w:t>
            </w:r>
          </w:p>
        </w:tc>
      </w:tr>
      <w:tr w:rsidR="000B1853" w:rsidRPr="00C907B1" w:rsidTr="000B1853">
        <w:trPr>
          <w:trHeight w:val="1104"/>
        </w:trPr>
        <w:tc>
          <w:tcPr>
            <w:tcW w:w="4023" w:type="dxa"/>
            <w:tcBorders>
              <w:top w:val="single" w:sz="4" w:space="0" w:color="auto"/>
              <w:left w:val="single" w:sz="4" w:space="0" w:color="auto"/>
              <w:bottom w:val="single" w:sz="4" w:space="0" w:color="auto"/>
              <w:right w:val="single" w:sz="4" w:space="0" w:color="auto"/>
            </w:tcBorders>
          </w:tcPr>
          <w:p w:rsidR="000B1853" w:rsidRPr="00C907B1" w:rsidRDefault="000B1853" w:rsidP="006B6822">
            <w:pPr>
              <w:rPr>
                <w:rFonts w:cs="Calibri"/>
                <w:sz w:val="22"/>
                <w:szCs w:val="22"/>
              </w:rPr>
            </w:pPr>
            <w:r w:rsidRPr="00C907B1">
              <w:rPr>
                <w:rFonts w:cs="Calibri"/>
                <w:sz w:val="22"/>
                <w:szCs w:val="22"/>
              </w:rPr>
              <w:t>Način (pisni izpit, ustno izpraševanje, naloge, projekt)</w:t>
            </w:r>
          </w:p>
          <w:p w:rsidR="00CF3E49" w:rsidRPr="00C907B1" w:rsidRDefault="00CF3E49" w:rsidP="006B6822">
            <w:pPr>
              <w:pStyle w:val="Vnos"/>
              <w:ind w:left="0"/>
              <w:jc w:val="left"/>
              <w:rPr>
                <w:rFonts w:ascii="Calibri" w:hAnsi="Calibri" w:cs="Arial"/>
                <w:sz w:val="22"/>
                <w:szCs w:val="22"/>
              </w:rPr>
            </w:pPr>
          </w:p>
          <w:p w:rsidR="000B1853" w:rsidRPr="008644A2" w:rsidRDefault="00CF3E49" w:rsidP="008644A2">
            <w:pPr>
              <w:pStyle w:val="Vnos"/>
              <w:ind w:left="0"/>
              <w:jc w:val="left"/>
              <w:rPr>
                <w:rFonts w:ascii="Calibri" w:hAnsi="Calibri" w:cs="Arial"/>
                <w:sz w:val="22"/>
                <w:szCs w:val="22"/>
              </w:rPr>
            </w:pPr>
            <w:r w:rsidRPr="00C907B1">
              <w:rPr>
                <w:rFonts w:ascii="Calibri" w:hAnsi="Calibri" w:cs="Arial"/>
                <w:sz w:val="22"/>
                <w:szCs w:val="22"/>
              </w:rPr>
              <w:t>Pisni izpit.</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0B1853" w:rsidRPr="00427C91" w:rsidRDefault="00427C91" w:rsidP="00AD3D97">
            <w:pPr>
              <w:jc w:val="center"/>
              <w:rPr>
                <w:rFonts w:cs="Calibri"/>
                <w:sz w:val="22"/>
                <w:szCs w:val="22"/>
              </w:rPr>
            </w:pPr>
            <w:r w:rsidRPr="00427C91">
              <w:rPr>
                <w:rFonts w:cs="Calibri"/>
                <w:sz w:val="22"/>
                <w:szCs w:val="22"/>
              </w:rPr>
              <w:t>100 %</w:t>
            </w:r>
          </w:p>
        </w:tc>
        <w:tc>
          <w:tcPr>
            <w:tcW w:w="4112" w:type="dxa"/>
            <w:tcBorders>
              <w:top w:val="single" w:sz="4" w:space="0" w:color="auto"/>
              <w:left w:val="single" w:sz="4" w:space="0" w:color="auto"/>
              <w:bottom w:val="single" w:sz="4" w:space="0" w:color="auto"/>
              <w:right w:val="single" w:sz="4" w:space="0" w:color="auto"/>
            </w:tcBorders>
          </w:tcPr>
          <w:p w:rsidR="000B1853" w:rsidRDefault="000B1853" w:rsidP="006B6822">
            <w:pPr>
              <w:rPr>
                <w:rFonts w:cs="Calibri"/>
                <w:sz w:val="22"/>
                <w:szCs w:val="22"/>
              </w:rPr>
            </w:pPr>
            <w:r w:rsidRPr="00C907B1">
              <w:rPr>
                <w:rFonts w:cs="Calibri"/>
                <w:sz w:val="22"/>
                <w:szCs w:val="22"/>
              </w:rPr>
              <w:t>Type (examination, oral, coursework, project):</w:t>
            </w:r>
          </w:p>
          <w:p w:rsidR="00AD3D97" w:rsidRDefault="00AD3D97" w:rsidP="006B6822">
            <w:pPr>
              <w:rPr>
                <w:rFonts w:cs="Calibri"/>
                <w:sz w:val="22"/>
                <w:szCs w:val="22"/>
              </w:rPr>
            </w:pPr>
          </w:p>
          <w:p w:rsidR="00AD3D97" w:rsidRPr="00C907B1" w:rsidRDefault="00AD3D97" w:rsidP="006B6822">
            <w:pPr>
              <w:rPr>
                <w:rFonts w:cs="Calibri"/>
                <w:b/>
                <w:sz w:val="22"/>
                <w:szCs w:val="22"/>
              </w:rPr>
            </w:pPr>
            <w:r>
              <w:rPr>
                <w:rFonts w:cs="Calibri"/>
                <w:sz w:val="22"/>
                <w:szCs w:val="22"/>
              </w:rPr>
              <w:t>Written exam</w:t>
            </w:r>
          </w:p>
        </w:tc>
      </w:tr>
      <w:tr w:rsidR="000B1853" w:rsidRPr="00C907B1" w:rsidTr="000B1853">
        <w:tc>
          <w:tcPr>
            <w:tcW w:w="9695" w:type="dxa"/>
            <w:gridSpan w:val="6"/>
            <w:tcBorders>
              <w:top w:val="single" w:sz="4" w:space="0" w:color="auto"/>
              <w:left w:val="nil"/>
              <w:bottom w:val="single" w:sz="4" w:space="0" w:color="auto"/>
              <w:right w:val="nil"/>
            </w:tcBorders>
          </w:tcPr>
          <w:p w:rsidR="000B1853" w:rsidRPr="00C907B1" w:rsidRDefault="000B1853" w:rsidP="000B1853">
            <w:pPr>
              <w:rPr>
                <w:rFonts w:cs="Calibri"/>
                <w:b/>
                <w:sz w:val="22"/>
                <w:szCs w:val="22"/>
              </w:rPr>
            </w:pPr>
          </w:p>
          <w:p w:rsidR="000B1853" w:rsidRPr="00C907B1" w:rsidRDefault="000B1853" w:rsidP="000B1853">
            <w:pPr>
              <w:rPr>
                <w:rFonts w:cs="Calibri"/>
                <w:b/>
                <w:sz w:val="22"/>
                <w:szCs w:val="22"/>
              </w:rPr>
            </w:pPr>
            <w:r w:rsidRPr="00C907B1">
              <w:rPr>
                <w:rFonts w:cs="Calibri"/>
                <w:b/>
                <w:sz w:val="22"/>
                <w:szCs w:val="22"/>
              </w:rPr>
              <w:t xml:space="preserve">Reference nosilca / Lecturer's references: </w:t>
            </w:r>
          </w:p>
        </w:tc>
      </w:tr>
      <w:tr w:rsidR="000B1853" w:rsidRPr="00C907B1" w:rsidTr="000B1853">
        <w:tc>
          <w:tcPr>
            <w:tcW w:w="9695" w:type="dxa"/>
            <w:gridSpan w:val="6"/>
            <w:tcBorders>
              <w:top w:val="single" w:sz="4" w:space="0" w:color="auto"/>
              <w:left w:val="single" w:sz="4" w:space="0" w:color="auto"/>
              <w:bottom w:val="single" w:sz="4" w:space="0" w:color="auto"/>
              <w:right w:val="single" w:sz="4" w:space="0" w:color="auto"/>
            </w:tcBorders>
          </w:tcPr>
          <w:p w:rsidR="00427C91" w:rsidRPr="0042116E" w:rsidRDefault="00427C91" w:rsidP="00A24C3F">
            <w:pPr>
              <w:numPr>
                <w:ilvl w:val="0"/>
                <w:numId w:val="121"/>
              </w:numPr>
              <w:jc w:val="both"/>
              <w:rPr>
                <w:rFonts w:cs="Calibri"/>
                <w:sz w:val="22"/>
                <w:szCs w:val="22"/>
              </w:rPr>
            </w:pPr>
            <w:r w:rsidRPr="0042116E">
              <w:rPr>
                <w:rFonts w:cs="Calibri"/>
                <w:sz w:val="22"/>
                <w:szCs w:val="22"/>
              </w:rPr>
              <w:t>HOZJAN, Dejan. Key competences for the development of lifelong learning in the European Union. European journal of vocational training, 2009, vol. 44, no. 1, str. 196-207.</w:t>
            </w:r>
            <w:r w:rsidRPr="0042116E">
              <w:rPr>
                <w:sz w:val="22"/>
              </w:rPr>
              <w:t xml:space="preserve">  </w:t>
            </w:r>
            <w:r w:rsidRPr="0042116E">
              <w:rPr>
                <w:rFonts w:cs="Calibri"/>
                <w:sz w:val="22"/>
                <w:szCs w:val="22"/>
              </w:rPr>
              <w:t>[COBISS.SI-ID 37941351]</w:t>
            </w:r>
          </w:p>
          <w:p w:rsidR="00427C91" w:rsidRPr="0042116E" w:rsidRDefault="00427C91" w:rsidP="00A24C3F">
            <w:pPr>
              <w:numPr>
                <w:ilvl w:val="0"/>
                <w:numId w:val="121"/>
              </w:numPr>
              <w:jc w:val="both"/>
              <w:rPr>
                <w:rFonts w:cs="Calibri"/>
                <w:sz w:val="22"/>
                <w:szCs w:val="22"/>
              </w:rPr>
            </w:pPr>
            <w:r w:rsidRPr="0042116E">
              <w:rPr>
                <w:rFonts w:cs="Calibri"/>
                <w:sz w:val="22"/>
                <w:szCs w:val="22"/>
              </w:rPr>
              <w:t>HOZJAN, Dejan. Models of recognition of knowledge in higher education in the European Union : transformation from the European Union to Mediterranean countries. International journal of Euro-Mediterranean studies, ISSN 1855-3362, 2010, vol. 3, no. 2, str. 251-267. [COBISS.SI-ID 255557632]</w:t>
            </w:r>
          </w:p>
          <w:p w:rsidR="00427C91" w:rsidRPr="0042116E" w:rsidRDefault="00427C91" w:rsidP="00A24C3F">
            <w:pPr>
              <w:numPr>
                <w:ilvl w:val="0"/>
                <w:numId w:val="121"/>
              </w:numPr>
              <w:jc w:val="both"/>
              <w:rPr>
                <w:rFonts w:cs="Calibri"/>
                <w:sz w:val="22"/>
                <w:szCs w:val="22"/>
              </w:rPr>
            </w:pPr>
            <w:r w:rsidRPr="0042116E">
              <w:rPr>
                <w:rFonts w:cs="Calibri"/>
                <w:sz w:val="22"/>
                <w:szCs w:val="22"/>
              </w:rPr>
              <w:t>HOZJAN, Dejan, KRMAC, Nina. Vključenost in ovire pri izobraževanju odraslih v Evropski uniji ob začetku gospodarske recesije. Andragoška spoznanja, ISSN 1318-5160. [Tiskana izd.], 2014, letn. 20, št. 2, str. 7-21. [COBISS.SI-ID 1536576964]</w:t>
            </w:r>
          </w:p>
          <w:p w:rsidR="00427C91" w:rsidRPr="0042116E" w:rsidRDefault="00427C91" w:rsidP="00A24C3F">
            <w:pPr>
              <w:numPr>
                <w:ilvl w:val="0"/>
                <w:numId w:val="121"/>
              </w:numPr>
              <w:jc w:val="both"/>
              <w:rPr>
                <w:rFonts w:cs="Calibri"/>
                <w:sz w:val="22"/>
                <w:szCs w:val="22"/>
              </w:rPr>
            </w:pPr>
            <w:r w:rsidRPr="0042116E">
              <w:rPr>
                <w:rFonts w:cs="Calibri"/>
                <w:sz w:val="22"/>
                <w:szCs w:val="22"/>
              </w:rPr>
              <w:t>HOZJAN, Dejan. Vlagajte v izobraževanje, da premagate recesijo - basen o lisici in grozdju?. Didakta, ISSN 0354-0421, sep. 2012, letn. 22, št. 156, str. 10-12, tabele. [COBISS.SI-ID 267453952]</w:t>
            </w:r>
          </w:p>
          <w:p w:rsidR="000B1853" w:rsidRPr="00B3511B" w:rsidRDefault="00427C91" w:rsidP="00A24C3F">
            <w:pPr>
              <w:numPr>
                <w:ilvl w:val="0"/>
                <w:numId w:val="121"/>
              </w:numPr>
              <w:jc w:val="both"/>
              <w:rPr>
                <w:rFonts w:cs="Calibri"/>
                <w:sz w:val="22"/>
                <w:szCs w:val="22"/>
              </w:rPr>
            </w:pPr>
            <w:r w:rsidRPr="0042116E">
              <w:rPr>
                <w:rFonts w:cs="Calibri"/>
                <w:sz w:val="22"/>
                <w:szCs w:val="22"/>
              </w:rPr>
              <w:t>HOZJAN, Dejan (urednik). Izobraževanje za 21. stoletje - ustvarjalnost v vzgoji in izobraževanju, (Knjižnica Annales Ludus). Koper: Univerza na Primorskem, Znanstveno-raziskovalno središče, Univerzitetna založba Annales, 2014. [COBISS.SI-ID 273044992]</w:t>
            </w:r>
          </w:p>
        </w:tc>
      </w:tr>
    </w:tbl>
    <w:p w:rsidR="000B1853" w:rsidRDefault="000B1853" w:rsidP="000B1853">
      <w:pPr>
        <w:rPr>
          <w:rFonts w:cs="Calibri"/>
          <w:sz w:val="22"/>
          <w:szCs w:val="22"/>
        </w:rPr>
      </w:pPr>
    </w:p>
    <w:p w:rsidR="00E70B6A" w:rsidRPr="00C907B1" w:rsidRDefault="00E70B6A" w:rsidP="000B1853">
      <w:pPr>
        <w:rPr>
          <w:rFonts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A93FB8" w:rsidRPr="00C907B1" w:rsidTr="00A93FB8">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A93FB8" w:rsidRPr="00C907B1" w:rsidRDefault="003D37ED" w:rsidP="00A93FB8">
            <w:pPr>
              <w:jc w:val="center"/>
              <w:rPr>
                <w:rFonts w:cs="Calibri"/>
                <w:b/>
                <w:sz w:val="22"/>
                <w:szCs w:val="22"/>
              </w:rPr>
            </w:pPr>
            <w:r>
              <w:rPr>
                <w:sz w:val="22"/>
                <w:szCs w:val="22"/>
              </w:rPr>
              <w:br w:type="page"/>
            </w:r>
            <w:r w:rsidR="00A93FB8" w:rsidRPr="00C907B1">
              <w:rPr>
                <w:rFonts w:cs="Calibri"/>
                <w:b/>
                <w:sz w:val="22"/>
                <w:szCs w:val="22"/>
              </w:rPr>
              <w:t>UČNI NAČRT PREDMETA / COURSE SYLLABUS</w:t>
            </w:r>
          </w:p>
        </w:tc>
      </w:tr>
      <w:tr w:rsidR="00A93FB8" w:rsidRPr="00C907B1" w:rsidTr="00A93FB8">
        <w:tc>
          <w:tcPr>
            <w:tcW w:w="1799" w:type="dxa"/>
            <w:gridSpan w:val="3"/>
          </w:tcPr>
          <w:p w:rsidR="00A93FB8" w:rsidRPr="00C907B1" w:rsidRDefault="00A93FB8" w:rsidP="00A93FB8">
            <w:pPr>
              <w:rPr>
                <w:rFonts w:cs="Calibri"/>
                <w:b/>
                <w:sz w:val="22"/>
                <w:szCs w:val="22"/>
              </w:rPr>
            </w:pPr>
            <w:r w:rsidRPr="00C907B1">
              <w:rPr>
                <w:rFonts w:cs="Calibr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A93FB8" w:rsidRPr="00C907B1" w:rsidRDefault="00A93FB8" w:rsidP="00A93FB8">
            <w:pPr>
              <w:rPr>
                <w:rFonts w:cs="Calibri"/>
                <w:sz w:val="22"/>
                <w:szCs w:val="22"/>
              </w:rPr>
            </w:pPr>
            <w:r w:rsidRPr="00C907B1">
              <w:rPr>
                <w:rFonts w:cs="Arial"/>
                <w:sz w:val="22"/>
                <w:szCs w:val="22"/>
              </w:rPr>
              <w:t>Specialna didaktika</w:t>
            </w:r>
          </w:p>
        </w:tc>
      </w:tr>
      <w:tr w:rsidR="00A93FB8" w:rsidRPr="00C907B1" w:rsidTr="00A93FB8">
        <w:tc>
          <w:tcPr>
            <w:tcW w:w="1799" w:type="dxa"/>
            <w:gridSpan w:val="3"/>
          </w:tcPr>
          <w:p w:rsidR="00A93FB8" w:rsidRPr="00C907B1" w:rsidRDefault="00A93FB8" w:rsidP="00A93FB8">
            <w:pPr>
              <w:rPr>
                <w:rFonts w:cs="Calibri"/>
                <w:b/>
                <w:sz w:val="22"/>
                <w:szCs w:val="22"/>
              </w:rPr>
            </w:pPr>
            <w:r w:rsidRPr="00C907B1">
              <w:rPr>
                <w:rFonts w:cs="Calibr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A93FB8" w:rsidRPr="00C907B1" w:rsidRDefault="00AD3D97" w:rsidP="00AD3D97">
            <w:pPr>
              <w:rPr>
                <w:rFonts w:cs="Calibri"/>
                <w:sz w:val="22"/>
                <w:szCs w:val="22"/>
              </w:rPr>
            </w:pPr>
            <w:r>
              <w:rPr>
                <w:rFonts w:cs="Calibri"/>
                <w:sz w:val="22"/>
                <w:szCs w:val="22"/>
              </w:rPr>
              <w:t>Special Didactics</w:t>
            </w:r>
          </w:p>
        </w:tc>
      </w:tr>
      <w:tr w:rsidR="00A93FB8" w:rsidRPr="00C907B1" w:rsidTr="00A93FB8">
        <w:tc>
          <w:tcPr>
            <w:tcW w:w="3307" w:type="dxa"/>
            <w:gridSpan w:val="5"/>
            <w:vAlign w:val="center"/>
          </w:tcPr>
          <w:p w:rsidR="00A93FB8" w:rsidRPr="00C907B1" w:rsidRDefault="00A93FB8" w:rsidP="00A93FB8">
            <w:pPr>
              <w:jc w:val="center"/>
              <w:rPr>
                <w:rFonts w:cs="Calibri"/>
                <w:b/>
                <w:sz w:val="22"/>
                <w:szCs w:val="22"/>
              </w:rPr>
            </w:pPr>
          </w:p>
        </w:tc>
        <w:tc>
          <w:tcPr>
            <w:tcW w:w="3401" w:type="dxa"/>
            <w:gridSpan w:val="8"/>
            <w:vAlign w:val="center"/>
          </w:tcPr>
          <w:p w:rsidR="00A93FB8" w:rsidRPr="00C907B1" w:rsidRDefault="00A93FB8" w:rsidP="00A93FB8">
            <w:pPr>
              <w:jc w:val="center"/>
              <w:rPr>
                <w:rFonts w:cs="Calibri"/>
                <w:b/>
                <w:sz w:val="22"/>
                <w:szCs w:val="22"/>
              </w:rPr>
            </w:pPr>
          </w:p>
        </w:tc>
        <w:tc>
          <w:tcPr>
            <w:tcW w:w="1558" w:type="dxa"/>
            <w:gridSpan w:val="2"/>
            <w:vAlign w:val="center"/>
          </w:tcPr>
          <w:p w:rsidR="00A93FB8" w:rsidRPr="00C907B1" w:rsidRDefault="00A93FB8" w:rsidP="00A93FB8">
            <w:pPr>
              <w:jc w:val="center"/>
              <w:rPr>
                <w:rFonts w:cs="Calibri"/>
                <w:b/>
                <w:sz w:val="22"/>
                <w:szCs w:val="22"/>
              </w:rPr>
            </w:pPr>
          </w:p>
        </w:tc>
        <w:tc>
          <w:tcPr>
            <w:tcW w:w="1424" w:type="dxa"/>
            <w:gridSpan w:val="3"/>
            <w:vAlign w:val="center"/>
          </w:tcPr>
          <w:p w:rsidR="00A93FB8" w:rsidRPr="00C907B1" w:rsidRDefault="00A93FB8" w:rsidP="00A93FB8">
            <w:pPr>
              <w:jc w:val="center"/>
              <w:rPr>
                <w:rFonts w:cs="Calibri"/>
                <w:b/>
                <w:sz w:val="22"/>
                <w:szCs w:val="22"/>
              </w:rPr>
            </w:pPr>
          </w:p>
        </w:tc>
      </w:tr>
      <w:tr w:rsidR="00A93FB8" w:rsidRPr="00C907B1" w:rsidTr="00A93FB8">
        <w:tc>
          <w:tcPr>
            <w:tcW w:w="3307" w:type="dxa"/>
            <w:gridSpan w:val="5"/>
            <w:tcBorders>
              <w:top w:val="nil"/>
              <w:left w:val="nil"/>
              <w:bottom w:val="single" w:sz="4" w:space="0" w:color="auto"/>
              <w:right w:val="nil"/>
            </w:tcBorders>
            <w:vAlign w:val="center"/>
          </w:tcPr>
          <w:p w:rsidR="00A93FB8" w:rsidRPr="00C907B1" w:rsidRDefault="00A93FB8" w:rsidP="00A93FB8">
            <w:pPr>
              <w:jc w:val="center"/>
              <w:rPr>
                <w:rFonts w:cs="Calibri"/>
                <w:b/>
                <w:sz w:val="22"/>
                <w:szCs w:val="22"/>
              </w:rPr>
            </w:pPr>
            <w:r w:rsidRPr="00C907B1">
              <w:rPr>
                <w:rFonts w:cs="Calibri"/>
                <w:b/>
                <w:sz w:val="22"/>
                <w:szCs w:val="22"/>
              </w:rPr>
              <w:t>Študijski program in stopnja</w:t>
            </w:r>
          </w:p>
          <w:p w:rsidR="00A93FB8" w:rsidRPr="00C907B1" w:rsidRDefault="00A93FB8" w:rsidP="00A93FB8">
            <w:pPr>
              <w:jc w:val="center"/>
              <w:rPr>
                <w:rFonts w:cs="Calibri"/>
                <w:sz w:val="22"/>
                <w:szCs w:val="22"/>
              </w:rPr>
            </w:pPr>
            <w:r w:rsidRPr="00C907B1">
              <w:rPr>
                <w:rFonts w:cs="Calibri"/>
                <w:b/>
                <w:sz w:val="22"/>
                <w:szCs w:val="22"/>
              </w:rPr>
              <w:t>Study programme and level</w:t>
            </w:r>
          </w:p>
        </w:tc>
        <w:tc>
          <w:tcPr>
            <w:tcW w:w="3401" w:type="dxa"/>
            <w:gridSpan w:val="8"/>
            <w:tcBorders>
              <w:top w:val="nil"/>
              <w:left w:val="nil"/>
              <w:bottom w:val="single" w:sz="4" w:space="0" w:color="auto"/>
              <w:right w:val="nil"/>
            </w:tcBorders>
            <w:vAlign w:val="center"/>
          </w:tcPr>
          <w:p w:rsidR="00A93FB8" w:rsidRPr="00C907B1" w:rsidRDefault="00A93FB8" w:rsidP="00A93FB8">
            <w:pPr>
              <w:jc w:val="center"/>
              <w:rPr>
                <w:rFonts w:cs="Calibri"/>
                <w:b/>
                <w:sz w:val="22"/>
                <w:szCs w:val="22"/>
              </w:rPr>
            </w:pPr>
            <w:r w:rsidRPr="00C907B1">
              <w:rPr>
                <w:rFonts w:cs="Calibri"/>
                <w:b/>
                <w:sz w:val="22"/>
                <w:szCs w:val="22"/>
              </w:rPr>
              <w:t>Študijska smer</w:t>
            </w:r>
          </w:p>
          <w:p w:rsidR="00A93FB8" w:rsidRPr="00C907B1" w:rsidRDefault="00A93FB8" w:rsidP="00A93FB8">
            <w:pPr>
              <w:jc w:val="center"/>
              <w:rPr>
                <w:rFonts w:cs="Calibri"/>
                <w:b/>
                <w:sz w:val="22"/>
                <w:szCs w:val="22"/>
              </w:rPr>
            </w:pPr>
            <w:r w:rsidRPr="00C907B1">
              <w:rPr>
                <w:rFonts w:cs="Calibri"/>
                <w:b/>
                <w:sz w:val="22"/>
                <w:szCs w:val="22"/>
              </w:rPr>
              <w:t>Study field</w:t>
            </w:r>
          </w:p>
        </w:tc>
        <w:tc>
          <w:tcPr>
            <w:tcW w:w="1558" w:type="dxa"/>
            <w:gridSpan w:val="2"/>
            <w:tcBorders>
              <w:top w:val="nil"/>
              <w:left w:val="nil"/>
              <w:bottom w:val="single" w:sz="4" w:space="0" w:color="auto"/>
              <w:right w:val="nil"/>
            </w:tcBorders>
            <w:vAlign w:val="center"/>
          </w:tcPr>
          <w:p w:rsidR="00A93FB8" w:rsidRPr="00C907B1" w:rsidRDefault="00A93FB8" w:rsidP="00A93FB8">
            <w:pPr>
              <w:jc w:val="center"/>
              <w:rPr>
                <w:rFonts w:cs="Calibri"/>
                <w:b/>
                <w:sz w:val="22"/>
                <w:szCs w:val="22"/>
              </w:rPr>
            </w:pPr>
            <w:r w:rsidRPr="00C907B1">
              <w:rPr>
                <w:rFonts w:cs="Calibri"/>
                <w:b/>
                <w:sz w:val="22"/>
                <w:szCs w:val="22"/>
              </w:rPr>
              <w:t>Letnik</w:t>
            </w:r>
          </w:p>
          <w:p w:rsidR="00A93FB8" w:rsidRPr="00C907B1" w:rsidRDefault="00A93FB8" w:rsidP="00A93FB8">
            <w:pPr>
              <w:jc w:val="center"/>
              <w:rPr>
                <w:rFonts w:cs="Calibri"/>
                <w:b/>
                <w:sz w:val="22"/>
                <w:szCs w:val="22"/>
              </w:rPr>
            </w:pPr>
            <w:r w:rsidRPr="00C907B1">
              <w:rPr>
                <w:rFonts w:cs="Calibri"/>
                <w:b/>
                <w:sz w:val="22"/>
                <w:szCs w:val="22"/>
              </w:rPr>
              <w:t>Academic year</w:t>
            </w:r>
          </w:p>
        </w:tc>
        <w:tc>
          <w:tcPr>
            <w:tcW w:w="1424" w:type="dxa"/>
            <w:gridSpan w:val="3"/>
            <w:tcBorders>
              <w:top w:val="nil"/>
              <w:left w:val="nil"/>
              <w:bottom w:val="single" w:sz="4" w:space="0" w:color="auto"/>
              <w:right w:val="nil"/>
            </w:tcBorders>
            <w:vAlign w:val="center"/>
          </w:tcPr>
          <w:p w:rsidR="00A93FB8" w:rsidRPr="00C907B1" w:rsidRDefault="00A93FB8" w:rsidP="00A93FB8">
            <w:pPr>
              <w:jc w:val="center"/>
              <w:rPr>
                <w:rFonts w:cs="Calibri"/>
                <w:b/>
                <w:sz w:val="22"/>
                <w:szCs w:val="22"/>
              </w:rPr>
            </w:pPr>
            <w:r w:rsidRPr="00C907B1">
              <w:rPr>
                <w:rFonts w:cs="Calibri"/>
                <w:b/>
                <w:sz w:val="22"/>
                <w:szCs w:val="22"/>
              </w:rPr>
              <w:t>Semester</w:t>
            </w:r>
          </w:p>
          <w:p w:rsidR="00A93FB8" w:rsidRPr="00C907B1" w:rsidRDefault="00A93FB8" w:rsidP="00A93FB8">
            <w:pPr>
              <w:jc w:val="center"/>
              <w:rPr>
                <w:rFonts w:cs="Calibri"/>
                <w:b/>
                <w:sz w:val="22"/>
                <w:szCs w:val="22"/>
              </w:rPr>
            </w:pPr>
            <w:r w:rsidRPr="00C907B1">
              <w:rPr>
                <w:rFonts w:cs="Calibri"/>
                <w:b/>
                <w:sz w:val="22"/>
                <w:szCs w:val="22"/>
              </w:rPr>
              <w:t>Semester</w:t>
            </w:r>
          </w:p>
        </w:tc>
      </w:tr>
      <w:tr w:rsidR="00004DBA" w:rsidRPr="00C907B1" w:rsidTr="00A93FB8">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004DBA" w:rsidRPr="00C907B1" w:rsidRDefault="00004DBA" w:rsidP="00B879F0">
            <w:pPr>
              <w:jc w:val="center"/>
              <w:rPr>
                <w:rFonts w:cs="Calibri"/>
                <w:bCs/>
                <w:sz w:val="22"/>
                <w:szCs w:val="22"/>
              </w:rPr>
            </w:pPr>
            <w:r w:rsidRPr="00C907B1">
              <w:rPr>
                <w:rFonts w:cs="Calibri"/>
                <w:bCs/>
                <w:sz w:val="22"/>
                <w:szCs w:val="22"/>
              </w:rPr>
              <w:t>Pedagoško-andragoško izobraževanje</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004DBA" w:rsidRPr="00C907B1" w:rsidRDefault="00004DBA" w:rsidP="00B879F0">
            <w:pPr>
              <w:jc w:val="center"/>
              <w:rPr>
                <w:rFonts w:cs="Calibri"/>
                <w:bCs/>
                <w:sz w:val="22"/>
                <w:szCs w:val="22"/>
              </w:rPr>
            </w:pPr>
            <w:r w:rsidRPr="00C907B1">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04DBA" w:rsidRPr="00C907B1" w:rsidRDefault="00004DBA" w:rsidP="00A93FB8">
            <w:pPr>
              <w:jc w:val="center"/>
              <w:rPr>
                <w:rFonts w:cs="Calibri"/>
                <w:bCs/>
                <w:sz w:val="22"/>
                <w:szCs w:val="22"/>
              </w:rPr>
            </w:pPr>
            <w:r w:rsidRPr="00C907B1">
              <w:rPr>
                <w:rFonts w:cs="Calibri"/>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004DBA" w:rsidRPr="00C907B1" w:rsidRDefault="00004DBA" w:rsidP="00A93FB8">
            <w:pPr>
              <w:jc w:val="center"/>
              <w:rPr>
                <w:rFonts w:cs="Calibri"/>
                <w:bCs/>
                <w:sz w:val="22"/>
                <w:szCs w:val="22"/>
              </w:rPr>
            </w:pPr>
            <w:r w:rsidRPr="00C907B1">
              <w:rPr>
                <w:rFonts w:cs="Calibri"/>
                <w:bCs/>
                <w:sz w:val="22"/>
                <w:szCs w:val="22"/>
              </w:rPr>
              <w:t>2.</w:t>
            </w:r>
          </w:p>
        </w:tc>
      </w:tr>
      <w:tr w:rsidR="003D37ED" w:rsidRPr="00C907B1" w:rsidTr="00A93FB8">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D37ED" w:rsidRPr="00505C1F" w:rsidRDefault="003D37ED" w:rsidP="003D37ED">
            <w:pPr>
              <w:jc w:val="center"/>
              <w:rPr>
                <w:rFonts w:cs="Calibri"/>
                <w:bCs/>
                <w:sz w:val="22"/>
                <w:szCs w:val="22"/>
              </w:rPr>
            </w:pPr>
            <w:r w:rsidRPr="001B7238">
              <w:rPr>
                <w:rFonts w:cs="Calibri"/>
                <w:bCs/>
                <w:sz w:val="22"/>
                <w:szCs w:val="22"/>
                <w:lang w:val="en-GB"/>
              </w:rPr>
              <w:t xml:space="preserve">Pedagogic and </w:t>
            </w:r>
            <w:r>
              <w:rPr>
                <w:rFonts w:cs="Calibri"/>
                <w:bCs/>
                <w:sz w:val="22"/>
                <w:szCs w:val="22"/>
                <w:lang w:val="en-GB"/>
              </w:rPr>
              <w:t>A</w:t>
            </w:r>
            <w:r w:rsidRPr="001B7238">
              <w:rPr>
                <w:rFonts w:cs="Calibri"/>
                <w:bCs/>
                <w:sz w:val="22"/>
                <w:szCs w:val="22"/>
                <w:lang w:val="en-GB"/>
              </w:rPr>
              <w:t xml:space="preserve">ndragogic </w:t>
            </w:r>
            <w:r>
              <w:rPr>
                <w:rFonts w:cs="Calibri"/>
                <w:bCs/>
                <w:sz w:val="22"/>
                <w:szCs w:val="22"/>
                <w:lang w:val="en-GB"/>
              </w:rPr>
              <w:t>E</w:t>
            </w:r>
            <w:r w:rsidRPr="001B7238">
              <w:rPr>
                <w:rFonts w:cs="Calibri"/>
                <w:bCs/>
                <w:sz w:val="22"/>
                <w:szCs w:val="22"/>
                <w:lang w:val="en-GB"/>
              </w:rPr>
              <w:t>ducation</w:t>
            </w:r>
            <w:r>
              <w:rPr>
                <w:rFonts w:cs="Calibri"/>
                <w:bCs/>
                <w:sz w:val="22"/>
                <w:szCs w:val="22"/>
                <w:lang w:val="en-GB"/>
              </w:rPr>
              <w:t xml:space="preserve"> and Training</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D37ED" w:rsidRPr="00C907B1" w:rsidRDefault="00AD3D97" w:rsidP="00A93FB8">
            <w:pPr>
              <w:jc w:val="center"/>
              <w:rPr>
                <w:rFonts w:cs="Calibri"/>
                <w:bCs/>
                <w:sz w:val="22"/>
                <w:szCs w:val="22"/>
              </w:rPr>
            </w:pPr>
            <w:r>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D37ED" w:rsidRPr="00C907B1" w:rsidRDefault="00AD3D97" w:rsidP="00A93FB8">
            <w:pPr>
              <w:jc w:val="center"/>
              <w:rPr>
                <w:rFonts w:cs="Calibri"/>
                <w:bCs/>
                <w:sz w:val="22"/>
                <w:szCs w:val="22"/>
              </w:rPr>
            </w:pPr>
            <w:r>
              <w:rPr>
                <w:rFonts w:cs="Calibri"/>
                <w:bCs/>
                <w:sz w:val="22"/>
                <w:szCs w:val="22"/>
              </w:rPr>
              <w:t>1</w:t>
            </w:r>
            <w:r w:rsidRPr="00E70B6A">
              <w:rPr>
                <w:rFonts w:cs="Calibri"/>
                <w:bCs/>
                <w:sz w:val="22"/>
                <w:szCs w:val="22"/>
                <w:vertAlign w:val="superscript"/>
              </w:rPr>
              <w:t>st</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AD3D97" w:rsidP="00A93FB8">
            <w:pPr>
              <w:jc w:val="center"/>
              <w:rPr>
                <w:rFonts w:cs="Calibri"/>
                <w:bCs/>
                <w:sz w:val="22"/>
                <w:szCs w:val="22"/>
              </w:rPr>
            </w:pPr>
            <w:r>
              <w:rPr>
                <w:rFonts w:cs="Calibri"/>
                <w:bCs/>
                <w:sz w:val="22"/>
                <w:szCs w:val="22"/>
              </w:rPr>
              <w:t>2</w:t>
            </w:r>
            <w:r w:rsidRPr="00E70B6A">
              <w:rPr>
                <w:rFonts w:cs="Calibri"/>
                <w:bCs/>
                <w:sz w:val="22"/>
                <w:szCs w:val="22"/>
                <w:vertAlign w:val="superscript"/>
              </w:rPr>
              <w:t>nd</w:t>
            </w:r>
          </w:p>
        </w:tc>
      </w:tr>
      <w:tr w:rsidR="003D37ED" w:rsidRPr="00C907B1" w:rsidTr="00A93FB8">
        <w:trPr>
          <w:trHeight w:val="103"/>
        </w:trPr>
        <w:tc>
          <w:tcPr>
            <w:tcW w:w="9690" w:type="dxa"/>
            <w:gridSpan w:val="18"/>
          </w:tcPr>
          <w:p w:rsidR="003D37ED" w:rsidRPr="00C907B1" w:rsidRDefault="003D37ED" w:rsidP="00A93FB8">
            <w:pPr>
              <w:rPr>
                <w:rFonts w:cs="Calibri"/>
                <w:b/>
                <w:bCs/>
                <w:sz w:val="22"/>
                <w:szCs w:val="22"/>
              </w:rPr>
            </w:pPr>
          </w:p>
        </w:tc>
      </w:tr>
      <w:tr w:rsidR="003D37ED" w:rsidRPr="00C907B1" w:rsidTr="00A93FB8">
        <w:tc>
          <w:tcPr>
            <w:tcW w:w="5718" w:type="dxa"/>
            <w:gridSpan w:val="12"/>
            <w:tcBorders>
              <w:top w:val="nil"/>
              <w:left w:val="nil"/>
              <w:bottom w:val="nil"/>
              <w:right w:val="single" w:sz="4" w:space="0" w:color="auto"/>
            </w:tcBorders>
          </w:tcPr>
          <w:p w:rsidR="003D37ED" w:rsidRPr="00C907B1" w:rsidRDefault="003D37ED" w:rsidP="00A93FB8">
            <w:pPr>
              <w:rPr>
                <w:rFonts w:cs="Calibri"/>
                <w:b/>
                <w:sz w:val="22"/>
                <w:szCs w:val="22"/>
              </w:rPr>
            </w:pPr>
            <w:r w:rsidRPr="00C907B1">
              <w:rPr>
                <w:rFonts w:cs="Calibr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D37ED" w:rsidRPr="00C907B1" w:rsidRDefault="00AD3D97" w:rsidP="00A93FB8">
            <w:pPr>
              <w:rPr>
                <w:rFonts w:cs="Calibri"/>
                <w:sz w:val="22"/>
                <w:szCs w:val="22"/>
              </w:rPr>
            </w:pPr>
            <w:r w:rsidRPr="00C907B1">
              <w:rPr>
                <w:rFonts w:cs="Calibri"/>
                <w:sz w:val="22"/>
                <w:szCs w:val="22"/>
              </w:rPr>
              <w:t>O</w:t>
            </w:r>
            <w:r w:rsidR="003D37ED" w:rsidRPr="00C907B1">
              <w:rPr>
                <w:rFonts w:cs="Calibri"/>
                <w:sz w:val="22"/>
                <w:szCs w:val="22"/>
              </w:rPr>
              <w:t>bvezni</w:t>
            </w:r>
            <w:r>
              <w:rPr>
                <w:rFonts w:cs="Calibri"/>
                <w:sz w:val="22"/>
                <w:szCs w:val="22"/>
              </w:rPr>
              <w:t>/Compulsory</w:t>
            </w:r>
          </w:p>
        </w:tc>
      </w:tr>
      <w:tr w:rsidR="003D37ED" w:rsidRPr="00C907B1" w:rsidTr="00A93FB8">
        <w:tc>
          <w:tcPr>
            <w:tcW w:w="5718" w:type="dxa"/>
            <w:gridSpan w:val="12"/>
          </w:tcPr>
          <w:p w:rsidR="003D37ED" w:rsidRPr="00C907B1" w:rsidRDefault="003D37ED" w:rsidP="00A93FB8">
            <w:pPr>
              <w:rPr>
                <w:rFonts w:cs="Calibri"/>
                <w:b/>
                <w:sz w:val="22"/>
                <w:szCs w:val="22"/>
              </w:rPr>
            </w:pPr>
          </w:p>
        </w:tc>
        <w:tc>
          <w:tcPr>
            <w:tcW w:w="3972" w:type="dxa"/>
            <w:gridSpan w:val="6"/>
            <w:tcBorders>
              <w:top w:val="single" w:sz="4" w:space="0" w:color="auto"/>
              <w:left w:val="nil"/>
              <w:bottom w:val="single" w:sz="4" w:space="0" w:color="auto"/>
              <w:right w:val="nil"/>
            </w:tcBorders>
          </w:tcPr>
          <w:p w:rsidR="003D37ED" w:rsidRPr="00C907B1" w:rsidRDefault="003D37ED" w:rsidP="00A93FB8">
            <w:pPr>
              <w:rPr>
                <w:rFonts w:cs="Calibri"/>
                <w:sz w:val="22"/>
                <w:szCs w:val="22"/>
              </w:rPr>
            </w:pPr>
          </w:p>
        </w:tc>
      </w:tr>
      <w:tr w:rsidR="003D37ED" w:rsidRPr="00C907B1" w:rsidTr="00A93FB8">
        <w:tc>
          <w:tcPr>
            <w:tcW w:w="5718" w:type="dxa"/>
            <w:gridSpan w:val="12"/>
            <w:tcBorders>
              <w:top w:val="nil"/>
              <w:left w:val="nil"/>
              <w:bottom w:val="nil"/>
              <w:right w:val="single" w:sz="4" w:space="0" w:color="auto"/>
            </w:tcBorders>
          </w:tcPr>
          <w:p w:rsidR="003D37ED" w:rsidRPr="00C907B1" w:rsidRDefault="003D37ED" w:rsidP="00A93FB8">
            <w:pPr>
              <w:rPr>
                <w:rFonts w:cs="Calibri"/>
                <w:b/>
                <w:sz w:val="22"/>
                <w:szCs w:val="22"/>
              </w:rPr>
            </w:pPr>
            <w:r w:rsidRPr="00C907B1">
              <w:rPr>
                <w:rFonts w:cs="Calibr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D37ED" w:rsidRPr="00C907B1" w:rsidRDefault="003D37ED" w:rsidP="00A93FB8">
            <w:pPr>
              <w:rPr>
                <w:rFonts w:cs="Calibri"/>
                <w:sz w:val="22"/>
                <w:szCs w:val="22"/>
              </w:rPr>
            </w:pPr>
          </w:p>
        </w:tc>
      </w:tr>
      <w:tr w:rsidR="003D37ED" w:rsidRPr="00C907B1" w:rsidTr="00A93FB8">
        <w:tc>
          <w:tcPr>
            <w:tcW w:w="9690" w:type="dxa"/>
            <w:gridSpan w:val="18"/>
          </w:tcPr>
          <w:p w:rsidR="003D37ED" w:rsidRPr="00C907B1" w:rsidRDefault="003D37ED" w:rsidP="00A93FB8">
            <w:pPr>
              <w:rPr>
                <w:rFonts w:cs="Calibri"/>
                <w:sz w:val="22"/>
                <w:szCs w:val="22"/>
              </w:rPr>
            </w:pPr>
          </w:p>
        </w:tc>
      </w:tr>
      <w:tr w:rsidR="003D37ED" w:rsidRPr="00C907B1" w:rsidTr="00A93FB8">
        <w:tc>
          <w:tcPr>
            <w:tcW w:w="1410" w:type="dxa"/>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Predavanja</w:t>
            </w:r>
          </w:p>
          <w:p w:rsidR="003D37ED" w:rsidRPr="00C907B1" w:rsidRDefault="003D37ED" w:rsidP="00A93FB8">
            <w:pPr>
              <w:jc w:val="center"/>
              <w:rPr>
                <w:rFonts w:cs="Calibri"/>
                <w:sz w:val="22"/>
                <w:szCs w:val="22"/>
              </w:rPr>
            </w:pPr>
            <w:r w:rsidRPr="00C907B1">
              <w:rPr>
                <w:rFonts w:cs="Calibri"/>
                <w:b/>
                <w:sz w:val="22"/>
                <w:szCs w:val="22"/>
              </w:rPr>
              <w:t>Lectures</w:t>
            </w:r>
          </w:p>
        </w:tc>
        <w:tc>
          <w:tcPr>
            <w:tcW w:w="1410" w:type="dxa"/>
            <w:gridSpan w:val="3"/>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Seminar</w:t>
            </w:r>
          </w:p>
          <w:p w:rsidR="003D37ED" w:rsidRPr="00C907B1" w:rsidRDefault="003D37ED" w:rsidP="00A93FB8">
            <w:pPr>
              <w:jc w:val="center"/>
              <w:rPr>
                <w:rFonts w:cs="Calibri"/>
                <w:b/>
                <w:sz w:val="22"/>
                <w:szCs w:val="22"/>
              </w:rPr>
            </w:pPr>
            <w:r w:rsidRPr="00C907B1">
              <w:rPr>
                <w:rFonts w:cs="Calibri"/>
                <w:b/>
                <w:sz w:val="22"/>
                <w:szCs w:val="22"/>
              </w:rPr>
              <w:t>Seminar</w:t>
            </w:r>
          </w:p>
        </w:tc>
        <w:tc>
          <w:tcPr>
            <w:tcW w:w="1418" w:type="dxa"/>
            <w:gridSpan w:val="3"/>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Vaje</w:t>
            </w:r>
          </w:p>
          <w:p w:rsidR="003D37ED" w:rsidRPr="00C907B1" w:rsidRDefault="003D37ED" w:rsidP="00A93FB8">
            <w:pPr>
              <w:jc w:val="center"/>
              <w:rPr>
                <w:rFonts w:cs="Calibri"/>
                <w:b/>
                <w:sz w:val="22"/>
                <w:szCs w:val="22"/>
              </w:rPr>
            </w:pPr>
            <w:r w:rsidRPr="00C907B1">
              <w:rPr>
                <w:rFonts w:cs="Calibri"/>
                <w:b/>
                <w:sz w:val="22"/>
                <w:szCs w:val="22"/>
              </w:rPr>
              <w:t>Tutorial</w:t>
            </w:r>
          </w:p>
        </w:tc>
        <w:tc>
          <w:tcPr>
            <w:tcW w:w="1418" w:type="dxa"/>
            <w:gridSpan w:val="4"/>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Klinične vaje</w:t>
            </w:r>
          </w:p>
          <w:p w:rsidR="003D37ED" w:rsidRPr="00C907B1" w:rsidRDefault="003D37ED" w:rsidP="00A93FB8">
            <w:pPr>
              <w:jc w:val="center"/>
              <w:rPr>
                <w:rFonts w:cs="Calibri"/>
                <w:b/>
                <w:sz w:val="22"/>
                <w:szCs w:val="22"/>
              </w:rPr>
            </w:pPr>
            <w:r w:rsidRPr="00C907B1">
              <w:rPr>
                <w:rFonts w:cs="Calibri"/>
                <w:b/>
                <w:sz w:val="22"/>
                <w:szCs w:val="22"/>
              </w:rPr>
              <w:t>work</w:t>
            </w:r>
          </w:p>
        </w:tc>
        <w:tc>
          <w:tcPr>
            <w:tcW w:w="1417" w:type="dxa"/>
            <w:gridSpan w:val="3"/>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Druge oblike študija</w:t>
            </w:r>
          </w:p>
        </w:tc>
        <w:tc>
          <w:tcPr>
            <w:tcW w:w="1417" w:type="dxa"/>
            <w:gridSpan w:val="2"/>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Samost. delo</w:t>
            </w:r>
          </w:p>
          <w:p w:rsidR="003D37ED" w:rsidRPr="00C907B1" w:rsidRDefault="003D37ED" w:rsidP="00A93FB8">
            <w:pPr>
              <w:jc w:val="center"/>
              <w:rPr>
                <w:rFonts w:cs="Calibri"/>
                <w:b/>
                <w:sz w:val="22"/>
                <w:szCs w:val="22"/>
              </w:rPr>
            </w:pPr>
            <w:r w:rsidRPr="00C907B1">
              <w:rPr>
                <w:rFonts w:cs="Calibri"/>
                <w:b/>
                <w:sz w:val="22"/>
                <w:szCs w:val="22"/>
              </w:rPr>
              <w:t>Individ. work</w:t>
            </w:r>
          </w:p>
        </w:tc>
        <w:tc>
          <w:tcPr>
            <w:tcW w:w="132" w:type="dxa"/>
            <w:vAlign w:val="center"/>
          </w:tcPr>
          <w:p w:rsidR="003D37ED" w:rsidRPr="00C907B1" w:rsidRDefault="003D37ED" w:rsidP="00A93FB8">
            <w:pPr>
              <w:jc w:val="center"/>
              <w:rPr>
                <w:rFonts w:cs="Calibri"/>
                <w:b/>
                <w:bCs/>
                <w:sz w:val="22"/>
                <w:szCs w:val="22"/>
              </w:rPr>
            </w:pPr>
          </w:p>
        </w:tc>
        <w:tc>
          <w:tcPr>
            <w:tcW w:w="1068" w:type="dxa"/>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ECTS</w:t>
            </w:r>
          </w:p>
        </w:tc>
      </w:tr>
      <w:tr w:rsidR="003D37ED" w:rsidRPr="00C907B1" w:rsidTr="00A93FB8">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Pr>
                <w:rFonts w:cs="Calibri"/>
                <w:bCs/>
                <w:sz w:val="22"/>
                <w:szCs w:val="22"/>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Pr>
                <w:rFonts w:cs="Calibri"/>
                <w:bCs/>
                <w:sz w:val="22"/>
                <w:szCs w:val="22"/>
              </w:rPr>
              <w:t>15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Pr>
                <w:rFonts w:cs="Calibri"/>
                <w:bCs/>
                <w:sz w:val="22"/>
                <w:szCs w:val="22"/>
              </w:rPr>
              <w:t>30</w:t>
            </w:r>
            <w:r w:rsidRPr="00C907B1">
              <w:rPr>
                <w:rFonts w:cs="Calibri"/>
                <w:bCs/>
                <w:sz w:val="22"/>
                <w:szCs w:val="22"/>
              </w:rPr>
              <w:t xml:space="preserve"> SV, 30 LV</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sidRPr="00C907B1">
              <w:rPr>
                <w:rFonts w:cs="Calibri"/>
                <w:bCs/>
                <w:sz w:val="22"/>
                <w:szCs w:val="22"/>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sidRPr="00C907B1">
              <w:rPr>
                <w:rFonts w:cs="Calibri"/>
                <w:bCs/>
                <w:sz w:val="22"/>
                <w:szCs w:val="22"/>
              </w:rPr>
              <w:t>60 IP</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Pr>
                <w:rFonts w:cs="Calibri"/>
                <w:bCs/>
                <w:sz w:val="22"/>
                <w:szCs w:val="22"/>
              </w:rPr>
              <w:t>210</w:t>
            </w:r>
          </w:p>
        </w:tc>
        <w:tc>
          <w:tcPr>
            <w:tcW w:w="132" w:type="dxa"/>
            <w:tcBorders>
              <w:top w:val="nil"/>
              <w:left w:val="single" w:sz="4" w:space="0" w:color="auto"/>
              <w:bottom w:val="nil"/>
              <w:right w:val="single" w:sz="4" w:space="0" w:color="auto"/>
            </w:tcBorders>
            <w:vAlign w:val="center"/>
          </w:tcPr>
          <w:p w:rsidR="003D37ED" w:rsidRPr="00C907B1" w:rsidRDefault="003D37ED" w:rsidP="00A93FB8">
            <w:pPr>
              <w:jc w:val="center"/>
              <w:rPr>
                <w:rFonts w:cs="Calibri"/>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sidRPr="00C907B1">
              <w:rPr>
                <w:rFonts w:cs="Calibri"/>
                <w:bCs/>
                <w:sz w:val="22"/>
                <w:szCs w:val="22"/>
              </w:rPr>
              <w:t>12</w:t>
            </w:r>
          </w:p>
        </w:tc>
      </w:tr>
      <w:tr w:rsidR="003D37ED" w:rsidRPr="00C907B1" w:rsidTr="00A93FB8">
        <w:tc>
          <w:tcPr>
            <w:tcW w:w="9690" w:type="dxa"/>
            <w:gridSpan w:val="18"/>
          </w:tcPr>
          <w:p w:rsidR="003D37ED" w:rsidRPr="00C907B1" w:rsidRDefault="003D37ED" w:rsidP="00A93FB8">
            <w:pPr>
              <w:rPr>
                <w:rFonts w:cs="Calibri"/>
                <w:b/>
                <w:bCs/>
                <w:sz w:val="22"/>
                <w:szCs w:val="22"/>
              </w:rPr>
            </w:pPr>
          </w:p>
        </w:tc>
      </w:tr>
      <w:tr w:rsidR="003D37ED" w:rsidRPr="00C907B1" w:rsidTr="00A93FB8">
        <w:tc>
          <w:tcPr>
            <w:tcW w:w="3307" w:type="dxa"/>
            <w:gridSpan w:val="5"/>
          </w:tcPr>
          <w:p w:rsidR="003D37ED" w:rsidRPr="00C907B1" w:rsidRDefault="003D37ED" w:rsidP="00A93FB8">
            <w:pPr>
              <w:rPr>
                <w:rFonts w:cs="Calibri"/>
                <w:b/>
                <w:sz w:val="22"/>
                <w:szCs w:val="22"/>
              </w:rPr>
            </w:pPr>
            <w:r w:rsidRPr="00C907B1">
              <w:rPr>
                <w:rFonts w:cs="Calibr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3D37ED" w:rsidRPr="00C907B1" w:rsidRDefault="009A61C8" w:rsidP="009A61C8">
            <w:pPr>
              <w:rPr>
                <w:rFonts w:cs="Calibri"/>
                <w:sz w:val="22"/>
                <w:szCs w:val="22"/>
              </w:rPr>
            </w:pPr>
            <w:r>
              <w:rPr>
                <w:rFonts w:cs="Arial"/>
                <w:sz w:val="22"/>
                <w:szCs w:val="22"/>
              </w:rPr>
              <w:t>R</w:t>
            </w:r>
            <w:r w:rsidR="003D37ED" w:rsidRPr="00C907B1">
              <w:rPr>
                <w:rFonts w:cs="Arial"/>
                <w:sz w:val="22"/>
                <w:szCs w:val="22"/>
              </w:rPr>
              <w:t>azlični nosilci za specialne didaktike različnih predmetov</w:t>
            </w:r>
            <w:r w:rsidR="005C16FB">
              <w:rPr>
                <w:rFonts w:cs="Arial"/>
                <w:sz w:val="22"/>
                <w:szCs w:val="22"/>
              </w:rPr>
              <w:t xml:space="preserve"> </w:t>
            </w:r>
            <w:r>
              <w:rPr>
                <w:rFonts w:cs="Arial"/>
                <w:sz w:val="22"/>
                <w:szCs w:val="22"/>
              </w:rPr>
              <w:t>/</w:t>
            </w:r>
            <w:r w:rsidR="005C16FB">
              <w:rPr>
                <w:rFonts w:cs="Arial"/>
                <w:sz w:val="22"/>
                <w:szCs w:val="22"/>
              </w:rPr>
              <w:t xml:space="preserve"> </w:t>
            </w:r>
            <w:r>
              <w:rPr>
                <w:rFonts w:cs="Arial"/>
                <w:sz w:val="22"/>
                <w:szCs w:val="22"/>
              </w:rPr>
              <w:t>Various holders for special didactics in different subjects</w:t>
            </w:r>
          </w:p>
        </w:tc>
      </w:tr>
      <w:tr w:rsidR="003D37ED" w:rsidRPr="00C907B1" w:rsidTr="00A93FB8">
        <w:tc>
          <w:tcPr>
            <w:tcW w:w="9690" w:type="dxa"/>
            <w:gridSpan w:val="18"/>
          </w:tcPr>
          <w:p w:rsidR="003D37ED" w:rsidRPr="00C907B1" w:rsidRDefault="003D37ED" w:rsidP="00A93FB8">
            <w:pPr>
              <w:jc w:val="both"/>
              <w:rPr>
                <w:rFonts w:cs="Calibri"/>
                <w:sz w:val="22"/>
                <w:szCs w:val="22"/>
              </w:rPr>
            </w:pPr>
          </w:p>
        </w:tc>
      </w:tr>
      <w:tr w:rsidR="003D37ED" w:rsidRPr="00C907B1" w:rsidTr="00A93FB8">
        <w:tc>
          <w:tcPr>
            <w:tcW w:w="1641" w:type="dxa"/>
            <w:gridSpan w:val="2"/>
            <w:vMerge w:val="restart"/>
          </w:tcPr>
          <w:p w:rsidR="003D37ED" w:rsidRPr="00C907B1" w:rsidRDefault="003D37ED" w:rsidP="00A93FB8">
            <w:pPr>
              <w:rPr>
                <w:rFonts w:cs="Calibri"/>
                <w:b/>
                <w:sz w:val="22"/>
                <w:szCs w:val="22"/>
              </w:rPr>
            </w:pPr>
            <w:r w:rsidRPr="00C907B1">
              <w:rPr>
                <w:rFonts w:cs="Calibri"/>
                <w:b/>
                <w:sz w:val="22"/>
                <w:szCs w:val="22"/>
              </w:rPr>
              <w:t xml:space="preserve">Jeziki / </w:t>
            </w:r>
          </w:p>
          <w:p w:rsidR="003D37ED" w:rsidRPr="00C907B1" w:rsidRDefault="003D37ED" w:rsidP="00A93FB8">
            <w:pPr>
              <w:rPr>
                <w:rFonts w:cs="Calibri"/>
                <w:sz w:val="22"/>
                <w:szCs w:val="22"/>
              </w:rPr>
            </w:pPr>
            <w:r w:rsidRPr="00C907B1">
              <w:rPr>
                <w:rFonts w:cs="Calibri"/>
                <w:b/>
                <w:sz w:val="22"/>
                <w:szCs w:val="22"/>
              </w:rPr>
              <w:t>Languages:</w:t>
            </w:r>
          </w:p>
        </w:tc>
        <w:tc>
          <w:tcPr>
            <w:tcW w:w="2241" w:type="dxa"/>
            <w:gridSpan w:val="4"/>
          </w:tcPr>
          <w:p w:rsidR="003D37ED" w:rsidRPr="00C907B1" w:rsidRDefault="003D37ED" w:rsidP="00A93FB8">
            <w:pPr>
              <w:jc w:val="right"/>
              <w:rPr>
                <w:rFonts w:cs="Calibri"/>
                <w:b/>
                <w:sz w:val="22"/>
                <w:szCs w:val="22"/>
              </w:rPr>
            </w:pPr>
            <w:r w:rsidRPr="00C907B1">
              <w:rPr>
                <w:rFonts w:cs="Calibr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D37ED" w:rsidRPr="00C907B1" w:rsidRDefault="00E70B6A" w:rsidP="00B879F0">
            <w:pPr>
              <w:jc w:val="both"/>
              <w:rPr>
                <w:rFonts w:cs="Calibri"/>
                <w:bCs/>
                <w:sz w:val="22"/>
                <w:szCs w:val="22"/>
              </w:rPr>
            </w:pPr>
            <w:r>
              <w:rPr>
                <w:rFonts w:cs="Calibri"/>
                <w:bCs/>
                <w:sz w:val="22"/>
                <w:szCs w:val="22"/>
              </w:rPr>
              <w:t>s</w:t>
            </w:r>
            <w:r w:rsidR="00502EA0">
              <w:rPr>
                <w:rFonts w:cs="Calibri"/>
                <w:bCs/>
                <w:sz w:val="22"/>
                <w:szCs w:val="22"/>
              </w:rPr>
              <w:t>lovenski / Slovenian</w:t>
            </w:r>
          </w:p>
        </w:tc>
      </w:tr>
      <w:tr w:rsidR="003D37ED" w:rsidRPr="00C907B1" w:rsidTr="00A93FB8">
        <w:trPr>
          <w:trHeight w:val="215"/>
        </w:trPr>
        <w:tc>
          <w:tcPr>
            <w:tcW w:w="1641" w:type="dxa"/>
            <w:gridSpan w:val="2"/>
            <w:vMerge/>
            <w:vAlign w:val="center"/>
          </w:tcPr>
          <w:p w:rsidR="003D37ED" w:rsidRPr="00C907B1" w:rsidRDefault="003D37ED" w:rsidP="00A93FB8">
            <w:pPr>
              <w:rPr>
                <w:rFonts w:cs="Calibri"/>
                <w:b/>
                <w:bCs/>
                <w:sz w:val="22"/>
                <w:szCs w:val="22"/>
              </w:rPr>
            </w:pPr>
          </w:p>
        </w:tc>
        <w:tc>
          <w:tcPr>
            <w:tcW w:w="2241" w:type="dxa"/>
            <w:gridSpan w:val="4"/>
          </w:tcPr>
          <w:p w:rsidR="003D37ED" w:rsidRPr="00C907B1" w:rsidRDefault="003D37ED" w:rsidP="00A93FB8">
            <w:pPr>
              <w:jc w:val="right"/>
              <w:rPr>
                <w:rFonts w:cs="Calibri"/>
                <w:b/>
                <w:sz w:val="22"/>
                <w:szCs w:val="22"/>
              </w:rPr>
            </w:pPr>
            <w:r w:rsidRPr="00C907B1">
              <w:rPr>
                <w:rFonts w:cs="Calibr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D37ED" w:rsidRPr="00C907B1" w:rsidRDefault="00E70B6A" w:rsidP="00B879F0">
            <w:pPr>
              <w:jc w:val="both"/>
              <w:rPr>
                <w:rFonts w:cs="Calibri"/>
                <w:bCs/>
                <w:sz w:val="22"/>
                <w:szCs w:val="22"/>
              </w:rPr>
            </w:pPr>
            <w:r>
              <w:rPr>
                <w:rFonts w:cs="Calibri"/>
                <w:bCs/>
                <w:sz w:val="22"/>
                <w:szCs w:val="22"/>
              </w:rPr>
              <w:t>s</w:t>
            </w:r>
            <w:r w:rsidR="00502EA0">
              <w:rPr>
                <w:rFonts w:cs="Calibri"/>
                <w:bCs/>
                <w:sz w:val="22"/>
                <w:szCs w:val="22"/>
              </w:rPr>
              <w:t>lovenski / Slovenian</w:t>
            </w:r>
          </w:p>
        </w:tc>
      </w:tr>
      <w:tr w:rsidR="003D37ED" w:rsidRPr="00C907B1" w:rsidTr="00A93FB8">
        <w:tc>
          <w:tcPr>
            <w:tcW w:w="4728" w:type="dxa"/>
            <w:gridSpan w:val="9"/>
            <w:tcBorders>
              <w:top w:val="nil"/>
              <w:left w:val="nil"/>
              <w:bottom w:val="single" w:sz="4" w:space="0" w:color="auto"/>
              <w:right w:val="nil"/>
            </w:tcBorders>
          </w:tcPr>
          <w:p w:rsidR="003D37ED" w:rsidRPr="00C907B1" w:rsidRDefault="003D37ED" w:rsidP="00A93FB8">
            <w:pPr>
              <w:rPr>
                <w:rFonts w:cs="Calibri"/>
                <w:b/>
                <w:bCs/>
                <w:sz w:val="22"/>
                <w:szCs w:val="22"/>
              </w:rPr>
            </w:pPr>
          </w:p>
          <w:p w:rsidR="003D37ED" w:rsidRPr="00C907B1" w:rsidRDefault="003D37ED" w:rsidP="00A93FB8">
            <w:pPr>
              <w:rPr>
                <w:rFonts w:cs="Calibri"/>
                <w:b/>
                <w:sz w:val="22"/>
                <w:szCs w:val="22"/>
              </w:rPr>
            </w:pPr>
            <w:r w:rsidRPr="00C907B1">
              <w:rPr>
                <w:rFonts w:cs="Calibri"/>
                <w:b/>
                <w:sz w:val="22"/>
                <w:szCs w:val="22"/>
              </w:rPr>
              <w:t>Pogoji za vključitev v delo oz. za opravljanje študijskih obveznosti:</w:t>
            </w:r>
          </w:p>
        </w:tc>
        <w:tc>
          <w:tcPr>
            <w:tcW w:w="142" w:type="dxa"/>
          </w:tcPr>
          <w:p w:rsidR="003D37ED" w:rsidRPr="00C907B1" w:rsidRDefault="003D37ED" w:rsidP="00A93FB8">
            <w:pPr>
              <w:rPr>
                <w:rFonts w:cs="Calibri"/>
                <w:b/>
                <w:sz w:val="22"/>
                <w:szCs w:val="22"/>
              </w:rPr>
            </w:pPr>
          </w:p>
          <w:p w:rsidR="003D37ED" w:rsidRPr="00C907B1" w:rsidRDefault="003D37ED" w:rsidP="00A93FB8">
            <w:pPr>
              <w:rPr>
                <w:rFonts w:cs="Calibri"/>
                <w:b/>
                <w:sz w:val="22"/>
                <w:szCs w:val="22"/>
              </w:rPr>
            </w:pPr>
          </w:p>
        </w:tc>
        <w:tc>
          <w:tcPr>
            <w:tcW w:w="4820" w:type="dxa"/>
            <w:gridSpan w:val="8"/>
            <w:tcBorders>
              <w:top w:val="nil"/>
              <w:left w:val="nil"/>
              <w:bottom w:val="single" w:sz="4" w:space="0" w:color="auto"/>
              <w:right w:val="nil"/>
            </w:tcBorders>
          </w:tcPr>
          <w:p w:rsidR="003D37ED" w:rsidRPr="00C907B1" w:rsidRDefault="003D37ED" w:rsidP="00A93FB8">
            <w:pPr>
              <w:rPr>
                <w:rFonts w:cs="Calibri"/>
                <w:b/>
                <w:sz w:val="22"/>
                <w:szCs w:val="22"/>
              </w:rPr>
            </w:pPr>
          </w:p>
          <w:p w:rsidR="003D37ED" w:rsidRPr="00C907B1" w:rsidRDefault="003D37ED" w:rsidP="00A93FB8">
            <w:pPr>
              <w:rPr>
                <w:rFonts w:cs="Calibri"/>
                <w:b/>
                <w:sz w:val="22"/>
                <w:szCs w:val="22"/>
              </w:rPr>
            </w:pPr>
            <w:r>
              <w:rPr>
                <w:rFonts w:cs="Calibri"/>
                <w:b/>
                <w:sz w:val="22"/>
                <w:szCs w:val="22"/>
              </w:rPr>
              <w:t>Prerequisites</w:t>
            </w:r>
            <w:r w:rsidRPr="00C907B1">
              <w:rPr>
                <w:rFonts w:cs="Calibri"/>
                <w:b/>
                <w:sz w:val="22"/>
                <w:szCs w:val="22"/>
              </w:rPr>
              <w:t>:</w:t>
            </w:r>
          </w:p>
        </w:tc>
      </w:tr>
      <w:tr w:rsidR="003D37ED" w:rsidRPr="00C907B1" w:rsidTr="00A93FB8">
        <w:trPr>
          <w:trHeight w:val="268"/>
        </w:trPr>
        <w:tc>
          <w:tcPr>
            <w:tcW w:w="4728" w:type="dxa"/>
            <w:gridSpan w:val="9"/>
            <w:tcBorders>
              <w:top w:val="single" w:sz="4" w:space="0" w:color="auto"/>
              <w:left w:val="single" w:sz="4" w:space="0" w:color="auto"/>
              <w:bottom w:val="single" w:sz="4" w:space="0" w:color="auto"/>
              <w:right w:val="single" w:sz="4" w:space="0" w:color="auto"/>
            </w:tcBorders>
          </w:tcPr>
          <w:p w:rsidR="003D37ED" w:rsidRPr="00C907B1" w:rsidRDefault="003D37ED" w:rsidP="00A93FB8">
            <w:pPr>
              <w:rPr>
                <w:rFonts w:cs="Calibri"/>
                <w:sz w:val="22"/>
                <w:szCs w:val="22"/>
              </w:rPr>
            </w:pPr>
            <w:r>
              <w:rPr>
                <w:rFonts w:cs="Arial"/>
                <w:sz w:val="22"/>
                <w:szCs w:val="22"/>
              </w:rPr>
              <w:t>/</w:t>
            </w:r>
          </w:p>
        </w:tc>
        <w:tc>
          <w:tcPr>
            <w:tcW w:w="142" w:type="dxa"/>
            <w:tcBorders>
              <w:top w:val="nil"/>
              <w:left w:val="single" w:sz="4" w:space="0" w:color="auto"/>
              <w:bottom w:val="nil"/>
              <w:right w:val="single" w:sz="4" w:space="0" w:color="auto"/>
            </w:tcBorders>
          </w:tcPr>
          <w:p w:rsidR="003D37ED" w:rsidRPr="00C907B1" w:rsidRDefault="003D37ED" w:rsidP="00A93FB8">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D37ED" w:rsidRPr="00C907B1" w:rsidRDefault="009A61C8" w:rsidP="00A93FB8">
            <w:pPr>
              <w:rPr>
                <w:rFonts w:cs="Calibri"/>
                <w:sz w:val="22"/>
                <w:szCs w:val="22"/>
              </w:rPr>
            </w:pPr>
            <w:r>
              <w:rPr>
                <w:rFonts w:cs="Calibri"/>
                <w:sz w:val="22"/>
                <w:szCs w:val="22"/>
              </w:rPr>
              <w:t>/</w:t>
            </w:r>
          </w:p>
        </w:tc>
      </w:tr>
      <w:tr w:rsidR="003D37ED" w:rsidRPr="00C907B1" w:rsidTr="00A93FB8">
        <w:trPr>
          <w:trHeight w:val="137"/>
        </w:trPr>
        <w:tc>
          <w:tcPr>
            <w:tcW w:w="4718" w:type="dxa"/>
            <w:gridSpan w:val="8"/>
            <w:tcBorders>
              <w:top w:val="nil"/>
              <w:left w:val="nil"/>
              <w:bottom w:val="single" w:sz="4" w:space="0" w:color="auto"/>
              <w:right w:val="nil"/>
            </w:tcBorders>
          </w:tcPr>
          <w:p w:rsidR="003D37ED" w:rsidRPr="00C907B1" w:rsidRDefault="003D37ED" w:rsidP="00A93FB8">
            <w:pPr>
              <w:rPr>
                <w:rFonts w:cs="Calibri"/>
                <w:b/>
                <w:sz w:val="22"/>
                <w:szCs w:val="22"/>
              </w:rPr>
            </w:pPr>
          </w:p>
          <w:p w:rsidR="003D37ED" w:rsidRPr="00C907B1" w:rsidRDefault="003D37ED" w:rsidP="00A93FB8">
            <w:pPr>
              <w:rPr>
                <w:rFonts w:cs="Calibri"/>
                <w:b/>
                <w:sz w:val="22"/>
                <w:szCs w:val="22"/>
              </w:rPr>
            </w:pPr>
            <w:r w:rsidRPr="00C907B1">
              <w:rPr>
                <w:rFonts w:cs="Calibri"/>
                <w:b/>
                <w:sz w:val="22"/>
                <w:szCs w:val="22"/>
              </w:rPr>
              <w:t>Vsebina:</w:t>
            </w:r>
            <w:r w:rsidRPr="00C907B1">
              <w:rPr>
                <w:rFonts w:cs="Calibri"/>
                <w:sz w:val="22"/>
                <w:szCs w:val="22"/>
              </w:rPr>
              <w:t xml:space="preserve"> </w:t>
            </w:r>
          </w:p>
        </w:tc>
        <w:tc>
          <w:tcPr>
            <w:tcW w:w="152" w:type="dxa"/>
            <w:gridSpan w:val="2"/>
          </w:tcPr>
          <w:p w:rsidR="003D37ED" w:rsidRPr="00C907B1" w:rsidRDefault="003D37ED" w:rsidP="00A93FB8">
            <w:pPr>
              <w:rPr>
                <w:rFonts w:cs="Calibri"/>
                <w:b/>
                <w:sz w:val="22"/>
                <w:szCs w:val="22"/>
              </w:rPr>
            </w:pPr>
          </w:p>
        </w:tc>
        <w:tc>
          <w:tcPr>
            <w:tcW w:w="4820" w:type="dxa"/>
            <w:gridSpan w:val="8"/>
            <w:tcBorders>
              <w:top w:val="nil"/>
              <w:left w:val="nil"/>
              <w:bottom w:val="single" w:sz="4" w:space="0" w:color="auto"/>
              <w:right w:val="nil"/>
            </w:tcBorders>
          </w:tcPr>
          <w:p w:rsidR="003D37ED" w:rsidRPr="00C907B1" w:rsidRDefault="003D37ED" w:rsidP="00A93FB8">
            <w:pPr>
              <w:rPr>
                <w:rFonts w:cs="Calibri"/>
                <w:b/>
                <w:sz w:val="22"/>
                <w:szCs w:val="22"/>
              </w:rPr>
            </w:pPr>
          </w:p>
          <w:p w:rsidR="003D37ED" w:rsidRPr="00C907B1" w:rsidRDefault="003D37ED" w:rsidP="00A93FB8">
            <w:pPr>
              <w:rPr>
                <w:rFonts w:cs="Calibri"/>
                <w:b/>
                <w:sz w:val="22"/>
                <w:szCs w:val="22"/>
              </w:rPr>
            </w:pPr>
            <w:r w:rsidRPr="00C907B1">
              <w:rPr>
                <w:rFonts w:cs="Calibri"/>
                <w:b/>
                <w:sz w:val="22"/>
                <w:szCs w:val="22"/>
              </w:rPr>
              <w:t>Content (Syllabus outline):</w:t>
            </w:r>
          </w:p>
        </w:tc>
      </w:tr>
      <w:tr w:rsidR="003D37ED" w:rsidRPr="00C907B1" w:rsidTr="00A93FB8">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3D37ED" w:rsidRPr="00C907B1" w:rsidRDefault="003D37ED" w:rsidP="00A24C3F">
            <w:pPr>
              <w:numPr>
                <w:ilvl w:val="0"/>
                <w:numId w:val="31"/>
              </w:numPr>
              <w:rPr>
                <w:rFonts w:cs="Arial"/>
                <w:sz w:val="22"/>
                <w:szCs w:val="22"/>
              </w:rPr>
            </w:pPr>
            <w:r w:rsidRPr="00C907B1">
              <w:rPr>
                <w:rFonts w:cs="Arial"/>
                <w:sz w:val="22"/>
                <w:szCs w:val="22"/>
              </w:rPr>
              <w:t>didaktični pristopi v poučevanju posameznih predmetnih vsebin,</w:t>
            </w:r>
          </w:p>
          <w:p w:rsidR="003D37ED" w:rsidRPr="00C907B1" w:rsidRDefault="003D37ED" w:rsidP="00A24C3F">
            <w:pPr>
              <w:numPr>
                <w:ilvl w:val="0"/>
                <w:numId w:val="31"/>
              </w:numPr>
              <w:rPr>
                <w:rFonts w:cs="Arial"/>
                <w:sz w:val="22"/>
                <w:szCs w:val="22"/>
              </w:rPr>
            </w:pPr>
            <w:r w:rsidRPr="00C907B1">
              <w:rPr>
                <w:rFonts w:cs="Arial"/>
                <w:sz w:val="22"/>
                <w:szCs w:val="22"/>
              </w:rPr>
              <w:t>povezovanje predmetnih vsebin,</w:t>
            </w:r>
          </w:p>
          <w:p w:rsidR="003D37ED" w:rsidRPr="00C907B1" w:rsidRDefault="003D37ED" w:rsidP="00A24C3F">
            <w:pPr>
              <w:numPr>
                <w:ilvl w:val="0"/>
                <w:numId w:val="31"/>
              </w:numPr>
              <w:rPr>
                <w:rFonts w:cs="Arial"/>
                <w:sz w:val="22"/>
                <w:szCs w:val="22"/>
              </w:rPr>
            </w:pPr>
            <w:r w:rsidRPr="00C907B1">
              <w:rPr>
                <w:rFonts w:cs="Arial"/>
                <w:sz w:val="22"/>
                <w:szCs w:val="22"/>
              </w:rPr>
              <w:t>delo z nadarjenimi otroki, delo z manj uspešnimi otroki,</w:t>
            </w:r>
          </w:p>
          <w:p w:rsidR="003D37ED" w:rsidRPr="00C907B1" w:rsidRDefault="003D37ED" w:rsidP="00A24C3F">
            <w:pPr>
              <w:numPr>
                <w:ilvl w:val="0"/>
                <w:numId w:val="31"/>
              </w:numPr>
              <w:rPr>
                <w:rFonts w:cs="Arial"/>
                <w:sz w:val="22"/>
                <w:szCs w:val="22"/>
              </w:rPr>
            </w:pPr>
            <w:r w:rsidRPr="00C907B1">
              <w:rPr>
                <w:rFonts w:cs="Arial"/>
                <w:sz w:val="22"/>
                <w:szCs w:val="22"/>
              </w:rPr>
              <w:t>vloga strokovnega jezika (jezika stroke), postavljanje vprašanj,</w:t>
            </w:r>
          </w:p>
          <w:p w:rsidR="003D37ED" w:rsidRPr="00C907B1" w:rsidRDefault="003D37ED" w:rsidP="00A24C3F">
            <w:pPr>
              <w:numPr>
                <w:ilvl w:val="0"/>
                <w:numId w:val="31"/>
              </w:numPr>
              <w:rPr>
                <w:rFonts w:cs="Arial"/>
                <w:sz w:val="22"/>
                <w:szCs w:val="22"/>
              </w:rPr>
            </w:pPr>
            <w:r w:rsidRPr="00C907B1">
              <w:rPr>
                <w:rFonts w:cs="Arial"/>
                <w:sz w:val="22"/>
                <w:szCs w:val="22"/>
              </w:rPr>
              <w:t>vrednotenje znanja,</w:t>
            </w:r>
          </w:p>
          <w:p w:rsidR="003D37ED" w:rsidRPr="008644A2" w:rsidRDefault="003D37ED" w:rsidP="00A24C3F">
            <w:pPr>
              <w:numPr>
                <w:ilvl w:val="0"/>
                <w:numId w:val="31"/>
              </w:numPr>
              <w:rPr>
                <w:rFonts w:cs="Arial"/>
                <w:sz w:val="22"/>
                <w:szCs w:val="22"/>
              </w:rPr>
            </w:pPr>
            <w:r w:rsidRPr="00C907B1">
              <w:rPr>
                <w:rFonts w:cs="Arial"/>
                <w:sz w:val="22"/>
                <w:szCs w:val="22"/>
              </w:rPr>
              <w:t>druge specifike specialne didaktike.</w:t>
            </w:r>
          </w:p>
        </w:tc>
        <w:tc>
          <w:tcPr>
            <w:tcW w:w="152" w:type="dxa"/>
            <w:gridSpan w:val="2"/>
            <w:tcBorders>
              <w:top w:val="nil"/>
              <w:left w:val="single" w:sz="4" w:space="0" w:color="auto"/>
              <w:bottom w:val="nil"/>
              <w:right w:val="single" w:sz="4" w:space="0" w:color="auto"/>
            </w:tcBorders>
          </w:tcPr>
          <w:p w:rsidR="003D37ED" w:rsidRPr="00C907B1" w:rsidRDefault="003D37ED" w:rsidP="006B6822">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9A61C8" w:rsidRPr="009A61C8" w:rsidRDefault="009A61C8" w:rsidP="009A61C8">
            <w:pPr>
              <w:numPr>
                <w:ilvl w:val="0"/>
                <w:numId w:val="31"/>
              </w:numPr>
              <w:rPr>
                <w:rFonts w:cs="Arial"/>
                <w:sz w:val="22"/>
                <w:szCs w:val="22"/>
              </w:rPr>
            </w:pPr>
            <w:r>
              <w:rPr>
                <w:rFonts w:cs="Calibri"/>
                <w:sz w:val="22"/>
                <w:szCs w:val="22"/>
                <w:lang w:val="en-GB"/>
              </w:rPr>
              <w:t>D</w:t>
            </w:r>
            <w:r w:rsidRPr="009A61C8">
              <w:rPr>
                <w:rFonts w:cs="Arial"/>
                <w:sz w:val="22"/>
                <w:szCs w:val="22"/>
              </w:rPr>
              <w:t xml:space="preserve">idactic approaches in teaching specific subject </w:t>
            </w:r>
            <w:r>
              <w:rPr>
                <w:rFonts w:cs="Arial"/>
                <w:sz w:val="22"/>
                <w:szCs w:val="22"/>
              </w:rPr>
              <w:t>topics</w:t>
            </w:r>
            <w:r w:rsidR="005C16FB">
              <w:rPr>
                <w:rFonts w:cs="Arial"/>
                <w:sz w:val="22"/>
                <w:szCs w:val="22"/>
              </w:rPr>
              <w:t>.</w:t>
            </w:r>
          </w:p>
          <w:p w:rsidR="009A61C8" w:rsidRPr="009A61C8" w:rsidRDefault="009A61C8" w:rsidP="009A61C8">
            <w:pPr>
              <w:numPr>
                <w:ilvl w:val="0"/>
                <w:numId w:val="31"/>
              </w:numPr>
              <w:rPr>
                <w:rFonts w:cs="Arial"/>
                <w:sz w:val="22"/>
                <w:szCs w:val="22"/>
              </w:rPr>
            </w:pPr>
            <w:r>
              <w:rPr>
                <w:rFonts w:cs="Arial"/>
                <w:sz w:val="22"/>
                <w:szCs w:val="22"/>
              </w:rPr>
              <w:t>I</w:t>
            </w:r>
            <w:r w:rsidRPr="009A61C8">
              <w:rPr>
                <w:rFonts w:cs="Arial"/>
                <w:sz w:val="22"/>
                <w:szCs w:val="22"/>
              </w:rPr>
              <w:t>ntegration of subject content</w:t>
            </w:r>
            <w:r>
              <w:rPr>
                <w:rFonts w:cs="Arial"/>
                <w:sz w:val="22"/>
                <w:szCs w:val="22"/>
              </w:rPr>
              <w:t>s</w:t>
            </w:r>
            <w:r w:rsidR="005C16FB">
              <w:rPr>
                <w:rFonts w:cs="Arial"/>
                <w:sz w:val="22"/>
                <w:szCs w:val="22"/>
              </w:rPr>
              <w:t>.</w:t>
            </w:r>
          </w:p>
          <w:p w:rsidR="009A61C8" w:rsidRPr="009A61C8" w:rsidRDefault="009A61C8" w:rsidP="009A61C8">
            <w:pPr>
              <w:numPr>
                <w:ilvl w:val="0"/>
                <w:numId w:val="31"/>
              </w:numPr>
              <w:rPr>
                <w:rFonts w:cs="Arial"/>
                <w:sz w:val="22"/>
                <w:szCs w:val="22"/>
              </w:rPr>
            </w:pPr>
            <w:r>
              <w:rPr>
                <w:rFonts w:cs="Arial"/>
                <w:sz w:val="22"/>
                <w:szCs w:val="22"/>
              </w:rPr>
              <w:t>W</w:t>
            </w:r>
            <w:r w:rsidRPr="009A61C8">
              <w:rPr>
                <w:rFonts w:cs="Arial"/>
                <w:sz w:val="22"/>
                <w:szCs w:val="22"/>
              </w:rPr>
              <w:t xml:space="preserve">ork with gifted children, working with </w:t>
            </w:r>
            <w:r w:rsidR="005C16FB">
              <w:rPr>
                <w:rFonts w:cs="Arial"/>
                <w:sz w:val="22"/>
                <w:szCs w:val="22"/>
              </w:rPr>
              <w:t xml:space="preserve">underperforming </w:t>
            </w:r>
            <w:r w:rsidRPr="009A61C8">
              <w:rPr>
                <w:rFonts w:cs="Arial"/>
                <w:sz w:val="22"/>
                <w:szCs w:val="22"/>
              </w:rPr>
              <w:t>children</w:t>
            </w:r>
            <w:r w:rsidR="005C16FB">
              <w:rPr>
                <w:rFonts w:cs="Arial"/>
                <w:sz w:val="22"/>
                <w:szCs w:val="22"/>
              </w:rPr>
              <w:t>.</w:t>
            </w:r>
          </w:p>
          <w:p w:rsidR="009A61C8" w:rsidRPr="009A61C8" w:rsidRDefault="009A61C8" w:rsidP="009A61C8">
            <w:pPr>
              <w:numPr>
                <w:ilvl w:val="0"/>
                <w:numId w:val="31"/>
              </w:numPr>
              <w:rPr>
                <w:rFonts w:cs="Arial"/>
                <w:sz w:val="22"/>
                <w:szCs w:val="22"/>
              </w:rPr>
            </w:pPr>
            <w:r w:rsidRPr="009A61C8">
              <w:rPr>
                <w:rFonts w:cs="Arial"/>
                <w:sz w:val="22"/>
                <w:szCs w:val="22"/>
              </w:rPr>
              <w:t xml:space="preserve">The role of </w:t>
            </w:r>
            <w:r>
              <w:rPr>
                <w:rFonts w:cs="Arial"/>
                <w:sz w:val="22"/>
                <w:szCs w:val="22"/>
              </w:rPr>
              <w:t>academic</w:t>
            </w:r>
            <w:r w:rsidRPr="009A61C8">
              <w:rPr>
                <w:rFonts w:cs="Arial"/>
                <w:sz w:val="22"/>
                <w:szCs w:val="22"/>
              </w:rPr>
              <w:t xml:space="preserve"> language (</w:t>
            </w:r>
            <w:r>
              <w:rPr>
                <w:rFonts w:cs="Arial"/>
                <w:sz w:val="22"/>
                <w:szCs w:val="22"/>
              </w:rPr>
              <w:t>professional language</w:t>
            </w:r>
            <w:r w:rsidRPr="009A61C8">
              <w:rPr>
                <w:rFonts w:cs="Arial"/>
                <w:sz w:val="22"/>
                <w:szCs w:val="22"/>
              </w:rPr>
              <w:t>), ask</w:t>
            </w:r>
            <w:r>
              <w:rPr>
                <w:rFonts w:cs="Arial"/>
                <w:sz w:val="22"/>
                <w:szCs w:val="22"/>
              </w:rPr>
              <w:t>ing</w:t>
            </w:r>
            <w:r w:rsidRPr="009A61C8">
              <w:rPr>
                <w:rFonts w:cs="Arial"/>
                <w:sz w:val="22"/>
                <w:szCs w:val="22"/>
              </w:rPr>
              <w:t xml:space="preserve"> questions</w:t>
            </w:r>
            <w:r w:rsidR="005C16FB">
              <w:rPr>
                <w:rFonts w:cs="Arial"/>
                <w:sz w:val="22"/>
                <w:szCs w:val="22"/>
              </w:rPr>
              <w:t>.</w:t>
            </w:r>
          </w:p>
          <w:p w:rsidR="009A61C8" w:rsidRPr="009A61C8" w:rsidRDefault="009A61C8" w:rsidP="009A61C8">
            <w:pPr>
              <w:numPr>
                <w:ilvl w:val="0"/>
                <w:numId w:val="31"/>
              </w:numPr>
              <w:rPr>
                <w:rFonts w:cs="Arial"/>
                <w:sz w:val="22"/>
                <w:szCs w:val="22"/>
              </w:rPr>
            </w:pPr>
            <w:r w:rsidRPr="009A61C8">
              <w:rPr>
                <w:rFonts w:cs="Arial"/>
                <w:sz w:val="22"/>
                <w:szCs w:val="22"/>
              </w:rPr>
              <w:t>Evaluation of knowledge</w:t>
            </w:r>
            <w:r w:rsidR="005C16FB">
              <w:rPr>
                <w:rFonts w:cs="Arial"/>
                <w:sz w:val="22"/>
                <w:szCs w:val="22"/>
              </w:rPr>
              <w:t>.</w:t>
            </w:r>
          </w:p>
          <w:p w:rsidR="003D37ED" w:rsidRPr="009A61C8" w:rsidRDefault="009A61C8" w:rsidP="009A61C8">
            <w:pPr>
              <w:numPr>
                <w:ilvl w:val="0"/>
                <w:numId w:val="31"/>
              </w:numPr>
              <w:rPr>
                <w:rFonts w:cs="Calibri"/>
                <w:sz w:val="22"/>
                <w:szCs w:val="22"/>
                <w:lang w:val="en-GB"/>
              </w:rPr>
            </w:pPr>
            <w:r>
              <w:rPr>
                <w:rFonts w:cs="Arial"/>
                <w:sz w:val="22"/>
                <w:szCs w:val="22"/>
              </w:rPr>
              <w:t>O</w:t>
            </w:r>
            <w:r w:rsidRPr="009A61C8">
              <w:rPr>
                <w:rFonts w:cs="Arial"/>
                <w:sz w:val="22"/>
                <w:szCs w:val="22"/>
              </w:rPr>
              <w:t>ther</w:t>
            </w:r>
            <w:r w:rsidRPr="009A61C8">
              <w:rPr>
                <w:rFonts w:cs="Calibri"/>
                <w:sz w:val="22"/>
                <w:szCs w:val="22"/>
                <w:lang w:val="en-GB"/>
              </w:rPr>
              <w:t xml:space="preserve"> specifics </w:t>
            </w:r>
            <w:r>
              <w:rPr>
                <w:rFonts w:cs="Calibri"/>
                <w:sz w:val="22"/>
                <w:szCs w:val="22"/>
                <w:lang w:val="en-GB"/>
              </w:rPr>
              <w:t>of special didactics</w:t>
            </w:r>
            <w:r w:rsidRPr="009A61C8">
              <w:rPr>
                <w:rFonts w:cs="Calibri"/>
                <w:sz w:val="22"/>
                <w:szCs w:val="22"/>
                <w:lang w:val="en-GB"/>
              </w:rPr>
              <w:t>.</w:t>
            </w:r>
          </w:p>
        </w:tc>
      </w:tr>
    </w:tbl>
    <w:p w:rsidR="00A93FB8" w:rsidRPr="00C907B1" w:rsidRDefault="00A93FB8" w:rsidP="00A93FB8">
      <w:pPr>
        <w:rPr>
          <w:rFonts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A93FB8" w:rsidRPr="00C907B1" w:rsidTr="00A93FB8">
        <w:tc>
          <w:tcPr>
            <w:tcW w:w="9695" w:type="dxa"/>
            <w:gridSpan w:val="6"/>
          </w:tcPr>
          <w:p w:rsidR="00A93FB8" w:rsidRPr="00C907B1" w:rsidRDefault="00A93FB8" w:rsidP="00A93FB8">
            <w:pPr>
              <w:jc w:val="both"/>
              <w:rPr>
                <w:rFonts w:cs="Calibri"/>
                <w:b/>
                <w:sz w:val="22"/>
                <w:szCs w:val="22"/>
              </w:rPr>
            </w:pPr>
            <w:r w:rsidRPr="00C907B1">
              <w:rPr>
                <w:rFonts w:cs="Calibri"/>
                <w:sz w:val="22"/>
                <w:szCs w:val="22"/>
              </w:rPr>
              <w:br w:type="page"/>
            </w:r>
            <w:r w:rsidRPr="00C907B1">
              <w:rPr>
                <w:rFonts w:cs="Calibri"/>
                <w:b/>
                <w:sz w:val="22"/>
                <w:szCs w:val="22"/>
              </w:rPr>
              <w:t>Temeljni literatura in viri / Readings:</w:t>
            </w:r>
          </w:p>
        </w:tc>
      </w:tr>
      <w:tr w:rsidR="00A93FB8" w:rsidRPr="00C907B1" w:rsidTr="00A93FB8">
        <w:trPr>
          <w:trHeight w:val="2074"/>
        </w:trPr>
        <w:tc>
          <w:tcPr>
            <w:tcW w:w="9695" w:type="dxa"/>
            <w:gridSpan w:val="6"/>
            <w:tcBorders>
              <w:top w:val="single" w:sz="4" w:space="0" w:color="auto"/>
              <w:left w:val="single" w:sz="4" w:space="0" w:color="auto"/>
              <w:bottom w:val="single" w:sz="4" w:space="0" w:color="auto"/>
              <w:right w:val="single" w:sz="4" w:space="0" w:color="auto"/>
            </w:tcBorders>
          </w:tcPr>
          <w:p w:rsidR="00A93FB8" w:rsidRPr="00C907B1" w:rsidRDefault="00A93FB8" w:rsidP="00EB4C6C">
            <w:pPr>
              <w:rPr>
                <w:rFonts w:cs="Arial"/>
                <w:sz w:val="22"/>
                <w:szCs w:val="22"/>
                <w:u w:val="single"/>
              </w:rPr>
            </w:pPr>
            <w:r w:rsidRPr="00C907B1">
              <w:rPr>
                <w:rFonts w:cs="Arial"/>
                <w:sz w:val="22"/>
                <w:szCs w:val="22"/>
                <w:u w:val="single"/>
              </w:rPr>
              <w:t>Osnovna literatura</w:t>
            </w:r>
            <w:r w:rsidR="005C16FB">
              <w:rPr>
                <w:rFonts w:cs="Arial"/>
                <w:sz w:val="22"/>
                <w:szCs w:val="22"/>
                <w:u w:val="single"/>
              </w:rPr>
              <w:t xml:space="preserve"> </w:t>
            </w:r>
            <w:r w:rsidR="000D3FC0">
              <w:rPr>
                <w:rFonts w:cs="Arial"/>
                <w:sz w:val="22"/>
                <w:szCs w:val="22"/>
                <w:u w:val="single"/>
              </w:rPr>
              <w:t>/</w:t>
            </w:r>
            <w:r w:rsidR="005C16FB">
              <w:rPr>
                <w:rFonts w:cs="Arial"/>
                <w:sz w:val="22"/>
                <w:szCs w:val="22"/>
                <w:u w:val="single"/>
              </w:rPr>
              <w:t xml:space="preserve"> B</w:t>
            </w:r>
            <w:r w:rsidR="000D3FC0">
              <w:rPr>
                <w:rFonts w:cs="Arial"/>
                <w:sz w:val="22"/>
                <w:szCs w:val="22"/>
                <w:u w:val="single"/>
              </w:rPr>
              <w:t>asic readings</w:t>
            </w:r>
            <w:r w:rsidRPr="00C907B1">
              <w:rPr>
                <w:rFonts w:cs="Arial"/>
                <w:sz w:val="22"/>
                <w:szCs w:val="22"/>
                <w:u w:val="single"/>
              </w:rPr>
              <w:t>:</w:t>
            </w:r>
          </w:p>
          <w:p w:rsidR="00A93FB8" w:rsidRPr="00C907B1" w:rsidRDefault="00A93FB8" w:rsidP="00A24C3F">
            <w:pPr>
              <w:pStyle w:val="Vnos"/>
              <w:numPr>
                <w:ilvl w:val="0"/>
                <w:numId w:val="32"/>
              </w:numPr>
              <w:jc w:val="left"/>
              <w:rPr>
                <w:rFonts w:ascii="Calibri" w:hAnsi="Calibri" w:cs="Arial"/>
                <w:sz w:val="22"/>
                <w:szCs w:val="22"/>
              </w:rPr>
            </w:pPr>
            <w:r w:rsidRPr="00C907B1">
              <w:rPr>
                <w:rFonts w:ascii="Calibri" w:hAnsi="Calibri" w:cs="Arial"/>
                <w:sz w:val="22"/>
                <w:szCs w:val="22"/>
              </w:rPr>
              <w:t>Priročniki, učbeniki, delovni zvezki kurikularnih predmetov, potrjeni na Svetu za splošno izobraževanje, in e-gradiva za posamezne kurikularne predmete</w:t>
            </w:r>
            <w:r w:rsidR="000D3FC0">
              <w:rPr>
                <w:rFonts w:ascii="Calibri" w:hAnsi="Calibri" w:cs="Arial"/>
                <w:sz w:val="22"/>
                <w:szCs w:val="22"/>
              </w:rPr>
              <w:t>/Handbooks, textbooks, workbooks of curricular subjects approved by the General Education Council, and e-materials for individual curricular subjects</w:t>
            </w:r>
            <w:r w:rsidRPr="00C907B1">
              <w:rPr>
                <w:rFonts w:ascii="Calibri" w:hAnsi="Calibri" w:cs="Arial"/>
                <w:sz w:val="22"/>
                <w:szCs w:val="22"/>
              </w:rPr>
              <w:t>.</w:t>
            </w:r>
          </w:p>
          <w:p w:rsidR="00A93FB8" w:rsidRPr="00C907B1" w:rsidRDefault="00A93FB8" w:rsidP="00A24C3F">
            <w:pPr>
              <w:pStyle w:val="Vnos"/>
              <w:numPr>
                <w:ilvl w:val="0"/>
                <w:numId w:val="32"/>
              </w:numPr>
              <w:jc w:val="left"/>
              <w:rPr>
                <w:rFonts w:ascii="Calibri" w:hAnsi="Calibri" w:cs="Arial"/>
                <w:sz w:val="22"/>
                <w:szCs w:val="22"/>
              </w:rPr>
            </w:pPr>
            <w:r w:rsidRPr="00C907B1">
              <w:rPr>
                <w:rFonts w:ascii="Calibri" w:hAnsi="Calibri" w:cs="Arial"/>
                <w:sz w:val="22"/>
                <w:szCs w:val="22"/>
              </w:rPr>
              <w:t>M. Blažič: Izbrana poglavja iz didaktike, Novo mesto 1995.</w:t>
            </w:r>
          </w:p>
          <w:p w:rsidR="00A93FB8" w:rsidRPr="00C907B1" w:rsidRDefault="00A93FB8" w:rsidP="00A24C3F">
            <w:pPr>
              <w:pStyle w:val="Vnos"/>
              <w:numPr>
                <w:ilvl w:val="0"/>
                <w:numId w:val="32"/>
              </w:numPr>
              <w:jc w:val="left"/>
              <w:rPr>
                <w:rFonts w:ascii="Calibri" w:hAnsi="Calibri" w:cs="Arial"/>
                <w:sz w:val="22"/>
                <w:szCs w:val="22"/>
              </w:rPr>
            </w:pPr>
            <w:r w:rsidRPr="00C907B1">
              <w:rPr>
                <w:rFonts w:ascii="Calibri" w:hAnsi="Calibri" w:cs="Arial"/>
                <w:sz w:val="22"/>
                <w:szCs w:val="22"/>
              </w:rPr>
              <w:t>M. in M. Cencič: Praktično usposabljanje učiteljskih kandidatov, Ljubljana 1994.</w:t>
            </w:r>
          </w:p>
          <w:p w:rsidR="00A93FB8" w:rsidRPr="00C907B1" w:rsidRDefault="00A93FB8" w:rsidP="00A24C3F">
            <w:pPr>
              <w:pStyle w:val="Vnos"/>
              <w:numPr>
                <w:ilvl w:val="0"/>
                <w:numId w:val="32"/>
              </w:numPr>
              <w:jc w:val="left"/>
              <w:rPr>
                <w:rFonts w:ascii="Calibri" w:hAnsi="Calibri" w:cs="Arial"/>
                <w:sz w:val="22"/>
                <w:szCs w:val="22"/>
              </w:rPr>
            </w:pPr>
            <w:r w:rsidRPr="00C907B1">
              <w:rPr>
                <w:rFonts w:ascii="Calibri" w:hAnsi="Calibri" w:cs="Arial"/>
                <w:sz w:val="22"/>
                <w:szCs w:val="22"/>
              </w:rPr>
              <w:t>B. Marentič Požarnik: Psihologija učenja in pouka, Ljubljana 2000.</w:t>
            </w:r>
          </w:p>
          <w:p w:rsidR="00A93FB8" w:rsidRPr="00C907B1" w:rsidRDefault="00A93FB8" w:rsidP="00A24C3F">
            <w:pPr>
              <w:pStyle w:val="Vnos"/>
              <w:numPr>
                <w:ilvl w:val="0"/>
                <w:numId w:val="32"/>
              </w:numPr>
              <w:jc w:val="left"/>
              <w:rPr>
                <w:rFonts w:ascii="Calibri" w:hAnsi="Calibri" w:cs="Arial"/>
                <w:sz w:val="22"/>
                <w:szCs w:val="22"/>
              </w:rPr>
            </w:pPr>
            <w:r w:rsidRPr="00C907B1">
              <w:rPr>
                <w:rFonts w:ascii="Calibri" w:hAnsi="Calibri" w:cs="Arial"/>
                <w:sz w:val="22"/>
                <w:szCs w:val="22"/>
              </w:rPr>
              <w:t>L. Magajna, C. Peklaj: Izziv raznolikosti, Nova Gorica 1995.</w:t>
            </w:r>
          </w:p>
          <w:p w:rsidR="00A93FB8" w:rsidRPr="00C907B1" w:rsidRDefault="00A93FB8" w:rsidP="006B6822">
            <w:pPr>
              <w:pStyle w:val="Vnos"/>
              <w:ind w:left="0" w:firstLine="180"/>
              <w:jc w:val="left"/>
              <w:rPr>
                <w:rFonts w:ascii="Calibri" w:hAnsi="Calibri" w:cs="Arial"/>
                <w:sz w:val="22"/>
                <w:szCs w:val="22"/>
              </w:rPr>
            </w:pPr>
          </w:p>
          <w:p w:rsidR="00A93FB8" w:rsidRPr="00C907B1" w:rsidRDefault="00EB4C6C" w:rsidP="00EB4C6C">
            <w:pPr>
              <w:rPr>
                <w:rFonts w:cs="Arial"/>
                <w:sz w:val="22"/>
                <w:szCs w:val="22"/>
                <w:u w:val="single"/>
              </w:rPr>
            </w:pPr>
            <w:r w:rsidRPr="00C907B1">
              <w:rPr>
                <w:rFonts w:cs="Arial"/>
                <w:sz w:val="22"/>
                <w:szCs w:val="22"/>
                <w:u w:val="single"/>
              </w:rPr>
              <w:t>Dopolnilna literatura</w:t>
            </w:r>
            <w:r w:rsidR="005C16FB">
              <w:rPr>
                <w:rFonts w:cs="Arial"/>
                <w:sz w:val="22"/>
                <w:szCs w:val="22"/>
                <w:u w:val="single"/>
              </w:rPr>
              <w:t xml:space="preserve"> </w:t>
            </w:r>
            <w:r w:rsidR="000D3FC0">
              <w:rPr>
                <w:rFonts w:cs="Arial"/>
                <w:sz w:val="22"/>
                <w:szCs w:val="22"/>
                <w:u w:val="single"/>
              </w:rPr>
              <w:t>/</w:t>
            </w:r>
            <w:r w:rsidR="005C16FB">
              <w:rPr>
                <w:rFonts w:cs="Arial"/>
                <w:sz w:val="22"/>
                <w:szCs w:val="22"/>
                <w:u w:val="single"/>
              </w:rPr>
              <w:t xml:space="preserve"> </w:t>
            </w:r>
            <w:r w:rsidR="000D3FC0">
              <w:rPr>
                <w:rFonts w:cs="Arial"/>
                <w:sz w:val="22"/>
                <w:szCs w:val="22"/>
                <w:u w:val="single"/>
              </w:rPr>
              <w:t>Additional readings</w:t>
            </w:r>
            <w:r w:rsidR="00A93FB8" w:rsidRPr="00C907B1">
              <w:rPr>
                <w:rFonts w:cs="Arial"/>
                <w:sz w:val="22"/>
                <w:szCs w:val="22"/>
                <w:u w:val="single"/>
              </w:rPr>
              <w:t>:</w:t>
            </w:r>
          </w:p>
          <w:p w:rsidR="00A93FB8" w:rsidRPr="00C907B1" w:rsidRDefault="00A93FB8" w:rsidP="006B6822">
            <w:pPr>
              <w:rPr>
                <w:rFonts w:cs="Arial"/>
                <w:sz w:val="22"/>
                <w:szCs w:val="22"/>
              </w:rPr>
            </w:pPr>
            <w:r w:rsidRPr="00C907B1">
              <w:rPr>
                <w:rFonts w:cs="Arial"/>
                <w:sz w:val="22"/>
                <w:szCs w:val="22"/>
              </w:rPr>
              <w:t>Specifična za specialno didaktiko posameznega predmeta</w:t>
            </w:r>
            <w:r w:rsidR="005C16FB">
              <w:rPr>
                <w:rFonts w:cs="Arial"/>
                <w:sz w:val="22"/>
                <w:szCs w:val="22"/>
              </w:rPr>
              <w:t xml:space="preserve"> </w:t>
            </w:r>
            <w:r w:rsidR="000D3FC0">
              <w:rPr>
                <w:rFonts w:cs="Arial"/>
                <w:sz w:val="22"/>
                <w:szCs w:val="22"/>
              </w:rPr>
              <w:t>/</w:t>
            </w:r>
            <w:r w:rsidR="005C16FB">
              <w:rPr>
                <w:rFonts w:cs="Arial"/>
                <w:sz w:val="22"/>
                <w:szCs w:val="22"/>
              </w:rPr>
              <w:t xml:space="preserve"> </w:t>
            </w:r>
            <w:r w:rsidR="000D3FC0">
              <w:rPr>
                <w:rFonts w:cs="Arial"/>
                <w:sz w:val="22"/>
                <w:szCs w:val="22"/>
              </w:rPr>
              <w:t>Specific for special didactics of each individual subject</w:t>
            </w:r>
            <w:r w:rsidRPr="00C907B1">
              <w:rPr>
                <w:rFonts w:cs="Arial"/>
                <w:sz w:val="22"/>
                <w:szCs w:val="22"/>
              </w:rPr>
              <w:t>.</w:t>
            </w:r>
          </w:p>
          <w:p w:rsidR="00A93FB8" w:rsidRPr="00C907B1" w:rsidRDefault="00A93FB8" w:rsidP="006B6822">
            <w:pPr>
              <w:rPr>
                <w:rFonts w:cs="Arial"/>
                <w:sz w:val="22"/>
                <w:szCs w:val="22"/>
              </w:rPr>
            </w:pPr>
          </w:p>
          <w:p w:rsidR="00A93FB8" w:rsidRPr="00C907B1" w:rsidRDefault="00EB4C6C" w:rsidP="006B6822">
            <w:pPr>
              <w:tabs>
                <w:tab w:val="num" w:pos="360"/>
              </w:tabs>
              <w:ind w:left="360" w:hanging="360"/>
              <w:rPr>
                <w:rFonts w:cs="Arial"/>
                <w:sz w:val="22"/>
                <w:szCs w:val="22"/>
                <w:u w:val="single"/>
              </w:rPr>
            </w:pPr>
            <w:r w:rsidRPr="00C907B1">
              <w:rPr>
                <w:rFonts w:cs="Arial"/>
                <w:sz w:val="22"/>
                <w:szCs w:val="22"/>
                <w:u w:val="single"/>
              </w:rPr>
              <w:t>Dodatna literatura</w:t>
            </w:r>
            <w:r w:rsidR="005C16FB">
              <w:rPr>
                <w:rFonts w:cs="Arial"/>
                <w:sz w:val="22"/>
                <w:szCs w:val="22"/>
                <w:u w:val="single"/>
              </w:rPr>
              <w:t xml:space="preserve"> </w:t>
            </w:r>
            <w:r w:rsidR="000D3FC0">
              <w:rPr>
                <w:rFonts w:cs="Arial"/>
                <w:sz w:val="22"/>
                <w:szCs w:val="22"/>
                <w:u w:val="single"/>
              </w:rPr>
              <w:t>/</w:t>
            </w:r>
            <w:r w:rsidR="005C16FB">
              <w:rPr>
                <w:rFonts w:cs="Arial"/>
                <w:sz w:val="22"/>
                <w:szCs w:val="22"/>
                <w:u w:val="single"/>
              </w:rPr>
              <w:t xml:space="preserve"> </w:t>
            </w:r>
            <w:r w:rsidR="000D3FC0">
              <w:rPr>
                <w:rFonts w:cs="Arial"/>
                <w:sz w:val="22"/>
                <w:szCs w:val="22"/>
                <w:u w:val="single"/>
              </w:rPr>
              <w:t>Supplementary readings</w:t>
            </w:r>
            <w:r w:rsidR="00A93FB8" w:rsidRPr="00C907B1">
              <w:rPr>
                <w:rFonts w:cs="Arial"/>
                <w:sz w:val="22"/>
                <w:szCs w:val="22"/>
                <w:u w:val="single"/>
              </w:rPr>
              <w:t>:</w:t>
            </w:r>
          </w:p>
          <w:p w:rsidR="00A93FB8" w:rsidRPr="008644A2" w:rsidRDefault="00A93FB8" w:rsidP="000D3FC0">
            <w:pPr>
              <w:rPr>
                <w:rFonts w:cs="Arial"/>
                <w:sz w:val="22"/>
                <w:szCs w:val="22"/>
              </w:rPr>
            </w:pPr>
            <w:r w:rsidRPr="00C907B1">
              <w:rPr>
                <w:rFonts w:cs="Arial"/>
                <w:sz w:val="22"/>
                <w:szCs w:val="22"/>
              </w:rPr>
              <w:t>Specifična za specialno didaktiko posameznega predmeta</w:t>
            </w:r>
            <w:r w:rsidR="005C16FB">
              <w:rPr>
                <w:rFonts w:cs="Arial"/>
                <w:sz w:val="22"/>
                <w:szCs w:val="22"/>
              </w:rPr>
              <w:t xml:space="preserve"> </w:t>
            </w:r>
            <w:r w:rsidR="000D3FC0">
              <w:rPr>
                <w:rFonts w:cs="Arial"/>
                <w:sz w:val="22"/>
                <w:szCs w:val="22"/>
              </w:rPr>
              <w:t>/ Specific for special didactics of each individual subject</w:t>
            </w:r>
            <w:r w:rsidR="000D3FC0" w:rsidRPr="00C907B1">
              <w:rPr>
                <w:rFonts w:cs="Arial"/>
                <w:sz w:val="22"/>
                <w:szCs w:val="22"/>
              </w:rPr>
              <w:t>.</w:t>
            </w:r>
          </w:p>
        </w:tc>
      </w:tr>
      <w:tr w:rsidR="00A93FB8" w:rsidRPr="00C907B1" w:rsidTr="00A93FB8">
        <w:trPr>
          <w:trHeight w:val="73"/>
        </w:trPr>
        <w:tc>
          <w:tcPr>
            <w:tcW w:w="4720" w:type="dxa"/>
            <w:gridSpan w:val="2"/>
            <w:tcBorders>
              <w:top w:val="nil"/>
              <w:left w:val="nil"/>
              <w:bottom w:val="single" w:sz="4" w:space="0" w:color="auto"/>
              <w:right w:val="nil"/>
            </w:tcBorders>
          </w:tcPr>
          <w:p w:rsidR="00A93FB8" w:rsidRPr="00C907B1" w:rsidRDefault="00A93FB8" w:rsidP="00A93FB8">
            <w:pPr>
              <w:rPr>
                <w:rFonts w:cs="Calibri"/>
                <w:b/>
                <w:bCs/>
                <w:sz w:val="22"/>
                <w:szCs w:val="22"/>
              </w:rPr>
            </w:pPr>
          </w:p>
          <w:p w:rsidR="00A93FB8" w:rsidRPr="00C907B1" w:rsidRDefault="00A93FB8" w:rsidP="00A93FB8">
            <w:pPr>
              <w:rPr>
                <w:rFonts w:cs="Calibri"/>
                <w:b/>
                <w:sz w:val="22"/>
                <w:szCs w:val="22"/>
              </w:rPr>
            </w:pPr>
            <w:r w:rsidRPr="00C907B1">
              <w:rPr>
                <w:rFonts w:cs="Calibri"/>
                <w:b/>
                <w:sz w:val="22"/>
                <w:szCs w:val="22"/>
              </w:rPr>
              <w:t>Cilji in kompetence:</w:t>
            </w:r>
          </w:p>
        </w:tc>
        <w:tc>
          <w:tcPr>
            <w:tcW w:w="152" w:type="dxa"/>
            <w:gridSpan w:val="2"/>
          </w:tcPr>
          <w:p w:rsidR="00A93FB8" w:rsidRPr="00C907B1" w:rsidRDefault="00A93FB8" w:rsidP="00A93FB8">
            <w:pPr>
              <w:rPr>
                <w:rFonts w:cs="Calibri"/>
                <w:b/>
                <w:sz w:val="22"/>
                <w:szCs w:val="22"/>
              </w:rPr>
            </w:pPr>
          </w:p>
        </w:tc>
        <w:tc>
          <w:tcPr>
            <w:tcW w:w="4823" w:type="dxa"/>
            <w:gridSpan w:val="2"/>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lang w:val="en-GB"/>
              </w:rPr>
              <w:t>Objectives and competences</w:t>
            </w:r>
            <w:r w:rsidRPr="00C907B1">
              <w:rPr>
                <w:rFonts w:cs="Calibri"/>
                <w:b/>
                <w:sz w:val="22"/>
                <w:szCs w:val="22"/>
              </w:rPr>
              <w:t>:</w:t>
            </w:r>
          </w:p>
        </w:tc>
      </w:tr>
      <w:tr w:rsidR="00A93FB8" w:rsidRPr="00C907B1" w:rsidTr="00A93FB8">
        <w:trPr>
          <w:trHeight w:val="1838"/>
        </w:trPr>
        <w:tc>
          <w:tcPr>
            <w:tcW w:w="4720" w:type="dxa"/>
            <w:gridSpan w:val="2"/>
            <w:tcBorders>
              <w:top w:val="single" w:sz="4" w:space="0" w:color="auto"/>
              <w:left w:val="single" w:sz="4" w:space="0" w:color="auto"/>
              <w:bottom w:val="single" w:sz="4" w:space="0" w:color="auto"/>
              <w:right w:val="single" w:sz="4" w:space="0" w:color="auto"/>
            </w:tcBorders>
          </w:tcPr>
          <w:p w:rsidR="00A93FB8" w:rsidRPr="00C907B1" w:rsidRDefault="00A93FB8" w:rsidP="00EB4C6C">
            <w:pPr>
              <w:rPr>
                <w:rFonts w:cs="Arial"/>
                <w:sz w:val="22"/>
                <w:szCs w:val="22"/>
                <w:u w:val="single"/>
              </w:rPr>
            </w:pPr>
            <w:r w:rsidRPr="00C907B1">
              <w:rPr>
                <w:rFonts w:cs="Arial"/>
                <w:sz w:val="22"/>
                <w:szCs w:val="22"/>
                <w:u w:val="single"/>
              </w:rPr>
              <w:lastRenderedPageBreak/>
              <w:t>Cilji:</w:t>
            </w:r>
          </w:p>
          <w:p w:rsidR="00A93FB8" w:rsidRPr="00C907B1" w:rsidRDefault="009A426E" w:rsidP="006B6822">
            <w:pPr>
              <w:pStyle w:val="Vnos"/>
              <w:tabs>
                <w:tab w:val="left" w:pos="540"/>
              </w:tabs>
              <w:ind w:left="0"/>
              <w:jc w:val="left"/>
              <w:rPr>
                <w:rFonts w:ascii="Calibri" w:hAnsi="Calibri" w:cs="Arial"/>
                <w:sz w:val="22"/>
                <w:szCs w:val="22"/>
              </w:rPr>
            </w:pPr>
            <w:r>
              <w:rPr>
                <w:rFonts w:ascii="Calibri" w:hAnsi="Calibri" w:cs="Arial"/>
                <w:sz w:val="22"/>
                <w:szCs w:val="22"/>
              </w:rPr>
              <w:t>Udeleženec/-ka programa</w:t>
            </w:r>
            <w:r w:rsidR="00A93FB8" w:rsidRPr="00C907B1">
              <w:rPr>
                <w:rFonts w:ascii="Calibri" w:hAnsi="Calibri" w:cs="Arial"/>
                <w:sz w:val="22"/>
                <w:szCs w:val="22"/>
              </w:rPr>
              <w:t>:</w:t>
            </w:r>
          </w:p>
          <w:p w:rsidR="00A93FB8" w:rsidRPr="00C907B1" w:rsidRDefault="00A93FB8" w:rsidP="00A24C3F">
            <w:pPr>
              <w:numPr>
                <w:ilvl w:val="0"/>
                <w:numId w:val="33"/>
              </w:numPr>
              <w:rPr>
                <w:rFonts w:cs="Arial"/>
                <w:sz w:val="22"/>
                <w:szCs w:val="22"/>
              </w:rPr>
            </w:pPr>
            <w:r w:rsidRPr="00C907B1">
              <w:rPr>
                <w:rFonts w:cs="Arial"/>
                <w:sz w:val="22"/>
                <w:szCs w:val="22"/>
              </w:rPr>
              <w:t>pozna vsebine predmeta in cilje pouka tega predmeta,</w:t>
            </w:r>
          </w:p>
          <w:p w:rsidR="00A93FB8" w:rsidRPr="00C907B1" w:rsidRDefault="00A93FB8" w:rsidP="00A24C3F">
            <w:pPr>
              <w:numPr>
                <w:ilvl w:val="0"/>
                <w:numId w:val="33"/>
              </w:numPr>
              <w:rPr>
                <w:rFonts w:cs="Arial"/>
                <w:sz w:val="22"/>
                <w:szCs w:val="22"/>
              </w:rPr>
            </w:pPr>
            <w:r w:rsidRPr="00C907B1">
              <w:rPr>
                <w:rFonts w:cs="Arial"/>
                <w:sz w:val="22"/>
                <w:szCs w:val="22"/>
              </w:rPr>
              <w:t>si pridobi potrebna znanja za oblikovanje ustreznih pojmov in konceptov predmeta,</w:t>
            </w:r>
          </w:p>
          <w:p w:rsidR="00A93FB8" w:rsidRPr="00C907B1" w:rsidRDefault="00A93FB8" w:rsidP="00A24C3F">
            <w:pPr>
              <w:numPr>
                <w:ilvl w:val="0"/>
                <w:numId w:val="33"/>
              </w:numPr>
              <w:rPr>
                <w:rFonts w:cs="Arial"/>
                <w:sz w:val="22"/>
                <w:szCs w:val="22"/>
              </w:rPr>
            </w:pPr>
            <w:r w:rsidRPr="00C907B1">
              <w:rPr>
                <w:rFonts w:cs="Arial"/>
                <w:sz w:val="22"/>
                <w:szCs w:val="22"/>
              </w:rPr>
              <w:t>se seznanja z osnovnimi didaktičnimi pristopi v poučevanju,</w:t>
            </w:r>
          </w:p>
          <w:p w:rsidR="00A93FB8" w:rsidRPr="00C907B1" w:rsidRDefault="00A93FB8" w:rsidP="00A24C3F">
            <w:pPr>
              <w:numPr>
                <w:ilvl w:val="0"/>
                <w:numId w:val="33"/>
              </w:numPr>
              <w:rPr>
                <w:rFonts w:cs="Arial"/>
                <w:sz w:val="22"/>
                <w:szCs w:val="22"/>
              </w:rPr>
            </w:pPr>
            <w:r w:rsidRPr="00C907B1">
              <w:rPr>
                <w:rFonts w:cs="Arial"/>
                <w:sz w:val="22"/>
                <w:szCs w:val="22"/>
              </w:rPr>
              <w:t>se seznanja s študijsko literaturo in se usposablja za samos</w:t>
            </w:r>
            <w:r w:rsidR="009A426E">
              <w:rPr>
                <w:rFonts w:cs="Arial"/>
                <w:sz w:val="22"/>
                <w:szCs w:val="22"/>
              </w:rPr>
              <w:t>t</w:t>
            </w:r>
            <w:r w:rsidRPr="00C907B1">
              <w:rPr>
                <w:rFonts w:cs="Arial"/>
                <w:sz w:val="22"/>
                <w:szCs w:val="22"/>
              </w:rPr>
              <w:t>ojno uporabo le-te.</w:t>
            </w:r>
          </w:p>
          <w:p w:rsidR="00EB4C6C" w:rsidRPr="00C907B1" w:rsidRDefault="00A93FB8" w:rsidP="00EB4C6C">
            <w:pPr>
              <w:rPr>
                <w:rFonts w:cs="Arial"/>
                <w:sz w:val="22"/>
                <w:szCs w:val="22"/>
                <w:u w:val="single"/>
              </w:rPr>
            </w:pPr>
            <w:r w:rsidRPr="00C907B1">
              <w:rPr>
                <w:rFonts w:cs="Arial"/>
                <w:sz w:val="22"/>
                <w:szCs w:val="22"/>
              </w:rPr>
              <w:br w:type="page"/>
            </w:r>
          </w:p>
          <w:p w:rsidR="00A93FB8" w:rsidRDefault="00A93FB8" w:rsidP="00EB4C6C">
            <w:pPr>
              <w:rPr>
                <w:rFonts w:cs="Arial"/>
                <w:sz w:val="22"/>
                <w:szCs w:val="22"/>
                <w:u w:val="single"/>
              </w:rPr>
            </w:pPr>
            <w:r w:rsidRPr="00C907B1">
              <w:rPr>
                <w:rFonts w:cs="Arial"/>
                <w:sz w:val="22"/>
                <w:szCs w:val="22"/>
                <w:u w:val="single"/>
              </w:rPr>
              <w:t>Splošne kompetence:</w:t>
            </w:r>
          </w:p>
          <w:p w:rsidR="009A426E" w:rsidRPr="00C907B1" w:rsidRDefault="009A426E" w:rsidP="009A426E">
            <w:pPr>
              <w:pStyle w:val="Vnos"/>
              <w:tabs>
                <w:tab w:val="left" w:pos="540"/>
              </w:tabs>
              <w:ind w:left="0"/>
              <w:jc w:val="left"/>
              <w:rPr>
                <w:rFonts w:ascii="Calibri" w:hAnsi="Calibri" w:cs="Arial"/>
                <w:sz w:val="22"/>
                <w:szCs w:val="22"/>
              </w:rPr>
            </w:pPr>
            <w:r>
              <w:rPr>
                <w:rFonts w:ascii="Calibri" w:hAnsi="Calibri" w:cs="Arial"/>
                <w:sz w:val="22"/>
                <w:szCs w:val="22"/>
              </w:rPr>
              <w:t>Udeleženec/-ka programa</w:t>
            </w:r>
            <w:r w:rsidRPr="00C907B1">
              <w:rPr>
                <w:rFonts w:ascii="Calibri" w:hAnsi="Calibri" w:cs="Arial"/>
                <w:sz w:val="22"/>
                <w:szCs w:val="22"/>
              </w:rPr>
              <w:t>:</w:t>
            </w:r>
          </w:p>
          <w:p w:rsidR="00A93FB8" w:rsidRPr="00C907B1" w:rsidRDefault="00A93FB8" w:rsidP="00A24C3F">
            <w:pPr>
              <w:numPr>
                <w:ilvl w:val="0"/>
                <w:numId w:val="34"/>
              </w:numPr>
              <w:rPr>
                <w:rFonts w:cs="Arial"/>
                <w:sz w:val="22"/>
                <w:szCs w:val="22"/>
              </w:rPr>
            </w:pPr>
            <w:r w:rsidRPr="00C907B1">
              <w:rPr>
                <w:rFonts w:cs="Arial"/>
                <w:sz w:val="22"/>
                <w:szCs w:val="22"/>
              </w:rPr>
              <w:t>vzpostavlja primerno delovno okolje s tem, da uporablja širok repertoar metod in strategij dela, ki spodbujajo miselno aktivnost,</w:t>
            </w:r>
          </w:p>
          <w:p w:rsidR="00A93FB8" w:rsidRPr="00C907B1" w:rsidRDefault="00A93FB8" w:rsidP="00A24C3F">
            <w:pPr>
              <w:numPr>
                <w:ilvl w:val="0"/>
                <w:numId w:val="34"/>
              </w:numPr>
              <w:rPr>
                <w:rFonts w:cs="Arial"/>
                <w:sz w:val="22"/>
                <w:szCs w:val="22"/>
              </w:rPr>
            </w:pPr>
            <w:r w:rsidRPr="00C907B1">
              <w:rPr>
                <w:rFonts w:cs="Arial"/>
                <w:sz w:val="22"/>
                <w:szCs w:val="22"/>
              </w:rPr>
              <w:t>je sposoben premišljeno analizirati dobre in šibke plati svojega pedagoškega dela in načrtovati svoj profesionalni razvoj,</w:t>
            </w:r>
          </w:p>
          <w:p w:rsidR="00A93FB8" w:rsidRPr="00C907B1" w:rsidRDefault="00A93FB8" w:rsidP="00A24C3F">
            <w:pPr>
              <w:numPr>
                <w:ilvl w:val="0"/>
                <w:numId w:val="34"/>
              </w:numPr>
              <w:rPr>
                <w:rFonts w:cs="Arial"/>
                <w:sz w:val="22"/>
                <w:szCs w:val="22"/>
              </w:rPr>
            </w:pPr>
            <w:r w:rsidRPr="00C907B1">
              <w:rPr>
                <w:rFonts w:cs="Arial"/>
                <w:sz w:val="22"/>
                <w:szCs w:val="22"/>
              </w:rPr>
              <w:t>izkoristi priložnosti za stalno strokovno izpopolnjevanje in za inoviranje svojega dela.</w:t>
            </w:r>
          </w:p>
          <w:p w:rsidR="00A93FB8" w:rsidRPr="00C907B1" w:rsidRDefault="00A93FB8" w:rsidP="006B6822">
            <w:pPr>
              <w:rPr>
                <w:rFonts w:cs="Arial"/>
                <w:sz w:val="22"/>
                <w:szCs w:val="22"/>
              </w:rPr>
            </w:pPr>
          </w:p>
          <w:p w:rsidR="00A93FB8" w:rsidRPr="00C907B1" w:rsidRDefault="00A93FB8" w:rsidP="00EB4C6C">
            <w:pPr>
              <w:rPr>
                <w:rFonts w:cs="Arial"/>
                <w:sz w:val="22"/>
                <w:szCs w:val="22"/>
                <w:u w:val="single"/>
              </w:rPr>
            </w:pPr>
            <w:r w:rsidRPr="00C907B1">
              <w:rPr>
                <w:rFonts w:cs="Arial"/>
                <w:sz w:val="22"/>
                <w:szCs w:val="22"/>
                <w:u w:val="single"/>
              </w:rPr>
              <w:t>Predmetnospecifične kom</w:t>
            </w:r>
            <w:r w:rsidR="00EB4C6C" w:rsidRPr="00C907B1">
              <w:rPr>
                <w:rFonts w:cs="Arial"/>
                <w:sz w:val="22"/>
                <w:szCs w:val="22"/>
                <w:u w:val="single"/>
              </w:rPr>
              <w:t>petence</w:t>
            </w:r>
            <w:r w:rsidRPr="00C907B1">
              <w:rPr>
                <w:rFonts w:cs="Arial"/>
                <w:sz w:val="22"/>
                <w:szCs w:val="22"/>
                <w:u w:val="single"/>
              </w:rPr>
              <w:t>:</w:t>
            </w:r>
          </w:p>
          <w:p w:rsidR="009A426E" w:rsidRPr="00C907B1" w:rsidRDefault="009A426E" w:rsidP="009A426E">
            <w:pPr>
              <w:pStyle w:val="Vnos"/>
              <w:tabs>
                <w:tab w:val="left" w:pos="540"/>
              </w:tabs>
              <w:ind w:left="0"/>
              <w:jc w:val="left"/>
              <w:rPr>
                <w:rFonts w:ascii="Calibri" w:hAnsi="Calibri" w:cs="Arial"/>
                <w:sz w:val="22"/>
                <w:szCs w:val="22"/>
              </w:rPr>
            </w:pPr>
            <w:r>
              <w:rPr>
                <w:rFonts w:ascii="Calibri" w:hAnsi="Calibri" w:cs="Arial"/>
                <w:sz w:val="22"/>
                <w:szCs w:val="22"/>
              </w:rPr>
              <w:t>Udeleženec/-ka programa</w:t>
            </w:r>
            <w:r w:rsidRPr="00C907B1">
              <w:rPr>
                <w:rFonts w:ascii="Calibri" w:hAnsi="Calibri" w:cs="Arial"/>
                <w:sz w:val="22"/>
                <w:szCs w:val="22"/>
              </w:rPr>
              <w:t>:</w:t>
            </w:r>
          </w:p>
          <w:p w:rsidR="00A93FB8" w:rsidRPr="00C907B1" w:rsidRDefault="00A93FB8" w:rsidP="00A24C3F">
            <w:pPr>
              <w:numPr>
                <w:ilvl w:val="0"/>
                <w:numId w:val="35"/>
              </w:numPr>
              <w:rPr>
                <w:rFonts w:cs="Arial"/>
                <w:sz w:val="22"/>
                <w:szCs w:val="22"/>
              </w:rPr>
            </w:pPr>
            <w:r w:rsidRPr="00C907B1">
              <w:rPr>
                <w:rFonts w:cs="Arial"/>
                <w:sz w:val="22"/>
                <w:szCs w:val="22"/>
              </w:rPr>
              <w:t xml:space="preserve">suvereno pomaga učencu oziroma dijaku pri oblikovanju in gradnji znanja, </w:t>
            </w:r>
          </w:p>
          <w:p w:rsidR="00A93FB8" w:rsidRPr="00C907B1" w:rsidRDefault="00A93FB8" w:rsidP="00A24C3F">
            <w:pPr>
              <w:numPr>
                <w:ilvl w:val="0"/>
                <w:numId w:val="35"/>
              </w:numPr>
              <w:rPr>
                <w:rFonts w:cs="Arial"/>
                <w:sz w:val="22"/>
                <w:szCs w:val="22"/>
              </w:rPr>
            </w:pPr>
            <w:r w:rsidRPr="00C907B1">
              <w:rPr>
                <w:rFonts w:cs="Arial"/>
                <w:sz w:val="22"/>
                <w:szCs w:val="22"/>
              </w:rPr>
              <w:t>uvaja učenca oziroma dijaka v poznavanje in uporabo preprostega strokovnega jezika,</w:t>
            </w:r>
          </w:p>
          <w:p w:rsidR="00A93FB8" w:rsidRPr="00C907B1" w:rsidRDefault="00A93FB8" w:rsidP="00A24C3F">
            <w:pPr>
              <w:numPr>
                <w:ilvl w:val="0"/>
                <w:numId w:val="35"/>
              </w:numPr>
              <w:rPr>
                <w:rFonts w:cs="Arial"/>
                <w:sz w:val="22"/>
                <w:szCs w:val="22"/>
              </w:rPr>
            </w:pPr>
            <w:r w:rsidRPr="00C907B1">
              <w:rPr>
                <w:rFonts w:cs="Arial"/>
                <w:sz w:val="22"/>
                <w:szCs w:val="22"/>
              </w:rPr>
              <w:t>spodbuja učenca oziroma dijaka k pogovoru in presoji idej z vrstniki,</w:t>
            </w:r>
          </w:p>
          <w:p w:rsidR="00A93FB8" w:rsidRPr="00C907B1" w:rsidRDefault="00A93FB8" w:rsidP="00A24C3F">
            <w:pPr>
              <w:numPr>
                <w:ilvl w:val="0"/>
                <w:numId w:val="35"/>
              </w:numPr>
              <w:rPr>
                <w:rFonts w:cs="Arial"/>
                <w:sz w:val="22"/>
                <w:szCs w:val="22"/>
              </w:rPr>
            </w:pPr>
            <w:r w:rsidRPr="00C907B1">
              <w:rPr>
                <w:rFonts w:cs="Arial"/>
                <w:sz w:val="22"/>
                <w:szCs w:val="22"/>
              </w:rPr>
              <w:t>pomaga učencu oziroma dijaku pri oblikovanju ustreznih pojmov in konceptov,</w:t>
            </w:r>
          </w:p>
          <w:p w:rsidR="00A93FB8" w:rsidRPr="00C907B1" w:rsidRDefault="00A93FB8" w:rsidP="00A24C3F">
            <w:pPr>
              <w:numPr>
                <w:ilvl w:val="0"/>
                <w:numId w:val="35"/>
              </w:numPr>
              <w:rPr>
                <w:rFonts w:cs="Arial"/>
                <w:sz w:val="22"/>
                <w:szCs w:val="22"/>
              </w:rPr>
            </w:pPr>
            <w:r w:rsidRPr="00C907B1">
              <w:rPr>
                <w:rFonts w:cs="Arial"/>
                <w:sz w:val="22"/>
                <w:szCs w:val="22"/>
              </w:rPr>
              <w:t>razvija strategije pri reševanju preprostih problemov ter motivira učenca k uvidu problemske situacije in reševanju pripadajočega problema,</w:t>
            </w:r>
          </w:p>
          <w:p w:rsidR="00A93FB8" w:rsidRPr="00C907B1" w:rsidRDefault="00A93FB8" w:rsidP="00A24C3F">
            <w:pPr>
              <w:numPr>
                <w:ilvl w:val="0"/>
                <w:numId w:val="35"/>
              </w:numPr>
              <w:rPr>
                <w:rFonts w:cs="Arial"/>
                <w:sz w:val="22"/>
                <w:szCs w:val="22"/>
              </w:rPr>
            </w:pPr>
            <w:r w:rsidRPr="00C907B1">
              <w:rPr>
                <w:rFonts w:cs="Arial"/>
                <w:sz w:val="22"/>
                <w:szCs w:val="22"/>
              </w:rPr>
              <w:t>preverja in uporablja pridobljeno znanje v praksi.</w:t>
            </w:r>
          </w:p>
        </w:tc>
        <w:tc>
          <w:tcPr>
            <w:tcW w:w="152" w:type="dxa"/>
            <w:gridSpan w:val="2"/>
            <w:tcBorders>
              <w:top w:val="nil"/>
              <w:left w:val="single" w:sz="4" w:space="0" w:color="auto"/>
              <w:bottom w:val="nil"/>
              <w:right w:val="single" w:sz="4" w:space="0" w:color="auto"/>
            </w:tcBorders>
          </w:tcPr>
          <w:p w:rsidR="00A93FB8" w:rsidRPr="00C907B1" w:rsidRDefault="00A93FB8" w:rsidP="006B6822">
            <w:pPr>
              <w:rPr>
                <w:rFonts w:cs="Calibri"/>
                <w:b/>
                <w:sz w:val="22"/>
                <w:szCs w:val="22"/>
              </w:rPr>
            </w:pPr>
          </w:p>
        </w:tc>
        <w:tc>
          <w:tcPr>
            <w:tcW w:w="4823" w:type="dxa"/>
            <w:gridSpan w:val="2"/>
            <w:tcBorders>
              <w:top w:val="single" w:sz="4" w:space="0" w:color="auto"/>
              <w:left w:val="single" w:sz="4" w:space="0" w:color="auto"/>
              <w:bottom w:val="single" w:sz="4" w:space="0" w:color="auto"/>
              <w:right w:val="single" w:sz="4" w:space="0" w:color="auto"/>
            </w:tcBorders>
          </w:tcPr>
          <w:p w:rsidR="00A93FB8" w:rsidRPr="00F239E8" w:rsidRDefault="00F239E8" w:rsidP="006B6822">
            <w:pPr>
              <w:rPr>
                <w:rFonts w:cs="Calibri"/>
                <w:sz w:val="22"/>
                <w:szCs w:val="22"/>
                <w:u w:val="single"/>
                <w:lang w:val="en-GB"/>
              </w:rPr>
            </w:pPr>
            <w:r w:rsidRPr="00F239E8">
              <w:rPr>
                <w:rFonts w:cs="Calibri"/>
                <w:sz w:val="22"/>
                <w:szCs w:val="22"/>
                <w:u w:val="single"/>
                <w:lang w:val="en-GB"/>
              </w:rPr>
              <w:t>Objectives:</w:t>
            </w:r>
          </w:p>
          <w:p w:rsidR="00F239E8" w:rsidRPr="005B7C0C" w:rsidRDefault="00F239E8" w:rsidP="006B6822">
            <w:pPr>
              <w:rPr>
                <w:rFonts w:cs="Calibri"/>
                <w:sz w:val="22"/>
                <w:szCs w:val="22"/>
                <w:lang w:val="en-GB"/>
              </w:rPr>
            </w:pPr>
            <w:r w:rsidRPr="005B7C0C">
              <w:rPr>
                <w:rFonts w:cs="Calibri"/>
                <w:sz w:val="22"/>
                <w:szCs w:val="22"/>
                <w:lang w:val="en-GB"/>
              </w:rPr>
              <w:t>The participants in the programme:</w:t>
            </w:r>
          </w:p>
          <w:p w:rsidR="00063686" w:rsidRPr="00063686" w:rsidRDefault="005C16FB" w:rsidP="00063686">
            <w:pPr>
              <w:numPr>
                <w:ilvl w:val="0"/>
                <w:numId w:val="33"/>
              </w:numPr>
              <w:rPr>
                <w:rFonts w:cs="Arial"/>
                <w:sz w:val="22"/>
                <w:szCs w:val="22"/>
              </w:rPr>
            </w:pPr>
            <w:r>
              <w:rPr>
                <w:rFonts w:cs="Arial"/>
                <w:sz w:val="22"/>
                <w:szCs w:val="22"/>
              </w:rPr>
              <w:t>k</w:t>
            </w:r>
            <w:r w:rsidR="00063686">
              <w:rPr>
                <w:rFonts w:cs="Arial"/>
                <w:sz w:val="22"/>
                <w:szCs w:val="22"/>
              </w:rPr>
              <w:t>now</w:t>
            </w:r>
            <w:r w:rsidR="00063686" w:rsidRPr="00063686">
              <w:rPr>
                <w:rFonts w:cs="Arial"/>
                <w:sz w:val="22"/>
                <w:szCs w:val="22"/>
              </w:rPr>
              <w:t xml:space="preserve"> the course content and objectives of teaching this course</w:t>
            </w:r>
            <w:r w:rsidR="00063686">
              <w:rPr>
                <w:rFonts w:cs="Arial"/>
                <w:sz w:val="22"/>
                <w:szCs w:val="22"/>
              </w:rPr>
              <w:t>;</w:t>
            </w:r>
          </w:p>
          <w:p w:rsidR="00063686" w:rsidRPr="00063686" w:rsidRDefault="005C16FB" w:rsidP="00063686">
            <w:pPr>
              <w:numPr>
                <w:ilvl w:val="0"/>
                <w:numId w:val="33"/>
              </w:numPr>
              <w:rPr>
                <w:rFonts w:cs="Arial"/>
                <w:sz w:val="22"/>
                <w:szCs w:val="22"/>
              </w:rPr>
            </w:pPr>
            <w:r>
              <w:rPr>
                <w:rFonts w:cs="Arial"/>
                <w:sz w:val="22"/>
                <w:szCs w:val="22"/>
              </w:rPr>
              <w:t>a</w:t>
            </w:r>
            <w:r w:rsidR="00063686" w:rsidRPr="00063686">
              <w:rPr>
                <w:rFonts w:cs="Arial"/>
                <w:sz w:val="22"/>
                <w:szCs w:val="22"/>
              </w:rPr>
              <w:t xml:space="preserve">cquire the necessary </w:t>
            </w:r>
            <w:r w:rsidR="00063686">
              <w:rPr>
                <w:rFonts w:cs="Arial"/>
                <w:sz w:val="22"/>
                <w:szCs w:val="22"/>
              </w:rPr>
              <w:t>knowledge</w:t>
            </w:r>
            <w:r w:rsidR="00063686" w:rsidRPr="00063686">
              <w:rPr>
                <w:rFonts w:cs="Arial"/>
                <w:sz w:val="22"/>
                <w:szCs w:val="22"/>
              </w:rPr>
              <w:t xml:space="preserve"> for the design of relevant </w:t>
            </w:r>
            <w:r w:rsidR="00063686">
              <w:rPr>
                <w:rFonts w:cs="Arial"/>
                <w:sz w:val="22"/>
                <w:szCs w:val="22"/>
              </w:rPr>
              <w:t>notions</w:t>
            </w:r>
            <w:r w:rsidR="00063686" w:rsidRPr="00063686">
              <w:rPr>
                <w:rFonts w:cs="Arial"/>
                <w:sz w:val="22"/>
                <w:szCs w:val="22"/>
              </w:rPr>
              <w:t xml:space="preserve"> and concepts of the subject</w:t>
            </w:r>
            <w:r w:rsidR="00063686">
              <w:rPr>
                <w:rFonts w:cs="Arial"/>
                <w:sz w:val="22"/>
                <w:szCs w:val="22"/>
              </w:rPr>
              <w:t>;</w:t>
            </w:r>
          </w:p>
          <w:p w:rsidR="00063686" w:rsidRPr="00063686" w:rsidRDefault="005C16FB" w:rsidP="00063686">
            <w:pPr>
              <w:numPr>
                <w:ilvl w:val="0"/>
                <w:numId w:val="33"/>
              </w:numPr>
              <w:rPr>
                <w:rFonts w:cs="Arial"/>
                <w:sz w:val="22"/>
                <w:szCs w:val="22"/>
              </w:rPr>
            </w:pPr>
            <w:r>
              <w:rPr>
                <w:rFonts w:cs="Arial"/>
                <w:sz w:val="22"/>
                <w:szCs w:val="22"/>
              </w:rPr>
              <w:t>b</w:t>
            </w:r>
            <w:r w:rsidR="00063686">
              <w:rPr>
                <w:rFonts w:cs="Arial"/>
                <w:sz w:val="22"/>
                <w:szCs w:val="22"/>
              </w:rPr>
              <w:t>ecome</w:t>
            </w:r>
            <w:r w:rsidR="00063686" w:rsidRPr="00063686">
              <w:rPr>
                <w:rFonts w:cs="Arial"/>
                <w:sz w:val="22"/>
                <w:szCs w:val="22"/>
              </w:rPr>
              <w:t xml:space="preserve"> familiar with the basic didactic approaches in teaching</w:t>
            </w:r>
            <w:r w:rsidR="00063686">
              <w:rPr>
                <w:rFonts w:cs="Arial"/>
                <w:sz w:val="22"/>
                <w:szCs w:val="22"/>
              </w:rPr>
              <w:t>;</w:t>
            </w:r>
          </w:p>
          <w:p w:rsidR="00F239E8" w:rsidRPr="00F239E8" w:rsidRDefault="005C16FB" w:rsidP="00063686">
            <w:pPr>
              <w:numPr>
                <w:ilvl w:val="0"/>
                <w:numId w:val="33"/>
              </w:numPr>
              <w:rPr>
                <w:rFonts w:cs="Calibri"/>
                <w:sz w:val="22"/>
                <w:szCs w:val="22"/>
                <w:u w:val="single"/>
                <w:lang w:val="en-GB"/>
              </w:rPr>
            </w:pPr>
            <w:r>
              <w:rPr>
                <w:rFonts w:cs="Arial"/>
                <w:sz w:val="22"/>
                <w:szCs w:val="22"/>
              </w:rPr>
              <w:t>t</w:t>
            </w:r>
            <w:r w:rsidR="00063686">
              <w:rPr>
                <w:rFonts w:cs="Arial"/>
                <w:sz w:val="22"/>
                <w:szCs w:val="22"/>
              </w:rPr>
              <w:t>ake</w:t>
            </w:r>
            <w:r w:rsidR="00063686" w:rsidRPr="00063686">
              <w:rPr>
                <w:rFonts w:cs="Arial"/>
                <w:sz w:val="22"/>
                <w:szCs w:val="22"/>
              </w:rPr>
              <w:t xml:space="preserve"> note of the academic literature and </w:t>
            </w:r>
            <w:r w:rsidR="00063686">
              <w:rPr>
                <w:rFonts w:cs="Arial"/>
                <w:sz w:val="22"/>
                <w:szCs w:val="22"/>
              </w:rPr>
              <w:t>get qualified</w:t>
            </w:r>
            <w:r w:rsidR="00063686" w:rsidRPr="00063686">
              <w:rPr>
                <w:rFonts w:cs="Arial"/>
                <w:sz w:val="22"/>
                <w:szCs w:val="22"/>
              </w:rPr>
              <w:t xml:space="preserve"> for independent use thereof</w:t>
            </w:r>
            <w:r w:rsidR="00063686" w:rsidRPr="00063686">
              <w:rPr>
                <w:rFonts w:cs="Calibri"/>
                <w:sz w:val="22"/>
                <w:szCs w:val="22"/>
                <w:lang w:val="en-GB"/>
              </w:rPr>
              <w:t>.</w:t>
            </w:r>
          </w:p>
          <w:p w:rsidR="00F239E8" w:rsidRPr="00F239E8" w:rsidRDefault="00F239E8" w:rsidP="006B6822">
            <w:pPr>
              <w:rPr>
                <w:rFonts w:cs="Calibri"/>
                <w:sz w:val="22"/>
                <w:szCs w:val="22"/>
                <w:u w:val="single"/>
                <w:lang w:val="en-GB"/>
              </w:rPr>
            </w:pPr>
          </w:p>
          <w:p w:rsidR="00F239E8" w:rsidRPr="00F239E8" w:rsidRDefault="00F239E8" w:rsidP="006B6822">
            <w:pPr>
              <w:rPr>
                <w:rFonts w:cs="Calibri"/>
                <w:sz w:val="22"/>
                <w:szCs w:val="22"/>
                <w:u w:val="single"/>
                <w:lang w:val="en-GB"/>
              </w:rPr>
            </w:pPr>
            <w:r w:rsidRPr="00F239E8">
              <w:rPr>
                <w:rFonts w:cs="Calibri"/>
                <w:sz w:val="22"/>
                <w:szCs w:val="22"/>
                <w:u w:val="single"/>
                <w:lang w:val="en-GB"/>
              </w:rPr>
              <w:t>General competences:</w:t>
            </w:r>
          </w:p>
          <w:p w:rsidR="00F239E8" w:rsidRPr="005B7C0C" w:rsidRDefault="00F239E8" w:rsidP="00F239E8">
            <w:pPr>
              <w:rPr>
                <w:rFonts w:cs="Calibri"/>
                <w:sz w:val="22"/>
                <w:szCs w:val="22"/>
                <w:lang w:val="en-GB"/>
              </w:rPr>
            </w:pPr>
            <w:r w:rsidRPr="005B7C0C">
              <w:rPr>
                <w:rFonts w:cs="Calibri"/>
                <w:sz w:val="22"/>
                <w:szCs w:val="22"/>
                <w:lang w:val="en-GB"/>
              </w:rPr>
              <w:t>The participants in the programme:</w:t>
            </w:r>
          </w:p>
          <w:p w:rsidR="004B76E9" w:rsidRPr="004B76E9" w:rsidRDefault="005C16FB" w:rsidP="004B76E9">
            <w:pPr>
              <w:numPr>
                <w:ilvl w:val="0"/>
                <w:numId w:val="161"/>
              </w:numPr>
              <w:rPr>
                <w:rFonts w:cs="Calibri"/>
                <w:sz w:val="22"/>
                <w:szCs w:val="22"/>
                <w:lang w:val="en-GB"/>
              </w:rPr>
            </w:pPr>
            <w:r>
              <w:rPr>
                <w:rFonts w:cs="Calibri"/>
                <w:sz w:val="22"/>
                <w:szCs w:val="22"/>
                <w:lang w:val="en-GB"/>
              </w:rPr>
              <w:t>c</w:t>
            </w:r>
            <w:r w:rsidR="004B76E9">
              <w:rPr>
                <w:rFonts w:cs="Calibri"/>
                <w:sz w:val="22"/>
                <w:szCs w:val="22"/>
                <w:lang w:val="en-GB"/>
              </w:rPr>
              <w:t>reate</w:t>
            </w:r>
            <w:r w:rsidR="004B76E9" w:rsidRPr="004B76E9">
              <w:rPr>
                <w:rFonts w:cs="Calibri"/>
                <w:sz w:val="22"/>
                <w:szCs w:val="22"/>
                <w:lang w:val="en-GB"/>
              </w:rPr>
              <w:t xml:space="preserve"> an appropriate working environment that applies a broad repertoire of methods and strategies </w:t>
            </w:r>
            <w:r w:rsidR="004B76E9">
              <w:rPr>
                <w:rFonts w:cs="Calibri"/>
                <w:sz w:val="22"/>
                <w:szCs w:val="22"/>
                <w:lang w:val="en-GB"/>
              </w:rPr>
              <w:t xml:space="preserve">of </w:t>
            </w:r>
            <w:r w:rsidR="004B76E9" w:rsidRPr="004B76E9">
              <w:rPr>
                <w:rFonts w:cs="Calibri"/>
                <w:sz w:val="22"/>
                <w:szCs w:val="22"/>
                <w:lang w:val="en-GB"/>
              </w:rPr>
              <w:t xml:space="preserve">work to </w:t>
            </w:r>
            <w:r w:rsidR="004B76E9">
              <w:rPr>
                <w:rFonts w:cs="Calibri"/>
                <w:sz w:val="22"/>
                <w:szCs w:val="22"/>
                <w:lang w:val="en-GB"/>
              </w:rPr>
              <w:t>stimulate</w:t>
            </w:r>
            <w:r w:rsidR="004B76E9" w:rsidRPr="004B76E9">
              <w:rPr>
                <w:rFonts w:cs="Calibri"/>
                <w:sz w:val="22"/>
                <w:szCs w:val="22"/>
                <w:lang w:val="en-GB"/>
              </w:rPr>
              <w:t xml:space="preserve"> mental activity</w:t>
            </w:r>
            <w:r w:rsidR="004B76E9">
              <w:rPr>
                <w:rFonts w:cs="Calibri"/>
                <w:sz w:val="22"/>
                <w:szCs w:val="22"/>
                <w:lang w:val="en-GB"/>
              </w:rPr>
              <w:t>;</w:t>
            </w:r>
          </w:p>
          <w:p w:rsidR="004B76E9" w:rsidRPr="004B76E9" w:rsidRDefault="005C16FB" w:rsidP="004B76E9">
            <w:pPr>
              <w:numPr>
                <w:ilvl w:val="0"/>
                <w:numId w:val="161"/>
              </w:numPr>
              <w:rPr>
                <w:rFonts w:cs="Calibri"/>
                <w:sz w:val="22"/>
                <w:szCs w:val="22"/>
                <w:lang w:val="en-GB"/>
              </w:rPr>
            </w:pPr>
            <w:r>
              <w:rPr>
                <w:rFonts w:cs="Calibri"/>
                <w:sz w:val="22"/>
                <w:szCs w:val="22"/>
                <w:lang w:val="en-GB"/>
              </w:rPr>
              <w:t>a</w:t>
            </w:r>
            <w:r w:rsidR="004B76E9">
              <w:rPr>
                <w:rFonts w:cs="Calibri"/>
                <w:sz w:val="22"/>
                <w:szCs w:val="22"/>
                <w:lang w:val="en-GB"/>
              </w:rPr>
              <w:t>re</w:t>
            </w:r>
            <w:r w:rsidR="004B76E9" w:rsidRPr="004B76E9">
              <w:rPr>
                <w:rFonts w:cs="Calibri"/>
                <w:sz w:val="22"/>
                <w:szCs w:val="22"/>
                <w:lang w:val="en-GB"/>
              </w:rPr>
              <w:t xml:space="preserve"> able to carefully analy</w:t>
            </w:r>
            <w:r w:rsidR="004B76E9">
              <w:rPr>
                <w:rFonts w:cs="Calibri"/>
                <w:sz w:val="22"/>
                <w:szCs w:val="22"/>
                <w:lang w:val="en-GB"/>
              </w:rPr>
              <w:t>s</w:t>
            </w:r>
            <w:r w:rsidR="004B76E9" w:rsidRPr="004B76E9">
              <w:rPr>
                <w:rFonts w:cs="Calibri"/>
                <w:sz w:val="22"/>
                <w:szCs w:val="22"/>
                <w:lang w:val="en-GB"/>
              </w:rPr>
              <w:t>e the strengths and weaknesses of their teaching and plan their professional development</w:t>
            </w:r>
            <w:r>
              <w:rPr>
                <w:rFonts w:cs="Calibri"/>
                <w:sz w:val="22"/>
                <w:szCs w:val="22"/>
                <w:lang w:val="en-GB"/>
              </w:rPr>
              <w:t>;</w:t>
            </w:r>
          </w:p>
          <w:p w:rsidR="00F239E8" w:rsidRPr="00AF1E80" w:rsidRDefault="005C16FB" w:rsidP="006B6822">
            <w:pPr>
              <w:numPr>
                <w:ilvl w:val="0"/>
                <w:numId w:val="161"/>
              </w:numPr>
              <w:rPr>
                <w:rFonts w:cs="Calibri"/>
                <w:sz w:val="22"/>
                <w:szCs w:val="22"/>
                <w:lang w:val="en-GB"/>
              </w:rPr>
            </w:pPr>
            <w:r>
              <w:rPr>
                <w:rFonts w:cs="Calibri"/>
                <w:sz w:val="22"/>
                <w:szCs w:val="22"/>
                <w:lang w:val="en-GB"/>
              </w:rPr>
              <w:t>t</w:t>
            </w:r>
            <w:r w:rsidR="004B76E9" w:rsidRPr="004B76E9">
              <w:rPr>
                <w:rFonts w:cs="Calibri"/>
                <w:sz w:val="22"/>
                <w:szCs w:val="22"/>
                <w:lang w:val="en-GB"/>
              </w:rPr>
              <w:t>ake advantage of opportunities for continuing professional development and innovati</w:t>
            </w:r>
            <w:r w:rsidR="004B76E9">
              <w:rPr>
                <w:rFonts w:cs="Calibri"/>
                <w:sz w:val="22"/>
                <w:szCs w:val="22"/>
                <w:lang w:val="en-GB"/>
              </w:rPr>
              <w:t>ng</w:t>
            </w:r>
            <w:r w:rsidR="004B76E9" w:rsidRPr="004B76E9">
              <w:rPr>
                <w:rFonts w:cs="Calibri"/>
                <w:sz w:val="22"/>
                <w:szCs w:val="22"/>
                <w:lang w:val="en-GB"/>
              </w:rPr>
              <w:t xml:space="preserve"> their work.</w:t>
            </w:r>
          </w:p>
          <w:p w:rsidR="00F239E8" w:rsidRPr="00F239E8" w:rsidRDefault="00F239E8" w:rsidP="00AF1E80">
            <w:pPr>
              <w:spacing w:before="120"/>
              <w:rPr>
                <w:rFonts w:cs="Calibri"/>
                <w:sz w:val="22"/>
                <w:szCs w:val="22"/>
                <w:u w:val="single"/>
                <w:lang w:val="en-GB"/>
              </w:rPr>
            </w:pPr>
            <w:r w:rsidRPr="00F239E8">
              <w:rPr>
                <w:rFonts w:cs="Calibri"/>
                <w:sz w:val="22"/>
                <w:szCs w:val="22"/>
                <w:u w:val="single"/>
                <w:lang w:val="en-GB"/>
              </w:rPr>
              <w:t>Subject specific competences:</w:t>
            </w:r>
          </w:p>
          <w:p w:rsidR="00F239E8" w:rsidRPr="005B7C0C" w:rsidRDefault="00F239E8" w:rsidP="00F239E8">
            <w:pPr>
              <w:rPr>
                <w:rFonts w:cs="Calibri"/>
                <w:sz w:val="22"/>
                <w:szCs w:val="22"/>
                <w:lang w:val="en-GB"/>
              </w:rPr>
            </w:pPr>
            <w:r w:rsidRPr="005B7C0C">
              <w:rPr>
                <w:rFonts w:cs="Calibri"/>
                <w:sz w:val="22"/>
                <w:szCs w:val="22"/>
                <w:lang w:val="en-GB"/>
              </w:rPr>
              <w:t>The participants in the programme:</w:t>
            </w:r>
          </w:p>
          <w:p w:rsidR="004B76E9" w:rsidRPr="004B76E9" w:rsidRDefault="004C0586" w:rsidP="004B76E9">
            <w:pPr>
              <w:numPr>
                <w:ilvl w:val="0"/>
                <w:numId w:val="162"/>
              </w:numPr>
              <w:rPr>
                <w:rFonts w:cs="Calibri"/>
                <w:sz w:val="22"/>
                <w:szCs w:val="22"/>
                <w:lang w:val="en-GB"/>
              </w:rPr>
            </w:pPr>
            <w:r>
              <w:rPr>
                <w:rFonts w:cs="Calibri"/>
                <w:sz w:val="22"/>
                <w:szCs w:val="22"/>
                <w:lang w:val="en-GB"/>
              </w:rPr>
              <w:t>c</w:t>
            </w:r>
            <w:r w:rsidR="004B76E9">
              <w:rPr>
                <w:rFonts w:cs="Calibri"/>
                <w:sz w:val="22"/>
                <w:szCs w:val="22"/>
                <w:lang w:val="en-GB"/>
              </w:rPr>
              <w:t>ompetently assist</w:t>
            </w:r>
            <w:r w:rsidR="004B76E9" w:rsidRPr="004B76E9">
              <w:rPr>
                <w:rFonts w:cs="Calibri"/>
                <w:sz w:val="22"/>
                <w:szCs w:val="22"/>
                <w:lang w:val="en-GB"/>
              </w:rPr>
              <w:t xml:space="preserve"> </w:t>
            </w:r>
            <w:r w:rsidR="004B76E9">
              <w:rPr>
                <w:rFonts w:cs="Calibri"/>
                <w:sz w:val="22"/>
                <w:szCs w:val="22"/>
                <w:lang w:val="en-GB"/>
              </w:rPr>
              <w:t xml:space="preserve">their </w:t>
            </w:r>
            <w:r>
              <w:rPr>
                <w:rFonts w:cs="Calibri"/>
                <w:sz w:val="22"/>
                <w:szCs w:val="22"/>
                <w:lang w:val="en-GB"/>
              </w:rPr>
              <w:t>basic school</w:t>
            </w:r>
            <w:r w:rsidR="004B76E9">
              <w:rPr>
                <w:rFonts w:cs="Calibri"/>
                <w:sz w:val="22"/>
                <w:szCs w:val="22"/>
                <w:lang w:val="en-GB"/>
              </w:rPr>
              <w:t xml:space="preserve"> </w:t>
            </w:r>
            <w:r>
              <w:rPr>
                <w:rFonts w:cs="Calibri"/>
                <w:sz w:val="22"/>
                <w:szCs w:val="22"/>
                <w:lang w:val="en-GB"/>
              </w:rPr>
              <w:t xml:space="preserve">pupils </w:t>
            </w:r>
            <w:r w:rsidR="004B76E9" w:rsidRPr="004B76E9">
              <w:rPr>
                <w:rFonts w:cs="Calibri"/>
                <w:sz w:val="22"/>
                <w:szCs w:val="22"/>
                <w:lang w:val="en-GB"/>
              </w:rPr>
              <w:t xml:space="preserve">or </w:t>
            </w:r>
            <w:r w:rsidR="004B76E9">
              <w:rPr>
                <w:rFonts w:cs="Calibri"/>
                <w:sz w:val="22"/>
                <w:szCs w:val="22"/>
                <w:lang w:val="en-GB"/>
              </w:rPr>
              <w:t xml:space="preserve">secondary </w:t>
            </w:r>
            <w:r w:rsidR="004B76E9" w:rsidRPr="004B76E9">
              <w:rPr>
                <w:rFonts w:cs="Calibri"/>
                <w:sz w:val="22"/>
                <w:szCs w:val="22"/>
                <w:lang w:val="en-GB"/>
              </w:rPr>
              <w:t>student</w:t>
            </w:r>
            <w:r w:rsidR="004B76E9">
              <w:rPr>
                <w:rFonts w:cs="Calibri"/>
                <w:sz w:val="22"/>
                <w:szCs w:val="22"/>
                <w:lang w:val="en-GB"/>
              </w:rPr>
              <w:t>s</w:t>
            </w:r>
            <w:r w:rsidR="004B76E9" w:rsidRPr="004B76E9">
              <w:rPr>
                <w:rFonts w:cs="Calibri"/>
                <w:sz w:val="22"/>
                <w:szCs w:val="22"/>
                <w:lang w:val="en-GB"/>
              </w:rPr>
              <w:t xml:space="preserve"> in the design and construction of knowledge</w:t>
            </w:r>
            <w:r w:rsidR="004B76E9">
              <w:rPr>
                <w:rFonts w:cs="Calibri"/>
                <w:sz w:val="22"/>
                <w:szCs w:val="22"/>
                <w:lang w:val="en-GB"/>
              </w:rPr>
              <w:t>;</w:t>
            </w:r>
          </w:p>
          <w:p w:rsidR="00AF1E80" w:rsidRDefault="004C0586" w:rsidP="004B76E9">
            <w:pPr>
              <w:numPr>
                <w:ilvl w:val="0"/>
                <w:numId w:val="162"/>
              </w:numPr>
              <w:rPr>
                <w:rFonts w:cs="Calibri"/>
                <w:sz w:val="22"/>
                <w:szCs w:val="22"/>
                <w:lang w:val="en-GB"/>
              </w:rPr>
            </w:pPr>
            <w:r>
              <w:rPr>
                <w:rFonts w:cs="Calibri"/>
                <w:sz w:val="22"/>
                <w:szCs w:val="22"/>
                <w:lang w:val="en-GB"/>
              </w:rPr>
              <w:t>i</w:t>
            </w:r>
            <w:r w:rsidR="00AF1E80">
              <w:rPr>
                <w:rFonts w:cs="Calibri"/>
                <w:sz w:val="22"/>
                <w:szCs w:val="22"/>
                <w:lang w:val="en-GB"/>
              </w:rPr>
              <w:t>ntroduce their students into the knowledge and use of simple academic language;</w:t>
            </w:r>
          </w:p>
          <w:p w:rsidR="00AF1E80" w:rsidRDefault="004C0586" w:rsidP="004B76E9">
            <w:pPr>
              <w:numPr>
                <w:ilvl w:val="0"/>
                <w:numId w:val="162"/>
              </w:numPr>
              <w:rPr>
                <w:rFonts w:cs="Calibri"/>
                <w:sz w:val="22"/>
                <w:szCs w:val="22"/>
                <w:lang w:val="en-GB"/>
              </w:rPr>
            </w:pPr>
            <w:r>
              <w:rPr>
                <w:rFonts w:cs="Calibri"/>
                <w:sz w:val="22"/>
                <w:szCs w:val="22"/>
                <w:lang w:val="en-GB"/>
              </w:rPr>
              <w:t>e</w:t>
            </w:r>
            <w:r w:rsidR="00AF1E80">
              <w:rPr>
                <w:rFonts w:cs="Calibri"/>
                <w:sz w:val="22"/>
                <w:szCs w:val="22"/>
                <w:lang w:val="en-GB"/>
              </w:rPr>
              <w:t>ncourage students to exchange views and assess ideas with peers;</w:t>
            </w:r>
          </w:p>
          <w:p w:rsidR="004B76E9" w:rsidRPr="004B76E9" w:rsidRDefault="004C0586" w:rsidP="004B76E9">
            <w:pPr>
              <w:numPr>
                <w:ilvl w:val="0"/>
                <w:numId w:val="162"/>
              </w:numPr>
              <w:rPr>
                <w:rFonts w:cs="Calibri"/>
                <w:sz w:val="22"/>
                <w:szCs w:val="22"/>
                <w:lang w:val="en-GB"/>
              </w:rPr>
            </w:pPr>
            <w:r>
              <w:rPr>
                <w:rFonts w:cs="Calibri"/>
                <w:sz w:val="22"/>
                <w:szCs w:val="22"/>
                <w:lang w:val="en-GB"/>
              </w:rPr>
              <w:t>a</w:t>
            </w:r>
            <w:r w:rsidR="00AF1E80">
              <w:rPr>
                <w:rFonts w:cs="Calibri"/>
                <w:sz w:val="22"/>
                <w:szCs w:val="22"/>
                <w:lang w:val="en-GB"/>
              </w:rPr>
              <w:t>ssist their students in shaping adequate notions and concepts;</w:t>
            </w:r>
          </w:p>
          <w:p w:rsidR="004B76E9" w:rsidRPr="004B76E9" w:rsidRDefault="004C0586" w:rsidP="004B76E9">
            <w:pPr>
              <w:numPr>
                <w:ilvl w:val="0"/>
                <w:numId w:val="162"/>
              </w:numPr>
              <w:rPr>
                <w:rFonts w:cs="Calibri"/>
                <w:sz w:val="22"/>
                <w:szCs w:val="22"/>
                <w:lang w:val="en-GB"/>
              </w:rPr>
            </w:pPr>
            <w:r>
              <w:rPr>
                <w:rFonts w:cs="Calibri"/>
                <w:sz w:val="22"/>
                <w:szCs w:val="22"/>
                <w:lang w:val="en-GB"/>
              </w:rPr>
              <w:t>d</w:t>
            </w:r>
            <w:r w:rsidR="00AF1E80">
              <w:rPr>
                <w:rFonts w:cs="Calibri"/>
                <w:sz w:val="22"/>
                <w:szCs w:val="22"/>
                <w:lang w:val="en-GB"/>
              </w:rPr>
              <w:t>evelop</w:t>
            </w:r>
            <w:r w:rsidR="004B76E9" w:rsidRPr="004B76E9">
              <w:rPr>
                <w:rFonts w:cs="Calibri"/>
                <w:sz w:val="22"/>
                <w:szCs w:val="22"/>
                <w:lang w:val="en-GB"/>
              </w:rPr>
              <w:t xml:space="preserve"> strategies for solving simple problems and motivate the learner</w:t>
            </w:r>
            <w:r w:rsidR="00AF1E80">
              <w:rPr>
                <w:rFonts w:cs="Calibri"/>
                <w:sz w:val="22"/>
                <w:szCs w:val="22"/>
                <w:lang w:val="en-GB"/>
              </w:rPr>
              <w:t>s to</w:t>
            </w:r>
            <w:r w:rsidR="004B76E9" w:rsidRPr="004B76E9">
              <w:rPr>
                <w:rFonts w:cs="Calibri"/>
                <w:sz w:val="22"/>
                <w:szCs w:val="22"/>
                <w:lang w:val="en-GB"/>
              </w:rPr>
              <w:t xml:space="preserve"> </w:t>
            </w:r>
            <w:r w:rsidR="00AF1E80">
              <w:rPr>
                <w:rFonts w:cs="Calibri"/>
                <w:sz w:val="22"/>
                <w:szCs w:val="22"/>
                <w:lang w:val="en-GB"/>
              </w:rPr>
              <w:t xml:space="preserve">acquire </w:t>
            </w:r>
            <w:r w:rsidR="004B76E9" w:rsidRPr="004B76E9">
              <w:rPr>
                <w:rFonts w:cs="Calibri"/>
                <w:sz w:val="22"/>
                <w:szCs w:val="22"/>
                <w:lang w:val="en-GB"/>
              </w:rPr>
              <w:t xml:space="preserve">insight </w:t>
            </w:r>
            <w:r w:rsidR="00AF1E80">
              <w:rPr>
                <w:rFonts w:cs="Calibri"/>
                <w:sz w:val="22"/>
                <w:szCs w:val="22"/>
                <w:lang w:val="en-GB"/>
              </w:rPr>
              <w:t>in</w:t>
            </w:r>
            <w:r w:rsidR="004B76E9" w:rsidRPr="004B76E9">
              <w:rPr>
                <w:rFonts w:cs="Calibri"/>
                <w:sz w:val="22"/>
                <w:szCs w:val="22"/>
                <w:lang w:val="en-GB"/>
              </w:rPr>
              <w:t>to problem situation and solv</w:t>
            </w:r>
            <w:r w:rsidR="00AF1E80">
              <w:rPr>
                <w:rFonts w:cs="Calibri"/>
                <w:sz w:val="22"/>
                <w:szCs w:val="22"/>
                <w:lang w:val="en-GB"/>
              </w:rPr>
              <w:t>e the associated problem;</w:t>
            </w:r>
          </w:p>
          <w:p w:rsidR="00F239E8" w:rsidRPr="00F239E8" w:rsidRDefault="004C0586" w:rsidP="004C0586">
            <w:pPr>
              <w:numPr>
                <w:ilvl w:val="0"/>
                <w:numId w:val="162"/>
              </w:numPr>
              <w:rPr>
                <w:rFonts w:cs="Calibri"/>
                <w:sz w:val="22"/>
                <w:szCs w:val="22"/>
                <w:u w:val="single"/>
                <w:lang w:val="en-GB"/>
              </w:rPr>
            </w:pPr>
            <w:r>
              <w:rPr>
                <w:rFonts w:cs="Calibri"/>
                <w:sz w:val="22"/>
                <w:szCs w:val="22"/>
                <w:lang w:val="en-GB"/>
              </w:rPr>
              <w:t>e</w:t>
            </w:r>
            <w:r w:rsidR="00AF1E80">
              <w:rPr>
                <w:rFonts w:cs="Calibri"/>
                <w:sz w:val="22"/>
                <w:szCs w:val="22"/>
                <w:lang w:val="en-GB"/>
              </w:rPr>
              <w:t>xamine and apply the acquired</w:t>
            </w:r>
            <w:r w:rsidR="004B76E9" w:rsidRPr="004B76E9">
              <w:rPr>
                <w:rFonts w:cs="Calibri"/>
                <w:sz w:val="22"/>
                <w:szCs w:val="22"/>
                <w:lang w:val="en-GB"/>
              </w:rPr>
              <w:t xml:space="preserve"> knowledge in practice.</w:t>
            </w:r>
          </w:p>
        </w:tc>
      </w:tr>
      <w:tr w:rsidR="00A93FB8" w:rsidRPr="00C907B1" w:rsidTr="00A93FB8">
        <w:trPr>
          <w:trHeight w:val="117"/>
        </w:trPr>
        <w:tc>
          <w:tcPr>
            <w:tcW w:w="4730" w:type="dxa"/>
            <w:gridSpan w:val="3"/>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rPr>
              <w:t>Predvideni študijski rezultati:</w:t>
            </w:r>
          </w:p>
        </w:tc>
        <w:tc>
          <w:tcPr>
            <w:tcW w:w="142" w:type="dxa"/>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p>
        </w:tc>
        <w:tc>
          <w:tcPr>
            <w:tcW w:w="4823" w:type="dxa"/>
            <w:gridSpan w:val="2"/>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rPr>
              <w:t>Intended learning outcomes:</w:t>
            </w:r>
          </w:p>
        </w:tc>
      </w:tr>
      <w:tr w:rsidR="00A93FB8" w:rsidRPr="00C907B1" w:rsidTr="00A93FB8">
        <w:trPr>
          <w:trHeight w:val="1387"/>
        </w:trPr>
        <w:tc>
          <w:tcPr>
            <w:tcW w:w="4730" w:type="dxa"/>
            <w:gridSpan w:val="3"/>
            <w:tcBorders>
              <w:top w:val="single" w:sz="4" w:space="0" w:color="auto"/>
              <w:left w:val="single" w:sz="4" w:space="0" w:color="auto"/>
              <w:bottom w:val="nil"/>
              <w:right w:val="single" w:sz="4" w:space="0" w:color="auto"/>
            </w:tcBorders>
          </w:tcPr>
          <w:p w:rsidR="00A93FB8" w:rsidRPr="00C907B1" w:rsidRDefault="00EB4C6C" w:rsidP="00EB4C6C">
            <w:pPr>
              <w:pStyle w:val="Vnos"/>
              <w:ind w:left="0"/>
              <w:jc w:val="left"/>
              <w:rPr>
                <w:rFonts w:ascii="Calibri" w:hAnsi="Calibri" w:cs="Arial"/>
                <w:sz w:val="22"/>
                <w:szCs w:val="22"/>
                <w:u w:val="single"/>
              </w:rPr>
            </w:pPr>
            <w:r w:rsidRPr="00C907B1">
              <w:rPr>
                <w:rFonts w:ascii="Calibri" w:hAnsi="Calibri" w:cs="Arial"/>
                <w:sz w:val="22"/>
                <w:szCs w:val="22"/>
                <w:u w:val="single"/>
              </w:rPr>
              <w:t>Znanje in razumevanje:</w:t>
            </w:r>
          </w:p>
          <w:p w:rsidR="009A426E" w:rsidRPr="00C907B1" w:rsidRDefault="009A426E" w:rsidP="009A426E">
            <w:pPr>
              <w:pStyle w:val="Vnos"/>
              <w:tabs>
                <w:tab w:val="left" w:pos="540"/>
              </w:tabs>
              <w:ind w:left="0"/>
              <w:jc w:val="left"/>
              <w:rPr>
                <w:rFonts w:ascii="Calibri" w:hAnsi="Calibri" w:cs="Arial"/>
                <w:sz w:val="22"/>
                <w:szCs w:val="22"/>
              </w:rPr>
            </w:pPr>
            <w:r>
              <w:rPr>
                <w:rFonts w:ascii="Calibri" w:hAnsi="Calibri" w:cs="Arial"/>
                <w:sz w:val="22"/>
                <w:szCs w:val="22"/>
              </w:rPr>
              <w:t>Udeleženec/-ka programa</w:t>
            </w:r>
            <w:r w:rsidRPr="00C907B1">
              <w:rPr>
                <w:rFonts w:ascii="Calibri" w:hAnsi="Calibri" w:cs="Arial"/>
                <w:sz w:val="22"/>
                <w:szCs w:val="22"/>
              </w:rPr>
              <w:t>:</w:t>
            </w:r>
          </w:p>
          <w:p w:rsidR="00A93FB8" w:rsidRPr="00C907B1" w:rsidRDefault="00A93FB8" w:rsidP="00A24C3F">
            <w:pPr>
              <w:numPr>
                <w:ilvl w:val="0"/>
                <w:numId w:val="36"/>
              </w:numPr>
              <w:rPr>
                <w:rFonts w:cs="Arial"/>
                <w:sz w:val="22"/>
                <w:szCs w:val="22"/>
              </w:rPr>
            </w:pPr>
            <w:r w:rsidRPr="00C907B1">
              <w:rPr>
                <w:rFonts w:cs="Arial"/>
                <w:sz w:val="22"/>
                <w:szCs w:val="22"/>
              </w:rPr>
              <w:t>pozna osnovne zakonitosti in specifičnosti procesa poučevanja,</w:t>
            </w:r>
          </w:p>
          <w:p w:rsidR="00A93FB8" w:rsidRPr="00C907B1" w:rsidRDefault="00A93FB8" w:rsidP="00A24C3F">
            <w:pPr>
              <w:numPr>
                <w:ilvl w:val="0"/>
                <w:numId w:val="36"/>
              </w:numPr>
              <w:rPr>
                <w:rFonts w:cs="Arial"/>
                <w:sz w:val="22"/>
                <w:szCs w:val="22"/>
              </w:rPr>
            </w:pPr>
            <w:r w:rsidRPr="00C907B1">
              <w:rPr>
                <w:rFonts w:cs="Arial"/>
                <w:sz w:val="22"/>
                <w:szCs w:val="22"/>
              </w:rPr>
              <w:t>pozna osnovne metode, oblike, načela in postopke sodobnega poučevanja,</w:t>
            </w:r>
          </w:p>
          <w:p w:rsidR="00A93FB8" w:rsidRPr="00C907B1" w:rsidRDefault="00A93FB8" w:rsidP="00A24C3F">
            <w:pPr>
              <w:numPr>
                <w:ilvl w:val="0"/>
                <w:numId w:val="36"/>
              </w:numPr>
              <w:rPr>
                <w:rFonts w:cs="Arial"/>
                <w:sz w:val="22"/>
                <w:szCs w:val="22"/>
              </w:rPr>
            </w:pPr>
            <w:r w:rsidRPr="00C907B1">
              <w:rPr>
                <w:rFonts w:cs="Arial"/>
                <w:sz w:val="22"/>
                <w:szCs w:val="22"/>
              </w:rPr>
              <w:lastRenderedPageBreak/>
              <w:t xml:space="preserve">pozna proces oblikovanja in definicije posameznih strokovnih pojmov, načine in oblike razmišljanja in sklepanja, </w:t>
            </w:r>
          </w:p>
          <w:p w:rsidR="00A93FB8" w:rsidRPr="00C907B1" w:rsidRDefault="00A93FB8" w:rsidP="00A24C3F">
            <w:pPr>
              <w:numPr>
                <w:ilvl w:val="0"/>
                <w:numId w:val="36"/>
              </w:numPr>
              <w:rPr>
                <w:rFonts w:cs="Arial"/>
                <w:sz w:val="22"/>
                <w:szCs w:val="22"/>
              </w:rPr>
            </w:pPr>
            <w:r w:rsidRPr="00C907B1">
              <w:rPr>
                <w:rFonts w:cs="Arial"/>
                <w:sz w:val="22"/>
                <w:szCs w:val="22"/>
              </w:rPr>
              <w:t>se zna natančno izražati in uporabljati strokovni jezik</w:t>
            </w:r>
            <w:r w:rsidR="009A426E">
              <w:rPr>
                <w:rFonts w:cs="Arial"/>
                <w:sz w:val="22"/>
                <w:szCs w:val="22"/>
              </w:rPr>
              <w:t>,</w:t>
            </w:r>
            <w:r w:rsidRPr="00C907B1">
              <w:rPr>
                <w:rFonts w:cs="Arial"/>
                <w:sz w:val="22"/>
                <w:szCs w:val="22"/>
              </w:rPr>
              <w:t xml:space="preserve"> </w:t>
            </w:r>
          </w:p>
          <w:p w:rsidR="00A93FB8" w:rsidRPr="00C907B1" w:rsidRDefault="00A93FB8" w:rsidP="00A24C3F">
            <w:pPr>
              <w:numPr>
                <w:ilvl w:val="0"/>
                <w:numId w:val="36"/>
              </w:numPr>
              <w:rPr>
                <w:rFonts w:cs="Arial"/>
                <w:noProof/>
                <w:sz w:val="22"/>
                <w:szCs w:val="22"/>
              </w:rPr>
            </w:pPr>
            <w:r w:rsidRPr="00C907B1">
              <w:rPr>
                <w:rFonts w:cs="Arial"/>
                <w:noProof/>
                <w:sz w:val="22"/>
                <w:szCs w:val="22"/>
              </w:rPr>
              <w:t xml:space="preserve">pozna teoretična izhodišča in različne načine preverjanja in ocenjevanja znanja, </w:t>
            </w:r>
          </w:p>
          <w:p w:rsidR="00A93FB8" w:rsidRPr="00C907B1" w:rsidRDefault="009A426E" w:rsidP="00A24C3F">
            <w:pPr>
              <w:numPr>
                <w:ilvl w:val="0"/>
                <w:numId w:val="36"/>
              </w:numPr>
              <w:rPr>
                <w:rFonts w:cs="Arial"/>
                <w:noProof/>
                <w:sz w:val="22"/>
                <w:szCs w:val="22"/>
              </w:rPr>
            </w:pPr>
            <w:r>
              <w:rPr>
                <w:rFonts w:cs="Arial"/>
                <w:noProof/>
                <w:sz w:val="22"/>
                <w:szCs w:val="22"/>
              </w:rPr>
              <w:t>pozna</w:t>
            </w:r>
            <w:r w:rsidR="00A93FB8" w:rsidRPr="00C907B1">
              <w:rPr>
                <w:rFonts w:cs="Arial"/>
                <w:noProof/>
                <w:sz w:val="22"/>
                <w:szCs w:val="22"/>
              </w:rPr>
              <w:t xml:space="preserve"> vir</w:t>
            </w:r>
            <w:r>
              <w:rPr>
                <w:rFonts w:cs="Arial"/>
                <w:noProof/>
                <w:sz w:val="22"/>
                <w:szCs w:val="22"/>
              </w:rPr>
              <w:t>e</w:t>
            </w:r>
            <w:r w:rsidR="00A93FB8" w:rsidRPr="00C907B1">
              <w:rPr>
                <w:rFonts w:cs="Arial"/>
                <w:noProof/>
                <w:sz w:val="22"/>
                <w:szCs w:val="22"/>
              </w:rPr>
              <w:t xml:space="preserve"> za didaktično pripravo pouka,</w:t>
            </w:r>
          </w:p>
          <w:p w:rsidR="00A93FB8" w:rsidRPr="00C907B1" w:rsidRDefault="00A93FB8" w:rsidP="00A24C3F">
            <w:pPr>
              <w:numPr>
                <w:ilvl w:val="0"/>
                <w:numId w:val="36"/>
              </w:numPr>
              <w:rPr>
                <w:rFonts w:cs="Arial"/>
                <w:noProof/>
                <w:sz w:val="22"/>
                <w:szCs w:val="22"/>
              </w:rPr>
            </w:pPr>
            <w:r w:rsidRPr="00C907B1">
              <w:rPr>
                <w:rFonts w:cs="Arial"/>
                <w:noProof/>
                <w:sz w:val="22"/>
                <w:szCs w:val="22"/>
              </w:rPr>
              <w:t>z</w:t>
            </w:r>
            <w:r w:rsidR="009A426E">
              <w:rPr>
                <w:rFonts w:cs="Arial"/>
                <w:noProof/>
                <w:sz w:val="22"/>
                <w:szCs w:val="22"/>
              </w:rPr>
              <w:t>n</w:t>
            </w:r>
            <w:r w:rsidRPr="00C907B1">
              <w:rPr>
                <w:rFonts w:cs="Arial"/>
                <w:noProof/>
                <w:sz w:val="22"/>
                <w:szCs w:val="22"/>
              </w:rPr>
              <w:t>a vod</w:t>
            </w:r>
            <w:r w:rsidR="009A426E">
              <w:rPr>
                <w:rFonts w:cs="Arial"/>
                <w:noProof/>
                <w:sz w:val="22"/>
                <w:szCs w:val="22"/>
              </w:rPr>
              <w:t>iti</w:t>
            </w:r>
            <w:r w:rsidRPr="00C907B1">
              <w:rPr>
                <w:rFonts w:cs="Arial"/>
                <w:noProof/>
                <w:sz w:val="22"/>
                <w:szCs w:val="22"/>
              </w:rPr>
              <w:t xml:space="preserve"> pouk in ocenjeva</w:t>
            </w:r>
            <w:r w:rsidR="009A426E">
              <w:rPr>
                <w:rFonts w:cs="Arial"/>
                <w:noProof/>
                <w:sz w:val="22"/>
                <w:szCs w:val="22"/>
              </w:rPr>
              <w:t>ti</w:t>
            </w:r>
            <w:r w:rsidRPr="00C907B1">
              <w:rPr>
                <w:rFonts w:cs="Arial"/>
                <w:noProof/>
                <w:sz w:val="22"/>
                <w:szCs w:val="22"/>
              </w:rPr>
              <w:t xml:space="preserve"> kakovost vzgojno-izobraževalnega dela.</w:t>
            </w:r>
          </w:p>
          <w:p w:rsidR="00A93FB8" w:rsidRPr="00C907B1" w:rsidRDefault="00A93FB8" w:rsidP="006B6822">
            <w:pPr>
              <w:rPr>
                <w:rFonts w:cs="Arial"/>
                <w:sz w:val="22"/>
                <w:szCs w:val="22"/>
              </w:rPr>
            </w:pPr>
          </w:p>
          <w:p w:rsidR="00A93FB8" w:rsidRPr="00C907B1" w:rsidRDefault="00EB4C6C" w:rsidP="00EB4C6C">
            <w:pPr>
              <w:pStyle w:val="Vnos"/>
              <w:ind w:left="0"/>
              <w:jc w:val="left"/>
              <w:rPr>
                <w:rFonts w:ascii="Calibri" w:hAnsi="Calibri" w:cs="Arial"/>
                <w:sz w:val="22"/>
                <w:szCs w:val="22"/>
                <w:u w:val="single"/>
              </w:rPr>
            </w:pPr>
            <w:r w:rsidRPr="00C907B1">
              <w:rPr>
                <w:rFonts w:ascii="Calibri" w:hAnsi="Calibri" w:cs="Arial"/>
                <w:sz w:val="22"/>
                <w:szCs w:val="22"/>
                <w:u w:val="single"/>
              </w:rPr>
              <w:t>Uporaba:</w:t>
            </w:r>
          </w:p>
          <w:p w:rsidR="009A426E" w:rsidRPr="00C907B1" w:rsidRDefault="009A426E" w:rsidP="009A426E">
            <w:pPr>
              <w:pStyle w:val="Vnos"/>
              <w:tabs>
                <w:tab w:val="left" w:pos="540"/>
              </w:tabs>
              <w:ind w:left="0"/>
              <w:jc w:val="left"/>
              <w:rPr>
                <w:rFonts w:ascii="Calibri" w:hAnsi="Calibri" w:cs="Arial"/>
                <w:sz w:val="22"/>
                <w:szCs w:val="22"/>
              </w:rPr>
            </w:pPr>
            <w:r>
              <w:rPr>
                <w:rFonts w:ascii="Calibri" w:hAnsi="Calibri" w:cs="Arial"/>
                <w:sz w:val="22"/>
                <w:szCs w:val="22"/>
              </w:rPr>
              <w:t>Udeleženec/-ka programa</w:t>
            </w:r>
            <w:r w:rsidRPr="00C907B1">
              <w:rPr>
                <w:rFonts w:ascii="Calibri" w:hAnsi="Calibri" w:cs="Arial"/>
                <w:sz w:val="22"/>
                <w:szCs w:val="22"/>
              </w:rPr>
              <w:t>:</w:t>
            </w:r>
          </w:p>
          <w:p w:rsidR="00A93FB8" w:rsidRPr="00C907B1" w:rsidRDefault="00A93FB8" w:rsidP="00A24C3F">
            <w:pPr>
              <w:numPr>
                <w:ilvl w:val="0"/>
                <w:numId w:val="37"/>
              </w:numPr>
              <w:rPr>
                <w:rFonts w:cs="Arial"/>
                <w:sz w:val="22"/>
                <w:szCs w:val="22"/>
              </w:rPr>
            </w:pPr>
            <w:r w:rsidRPr="00C907B1">
              <w:rPr>
                <w:rFonts w:cs="Arial"/>
                <w:sz w:val="22"/>
                <w:szCs w:val="22"/>
              </w:rPr>
              <w:t>izbere ustrezne metode in oblike poučevanja glede na razvojno stopnjo učencev oziroma dijakov in glede na strokovno vsebino,</w:t>
            </w:r>
          </w:p>
          <w:p w:rsidR="00A93FB8" w:rsidRPr="00C907B1" w:rsidRDefault="00A93FB8" w:rsidP="00A24C3F">
            <w:pPr>
              <w:numPr>
                <w:ilvl w:val="0"/>
                <w:numId w:val="37"/>
              </w:numPr>
              <w:rPr>
                <w:rFonts w:cs="Arial"/>
                <w:sz w:val="22"/>
                <w:szCs w:val="22"/>
              </w:rPr>
            </w:pPr>
            <w:r w:rsidRPr="00C907B1">
              <w:rPr>
                <w:rFonts w:cs="Arial"/>
                <w:sz w:val="22"/>
                <w:szCs w:val="22"/>
              </w:rPr>
              <w:t>je sposoben logično razmišljati ter ustrezno in spretno uporabiti procese oblikovanja pojmov in oblike sklepanja pri pouku,</w:t>
            </w:r>
          </w:p>
          <w:p w:rsidR="00A93FB8" w:rsidRPr="00C907B1" w:rsidRDefault="00A93FB8" w:rsidP="00A24C3F">
            <w:pPr>
              <w:numPr>
                <w:ilvl w:val="0"/>
                <w:numId w:val="37"/>
              </w:numPr>
              <w:rPr>
                <w:rFonts w:cs="Arial"/>
                <w:sz w:val="22"/>
                <w:szCs w:val="22"/>
              </w:rPr>
            </w:pPr>
            <w:r w:rsidRPr="00C907B1">
              <w:rPr>
                <w:rFonts w:cs="Arial"/>
                <w:sz w:val="22"/>
                <w:szCs w:val="22"/>
              </w:rPr>
              <w:t>povezuje vsebine predmeta z drugimi področji.</w:t>
            </w:r>
          </w:p>
          <w:p w:rsidR="00A93FB8" w:rsidRDefault="00A93FB8" w:rsidP="006B6822">
            <w:pPr>
              <w:rPr>
                <w:rFonts w:cs="Arial"/>
                <w:sz w:val="22"/>
                <w:szCs w:val="22"/>
              </w:rPr>
            </w:pPr>
          </w:p>
          <w:p w:rsidR="000A6819" w:rsidRPr="00C907B1" w:rsidRDefault="000A6819" w:rsidP="006B6822">
            <w:pPr>
              <w:rPr>
                <w:rFonts w:cs="Arial"/>
                <w:sz w:val="22"/>
                <w:szCs w:val="22"/>
              </w:rPr>
            </w:pPr>
          </w:p>
          <w:p w:rsidR="00A93FB8" w:rsidRDefault="00EB4C6C" w:rsidP="00EB4C6C">
            <w:pPr>
              <w:pStyle w:val="Vnos"/>
              <w:ind w:left="0"/>
              <w:jc w:val="left"/>
              <w:rPr>
                <w:rFonts w:ascii="Calibri" w:hAnsi="Calibri" w:cs="Arial"/>
                <w:sz w:val="22"/>
                <w:szCs w:val="22"/>
                <w:u w:val="single"/>
              </w:rPr>
            </w:pPr>
            <w:r w:rsidRPr="00C907B1">
              <w:rPr>
                <w:rFonts w:ascii="Calibri" w:hAnsi="Calibri" w:cs="Arial"/>
                <w:sz w:val="22"/>
                <w:szCs w:val="22"/>
                <w:u w:val="single"/>
              </w:rPr>
              <w:t>Refleksija:</w:t>
            </w:r>
          </w:p>
          <w:p w:rsidR="009A426E" w:rsidRPr="00C907B1" w:rsidRDefault="009A426E" w:rsidP="009A426E">
            <w:pPr>
              <w:pStyle w:val="Vnos"/>
              <w:tabs>
                <w:tab w:val="left" w:pos="540"/>
              </w:tabs>
              <w:ind w:left="0"/>
              <w:jc w:val="left"/>
              <w:rPr>
                <w:rFonts w:ascii="Calibri" w:hAnsi="Calibri" w:cs="Arial"/>
                <w:sz w:val="22"/>
                <w:szCs w:val="22"/>
              </w:rPr>
            </w:pPr>
            <w:r>
              <w:rPr>
                <w:rFonts w:ascii="Calibri" w:hAnsi="Calibri" w:cs="Arial"/>
                <w:sz w:val="22"/>
                <w:szCs w:val="22"/>
              </w:rPr>
              <w:t>Udeleženec/-ka programa</w:t>
            </w:r>
            <w:r w:rsidRPr="00C907B1">
              <w:rPr>
                <w:rFonts w:ascii="Calibri" w:hAnsi="Calibri" w:cs="Arial"/>
                <w:sz w:val="22"/>
                <w:szCs w:val="22"/>
              </w:rPr>
              <w:t>:</w:t>
            </w:r>
          </w:p>
          <w:p w:rsidR="00A93FB8" w:rsidRPr="00C907B1" w:rsidRDefault="00A93FB8" w:rsidP="00A24C3F">
            <w:pPr>
              <w:numPr>
                <w:ilvl w:val="0"/>
                <w:numId w:val="38"/>
              </w:numPr>
              <w:rPr>
                <w:rFonts w:cs="Arial"/>
                <w:sz w:val="22"/>
                <w:szCs w:val="22"/>
              </w:rPr>
            </w:pPr>
            <w:r w:rsidRPr="00C907B1">
              <w:rPr>
                <w:rFonts w:cs="Arial"/>
                <w:sz w:val="22"/>
                <w:szCs w:val="22"/>
              </w:rPr>
              <w:t>je pozoren na svoj način poučevanja ter ga dograjuje in kvalitetno izboljšuje na osnovi izkušenj ter novih spoznanj in dognanj,</w:t>
            </w:r>
          </w:p>
          <w:p w:rsidR="00A93FB8" w:rsidRPr="00C907B1" w:rsidRDefault="00A93FB8" w:rsidP="00A24C3F">
            <w:pPr>
              <w:numPr>
                <w:ilvl w:val="0"/>
                <w:numId w:val="38"/>
              </w:numPr>
              <w:rPr>
                <w:rFonts w:cs="Arial"/>
                <w:sz w:val="22"/>
                <w:szCs w:val="22"/>
              </w:rPr>
            </w:pPr>
            <w:r w:rsidRPr="00C907B1">
              <w:rPr>
                <w:rFonts w:cs="Arial"/>
                <w:sz w:val="22"/>
                <w:szCs w:val="22"/>
              </w:rPr>
              <w:t>ima pridobljen čut za urejenost, vztrajnost in sistematičnost pri delu,</w:t>
            </w:r>
          </w:p>
          <w:p w:rsidR="00A93FB8" w:rsidRPr="00C907B1" w:rsidRDefault="00A93FB8" w:rsidP="00A24C3F">
            <w:pPr>
              <w:pStyle w:val="Vnos"/>
              <w:numPr>
                <w:ilvl w:val="0"/>
                <w:numId w:val="38"/>
              </w:numPr>
              <w:jc w:val="left"/>
              <w:rPr>
                <w:rFonts w:ascii="Calibri" w:hAnsi="Calibri" w:cs="Arial"/>
                <w:sz w:val="22"/>
                <w:szCs w:val="22"/>
              </w:rPr>
            </w:pPr>
            <w:r w:rsidRPr="00C907B1">
              <w:rPr>
                <w:rFonts w:ascii="Calibri" w:hAnsi="Calibri" w:cs="Arial"/>
                <w:sz w:val="22"/>
                <w:szCs w:val="22"/>
              </w:rPr>
              <w:t>zmožen je ovrednotiti svoje poučevanje glede na uresničevanje zastavljenih ciljev in dosežke učencev oziroma dijakov,</w:t>
            </w:r>
          </w:p>
          <w:p w:rsidR="00A93FB8" w:rsidRPr="00C907B1" w:rsidRDefault="00A93FB8" w:rsidP="00A24C3F">
            <w:pPr>
              <w:pStyle w:val="Vnos"/>
              <w:numPr>
                <w:ilvl w:val="0"/>
                <w:numId w:val="38"/>
              </w:numPr>
              <w:jc w:val="left"/>
              <w:rPr>
                <w:rFonts w:ascii="Calibri" w:hAnsi="Calibri" w:cs="Arial"/>
                <w:sz w:val="22"/>
                <w:szCs w:val="22"/>
              </w:rPr>
            </w:pPr>
            <w:r w:rsidRPr="00C907B1">
              <w:rPr>
                <w:rFonts w:ascii="Calibri" w:hAnsi="Calibri" w:cs="Arial"/>
                <w:sz w:val="22"/>
                <w:szCs w:val="22"/>
              </w:rPr>
              <w:t>strokovno ravnanje utemeljuje na osnovi sodobnih teoretičnih izhodišč in praktičnega dela z učenci oziroma dijaki.</w:t>
            </w:r>
          </w:p>
        </w:tc>
        <w:tc>
          <w:tcPr>
            <w:tcW w:w="142" w:type="dxa"/>
            <w:tcBorders>
              <w:top w:val="nil"/>
              <w:left w:val="single" w:sz="4" w:space="0" w:color="auto"/>
              <w:bottom w:val="nil"/>
              <w:right w:val="single" w:sz="4" w:space="0" w:color="auto"/>
            </w:tcBorders>
          </w:tcPr>
          <w:p w:rsidR="00A93FB8" w:rsidRPr="00C907B1" w:rsidRDefault="00A93FB8" w:rsidP="006B6822">
            <w:pPr>
              <w:rPr>
                <w:rFonts w:cs="Calibri"/>
                <w:sz w:val="22"/>
                <w:szCs w:val="22"/>
              </w:rPr>
            </w:pPr>
          </w:p>
          <w:p w:rsidR="00A93FB8" w:rsidRPr="00C907B1" w:rsidRDefault="00A93FB8" w:rsidP="006B6822">
            <w:pPr>
              <w:rPr>
                <w:rFonts w:cs="Calibri"/>
                <w:sz w:val="22"/>
                <w:szCs w:val="22"/>
              </w:rPr>
            </w:pPr>
          </w:p>
          <w:p w:rsidR="00A93FB8" w:rsidRPr="00C907B1" w:rsidRDefault="00A93FB8" w:rsidP="006B6822">
            <w:pPr>
              <w:rPr>
                <w:rFonts w:cs="Calibri"/>
                <w:sz w:val="22"/>
                <w:szCs w:val="22"/>
              </w:rPr>
            </w:pPr>
          </w:p>
        </w:tc>
        <w:tc>
          <w:tcPr>
            <w:tcW w:w="4823" w:type="dxa"/>
            <w:gridSpan w:val="2"/>
            <w:tcBorders>
              <w:top w:val="single" w:sz="4" w:space="0" w:color="auto"/>
              <w:left w:val="single" w:sz="4" w:space="0" w:color="auto"/>
              <w:bottom w:val="nil"/>
              <w:right w:val="single" w:sz="4" w:space="0" w:color="auto"/>
            </w:tcBorders>
          </w:tcPr>
          <w:p w:rsidR="00A93FB8" w:rsidRPr="00BD4403" w:rsidRDefault="00A93FB8" w:rsidP="006B6822">
            <w:pPr>
              <w:rPr>
                <w:rFonts w:cs="Calibri"/>
                <w:sz w:val="22"/>
                <w:szCs w:val="22"/>
                <w:u w:val="single"/>
                <w:lang w:val="en-GB"/>
              </w:rPr>
            </w:pPr>
            <w:r w:rsidRPr="00BD4403">
              <w:rPr>
                <w:rFonts w:cs="Calibri"/>
                <w:sz w:val="22"/>
                <w:szCs w:val="22"/>
                <w:u w:val="single"/>
                <w:lang w:val="en-GB"/>
              </w:rPr>
              <w:t>Knowledge and understanding:</w:t>
            </w:r>
          </w:p>
          <w:p w:rsidR="00BD4403" w:rsidRPr="005B7C0C" w:rsidRDefault="00BD4403" w:rsidP="00BD4403">
            <w:pPr>
              <w:rPr>
                <w:rFonts w:cs="Calibri"/>
                <w:sz w:val="22"/>
                <w:szCs w:val="22"/>
                <w:lang w:val="en-GB"/>
              </w:rPr>
            </w:pPr>
            <w:r w:rsidRPr="005B7C0C">
              <w:rPr>
                <w:rFonts w:cs="Calibri"/>
                <w:sz w:val="22"/>
                <w:szCs w:val="22"/>
                <w:lang w:val="en-GB"/>
              </w:rPr>
              <w:t>The participants in the programme:</w:t>
            </w:r>
          </w:p>
          <w:p w:rsidR="00BD4403" w:rsidRPr="00BD4403" w:rsidRDefault="004C0586" w:rsidP="00BD4403">
            <w:pPr>
              <w:numPr>
                <w:ilvl w:val="0"/>
                <w:numId w:val="163"/>
              </w:numPr>
              <w:rPr>
                <w:rFonts w:cs="Calibri"/>
                <w:sz w:val="22"/>
                <w:szCs w:val="22"/>
                <w:lang w:val="en-GB"/>
              </w:rPr>
            </w:pPr>
            <w:r>
              <w:rPr>
                <w:rFonts w:cs="Calibri"/>
                <w:sz w:val="22"/>
                <w:szCs w:val="22"/>
                <w:lang w:val="en-GB"/>
              </w:rPr>
              <w:t>k</w:t>
            </w:r>
            <w:r w:rsidR="00BD4403">
              <w:rPr>
                <w:rFonts w:cs="Calibri"/>
                <w:sz w:val="22"/>
                <w:szCs w:val="22"/>
                <w:lang w:val="en-GB"/>
              </w:rPr>
              <w:t>now</w:t>
            </w:r>
            <w:r w:rsidR="00BD4403" w:rsidRPr="00BD4403">
              <w:rPr>
                <w:rFonts w:cs="Calibri"/>
                <w:sz w:val="22"/>
                <w:szCs w:val="22"/>
                <w:lang w:val="en-GB"/>
              </w:rPr>
              <w:t xml:space="preserve"> the basic </w:t>
            </w:r>
            <w:r w:rsidR="00BD4403">
              <w:rPr>
                <w:rFonts w:cs="Calibri"/>
                <w:sz w:val="22"/>
                <w:szCs w:val="22"/>
                <w:lang w:val="en-GB"/>
              </w:rPr>
              <w:t>laws</w:t>
            </w:r>
            <w:r w:rsidR="00BD4403" w:rsidRPr="00BD4403">
              <w:rPr>
                <w:rFonts w:cs="Calibri"/>
                <w:sz w:val="22"/>
                <w:szCs w:val="22"/>
                <w:lang w:val="en-GB"/>
              </w:rPr>
              <w:t xml:space="preserve"> and specificit</w:t>
            </w:r>
            <w:r w:rsidR="00BD4403">
              <w:rPr>
                <w:rFonts w:cs="Calibri"/>
                <w:sz w:val="22"/>
                <w:szCs w:val="22"/>
                <w:lang w:val="en-GB"/>
              </w:rPr>
              <w:t>ies</w:t>
            </w:r>
            <w:r w:rsidR="00BD4403" w:rsidRPr="00BD4403">
              <w:rPr>
                <w:rFonts w:cs="Calibri"/>
                <w:sz w:val="22"/>
                <w:szCs w:val="22"/>
                <w:lang w:val="en-GB"/>
              </w:rPr>
              <w:t xml:space="preserve"> of the teaching </w:t>
            </w:r>
            <w:r w:rsidR="00BD4403">
              <w:rPr>
                <w:rFonts w:cs="Calibri"/>
                <w:sz w:val="22"/>
                <w:szCs w:val="22"/>
                <w:lang w:val="en-GB"/>
              </w:rPr>
              <w:t>process;</w:t>
            </w:r>
          </w:p>
          <w:p w:rsidR="00BD4403" w:rsidRPr="00BD4403" w:rsidRDefault="004C0586" w:rsidP="00BD4403">
            <w:pPr>
              <w:numPr>
                <w:ilvl w:val="0"/>
                <w:numId w:val="163"/>
              </w:numPr>
              <w:rPr>
                <w:rFonts w:cs="Calibri"/>
                <w:sz w:val="22"/>
                <w:szCs w:val="22"/>
                <w:lang w:val="en-GB"/>
              </w:rPr>
            </w:pPr>
            <w:r>
              <w:rPr>
                <w:rFonts w:cs="Calibri"/>
                <w:sz w:val="22"/>
                <w:szCs w:val="22"/>
                <w:lang w:val="en-GB"/>
              </w:rPr>
              <w:t>k</w:t>
            </w:r>
            <w:r w:rsidR="00BD4403">
              <w:rPr>
                <w:rFonts w:cs="Calibri"/>
                <w:sz w:val="22"/>
                <w:szCs w:val="22"/>
                <w:lang w:val="en-GB"/>
              </w:rPr>
              <w:t>now the</w:t>
            </w:r>
            <w:r w:rsidR="00BD4403" w:rsidRPr="00BD4403">
              <w:rPr>
                <w:rFonts w:cs="Calibri"/>
                <w:sz w:val="22"/>
                <w:szCs w:val="22"/>
                <w:lang w:val="en-GB"/>
              </w:rPr>
              <w:t xml:space="preserve"> basic methods, forms, principles</w:t>
            </w:r>
            <w:r w:rsidR="00BD4403">
              <w:rPr>
                <w:rFonts w:cs="Calibri"/>
                <w:sz w:val="22"/>
                <w:szCs w:val="22"/>
                <w:lang w:val="en-GB"/>
              </w:rPr>
              <w:t>,</w:t>
            </w:r>
            <w:r w:rsidR="00BD4403" w:rsidRPr="00BD4403">
              <w:rPr>
                <w:rFonts w:cs="Calibri"/>
                <w:sz w:val="22"/>
                <w:szCs w:val="22"/>
                <w:lang w:val="en-GB"/>
              </w:rPr>
              <w:t xml:space="preserve"> an</w:t>
            </w:r>
            <w:r w:rsidR="00BD4403">
              <w:rPr>
                <w:rFonts w:cs="Calibri"/>
                <w:sz w:val="22"/>
                <w:szCs w:val="22"/>
                <w:lang w:val="en-GB"/>
              </w:rPr>
              <w:t>d procedures of modern teaching;</w:t>
            </w:r>
          </w:p>
          <w:p w:rsidR="00BD4403" w:rsidRPr="00BD4403" w:rsidRDefault="004C0586" w:rsidP="00BD4403">
            <w:pPr>
              <w:numPr>
                <w:ilvl w:val="0"/>
                <w:numId w:val="163"/>
              </w:numPr>
              <w:rPr>
                <w:rFonts w:cs="Calibri"/>
                <w:sz w:val="22"/>
                <w:szCs w:val="22"/>
                <w:lang w:val="en-GB"/>
              </w:rPr>
            </w:pPr>
            <w:r>
              <w:rPr>
                <w:rFonts w:cs="Calibri"/>
                <w:sz w:val="22"/>
                <w:szCs w:val="22"/>
                <w:lang w:val="en-GB"/>
              </w:rPr>
              <w:lastRenderedPageBreak/>
              <w:t>k</w:t>
            </w:r>
            <w:r w:rsidR="00BD4403">
              <w:rPr>
                <w:rFonts w:cs="Calibri"/>
                <w:sz w:val="22"/>
                <w:szCs w:val="22"/>
                <w:lang w:val="en-GB"/>
              </w:rPr>
              <w:t>now</w:t>
            </w:r>
            <w:r w:rsidR="00BD4403" w:rsidRPr="00BD4403">
              <w:rPr>
                <w:rFonts w:cs="Calibri"/>
                <w:sz w:val="22"/>
                <w:szCs w:val="22"/>
                <w:lang w:val="en-GB"/>
              </w:rPr>
              <w:t xml:space="preserve"> the process </w:t>
            </w:r>
            <w:r w:rsidR="00BD4403">
              <w:rPr>
                <w:rFonts w:cs="Calibri"/>
                <w:sz w:val="22"/>
                <w:szCs w:val="22"/>
                <w:lang w:val="en-GB"/>
              </w:rPr>
              <w:t xml:space="preserve">of </w:t>
            </w:r>
            <w:r w:rsidR="00BD4403" w:rsidRPr="00BD4403">
              <w:rPr>
                <w:rFonts w:cs="Calibri"/>
                <w:sz w:val="22"/>
                <w:szCs w:val="22"/>
                <w:lang w:val="en-GB"/>
              </w:rPr>
              <w:t>design</w:t>
            </w:r>
            <w:r w:rsidR="00BD4403">
              <w:rPr>
                <w:rFonts w:cs="Calibri"/>
                <w:sz w:val="22"/>
                <w:szCs w:val="22"/>
                <w:lang w:val="en-GB"/>
              </w:rPr>
              <w:t>ing</w:t>
            </w:r>
            <w:r w:rsidR="00BD4403" w:rsidRPr="00BD4403">
              <w:rPr>
                <w:rFonts w:cs="Calibri"/>
                <w:sz w:val="22"/>
                <w:szCs w:val="22"/>
                <w:lang w:val="en-GB"/>
              </w:rPr>
              <w:t xml:space="preserve"> and </w:t>
            </w:r>
            <w:r w:rsidR="00BD4403">
              <w:rPr>
                <w:rFonts w:cs="Calibri"/>
                <w:sz w:val="22"/>
                <w:szCs w:val="22"/>
                <w:lang w:val="en-GB"/>
              </w:rPr>
              <w:t>defining</w:t>
            </w:r>
            <w:r w:rsidR="00BD4403" w:rsidRPr="00BD4403">
              <w:rPr>
                <w:rFonts w:cs="Calibri"/>
                <w:sz w:val="22"/>
                <w:szCs w:val="22"/>
                <w:lang w:val="en-GB"/>
              </w:rPr>
              <w:t xml:space="preserve"> individual professional concepts, methods and </w:t>
            </w:r>
            <w:r w:rsidR="00BD4403">
              <w:rPr>
                <w:rFonts w:cs="Calibri"/>
                <w:sz w:val="22"/>
                <w:szCs w:val="22"/>
                <w:lang w:val="en-GB"/>
              </w:rPr>
              <w:t>forms of thinking and reasoning;</w:t>
            </w:r>
          </w:p>
          <w:p w:rsidR="00BD4403" w:rsidRPr="00BD4403" w:rsidRDefault="004C0586" w:rsidP="00BD4403">
            <w:pPr>
              <w:numPr>
                <w:ilvl w:val="0"/>
                <w:numId w:val="163"/>
              </w:numPr>
              <w:rPr>
                <w:rFonts w:cs="Calibri"/>
                <w:sz w:val="22"/>
                <w:szCs w:val="22"/>
                <w:lang w:val="en-GB"/>
              </w:rPr>
            </w:pPr>
            <w:r>
              <w:rPr>
                <w:rFonts w:cs="Calibri"/>
                <w:sz w:val="22"/>
                <w:szCs w:val="22"/>
                <w:lang w:val="en-GB"/>
              </w:rPr>
              <w:t>a</w:t>
            </w:r>
            <w:r w:rsidR="00BD4403">
              <w:rPr>
                <w:rFonts w:cs="Calibri"/>
                <w:sz w:val="22"/>
                <w:szCs w:val="22"/>
                <w:lang w:val="en-GB"/>
              </w:rPr>
              <w:t>re</w:t>
            </w:r>
            <w:r w:rsidR="00BD4403" w:rsidRPr="00BD4403">
              <w:rPr>
                <w:rFonts w:cs="Calibri"/>
                <w:sz w:val="22"/>
                <w:szCs w:val="22"/>
                <w:lang w:val="en-GB"/>
              </w:rPr>
              <w:t xml:space="preserve"> able to accurately </w:t>
            </w:r>
            <w:r w:rsidR="00BD4403">
              <w:rPr>
                <w:rFonts w:cs="Calibri"/>
                <w:sz w:val="22"/>
                <w:szCs w:val="22"/>
                <w:lang w:val="en-GB"/>
              </w:rPr>
              <w:t>express ideas and use professional language;</w:t>
            </w:r>
          </w:p>
          <w:p w:rsidR="00BD4403" w:rsidRPr="00BD4403" w:rsidRDefault="004C0586" w:rsidP="00BD4403">
            <w:pPr>
              <w:numPr>
                <w:ilvl w:val="0"/>
                <w:numId w:val="163"/>
              </w:numPr>
              <w:rPr>
                <w:rFonts w:cs="Calibri"/>
                <w:sz w:val="22"/>
                <w:szCs w:val="22"/>
                <w:lang w:val="en-GB"/>
              </w:rPr>
            </w:pPr>
            <w:r>
              <w:rPr>
                <w:rFonts w:cs="Calibri"/>
                <w:sz w:val="22"/>
                <w:szCs w:val="22"/>
                <w:lang w:val="en-GB"/>
              </w:rPr>
              <w:t>a</w:t>
            </w:r>
            <w:r w:rsidR="00BD4403">
              <w:rPr>
                <w:rFonts w:cs="Calibri"/>
                <w:sz w:val="22"/>
                <w:szCs w:val="22"/>
                <w:lang w:val="en-GB"/>
              </w:rPr>
              <w:t>re</w:t>
            </w:r>
            <w:r w:rsidR="00BD4403" w:rsidRPr="00BD4403">
              <w:rPr>
                <w:rFonts w:cs="Calibri"/>
                <w:sz w:val="22"/>
                <w:szCs w:val="22"/>
                <w:lang w:val="en-GB"/>
              </w:rPr>
              <w:t xml:space="preserve"> familiar with the theoretical foundations and differen</w:t>
            </w:r>
            <w:r w:rsidR="00BD4403">
              <w:rPr>
                <w:rFonts w:cs="Calibri"/>
                <w:sz w:val="22"/>
                <w:szCs w:val="22"/>
                <w:lang w:val="en-GB"/>
              </w:rPr>
              <w:t xml:space="preserve">t ways of testing and assessing knowledge; </w:t>
            </w:r>
          </w:p>
          <w:p w:rsidR="00BD4403" w:rsidRPr="00BD4403" w:rsidRDefault="004C0586" w:rsidP="00BD4403">
            <w:pPr>
              <w:numPr>
                <w:ilvl w:val="0"/>
                <w:numId w:val="163"/>
              </w:numPr>
              <w:rPr>
                <w:rFonts w:cs="Calibri"/>
                <w:sz w:val="22"/>
                <w:szCs w:val="22"/>
                <w:lang w:val="en-GB"/>
              </w:rPr>
            </w:pPr>
            <w:r>
              <w:rPr>
                <w:rFonts w:cs="Calibri"/>
                <w:sz w:val="22"/>
                <w:szCs w:val="22"/>
                <w:lang w:val="en-GB"/>
              </w:rPr>
              <w:t>k</w:t>
            </w:r>
            <w:r w:rsidR="00BD4403">
              <w:rPr>
                <w:rFonts w:cs="Calibri"/>
                <w:sz w:val="22"/>
                <w:szCs w:val="22"/>
                <w:lang w:val="en-GB"/>
              </w:rPr>
              <w:t>now the</w:t>
            </w:r>
            <w:r w:rsidR="00BD4403" w:rsidRPr="00BD4403">
              <w:rPr>
                <w:rFonts w:cs="Calibri"/>
                <w:sz w:val="22"/>
                <w:szCs w:val="22"/>
                <w:lang w:val="en-GB"/>
              </w:rPr>
              <w:t xml:space="preserve"> </w:t>
            </w:r>
            <w:r w:rsidR="00BD4403">
              <w:rPr>
                <w:rFonts w:cs="Calibri"/>
                <w:sz w:val="22"/>
                <w:szCs w:val="22"/>
                <w:lang w:val="en-GB"/>
              </w:rPr>
              <w:t>re</w:t>
            </w:r>
            <w:r w:rsidR="00BD4403" w:rsidRPr="00BD4403">
              <w:rPr>
                <w:rFonts w:cs="Calibri"/>
                <w:sz w:val="22"/>
                <w:szCs w:val="22"/>
                <w:lang w:val="en-GB"/>
              </w:rPr>
              <w:t xml:space="preserve">sources for the didactic preparation of </w:t>
            </w:r>
            <w:r w:rsidR="00BD4403">
              <w:rPr>
                <w:rFonts w:cs="Calibri"/>
                <w:sz w:val="22"/>
                <w:szCs w:val="22"/>
                <w:lang w:val="en-GB"/>
              </w:rPr>
              <w:t>teaching;</w:t>
            </w:r>
          </w:p>
          <w:p w:rsidR="00BD4403" w:rsidRPr="000A6819" w:rsidRDefault="004C0586" w:rsidP="006B6822">
            <w:pPr>
              <w:numPr>
                <w:ilvl w:val="0"/>
                <w:numId w:val="163"/>
              </w:numPr>
              <w:rPr>
                <w:rFonts w:cs="Calibri"/>
                <w:sz w:val="22"/>
                <w:szCs w:val="22"/>
                <w:lang w:val="en-GB"/>
              </w:rPr>
            </w:pPr>
            <w:r>
              <w:rPr>
                <w:rFonts w:cs="Calibri"/>
                <w:sz w:val="22"/>
                <w:szCs w:val="22"/>
                <w:lang w:val="en-GB"/>
              </w:rPr>
              <w:t>k</w:t>
            </w:r>
            <w:r w:rsidR="00BD4403">
              <w:rPr>
                <w:rFonts w:cs="Calibri"/>
                <w:sz w:val="22"/>
                <w:szCs w:val="22"/>
                <w:lang w:val="en-GB"/>
              </w:rPr>
              <w:t>now how to perform teaching</w:t>
            </w:r>
            <w:r w:rsidR="00BD4403" w:rsidRPr="00BD4403">
              <w:rPr>
                <w:rFonts w:cs="Calibri"/>
                <w:sz w:val="22"/>
                <w:szCs w:val="22"/>
                <w:lang w:val="en-GB"/>
              </w:rPr>
              <w:t xml:space="preserve"> and assess the quality of educational work.</w:t>
            </w:r>
          </w:p>
          <w:p w:rsidR="00BD4403" w:rsidRPr="00BD4403" w:rsidRDefault="00BD4403" w:rsidP="000A6819">
            <w:pPr>
              <w:spacing w:before="120"/>
              <w:rPr>
                <w:rFonts w:cs="Calibri"/>
                <w:sz w:val="22"/>
                <w:szCs w:val="22"/>
                <w:u w:val="single"/>
                <w:lang w:val="en-GB"/>
              </w:rPr>
            </w:pPr>
            <w:r w:rsidRPr="00BD4403">
              <w:rPr>
                <w:rFonts w:cs="Calibri"/>
                <w:sz w:val="22"/>
                <w:szCs w:val="22"/>
                <w:u w:val="single"/>
                <w:lang w:val="en-GB"/>
              </w:rPr>
              <w:t>Application:</w:t>
            </w:r>
          </w:p>
          <w:p w:rsidR="00BD4403" w:rsidRPr="005B7C0C" w:rsidRDefault="00BD4403" w:rsidP="00BD4403">
            <w:pPr>
              <w:rPr>
                <w:rFonts w:cs="Calibri"/>
                <w:sz w:val="22"/>
                <w:szCs w:val="22"/>
                <w:lang w:val="en-GB"/>
              </w:rPr>
            </w:pPr>
            <w:r w:rsidRPr="005B7C0C">
              <w:rPr>
                <w:rFonts w:cs="Calibri"/>
                <w:sz w:val="22"/>
                <w:szCs w:val="22"/>
                <w:lang w:val="en-GB"/>
              </w:rPr>
              <w:t>The participants in the programme:</w:t>
            </w:r>
          </w:p>
          <w:p w:rsidR="00BD4403" w:rsidRPr="00BD4403" w:rsidRDefault="00DD64CF" w:rsidP="00BD4403">
            <w:pPr>
              <w:numPr>
                <w:ilvl w:val="0"/>
                <w:numId w:val="163"/>
              </w:numPr>
              <w:rPr>
                <w:rFonts w:cs="Calibri"/>
                <w:sz w:val="22"/>
                <w:szCs w:val="22"/>
                <w:lang w:val="en-GB"/>
              </w:rPr>
            </w:pPr>
            <w:r>
              <w:rPr>
                <w:rFonts w:cs="Calibri"/>
                <w:sz w:val="22"/>
                <w:szCs w:val="22"/>
                <w:lang w:val="en-GB"/>
              </w:rPr>
              <w:t>s</w:t>
            </w:r>
            <w:r w:rsidR="00BD4403" w:rsidRPr="00BD4403">
              <w:rPr>
                <w:rFonts w:cs="Calibri"/>
                <w:sz w:val="22"/>
                <w:szCs w:val="22"/>
                <w:lang w:val="en-GB"/>
              </w:rPr>
              <w:t xml:space="preserve">elect appropriate methods and forms of teaching according to the development </w:t>
            </w:r>
            <w:r w:rsidR="00BD4403">
              <w:rPr>
                <w:rFonts w:cs="Calibri"/>
                <w:sz w:val="22"/>
                <w:szCs w:val="22"/>
                <w:lang w:val="en-GB"/>
              </w:rPr>
              <w:t>stage</w:t>
            </w:r>
            <w:r w:rsidR="00BD4403" w:rsidRPr="00BD4403">
              <w:rPr>
                <w:rFonts w:cs="Calibri"/>
                <w:sz w:val="22"/>
                <w:szCs w:val="22"/>
                <w:lang w:val="en-GB"/>
              </w:rPr>
              <w:t xml:space="preserve"> of </w:t>
            </w:r>
            <w:r w:rsidR="00BD4403">
              <w:rPr>
                <w:rFonts w:cs="Calibri"/>
                <w:sz w:val="22"/>
                <w:szCs w:val="22"/>
                <w:lang w:val="en-GB"/>
              </w:rPr>
              <w:t>students</w:t>
            </w:r>
            <w:r w:rsidR="00BD4403" w:rsidRPr="00BD4403">
              <w:rPr>
                <w:rFonts w:cs="Calibri"/>
                <w:sz w:val="22"/>
                <w:szCs w:val="22"/>
                <w:lang w:val="en-GB"/>
              </w:rPr>
              <w:t xml:space="preserve"> and according to </w:t>
            </w:r>
            <w:r w:rsidR="000A6819">
              <w:rPr>
                <w:rFonts w:cs="Calibri"/>
                <w:sz w:val="22"/>
                <w:szCs w:val="22"/>
                <w:lang w:val="en-GB"/>
              </w:rPr>
              <w:t>professional content;</w:t>
            </w:r>
          </w:p>
          <w:p w:rsidR="00BD4403" w:rsidRPr="00BD4403" w:rsidRDefault="00DD64CF" w:rsidP="00BD4403">
            <w:pPr>
              <w:numPr>
                <w:ilvl w:val="0"/>
                <w:numId w:val="163"/>
              </w:numPr>
              <w:rPr>
                <w:rFonts w:cs="Calibri"/>
                <w:sz w:val="22"/>
                <w:szCs w:val="22"/>
                <w:lang w:val="en-GB"/>
              </w:rPr>
            </w:pPr>
            <w:r>
              <w:rPr>
                <w:rFonts w:cs="Calibri"/>
                <w:sz w:val="22"/>
                <w:szCs w:val="22"/>
                <w:lang w:val="en-GB"/>
              </w:rPr>
              <w:t>a</w:t>
            </w:r>
            <w:r w:rsidR="000A6819">
              <w:rPr>
                <w:rFonts w:cs="Calibri"/>
                <w:sz w:val="22"/>
                <w:szCs w:val="22"/>
                <w:lang w:val="en-GB"/>
              </w:rPr>
              <w:t>re</w:t>
            </w:r>
            <w:r w:rsidR="00BD4403" w:rsidRPr="00BD4403">
              <w:rPr>
                <w:rFonts w:cs="Calibri"/>
                <w:sz w:val="22"/>
                <w:szCs w:val="22"/>
                <w:lang w:val="en-GB"/>
              </w:rPr>
              <w:t xml:space="preserve"> able to think logically and </w:t>
            </w:r>
            <w:r w:rsidR="000A6819">
              <w:rPr>
                <w:rFonts w:cs="Calibri"/>
                <w:sz w:val="22"/>
                <w:szCs w:val="22"/>
                <w:lang w:val="en-GB"/>
              </w:rPr>
              <w:t xml:space="preserve">to </w:t>
            </w:r>
            <w:r w:rsidR="00BD4403" w:rsidRPr="00BD4403">
              <w:rPr>
                <w:rFonts w:cs="Calibri"/>
                <w:sz w:val="22"/>
                <w:szCs w:val="22"/>
                <w:lang w:val="en-GB"/>
              </w:rPr>
              <w:t>a</w:t>
            </w:r>
            <w:r w:rsidR="000A6819">
              <w:rPr>
                <w:rFonts w:cs="Calibri"/>
                <w:sz w:val="22"/>
                <w:szCs w:val="22"/>
                <w:lang w:val="en-GB"/>
              </w:rPr>
              <w:t>ppropriately and skilfully use</w:t>
            </w:r>
            <w:r w:rsidR="00BD4403" w:rsidRPr="00BD4403">
              <w:rPr>
                <w:rFonts w:cs="Calibri"/>
                <w:sz w:val="22"/>
                <w:szCs w:val="22"/>
                <w:lang w:val="en-GB"/>
              </w:rPr>
              <w:t xml:space="preserve"> the processes of design</w:t>
            </w:r>
            <w:r w:rsidR="000A6819">
              <w:rPr>
                <w:rFonts w:cs="Calibri"/>
                <w:sz w:val="22"/>
                <w:szCs w:val="22"/>
                <w:lang w:val="en-GB"/>
              </w:rPr>
              <w:t>ing</w:t>
            </w:r>
            <w:r w:rsidR="00BD4403" w:rsidRPr="00BD4403">
              <w:rPr>
                <w:rFonts w:cs="Calibri"/>
                <w:sz w:val="22"/>
                <w:szCs w:val="22"/>
                <w:lang w:val="en-GB"/>
              </w:rPr>
              <w:t xml:space="preserve"> concepts and forms of reasoning in the classroom,</w:t>
            </w:r>
          </w:p>
          <w:p w:rsidR="00BD4403" w:rsidRPr="000A6819" w:rsidRDefault="00DD64CF" w:rsidP="006B6822">
            <w:pPr>
              <w:numPr>
                <w:ilvl w:val="0"/>
                <w:numId w:val="163"/>
              </w:numPr>
              <w:rPr>
                <w:rFonts w:cs="Calibri"/>
                <w:sz w:val="22"/>
                <w:szCs w:val="22"/>
                <w:lang w:val="en-GB"/>
              </w:rPr>
            </w:pPr>
            <w:r>
              <w:rPr>
                <w:rFonts w:cs="Calibri"/>
                <w:sz w:val="22"/>
                <w:szCs w:val="22"/>
                <w:lang w:val="en-GB"/>
              </w:rPr>
              <w:t>i</w:t>
            </w:r>
            <w:r w:rsidR="000A6819">
              <w:rPr>
                <w:rFonts w:cs="Calibri"/>
                <w:sz w:val="22"/>
                <w:szCs w:val="22"/>
                <w:lang w:val="en-GB"/>
              </w:rPr>
              <w:t>ntegrate</w:t>
            </w:r>
            <w:r w:rsidR="00BD4403" w:rsidRPr="00BD4403">
              <w:rPr>
                <w:rFonts w:cs="Calibri"/>
                <w:sz w:val="22"/>
                <w:szCs w:val="22"/>
                <w:lang w:val="en-GB"/>
              </w:rPr>
              <w:t xml:space="preserve"> </w:t>
            </w:r>
            <w:r w:rsidR="000A6819">
              <w:rPr>
                <w:rFonts w:cs="Calibri"/>
                <w:sz w:val="22"/>
                <w:szCs w:val="22"/>
                <w:lang w:val="en-GB"/>
              </w:rPr>
              <w:t>the</w:t>
            </w:r>
            <w:r w:rsidR="00BD4403" w:rsidRPr="00BD4403">
              <w:rPr>
                <w:rFonts w:cs="Calibri"/>
                <w:sz w:val="22"/>
                <w:szCs w:val="22"/>
                <w:lang w:val="en-GB"/>
              </w:rPr>
              <w:t xml:space="preserve"> content </w:t>
            </w:r>
            <w:r w:rsidR="000A6819">
              <w:rPr>
                <w:rFonts w:cs="Calibri"/>
                <w:sz w:val="22"/>
                <w:szCs w:val="22"/>
                <w:lang w:val="en-GB"/>
              </w:rPr>
              <w:t xml:space="preserve">of the subject </w:t>
            </w:r>
            <w:r w:rsidR="00BD4403" w:rsidRPr="00BD4403">
              <w:rPr>
                <w:rFonts w:cs="Calibri"/>
                <w:sz w:val="22"/>
                <w:szCs w:val="22"/>
                <w:lang w:val="en-GB"/>
              </w:rPr>
              <w:t>with other areas.</w:t>
            </w:r>
          </w:p>
          <w:p w:rsidR="00BD4403" w:rsidRPr="00BD4403" w:rsidRDefault="00BD4403" w:rsidP="000A6819">
            <w:pPr>
              <w:spacing w:before="120"/>
              <w:rPr>
                <w:rFonts w:cs="Calibri"/>
                <w:sz w:val="22"/>
                <w:szCs w:val="22"/>
                <w:u w:val="single"/>
                <w:lang w:val="en-GB"/>
              </w:rPr>
            </w:pPr>
            <w:r w:rsidRPr="00BD4403">
              <w:rPr>
                <w:rFonts w:cs="Calibri"/>
                <w:sz w:val="22"/>
                <w:szCs w:val="22"/>
                <w:u w:val="single"/>
                <w:lang w:val="en-GB"/>
              </w:rPr>
              <w:t>Reflection:</w:t>
            </w:r>
          </w:p>
          <w:p w:rsidR="00BD4403" w:rsidRPr="005B7C0C" w:rsidRDefault="00BD4403" w:rsidP="00BD4403">
            <w:pPr>
              <w:rPr>
                <w:rFonts w:cs="Calibri"/>
                <w:sz w:val="22"/>
                <w:szCs w:val="22"/>
                <w:lang w:val="en-GB"/>
              </w:rPr>
            </w:pPr>
            <w:r w:rsidRPr="005B7C0C">
              <w:rPr>
                <w:rFonts w:cs="Calibri"/>
                <w:sz w:val="22"/>
                <w:szCs w:val="22"/>
                <w:lang w:val="en-GB"/>
              </w:rPr>
              <w:t>The participants in the programme:</w:t>
            </w:r>
          </w:p>
          <w:p w:rsidR="000A6819" w:rsidRPr="000A6819" w:rsidRDefault="00DD64CF" w:rsidP="000A6819">
            <w:pPr>
              <w:numPr>
                <w:ilvl w:val="0"/>
                <w:numId w:val="163"/>
              </w:numPr>
              <w:rPr>
                <w:rFonts w:cs="Calibri"/>
                <w:sz w:val="22"/>
                <w:szCs w:val="22"/>
                <w:lang w:val="en-GB"/>
              </w:rPr>
            </w:pPr>
            <w:r>
              <w:rPr>
                <w:rFonts w:cs="Calibri"/>
                <w:sz w:val="22"/>
                <w:szCs w:val="22"/>
                <w:lang w:val="en-GB"/>
              </w:rPr>
              <w:t>p</w:t>
            </w:r>
            <w:r w:rsidR="000A6819" w:rsidRPr="000A6819">
              <w:rPr>
                <w:rFonts w:cs="Calibri"/>
                <w:sz w:val="22"/>
                <w:szCs w:val="22"/>
                <w:lang w:val="en-GB"/>
              </w:rPr>
              <w:t xml:space="preserve">ay attention to their own way of teaching and </w:t>
            </w:r>
            <w:r w:rsidR="000A6819">
              <w:rPr>
                <w:rFonts w:cs="Calibri"/>
                <w:sz w:val="22"/>
                <w:szCs w:val="22"/>
                <w:lang w:val="en-GB"/>
              </w:rPr>
              <w:t>upgrade</w:t>
            </w:r>
            <w:r w:rsidR="000A6819" w:rsidRPr="000A6819">
              <w:rPr>
                <w:rFonts w:cs="Calibri"/>
                <w:sz w:val="22"/>
                <w:szCs w:val="22"/>
                <w:lang w:val="en-GB"/>
              </w:rPr>
              <w:t xml:space="preserve"> and </w:t>
            </w:r>
            <w:r w:rsidR="000A6819">
              <w:rPr>
                <w:rFonts w:cs="Calibri"/>
                <w:sz w:val="22"/>
                <w:szCs w:val="22"/>
                <w:lang w:val="en-GB"/>
              </w:rPr>
              <w:t>qualitatively</w:t>
            </w:r>
            <w:r w:rsidR="000A6819" w:rsidRPr="000A6819">
              <w:rPr>
                <w:rFonts w:cs="Calibri"/>
                <w:sz w:val="22"/>
                <w:szCs w:val="22"/>
                <w:lang w:val="en-GB"/>
              </w:rPr>
              <w:t xml:space="preserve"> improv</w:t>
            </w:r>
            <w:r w:rsidR="000A6819">
              <w:rPr>
                <w:rFonts w:cs="Calibri"/>
                <w:sz w:val="22"/>
                <w:szCs w:val="22"/>
                <w:lang w:val="en-GB"/>
              </w:rPr>
              <w:t>e it</w:t>
            </w:r>
            <w:r w:rsidR="000A6819" w:rsidRPr="000A6819">
              <w:rPr>
                <w:rFonts w:cs="Calibri"/>
                <w:sz w:val="22"/>
                <w:szCs w:val="22"/>
                <w:lang w:val="en-GB"/>
              </w:rPr>
              <w:t xml:space="preserve"> on the basis of experience</w:t>
            </w:r>
            <w:r w:rsidR="000A6819">
              <w:rPr>
                <w:rFonts w:cs="Calibri"/>
                <w:sz w:val="22"/>
                <w:szCs w:val="22"/>
                <w:lang w:val="en-GB"/>
              </w:rPr>
              <w:t xml:space="preserve"> and new insights and findings;</w:t>
            </w:r>
          </w:p>
          <w:p w:rsidR="000A6819" w:rsidRPr="000A6819" w:rsidRDefault="00DD64CF" w:rsidP="000A6819">
            <w:pPr>
              <w:numPr>
                <w:ilvl w:val="0"/>
                <w:numId w:val="163"/>
              </w:numPr>
              <w:rPr>
                <w:rFonts w:cs="Calibri"/>
                <w:sz w:val="22"/>
                <w:szCs w:val="22"/>
                <w:lang w:val="en-GB"/>
              </w:rPr>
            </w:pPr>
            <w:r>
              <w:rPr>
                <w:rFonts w:cs="Calibri"/>
                <w:sz w:val="22"/>
                <w:szCs w:val="22"/>
                <w:lang w:val="en-GB"/>
              </w:rPr>
              <w:t>possess an</w:t>
            </w:r>
            <w:r w:rsidR="000A6819" w:rsidRPr="000A6819">
              <w:rPr>
                <w:rFonts w:cs="Calibri"/>
                <w:sz w:val="22"/>
                <w:szCs w:val="22"/>
                <w:lang w:val="en-GB"/>
              </w:rPr>
              <w:t xml:space="preserve"> acquired sense of orderliness, persistence</w:t>
            </w:r>
            <w:r w:rsidR="000A6819">
              <w:rPr>
                <w:rFonts w:cs="Calibri"/>
                <w:sz w:val="22"/>
                <w:szCs w:val="22"/>
                <w:lang w:val="en-GB"/>
              </w:rPr>
              <w:t>,</w:t>
            </w:r>
            <w:r w:rsidR="000A6819" w:rsidRPr="000A6819">
              <w:rPr>
                <w:rFonts w:cs="Calibri"/>
                <w:sz w:val="22"/>
                <w:szCs w:val="22"/>
                <w:lang w:val="en-GB"/>
              </w:rPr>
              <w:t xml:space="preserve"> and systematic work</w:t>
            </w:r>
            <w:r w:rsidR="000A6819">
              <w:rPr>
                <w:rFonts w:cs="Calibri"/>
                <w:sz w:val="22"/>
                <w:szCs w:val="22"/>
                <w:lang w:val="en-GB"/>
              </w:rPr>
              <w:t>;</w:t>
            </w:r>
          </w:p>
          <w:p w:rsidR="000A6819" w:rsidRPr="000A6819" w:rsidRDefault="00DD64CF" w:rsidP="000A6819">
            <w:pPr>
              <w:numPr>
                <w:ilvl w:val="0"/>
                <w:numId w:val="163"/>
              </w:numPr>
              <w:rPr>
                <w:rFonts w:cs="Calibri"/>
                <w:sz w:val="22"/>
                <w:szCs w:val="22"/>
                <w:lang w:val="en-GB"/>
              </w:rPr>
            </w:pPr>
            <w:r>
              <w:rPr>
                <w:rFonts w:cs="Calibri"/>
                <w:sz w:val="22"/>
                <w:szCs w:val="22"/>
                <w:lang w:val="en-GB"/>
              </w:rPr>
              <w:t>a</w:t>
            </w:r>
            <w:r w:rsidR="000A6819">
              <w:rPr>
                <w:rFonts w:cs="Calibri"/>
                <w:sz w:val="22"/>
                <w:szCs w:val="22"/>
                <w:lang w:val="en-GB"/>
              </w:rPr>
              <w:t>re</w:t>
            </w:r>
            <w:r w:rsidR="000A6819" w:rsidRPr="000A6819">
              <w:rPr>
                <w:rFonts w:cs="Calibri"/>
                <w:sz w:val="22"/>
                <w:szCs w:val="22"/>
                <w:lang w:val="en-GB"/>
              </w:rPr>
              <w:t xml:space="preserve"> able to evaluate their teaching with regard to the reali</w:t>
            </w:r>
            <w:r w:rsidR="000A6819">
              <w:rPr>
                <w:rFonts w:cs="Calibri"/>
                <w:sz w:val="22"/>
                <w:szCs w:val="22"/>
                <w:lang w:val="en-GB"/>
              </w:rPr>
              <w:t>s</w:t>
            </w:r>
            <w:r w:rsidR="000A6819" w:rsidRPr="000A6819">
              <w:rPr>
                <w:rFonts w:cs="Calibri"/>
                <w:sz w:val="22"/>
                <w:szCs w:val="22"/>
                <w:lang w:val="en-GB"/>
              </w:rPr>
              <w:t xml:space="preserve">ation of objectives and achievement of </w:t>
            </w:r>
            <w:r w:rsidR="000A6819">
              <w:rPr>
                <w:rFonts w:cs="Calibri"/>
                <w:sz w:val="22"/>
                <w:szCs w:val="22"/>
                <w:lang w:val="en-GB"/>
              </w:rPr>
              <w:t>students;</w:t>
            </w:r>
          </w:p>
          <w:p w:rsidR="00A93FB8" w:rsidRPr="00DD64CF" w:rsidRDefault="00DD64CF" w:rsidP="006B6822">
            <w:pPr>
              <w:numPr>
                <w:ilvl w:val="0"/>
                <w:numId w:val="163"/>
              </w:numPr>
              <w:rPr>
                <w:rFonts w:cs="Calibri"/>
                <w:sz w:val="22"/>
                <w:szCs w:val="22"/>
                <w:lang w:val="en-GB"/>
              </w:rPr>
            </w:pPr>
            <w:r>
              <w:rPr>
                <w:rFonts w:cs="Calibri"/>
                <w:sz w:val="22"/>
                <w:szCs w:val="22"/>
                <w:lang w:val="en-GB"/>
              </w:rPr>
              <w:t>j</w:t>
            </w:r>
            <w:r w:rsidR="000A6819">
              <w:rPr>
                <w:rFonts w:cs="Calibri"/>
                <w:sz w:val="22"/>
                <w:szCs w:val="22"/>
                <w:lang w:val="en-GB"/>
              </w:rPr>
              <w:t>ustify</w:t>
            </w:r>
            <w:r w:rsidR="000A6819" w:rsidRPr="000A6819">
              <w:rPr>
                <w:rFonts w:cs="Calibri"/>
                <w:sz w:val="22"/>
                <w:szCs w:val="22"/>
                <w:lang w:val="en-GB"/>
              </w:rPr>
              <w:t xml:space="preserve"> </w:t>
            </w:r>
            <w:r w:rsidR="000A6819">
              <w:rPr>
                <w:rFonts w:cs="Calibri"/>
                <w:sz w:val="22"/>
                <w:szCs w:val="22"/>
                <w:lang w:val="en-GB"/>
              </w:rPr>
              <w:t>p</w:t>
            </w:r>
            <w:r w:rsidR="000A6819" w:rsidRPr="000A6819">
              <w:rPr>
                <w:rFonts w:cs="Calibri"/>
                <w:sz w:val="22"/>
                <w:szCs w:val="22"/>
                <w:lang w:val="en-GB"/>
              </w:rPr>
              <w:t xml:space="preserve">rofessional conduct on the basis of theoretical </w:t>
            </w:r>
            <w:r>
              <w:rPr>
                <w:rFonts w:cs="Calibri"/>
                <w:sz w:val="22"/>
                <w:szCs w:val="22"/>
                <w:lang w:val="en-GB"/>
              </w:rPr>
              <w:t>premises</w:t>
            </w:r>
            <w:r w:rsidR="000A6819" w:rsidRPr="000A6819">
              <w:rPr>
                <w:rFonts w:cs="Calibri"/>
                <w:sz w:val="22"/>
                <w:szCs w:val="22"/>
                <w:lang w:val="en-GB"/>
              </w:rPr>
              <w:t xml:space="preserve"> and practical work with students.</w:t>
            </w:r>
          </w:p>
        </w:tc>
      </w:tr>
      <w:tr w:rsidR="00A93FB8" w:rsidRPr="00C907B1" w:rsidTr="00EB4C6C">
        <w:trPr>
          <w:trHeight w:val="80"/>
        </w:trPr>
        <w:tc>
          <w:tcPr>
            <w:tcW w:w="4730" w:type="dxa"/>
            <w:gridSpan w:val="3"/>
            <w:tcBorders>
              <w:top w:val="nil"/>
              <w:left w:val="single" w:sz="4" w:space="0" w:color="auto"/>
              <w:bottom w:val="single" w:sz="4" w:space="0" w:color="auto"/>
              <w:right w:val="single" w:sz="4" w:space="0" w:color="auto"/>
            </w:tcBorders>
          </w:tcPr>
          <w:p w:rsidR="00A93FB8" w:rsidRPr="00C907B1" w:rsidRDefault="00A93FB8" w:rsidP="00A93FB8">
            <w:pPr>
              <w:rPr>
                <w:rFonts w:cs="Calibri"/>
                <w:sz w:val="22"/>
                <w:szCs w:val="22"/>
              </w:rPr>
            </w:pPr>
          </w:p>
        </w:tc>
        <w:tc>
          <w:tcPr>
            <w:tcW w:w="142" w:type="dxa"/>
            <w:tcBorders>
              <w:top w:val="nil"/>
              <w:left w:val="single" w:sz="4" w:space="0" w:color="auto"/>
              <w:bottom w:val="nil"/>
              <w:right w:val="single" w:sz="4" w:space="0" w:color="auto"/>
            </w:tcBorders>
          </w:tcPr>
          <w:p w:rsidR="00A93FB8" w:rsidRPr="00C907B1" w:rsidRDefault="00A93FB8" w:rsidP="00A93FB8">
            <w:pPr>
              <w:rPr>
                <w:rFonts w:cs="Calibri"/>
                <w:b/>
                <w:sz w:val="22"/>
                <w:szCs w:val="22"/>
              </w:rPr>
            </w:pPr>
          </w:p>
        </w:tc>
        <w:tc>
          <w:tcPr>
            <w:tcW w:w="4823" w:type="dxa"/>
            <w:gridSpan w:val="2"/>
            <w:tcBorders>
              <w:top w:val="nil"/>
              <w:left w:val="single" w:sz="4" w:space="0" w:color="auto"/>
              <w:bottom w:val="single" w:sz="4" w:space="0" w:color="auto"/>
              <w:right w:val="single" w:sz="4" w:space="0" w:color="auto"/>
            </w:tcBorders>
          </w:tcPr>
          <w:p w:rsidR="00A93FB8" w:rsidRPr="00C907B1" w:rsidRDefault="00A93FB8" w:rsidP="00A93FB8">
            <w:pPr>
              <w:rPr>
                <w:rFonts w:cs="Calibri"/>
                <w:sz w:val="22"/>
                <w:szCs w:val="22"/>
              </w:rPr>
            </w:pPr>
          </w:p>
        </w:tc>
      </w:tr>
      <w:tr w:rsidR="00A93FB8" w:rsidRPr="00C907B1" w:rsidTr="00A93FB8">
        <w:tc>
          <w:tcPr>
            <w:tcW w:w="4730" w:type="dxa"/>
            <w:gridSpan w:val="3"/>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rPr>
              <w:t>Metode poučevanja in učenja:</w:t>
            </w:r>
          </w:p>
        </w:tc>
        <w:tc>
          <w:tcPr>
            <w:tcW w:w="142" w:type="dxa"/>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p>
        </w:tc>
        <w:tc>
          <w:tcPr>
            <w:tcW w:w="4823" w:type="dxa"/>
            <w:gridSpan w:val="2"/>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rPr>
              <w:t>Learning and teaching methods:</w:t>
            </w:r>
          </w:p>
        </w:tc>
      </w:tr>
      <w:tr w:rsidR="00A93FB8" w:rsidRPr="00C907B1" w:rsidTr="00FA78D5">
        <w:trPr>
          <w:trHeight w:val="583"/>
        </w:trPr>
        <w:tc>
          <w:tcPr>
            <w:tcW w:w="4730" w:type="dxa"/>
            <w:gridSpan w:val="3"/>
            <w:tcBorders>
              <w:top w:val="single" w:sz="4" w:space="0" w:color="auto"/>
              <w:left w:val="single" w:sz="4" w:space="0" w:color="auto"/>
              <w:bottom w:val="single" w:sz="4" w:space="0" w:color="auto"/>
              <w:right w:val="single" w:sz="4" w:space="0" w:color="auto"/>
            </w:tcBorders>
          </w:tcPr>
          <w:p w:rsidR="00A93FB8" w:rsidRPr="008644A2" w:rsidRDefault="00A93FB8" w:rsidP="008644A2">
            <w:pPr>
              <w:rPr>
                <w:rFonts w:cs="Arial"/>
                <w:sz w:val="22"/>
                <w:szCs w:val="22"/>
              </w:rPr>
            </w:pPr>
            <w:r w:rsidRPr="00C907B1">
              <w:rPr>
                <w:rFonts w:cs="Arial"/>
                <w:sz w:val="22"/>
                <w:szCs w:val="22"/>
              </w:rPr>
              <w:t>predavanja, laboratorijske vaje in integrirana praksa.</w:t>
            </w:r>
          </w:p>
        </w:tc>
        <w:tc>
          <w:tcPr>
            <w:tcW w:w="142" w:type="dxa"/>
            <w:tcBorders>
              <w:top w:val="nil"/>
              <w:left w:val="single" w:sz="4" w:space="0" w:color="auto"/>
              <w:bottom w:val="nil"/>
              <w:right w:val="single" w:sz="4" w:space="0" w:color="auto"/>
            </w:tcBorders>
          </w:tcPr>
          <w:p w:rsidR="00A93FB8" w:rsidRPr="00C907B1" w:rsidRDefault="00A93FB8" w:rsidP="006B6822">
            <w:pPr>
              <w:rPr>
                <w:rFonts w:cs="Calibri"/>
                <w:sz w:val="22"/>
                <w:szCs w:val="22"/>
              </w:rPr>
            </w:pPr>
          </w:p>
        </w:tc>
        <w:tc>
          <w:tcPr>
            <w:tcW w:w="4823" w:type="dxa"/>
            <w:gridSpan w:val="2"/>
            <w:tcBorders>
              <w:top w:val="single" w:sz="4" w:space="0" w:color="auto"/>
              <w:left w:val="single" w:sz="4" w:space="0" w:color="auto"/>
              <w:bottom w:val="single" w:sz="4" w:space="0" w:color="auto"/>
              <w:right w:val="single" w:sz="4" w:space="0" w:color="auto"/>
            </w:tcBorders>
          </w:tcPr>
          <w:p w:rsidR="00A93FB8" w:rsidRPr="000A6819" w:rsidRDefault="000A6819" w:rsidP="006B6822">
            <w:pPr>
              <w:rPr>
                <w:rFonts w:cs="Calibri"/>
                <w:sz w:val="22"/>
                <w:szCs w:val="22"/>
                <w:lang w:val="en-GB"/>
              </w:rPr>
            </w:pPr>
            <w:r>
              <w:rPr>
                <w:rFonts w:cs="Calibri"/>
                <w:sz w:val="22"/>
                <w:szCs w:val="22"/>
                <w:lang w:val="en-GB"/>
              </w:rPr>
              <w:t>Lectures, laboratory exercises, and integrated teaching practice.</w:t>
            </w:r>
          </w:p>
        </w:tc>
      </w:tr>
      <w:tr w:rsidR="00A93FB8" w:rsidRPr="00C907B1" w:rsidTr="00A93FB8">
        <w:tc>
          <w:tcPr>
            <w:tcW w:w="4023" w:type="dxa"/>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rPr>
              <w:t>Načini ocenjevanja:</w:t>
            </w:r>
          </w:p>
        </w:tc>
        <w:tc>
          <w:tcPr>
            <w:tcW w:w="1560" w:type="dxa"/>
            <w:gridSpan w:val="4"/>
            <w:tcBorders>
              <w:top w:val="nil"/>
              <w:left w:val="nil"/>
              <w:bottom w:val="single" w:sz="4" w:space="0" w:color="auto"/>
              <w:right w:val="nil"/>
            </w:tcBorders>
          </w:tcPr>
          <w:p w:rsidR="00A93FB8" w:rsidRPr="00C907B1" w:rsidRDefault="00A93FB8" w:rsidP="00A93FB8">
            <w:pPr>
              <w:rPr>
                <w:rFonts w:cs="Calibri"/>
                <w:sz w:val="22"/>
                <w:szCs w:val="22"/>
              </w:rPr>
            </w:pPr>
            <w:r w:rsidRPr="00C907B1">
              <w:rPr>
                <w:rFonts w:cs="Calibri"/>
                <w:sz w:val="22"/>
                <w:szCs w:val="22"/>
              </w:rPr>
              <w:t>Delež (v %) /</w:t>
            </w:r>
          </w:p>
          <w:p w:rsidR="00A93FB8" w:rsidRPr="00C907B1" w:rsidRDefault="00A93FB8" w:rsidP="00A93FB8">
            <w:pPr>
              <w:rPr>
                <w:rFonts w:cs="Calibri"/>
                <w:b/>
                <w:sz w:val="22"/>
                <w:szCs w:val="22"/>
              </w:rPr>
            </w:pPr>
            <w:r w:rsidRPr="00C907B1">
              <w:rPr>
                <w:rFonts w:cs="Calibri"/>
                <w:sz w:val="22"/>
                <w:szCs w:val="22"/>
              </w:rPr>
              <w:t>Weight (in %)</w:t>
            </w:r>
          </w:p>
        </w:tc>
        <w:tc>
          <w:tcPr>
            <w:tcW w:w="4112" w:type="dxa"/>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rPr>
              <w:t>Assessment:</w:t>
            </w:r>
          </w:p>
        </w:tc>
      </w:tr>
      <w:tr w:rsidR="00A93FB8" w:rsidRPr="00C907B1" w:rsidTr="009A426E">
        <w:trPr>
          <w:trHeight w:val="551"/>
        </w:trPr>
        <w:tc>
          <w:tcPr>
            <w:tcW w:w="4023" w:type="dxa"/>
            <w:tcBorders>
              <w:top w:val="single" w:sz="4" w:space="0" w:color="auto"/>
              <w:left w:val="single" w:sz="4" w:space="0" w:color="auto"/>
              <w:bottom w:val="single" w:sz="4" w:space="0" w:color="auto"/>
              <w:right w:val="single" w:sz="4" w:space="0" w:color="auto"/>
            </w:tcBorders>
          </w:tcPr>
          <w:p w:rsidR="00AE2294" w:rsidRPr="00C907B1" w:rsidRDefault="00A93FB8" w:rsidP="006B6822">
            <w:pPr>
              <w:rPr>
                <w:rFonts w:cs="Calibri"/>
                <w:sz w:val="22"/>
                <w:szCs w:val="22"/>
              </w:rPr>
            </w:pPr>
            <w:r w:rsidRPr="00C907B1">
              <w:rPr>
                <w:rFonts w:cs="Calibri"/>
                <w:sz w:val="22"/>
                <w:szCs w:val="22"/>
              </w:rPr>
              <w:t>Način (pisni izpit, ustno izpraševanje, naloge, projekt)</w:t>
            </w:r>
            <w:r w:rsidR="00AE2294">
              <w:rPr>
                <w:rFonts w:cs="Calibri"/>
                <w:sz w:val="22"/>
                <w:szCs w:val="22"/>
              </w:rPr>
              <w:t>:</w:t>
            </w:r>
          </w:p>
          <w:p w:rsidR="00EB4C6C" w:rsidRPr="00C907B1" w:rsidRDefault="00EB4C6C" w:rsidP="006B6822">
            <w:pPr>
              <w:rPr>
                <w:rFonts w:cs="Calibri"/>
                <w:sz w:val="22"/>
                <w:szCs w:val="22"/>
              </w:rPr>
            </w:pPr>
          </w:p>
          <w:p w:rsidR="00A93FB8" w:rsidRDefault="00A93FB8" w:rsidP="00A24C3F">
            <w:pPr>
              <w:numPr>
                <w:ilvl w:val="0"/>
                <w:numId w:val="39"/>
              </w:numPr>
              <w:rPr>
                <w:rFonts w:cs="Arial"/>
                <w:sz w:val="22"/>
                <w:szCs w:val="22"/>
              </w:rPr>
            </w:pPr>
            <w:r w:rsidRPr="00C907B1">
              <w:rPr>
                <w:rFonts w:cs="Arial"/>
                <w:sz w:val="22"/>
                <w:szCs w:val="22"/>
              </w:rPr>
              <w:lastRenderedPageBreak/>
              <w:t>opravljen samostojni nastop v okviru integrirane prakse,</w:t>
            </w:r>
          </w:p>
          <w:p w:rsidR="00AE2294" w:rsidRPr="00C907B1" w:rsidRDefault="00AE2294" w:rsidP="00AE2294">
            <w:pPr>
              <w:rPr>
                <w:rFonts w:cs="Arial"/>
                <w:sz w:val="22"/>
                <w:szCs w:val="22"/>
              </w:rPr>
            </w:pPr>
          </w:p>
          <w:p w:rsidR="00A93FB8" w:rsidRPr="00C907B1" w:rsidRDefault="00A93FB8" w:rsidP="00A24C3F">
            <w:pPr>
              <w:numPr>
                <w:ilvl w:val="0"/>
                <w:numId w:val="39"/>
              </w:numPr>
              <w:rPr>
                <w:rFonts w:cs="Arial"/>
                <w:sz w:val="22"/>
                <w:szCs w:val="22"/>
              </w:rPr>
            </w:pPr>
            <w:r w:rsidRPr="00C907B1">
              <w:rPr>
                <w:rFonts w:cs="Arial"/>
                <w:sz w:val="22"/>
                <w:szCs w:val="22"/>
              </w:rPr>
              <w:t>izdelana projektna naloga (portfolio),</w:t>
            </w:r>
          </w:p>
          <w:p w:rsidR="00A93FB8" w:rsidRPr="008644A2" w:rsidRDefault="00A93FB8" w:rsidP="00AE2294">
            <w:pPr>
              <w:numPr>
                <w:ilvl w:val="0"/>
                <w:numId w:val="39"/>
              </w:numPr>
              <w:spacing w:after="120"/>
              <w:ind w:left="714" w:hanging="357"/>
              <w:rPr>
                <w:rFonts w:cs="Arial"/>
                <w:sz w:val="22"/>
                <w:szCs w:val="22"/>
              </w:rPr>
            </w:pPr>
            <w:r w:rsidRPr="00C907B1">
              <w:rPr>
                <w:rFonts w:cs="Arial"/>
                <w:sz w:val="22"/>
                <w:szCs w:val="22"/>
              </w:rPr>
              <w:t>pisni in</w:t>
            </w:r>
            <w:r w:rsidR="009A426E">
              <w:rPr>
                <w:rFonts w:cs="Arial"/>
                <w:sz w:val="22"/>
                <w:szCs w:val="22"/>
              </w:rPr>
              <w:t>/ali</w:t>
            </w:r>
            <w:r w:rsidRPr="00C907B1">
              <w:rPr>
                <w:rFonts w:cs="Arial"/>
                <w:sz w:val="22"/>
                <w:szCs w:val="22"/>
              </w:rPr>
              <w:t xml:space="preserve"> ustni izpit.</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E70B6A" w:rsidRDefault="00E70B6A" w:rsidP="000A6819">
            <w:pPr>
              <w:jc w:val="center"/>
              <w:rPr>
                <w:rFonts w:cs="Calibri"/>
                <w:sz w:val="22"/>
                <w:szCs w:val="22"/>
              </w:rPr>
            </w:pPr>
          </w:p>
          <w:p w:rsidR="00E70B6A" w:rsidRDefault="00E70B6A" w:rsidP="000A6819">
            <w:pPr>
              <w:jc w:val="center"/>
              <w:rPr>
                <w:rFonts w:cs="Calibri"/>
                <w:sz w:val="22"/>
                <w:szCs w:val="22"/>
              </w:rPr>
            </w:pPr>
          </w:p>
          <w:p w:rsidR="00E70B6A" w:rsidRDefault="00E70B6A" w:rsidP="000A6819">
            <w:pPr>
              <w:jc w:val="center"/>
              <w:rPr>
                <w:rFonts w:cs="Calibri"/>
                <w:sz w:val="22"/>
                <w:szCs w:val="22"/>
              </w:rPr>
            </w:pPr>
          </w:p>
          <w:p w:rsidR="009A426E" w:rsidRDefault="009A426E" w:rsidP="000A6819">
            <w:pPr>
              <w:jc w:val="center"/>
              <w:rPr>
                <w:rFonts w:cs="Calibri"/>
                <w:sz w:val="22"/>
                <w:szCs w:val="22"/>
              </w:rPr>
            </w:pPr>
            <w:r w:rsidRPr="009A426E">
              <w:rPr>
                <w:rFonts w:cs="Calibri"/>
                <w:sz w:val="22"/>
                <w:szCs w:val="22"/>
              </w:rPr>
              <w:t>20 %</w:t>
            </w:r>
          </w:p>
          <w:p w:rsidR="00AE2294" w:rsidRDefault="00AE2294" w:rsidP="000A6819">
            <w:pPr>
              <w:jc w:val="center"/>
              <w:rPr>
                <w:rFonts w:cs="Calibri"/>
                <w:sz w:val="22"/>
                <w:szCs w:val="22"/>
              </w:rPr>
            </w:pPr>
          </w:p>
          <w:p w:rsidR="000A6819" w:rsidRPr="009A426E" w:rsidRDefault="000A6819" w:rsidP="000A6819">
            <w:pPr>
              <w:jc w:val="center"/>
              <w:rPr>
                <w:rFonts w:cs="Calibri"/>
                <w:sz w:val="22"/>
                <w:szCs w:val="22"/>
              </w:rPr>
            </w:pPr>
          </w:p>
          <w:p w:rsidR="009A426E" w:rsidRDefault="009A426E" w:rsidP="000A6819">
            <w:pPr>
              <w:jc w:val="center"/>
              <w:rPr>
                <w:rFonts w:cs="Calibri"/>
                <w:sz w:val="22"/>
                <w:szCs w:val="22"/>
              </w:rPr>
            </w:pPr>
            <w:r w:rsidRPr="009A426E">
              <w:rPr>
                <w:rFonts w:cs="Calibri"/>
                <w:sz w:val="22"/>
                <w:szCs w:val="22"/>
              </w:rPr>
              <w:t>30 %</w:t>
            </w:r>
          </w:p>
          <w:p w:rsidR="000A6819" w:rsidRPr="009A426E" w:rsidRDefault="000A6819" w:rsidP="000A6819">
            <w:pPr>
              <w:jc w:val="center"/>
              <w:rPr>
                <w:rFonts w:cs="Calibri"/>
                <w:sz w:val="22"/>
                <w:szCs w:val="22"/>
              </w:rPr>
            </w:pPr>
          </w:p>
          <w:p w:rsidR="00A93FB8" w:rsidRPr="00C907B1" w:rsidRDefault="009A426E" w:rsidP="00AE2294">
            <w:pPr>
              <w:spacing w:after="120"/>
              <w:jc w:val="center"/>
              <w:rPr>
                <w:rFonts w:cs="Calibri"/>
                <w:b/>
                <w:sz w:val="22"/>
                <w:szCs w:val="22"/>
              </w:rPr>
            </w:pPr>
            <w:r w:rsidRPr="00AE2294">
              <w:rPr>
                <w:rFonts w:cs="Arial"/>
                <w:sz w:val="22"/>
                <w:szCs w:val="22"/>
              </w:rPr>
              <w:t>50</w:t>
            </w:r>
            <w:r w:rsidRPr="009A426E">
              <w:rPr>
                <w:rFonts w:cs="Calibri"/>
                <w:sz w:val="22"/>
                <w:szCs w:val="22"/>
              </w:rPr>
              <w:t xml:space="preserve"> %</w:t>
            </w:r>
          </w:p>
        </w:tc>
        <w:tc>
          <w:tcPr>
            <w:tcW w:w="4112" w:type="dxa"/>
            <w:tcBorders>
              <w:top w:val="single" w:sz="4" w:space="0" w:color="auto"/>
              <w:left w:val="single" w:sz="4" w:space="0" w:color="auto"/>
              <w:bottom w:val="single" w:sz="4" w:space="0" w:color="auto"/>
              <w:right w:val="single" w:sz="4" w:space="0" w:color="auto"/>
            </w:tcBorders>
          </w:tcPr>
          <w:p w:rsidR="00A93FB8" w:rsidRDefault="00A93FB8" w:rsidP="006B6822">
            <w:pPr>
              <w:rPr>
                <w:rFonts w:cs="Calibri"/>
                <w:sz w:val="22"/>
                <w:szCs w:val="22"/>
              </w:rPr>
            </w:pPr>
            <w:r w:rsidRPr="00C907B1">
              <w:rPr>
                <w:rFonts w:cs="Calibri"/>
                <w:sz w:val="22"/>
                <w:szCs w:val="22"/>
              </w:rPr>
              <w:lastRenderedPageBreak/>
              <w:t>Type (examination, oral, coursework, project):</w:t>
            </w:r>
          </w:p>
          <w:p w:rsidR="000A6819" w:rsidRDefault="000A6819" w:rsidP="006B6822">
            <w:pPr>
              <w:rPr>
                <w:rFonts w:cs="Calibri"/>
                <w:sz w:val="22"/>
                <w:szCs w:val="22"/>
              </w:rPr>
            </w:pPr>
          </w:p>
          <w:p w:rsidR="000A6819" w:rsidRPr="00AE2294" w:rsidRDefault="00DD64CF" w:rsidP="007F2BAB">
            <w:pPr>
              <w:numPr>
                <w:ilvl w:val="0"/>
                <w:numId w:val="164"/>
              </w:numPr>
              <w:rPr>
                <w:rFonts w:cs="Calibri"/>
                <w:b/>
                <w:sz w:val="22"/>
                <w:szCs w:val="22"/>
              </w:rPr>
            </w:pPr>
            <w:r>
              <w:rPr>
                <w:rFonts w:cs="Calibri"/>
                <w:sz w:val="22"/>
                <w:szCs w:val="22"/>
              </w:rPr>
              <w:lastRenderedPageBreak/>
              <w:t>i</w:t>
            </w:r>
            <w:r w:rsidR="000A6819">
              <w:rPr>
                <w:rFonts w:cs="Calibri"/>
                <w:sz w:val="22"/>
                <w:szCs w:val="22"/>
              </w:rPr>
              <w:t xml:space="preserve">ndependent </w:t>
            </w:r>
            <w:r>
              <w:rPr>
                <w:rFonts w:cs="Calibri"/>
                <w:sz w:val="22"/>
                <w:szCs w:val="22"/>
              </w:rPr>
              <w:t>teaching performance</w:t>
            </w:r>
            <w:r w:rsidR="00AE2294">
              <w:rPr>
                <w:rFonts w:cs="Calibri"/>
                <w:sz w:val="22"/>
                <w:szCs w:val="22"/>
              </w:rPr>
              <w:t xml:space="preserve"> in the framework of teaching practice</w:t>
            </w:r>
            <w:r>
              <w:rPr>
                <w:rFonts w:cs="Calibri"/>
                <w:sz w:val="22"/>
                <w:szCs w:val="22"/>
              </w:rPr>
              <w:t>;</w:t>
            </w:r>
          </w:p>
          <w:p w:rsidR="00AE2294" w:rsidRPr="00AE2294" w:rsidRDefault="00DD64CF" w:rsidP="007F2BAB">
            <w:pPr>
              <w:numPr>
                <w:ilvl w:val="0"/>
                <w:numId w:val="164"/>
              </w:numPr>
              <w:rPr>
                <w:rFonts w:cs="Calibri"/>
                <w:b/>
                <w:sz w:val="22"/>
                <w:szCs w:val="22"/>
              </w:rPr>
            </w:pPr>
            <w:r>
              <w:rPr>
                <w:rFonts w:cs="Calibri"/>
                <w:sz w:val="22"/>
                <w:szCs w:val="22"/>
              </w:rPr>
              <w:t>p</w:t>
            </w:r>
            <w:r w:rsidR="00AE2294">
              <w:rPr>
                <w:rFonts w:cs="Calibri"/>
                <w:sz w:val="22"/>
                <w:szCs w:val="22"/>
              </w:rPr>
              <w:t>roduction of a project work (portfolio);</w:t>
            </w:r>
          </w:p>
          <w:p w:rsidR="00AE2294" w:rsidRPr="00C907B1" w:rsidRDefault="00DD64CF" w:rsidP="007F2BAB">
            <w:pPr>
              <w:numPr>
                <w:ilvl w:val="0"/>
                <w:numId w:val="164"/>
              </w:numPr>
              <w:rPr>
                <w:rFonts w:cs="Calibri"/>
                <w:b/>
                <w:sz w:val="22"/>
                <w:szCs w:val="22"/>
              </w:rPr>
            </w:pPr>
            <w:r>
              <w:rPr>
                <w:rFonts w:cs="Calibri"/>
                <w:sz w:val="22"/>
                <w:szCs w:val="22"/>
              </w:rPr>
              <w:t>w</w:t>
            </w:r>
            <w:r w:rsidR="00AE2294">
              <w:rPr>
                <w:rFonts w:cs="Calibri"/>
                <w:sz w:val="22"/>
                <w:szCs w:val="22"/>
              </w:rPr>
              <w:t>ritten and/or oral exam.</w:t>
            </w:r>
          </w:p>
        </w:tc>
      </w:tr>
      <w:tr w:rsidR="00A93FB8" w:rsidRPr="00C907B1" w:rsidTr="00A93FB8">
        <w:tc>
          <w:tcPr>
            <w:tcW w:w="9695" w:type="dxa"/>
            <w:gridSpan w:val="6"/>
            <w:tcBorders>
              <w:top w:val="single" w:sz="4" w:space="0" w:color="auto"/>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rPr>
              <w:t xml:space="preserve">Reference nosilca / Lecturer's references: </w:t>
            </w:r>
          </w:p>
        </w:tc>
      </w:tr>
      <w:tr w:rsidR="00A93FB8" w:rsidRPr="00C907B1" w:rsidTr="00A93FB8">
        <w:tc>
          <w:tcPr>
            <w:tcW w:w="9695" w:type="dxa"/>
            <w:gridSpan w:val="6"/>
            <w:tcBorders>
              <w:top w:val="single" w:sz="4" w:space="0" w:color="auto"/>
              <w:left w:val="single" w:sz="4" w:space="0" w:color="auto"/>
              <w:bottom w:val="single" w:sz="4" w:space="0" w:color="auto"/>
              <w:right w:val="single" w:sz="4" w:space="0" w:color="auto"/>
            </w:tcBorders>
          </w:tcPr>
          <w:p w:rsidR="00A93FB8" w:rsidRPr="00C907B1" w:rsidRDefault="00733950" w:rsidP="00A93FB8">
            <w:pPr>
              <w:rPr>
                <w:rFonts w:cs="Calibri"/>
                <w:sz w:val="22"/>
                <w:szCs w:val="22"/>
              </w:rPr>
            </w:pPr>
            <w:r>
              <w:rPr>
                <w:rFonts w:cs="Calibri"/>
                <w:sz w:val="22"/>
                <w:szCs w:val="22"/>
              </w:rPr>
              <w:t>Odvisne od nosilca.</w:t>
            </w:r>
            <w:r w:rsidR="00AE2294">
              <w:rPr>
                <w:rFonts w:cs="Calibri"/>
                <w:sz w:val="22"/>
                <w:szCs w:val="22"/>
              </w:rPr>
              <w:t>/Depend on the holder.</w:t>
            </w:r>
          </w:p>
        </w:tc>
      </w:tr>
    </w:tbl>
    <w:p w:rsidR="00A93FB8" w:rsidRDefault="00A93FB8" w:rsidP="00A93FB8">
      <w:pPr>
        <w:rPr>
          <w:rFonts w:cs="Calibri"/>
          <w:sz w:val="22"/>
          <w:szCs w:val="22"/>
        </w:rPr>
      </w:pPr>
    </w:p>
    <w:p w:rsidR="00E70B6A" w:rsidRPr="00C907B1" w:rsidRDefault="00E70B6A" w:rsidP="00A93FB8">
      <w:pPr>
        <w:rPr>
          <w:rFonts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A93FB8" w:rsidRPr="00C907B1" w:rsidTr="00A93FB8">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A93FB8" w:rsidRPr="00C907B1" w:rsidRDefault="003D37ED" w:rsidP="00A93FB8">
            <w:pPr>
              <w:jc w:val="center"/>
              <w:rPr>
                <w:rFonts w:cs="Calibri"/>
                <w:b/>
                <w:sz w:val="22"/>
                <w:szCs w:val="22"/>
              </w:rPr>
            </w:pPr>
            <w:r>
              <w:rPr>
                <w:rFonts w:cs="Calibri"/>
                <w:sz w:val="22"/>
                <w:szCs w:val="22"/>
              </w:rPr>
              <w:br w:type="page"/>
            </w:r>
            <w:r w:rsidR="00A93FB8" w:rsidRPr="00C907B1">
              <w:rPr>
                <w:rFonts w:cs="Calibri"/>
                <w:b/>
                <w:sz w:val="22"/>
                <w:szCs w:val="22"/>
              </w:rPr>
              <w:t>UČNI NAČRT PREDMETA / COURSE SYLLABUS</w:t>
            </w:r>
          </w:p>
        </w:tc>
      </w:tr>
      <w:tr w:rsidR="00A93FB8" w:rsidRPr="00C907B1" w:rsidTr="00A93FB8">
        <w:tc>
          <w:tcPr>
            <w:tcW w:w="1799" w:type="dxa"/>
            <w:gridSpan w:val="3"/>
          </w:tcPr>
          <w:p w:rsidR="00A93FB8" w:rsidRPr="00C907B1" w:rsidRDefault="00A93FB8" w:rsidP="00A93FB8">
            <w:pPr>
              <w:rPr>
                <w:rFonts w:cs="Calibri"/>
                <w:b/>
                <w:sz w:val="22"/>
                <w:szCs w:val="22"/>
              </w:rPr>
            </w:pPr>
            <w:r w:rsidRPr="00C907B1">
              <w:rPr>
                <w:rFonts w:cs="Calibr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A93FB8" w:rsidRPr="00C907B1" w:rsidRDefault="00A93FB8" w:rsidP="00A93FB8">
            <w:pPr>
              <w:rPr>
                <w:rFonts w:cs="Calibri"/>
                <w:sz w:val="22"/>
                <w:szCs w:val="22"/>
              </w:rPr>
            </w:pPr>
            <w:r w:rsidRPr="00C907B1">
              <w:rPr>
                <w:rFonts w:cs="Arial"/>
                <w:sz w:val="22"/>
                <w:szCs w:val="22"/>
              </w:rPr>
              <w:t>Pedagoška praksa</w:t>
            </w:r>
          </w:p>
        </w:tc>
      </w:tr>
      <w:tr w:rsidR="00A93FB8" w:rsidRPr="00C907B1" w:rsidTr="00A93FB8">
        <w:tc>
          <w:tcPr>
            <w:tcW w:w="1799" w:type="dxa"/>
            <w:gridSpan w:val="3"/>
          </w:tcPr>
          <w:p w:rsidR="00A93FB8" w:rsidRPr="00C907B1" w:rsidRDefault="00A93FB8" w:rsidP="00A93FB8">
            <w:pPr>
              <w:rPr>
                <w:rFonts w:cs="Calibri"/>
                <w:b/>
                <w:sz w:val="22"/>
                <w:szCs w:val="22"/>
              </w:rPr>
            </w:pPr>
            <w:r w:rsidRPr="00C907B1">
              <w:rPr>
                <w:rFonts w:cs="Calibr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A93FB8" w:rsidRPr="00C907B1" w:rsidRDefault="00AE2294" w:rsidP="00A93FB8">
            <w:pPr>
              <w:rPr>
                <w:rFonts w:cs="Calibri"/>
                <w:sz w:val="22"/>
                <w:szCs w:val="22"/>
              </w:rPr>
            </w:pPr>
            <w:r>
              <w:rPr>
                <w:rFonts w:cs="Calibri"/>
                <w:sz w:val="22"/>
                <w:szCs w:val="22"/>
              </w:rPr>
              <w:t>Teaching Practice</w:t>
            </w:r>
          </w:p>
        </w:tc>
      </w:tr>
      <w:tr w:rsidR="00A93FB8" w:rsidRPr="00C907B1" w:rsidTr="00A93FB8">
        <w:tc>
          <w:tcPr>
            <w:tcW w:w="3307" w:type="dxa"/>
            <w:gridSpan w:val="5"/>
            <w:vAlign w:val="center"/>
          </w:tcPr>
          <w:p w:rsidR="00A93FB8" w:rsidRPr="00C907B1" w:rsidRDefault="00A93FB8" w:rsidP="00A93FB8">
            <w:pPr>
              <w:jc w:val="center"/>
              <w:rPr>
                <w:rFonts w:cs="Calibri"/>
                <w:b/>
                <w:sz w:val="22"/>
                <w:szCs w:val="22"/>
              </w:rPr>
            </w:pPr>
          </w:p>
        </w:tc>
        <w:tc>
          <w:tcPr>
            <w:tcW w:w="3401" w:type="dxa"/>
            <w:gridSpan w:val="8"/>
            <w:vAlign w:val="center"/>
          </w:tcPr>
          <w:p w:rsidR="00A93FB8" w:rsidRPr="00C907B1" w:rsidRDefault="00A93FB8" w:rsidP="00A93FB8">
            <w:pPr>
              <w:jc w:val="center"/>
              <w:rPr>
                <w:rFonts w:cs="Calibri"/>
                <w:b/>
                <w:sz w:val="22"/>
                <w:szCs w:val="22"/>
              </w:rPr>
            </w:pPr>
          </w:p>
        </w:tc>
        <w:tc>
          <w:tcPr>
            <w:tcW w:w="1558" w:type="dxa"/>
            <w:gridSpan w:val="2"/>
            <w:vAlign w:val="center"/>
          </w:tcPr>
          <w:p w:rsidR="00A93FB8" w:rsidRPr="00C907B1" w:rsidRDefault="00A93FB8" w:rsidP="00A93FB8">
            <w:pPr>
              <w:jc w:val="center"/>
              <w:rPr>
                <w:rFonts w:cs="Calibri"/>
                <w:b/>
                <w:sz w:val="22"/>
                <w:szCs w:val="22"/>
              </w:rPr>
            </w:pPr>
          </w:p>
        </w:tc>
        <w:tc>
          <w:tcPr>
            <w:tcW w:w="1424" w:type="dxa"/>
            <w:gridSpan w:val="3"/>
            <w:vAlign w:val="center"/>
          </w:tcPr>
          <w:p w:rsidR="00A93FB8" w:rsidRPr="00C907B1" w:rsidRDefault="00A93FB8" w:rsidP="00A93FB8">
            <w:pPr>
              <w:jc w:val="center"/>
              <w:rPr>
                <w:rFonts w:cs="Calibri"/>
                <w:b/>
                <w:sz w:val="22"/>
                <w:szCs w:val="22"/>
              </w:rPr>
            </w:pPr>
          </w:p>
        </w:tc>
      </w:tr>
      <w:tr w:rsidR="00A93FB8" w:rsidRPr="00C907B1" w:rsidTr="00A93FB8">
        <w:tc>
          <w:tcPr>
            <w:tcW w:w="3307" w:type="dxa"/>
            <w:gridSpan w:val="5"/>
            <w:tcBorders>
              <w:top w:val="nil"/>
              <w:left w:val="nil"/>
              <w:bottom w:val="single" w:sz="4" w:space="0" w:color="auto"/>
              <w:right w:val="nil"/>
            </w:tcBorders>
            <w:vAlign w:val="center"/>
          </w:tcPr>
          <w:p w:rsidR="00A93FB8" w:rsidRPr="00C907B1" w:rsidRDefault="00A93FB8" w:rsidP="00A93FB8">
            <w:pPr>
              <w:jc w:val="center"/>
              <w:rPr>
                <w:rFonts w:cs="Calibri"/>
                <w:b/>
                <w:sz w:val="22"/>
                <w:szCs w:val="22"/>
              </w:rPr>
            </w:pPr>
            <w:r w:rsidRPr="00C907B1">
              <w:rPr>
                <w:rFonts w:cs="Calibri"/>
                <w:b/>
                <w:sz w:val="22"/>
                <w:szCs w:val="22"/>
              </w:rPr>
              <w:t>Študijski program in stopnja</w:t>
            </w:r>
          </w:p>
          <w:p w:rsidR="00A93FB8" w:rsidRPr="00C907B1" w:rsidRDefault="00A93FB8" w:rsidP="00A93FB8">
            <w:pPr>
              <w:jc w:val="center"/>
              <w:rPr>
                <w:rFonts w:cs="Calibri"/>
                <w:sz w:val="22"/>
                <w:szCs w:val="22"/>
              </w:rPr>
            </w:pPr>
            <w:r w:rsidRPr="00C907B1">
              <w:rPr>
                <w:rFonts w:cs="Calibri"/>
                <w:b/>
                <w:sz w:val="22"/>
                <w:szCs w:val="22"/>
              </w:rPr>
              <w:t>Study programme and level</w:t>
            </w:r>
          </w:p>
        </w:tc>
        <w:tc>
          <w:tcPr>
            <w:tcW w:w="3401" w:type="dxa"/>
            <w:gridSpan w:val="8"/>
            <w:tcBorders>
              <w:top w:val="nil"/>
              <w:left w:val="nil"/>
              <w:bottom w:val="single" w:sz="4" w:space="0" w:color="auto"/>
              <w:right w:val="nil"/>
            </w:tcBorders>
            <w:vAlign w:val="center"/>
          </w:tcPr>
          <w:p w:rsidR="00A93FB8" w:rsidRPr="00C907B1" w:rsidRDefault="00A93FB8" w:rsidP="00A93FB8">
            <w:pPr>
              <w:jc w:val="center"/>
              <w:rPr>
                <w:rFonts w:cs="Calibri"/>
                <w:b/>
                <w:sz w:val="22"/>
                <w:szCs w:val="22"/>
              </w:rPr>
            </w:pPr>
            <w:r w:rsidRPr="00C907B1">
              <w:rPr>
                <w:rFonts w:cs="Calibri"/>
                <w:b/>
                <w:sz w:val="22"/>
                <w:szCs w:val="22"/>
              </w:rPr>
              <w:t>Študijska smer</w:t>
            </w:r>
          </w:p>
          <w:p w:rsidR="00A93FB8" w:rsidRPr="00C907B1" w:rsidRDefault="00A93FB8" w:rsidP="00A93FB8">
            <w:pPr>
              <w:jc w:val="center"/>
              <w:rPr>
                <w:rFonts w:cs="Calibri"/>
                <w:b/>
                <w:sz w:val="22"/>
                <w:szCs w:val="22"/>
              </w:rPr>
            </w:pPr>
            <w:r w:rsidRPr="00C907B1">
              <w:rPr>
                <w:rFonts w:cs="Calibri"/>
                <w:b/>
                <w:sz w:val="22"/>
                <w:szCs w:val="22"/>
              </w:rPr>
              <w:t>Study field</w:t>
            </w:r>
          </w:p>
        </w:tc>
        <w:tc>
          <w:tcPr>
            <w:tcW w:w="1558" w:type="dxa"/>
            <w:gridSpan w:val="2"/>
            <w:tcBorders>
              <w:top w:val="nil"/>
              <w:left w:val="nil"/>
              <w:bottom w:val="single" w:sz="4" w:space="0" w:color="auto"/>
              <w:right w:val="nil"/>
            </w:tcBorders>
            <w:vAlign w:val="center"/>
          </w:tcPr>
          <w:p w:rsidR="00A93FB8" w:rsidRPr="00C907B1" w:rsidRDefault="00A93FB8" w:rsidP="00A93FB8">
            <w:pPr>
              <w:jc w:val="center"/>
              <w:rPr>
                <w:rFonts w:cs="Calibri"/>
                <w:b/>
                <w:sz w:val="22"/>
                <w:szCs w:val="22"/>
              </w:rPr>
            </w:pPr>
            <w:r w:rsidRPr="00C907B1">
              <w:rPr>
                <w:rFonts w:cs="Calibri"/>
                <w:b/>
                <w:sz w:val="22"/>
                <w:szCs w:val="22"/>
              </w:rPr>
              <w:t>Letnik</w:t>
            </w:r>
          </w:p>
          <w:p w:rsidR="00A93FB8" w:rsidRPr="00C907B1" w:rsidRDefault="00A93FB8" w:rsidP="00A93FB8">
            <w:pPr>
              <w:jc w:val="center"/>
              <w:rPr>
                <w:rFonts w:cs="Calibri"/>
                <w:b/>
                <w:sz w:val="22"/>
                <w:szCs w:val="22"/>
              </w:rPr>
            </w:pPr>
            <w:r w:rsidRPr="00C907B1">
              <w:rPr>
                <w:rFonts w:cs="Calibri"/>
                <w:b/>
                <w:sz w:val="22"/>
                <w:szCs w:val="22"/>
              </w:rPr>
              <w:t>Academic year</w:t>
            </w:r>
          </w:p>
        </w:tc>
        <w:tc>
          <w:tcPr>
            <w:tcW w:w="1424" w:type="dxa"/>
            <w:gridSpan w:val="3"/>
            <w:tcBorders>
              <w:top w:val="nil"/>
              <w:left w:val="nil"/>
              <w:bottom w:val="single" w:sz="4" w:space="0" w:color="auto"/>
              <w:right w:val="nil"/>
            </w:tcBorders>
            <w:vAlign w:val="center"/>
          </w:tcPr>
          <w:p w:rsidR="00A93FB8" w:rsidRPr="00C907B1" w:rsidRDefault="00A93FB8" w:rsidP="00A93FB8">
            <w:pPr>
              <w:jc w:val="center"/>
              <w:rPr>
                <w:rFonts w:cs="Calibri"/>
                <w:b/>
                <w:sz w:val="22"/>
                <w:szCs w:val="22"/>
              </w:rPr>
            </w:pPr>
            <w:r w:rsidRPr="00C907B1">
              <w:rPr>
                <w:rFonts w:cs="Calibri"/>
                <w:b/>
                <w:sz w:val="22"/>
                <w:szCs w:val="22"/>
              </w:rPr>
              <w:t>Semester</w:t>
            </w:r>
          </w:p>
          <w:p w:rsidR="00A93FB8" w:rsidRPr="00C907B1" w:rsidRDefault="00A93FB8" w:rsidP="00A93FB8">
            <w:pPr>
              <w:jc w:val="center"/>
              <w:rPr>
                <w:rFonts w:cs="Calibri"/>
                <w:b/>
                <w:sz w:val="22"/>
                <w:szCs w:val="22"/>
              </w:rPr>
            </w:pPr>
            <w:r w:rsidRPr="00C907B1">
              <w:rPr>
                <w:rFonts w:cs="Calibri"/>
                <w:b/>
                <w:sz w:val="22"/>
                <w:szCs w:val="22"/>
              </w:rPr>
              <w:t>Semester</w:t>
            </w:r>
          </w:p>
        </w:tc>
      </w:tr>
      <w:tr w:rsidR="00004DBA" w:rsidRPr="00C907B1" w:rsidTr="00A93FB8">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004DBA" w:rsidRPr="00C907B1" w:rsidRDefault="00004DBA" w:rsidP="00B879F0">
            <w:pPr>
              <w:jc w:val="center"/>
              <w:rPr>
                <w:rFonts w:cs="Calibri"/>
                <w:bCs/>
                <w:sz w:val="22"/>
                <w:szCs w:val="22"/>
              </w:rPr>
            </w:pPr>
            <w:r w:rsidRPr="00C907B1">
              <w:rPr>
                <w:rFonts w:cs="Calibri"/>
                <w:bCs/>
                <w:sz w:val="22"/>
                <w:szCs w:val="22"/>
              </w:rPr>
              <w:t>Pedagoško-andragoško izobraževanje</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004DBA" w:rsidRPr="00C907B1" w:rsidRDefault="00004DBA" w:rsidP="00B879F0">
            <w:pPr>
              <w:jc w:val="center"/>
              <w:rPr>
                <w:rFonts w:cs="Calibri"/>
                <w:bCs/>
                <w:sz w:val="22"/>
                <w:szCs w:val="22"/>
              </w:rPr>
            </w:pPr>
            <w:r w:rsidRPr="00C907B1">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04DBA" w:rsidRPr="00C907B1" w:rsidRDefault="00004DBA" w:rsidP="00A93FB8">
            <w:pPr>
              <w:jc w:val="center"/>
              <w:rPr>
                <w:rFonts w:cs="Calibri"/>
                <w:bCs/>
                <w:sz w:val="22"/>
                <w:szCs w:val="22"/>
              </w:rPr>
            </w:pPr>
            <w:r w:rsidRPr="00C907B1">
              <w:rPr>
                <w:rFonts w:cs="Calibri"/>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004DBA" w:rsidRPr="00C907B1" w:rsidRDefault="00004DBA" w:rsidP="00A93FB8">
            <w:pPr>
              <w:jc w:val="center"/>
              <w:rPr>
                <w:rFonts w:cs="Calibri"/>
                <w:bCs/>
                <w:sz w:val="22"/>
                <w:szCs w:val="22"/>
              </w:rPr>
            </w:pPr>
            <w:r w:rsidRPr="00C907B1">
              <w:rPr>
                <w:rFonts w:cs="Calibri"/>
                <w:bCs/>
                <w:sz w:val="22"/>
                <w:szCs w:val="22"/>
              </w:rPr>
              <w:t>2.</w:t>
            </w:r>
          </w:p>
        </w:tc>
      </w:tr>
      <w:tr w:rsidR="003D37ED" w:rsidRPr="00C907B1" w:rsidTr="00A93FB8">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D37ED" w:rsidRPr="00505C1F" w:rsidRDefault="003D37ED" w:rsidP="003D37ED">
            <w:pPr>
              <w:jc w:val="center"/>
              <w:rPr>
                <w:rFonts w:cs="Calibri"/>
                <w:bCs/>
                <w:sz w:val="22"/>
                <w:szCs w:val="22"/>
              </w:rPr>
            </w:pPr>
            <w:r w:rsidRPr="001B7238">
              <w:rPr>
                <w:rFonts w:cs="Calibri"/>
                <w:bCs/>
                <w:sz w:val="22"/>
                <w:szCs w:val="22"/>
                <w:lang w:val="en-GB"/>
              </w:rPr>
              <w:t xml:space="preserve">Pedagogic and </w:t>
            </w:r>
            <w:r>
              <w:rPr>
                <w:rFonts w:cs="Calibri"/>
                <w:bCs/>
                <w:sz w:val="22"/>
                <w:szCs w:val="22"/>
                <w:lang w:val="en-GB"/>
              </w:rPr>
              <w:t>A</w:t>
            </w:r>
            <w:r w:rsidRPr="001B7238">
              <w:rPr>
                <w:rFonts w:cs="Calibri"/>
                <w:bCs/>
                <w:sz w:val="22"/>
                <w:szCs w:val="22"/>
                <w:lang w:val="en-GB"/>
              </w:rPr>
              <w:t xml:space="preserve">ndragogic </w:t>
            </w:r>
            <w:r>
              <w:rPr>
                <w:rFonts w:cs="Calibri"/>
                <w:bCs/>
                <w:sz w:val="22"/>
                <w:szCs w:val="22"/>
                <w:lang w:val="en-GB"/>
              </w:rPr>
              <w:t>E</w:t>
            </w:r>
            <w:r w:rsidRPr="001B7238">
              <w:rPr>
                <w:rFonts w:cs="Calibri"/>
                <w:bCs/>
                <w:sz w:val="22"/>
                <w:szCs w:val="22"/>
                <w:lang w:val="en-GB"/>
              </w:rPr>
              <w:t>ducation</w:t>
            </w:r>
            <w:r>
              <w:rPr>
                <w:rFonts w:cs="Calibri"/>
                <w:bCs/>
                <w:sz w:val="22"/>
                <w:szCs w:val="22"/>
                <w:lang w:val="en-GB"/>
              </w:rPr>
              <w:t xml:space="preserve"> and Training</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D37ED" w:rsidRPr="00C907B1" w:rsidRDefault="00AE2294" w:rsidP="00A93FB8">
            <w:pPr>
              <w:jc w:val="center"/>
              <w:rPr>
                <w:rFonts w:cs="Calibri"/>
                <w:bCs/>
                <w:sz w:val="22"/>
                <w:szCs w:val="22"/>
              </w:rPr>
            </w:pPr>
            <w:r>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D37ED" w:rsidRPr="00C907B1" w:rsidRDefault="00AE2294" w:rsidP="00A93FB8">
            <w:pPr>
              <w:jc w:val="center"/>
              <w:rPr>
                <w:rFonts w:cs="Calibri"/>
                <w:bCs/>
                <w:sz w:val="22"/>
                <w:szCs w:val="22"/>
              </w:rPr>
            </w:pPr>
            <w:r>
              <w:rPr>
                <w:rFonts w:cs="Calibri"/>
                <w:bCs/>
                <w:sz w:val="22"/>
                <w:szCs w:val="22"/>
              </w:rPr>
              <w:t>1</w:t>
            </w:r>
            <w:r w:rsidRPr="00E70B6A">
              <w:rPr>
                <w:rFonts w:cs="Calibri"/>
                <w:bCs/>
                <w:sz w:val="22"/>
                <w:szCs w:val="22"/>
                <w:vertAlign w:val="superscript"/>
              </w:rPr>
              <w:t>st</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AE2294" w:rsidP="00A93FB8">
            <w:pPr>
              <w:jc w:val="center"/>
              <w:rPr>
                <w:rFonts w:cs="Calibri"/>
                <w:bCs/>
                <w:sz w:val="22"/>
                <w:szCs w:val="22"/>
              </w:rPr>
            </w:pPr>
            <w:r>
              <w:rPr>
                <w:rFonts w:cs="Calibri"/>
                <w:bCs/>
                <w:sz w:val="22"/>
                <w:szCs w:val="22"/>
              </w:rPr>
              <w:t>2</w:t>
            </w:r>
            <w:r w:rsidRPr="00E70B6A">
              <w:rPr>
                <w:rFonts w:cs="Calibri"/>
                <w:bCs/>
                <w:sz w:val="22"/>
                <w:szCs w:val="22"/>
                <w:vertAlign w:val="superscript"/>
              </w:rPr>
              <w:t>nd</w:t>
            </w:r>
          </w:p>
        </w:tc>
      </w:tr>
      <w:tr w:rsidR="003D37ED" w:rsidRPr="00C907B1" w:rsidTr="00A93FB8">
        <w:trPr>
          <w:trHeight w:val="103"/>
        </w:trPr>
        <w:tc>
          <w:tcPr>
            <w:tcW w:w="9690" w:type="dxa"/>
            <w:gridSpan w:val="18"/>
          </w:tcPr>
          <w:p w:rsidR="003D37ED" w:rsidRPr="00C907B1" w:rsidRDefault="003D37ED" w:rsidP="00A93FB8">
            <w:pPr>
              <w:rPr>
                <w:rFonts w:cs="Calibri"/>
                <w:b/>
                <w:bCs/>
                <w:sz w:val="22"/>
                <w:szCs w:val="22"/>
              </w:rPr>
            </w:pPr>
          </w:p>
        </w:tc>
      </w:tr>
      <w:tr w:rsidR="003D37ED" w:rsidRPr="00C907B1" w:rsidTr="00A93FB8">
        <w:tc>
          <w:tcPr>
            <w:tcW w:w="5718" w:type="dxa"/>
            <w:gridSpan w:val="12"/>
            <w:tcBorders>
              <w:top w:val="nil"/>
              <w:left w:val="nil"/>
              <w:bottom w:val="nil"/>
              <w:right w:val="single" w:sz="4" w:space="0" w:color="auto"/>
            </w:tcBorders>
          </w:tcPr>
          <w:p w:rsidR="003D37ED" w:rsidRPr="00C907B1" w:rsidRDefault="003D37ED" w:rsidP="00A93FB8">
            <w:pPr>
              <w:rPr>
                <w:rFonts w:cs="Calibri"/>
                <w:b/>
                <w:sz w:val="22"/>
                <w:szCs w:val="22"/>
              </w:rPr>
            </w:pPr>
            <w:r w:rsidRPr="00C907B1">
              <w:rPr>
                <w:rFonts w:cs="Calibr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D37ED" w:rsidRPr="00C907B1" w:rsidRDefault="00AE2294" w:rsidP="00A93FB8">
            <w:pPr>
              <w:rPr>
                <w:rFonts w:cs="Calibri"/>
                <w:sz w:val="22"/>
                <w:szCs w:val="22"/>
              </w:rPr>
            </w:pPr>
            <w:r w:rsidRPr="00C907B1">
              <w:rPr>
                <w:rFonts w:cs="Calibri"/>
                <w:sz w:val="22"/>
                <w:szCs w:val="22"/>
              </w:rPr>
              <w:t>O</w:t>
            </w:r>
            <w:r w:rsidR="003D37ED" w:rsidRPr="00C907B1">
              <w:rPr>
                <w:rFonts w:cs="Calibri"/>
                <w:sz w:val="22"/>
                <w:szCs w:val="22"/>
              </w:rPr>
              <w:t>bvezni</w:t>
            </w:r>
            <w:r>
              <w:rPr>
                <w:rFonts w:cs="Calibri"/>
                <w:sz w:val="22"/>
                <w:szCs w:val="22"/>
              </w:rPr>
              <w:t>/Compulsory</w:t>
            </w:r>
          </w:p>
        </w:tc>
      </w:tr>
      <w:tr w:rsidR="003D37ED" w:rsidRPr="00C907B1" w:rsidTr="00A93FB8">
        <w:tc>
          <w:tcPr>
            <w:tcW w:w="5718" w:type="dxa"/>
            <w:gridSpan w:val="12"/>
          </w:tcPr>
          <w:p w:rsidR="003D37ED" w:rsidRPr="00C907B1" w:rsidRDefault="003D37ED" w:rsidP="00A93FB8">
            <w:pPr>
              <w:rPr>
                <w:rFonts w:cs="Calibri"/>
                <w:b/>
                <w:sz w:val="22"/>
                <w:szCs w:val="22"/>
              </w:rPr>
            </w:pPr>
          </w:p>
        </w:tc>
        <w:tc>
          <w:tcPr>
            <w:tcW w:w="3972" w:type="dxa"/>
            <w:gridSpan w:val="6"/>
            <w:tcBorders>
              <w:top w:val="single" w:sz="4" w:space="0" w:color="auto"/>
              <w:left w:val="nil"/>
              <w:bottom w:val="single" w:sz="4" w:space="0" w:color="auto"/>
              <w:right w:val="nil"/>
            </w:tcBorders>
          </w:tcPr>
          <w:p w:rsidR="003D37ED" w:rsidRPr="00C907B1" w:rsidRDefault="003D37ED" w:rsidP="00A93FB8">
            <w:pPr>
              <w:rPr>
                <w:rFonts w:cs="Calibri"/>
                <w:sz w:val="22"/>
                <w:szCs w:val="22"/>
              </w:rPr>
            </w:pPr>
          </w:p>
        </w:tc>
      </w:tr>
      <w:tr w:rsidR="003D37ED" w:rsidRPr="00C907B1" w:rsidTr="00A93FB8">
        <w:tc>
          <w:tcPr>
            <w:tcW w:w="5718" w:type="dxa"/>
            <w:gridSpan w:val="12"/>
            <w:tcBorders>
              <w:top w:val="nil"/>
              <w:left w:val="nil"/>
              <w:bottom w:val="nil"/>
              <w:right w:val="single" w:sz="4" w:space="0" w:color="auto"/>
            </w:tcBorders>
          </w:tcPr>
          <w:p w:rsidR="003D37ED" w:rsidRPr="00C907B1" w:rsidRDefault="003D37ED" w:rsidP="00A93FB8">
            <w:pPr>
              <w:rPr>
                <w:rFonts w:cs="Calibri"/>
                <w:b/>
                <w:sz w:val="22"/>
                <w:szCs w:val="22"/>
              </w:rPr>
            </w:pPr>
            <w:r w:rsidRPr="00C907B1">
              <w:rPr>
                <w:rFonts w:cs="Calibr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D37ED" w:rsidRPr="00C907B1" w:rsidRDefault="003D37ED" w:rsidP="00A93FB8">
            <w:pPr>
              <w:rPr>
                <w:rFonts w:cs="Calibri"/>
                <w:sz w:val="22"/>
                <w:szCs w:val="22"/>
              </w:rPr>
            </w:pPr>
          </w:p>
        </w:tc>
      </w:tr>
      <w:tr w:rsidR="003D37ED" w:rsidRPr="00C907B1" w:rsidTr="00A93FB8">
        <w:tc>
          <w:tcPr>
            <w:tcW w:w="9690" w:type="dxa"/>
            <w:gridSpan w:val="18"/>
          </w:tcPr>
          <w:p w:rsidR="003D37ED" w:rsidRPr="00C907B1" w:rsidRDefault="003D37ED" w:rsidP="00A93FB8">
            <w:pPr>
              <w:rPr>
                <w:rFonts w:cs="Calibri"/>
                <w:sz w:val="22"/>
                <w:szCs w:val="22"/>
              </w:rPr>
            </w:pPr>
          </w:p>
        </w:tc>
      </w:tr>
      <w:tr w:rsidR="003D37ED" w:rsidRPr="00C907B1" w:rsidTr="00A93FB8">
        <w:tc>
          <w:tcPr>
            <w:tcW w:w="1410" w:type="dxa"/>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Predavanja</w:t>
            </w:r>
          </w:p>
          <w:p w:rsidR="003D37ED" w:rsidRPr="00C907B1" w:rsidRDefault="003D37ED" w:rsidP="00A93FB8">
            <w:pPr>
              <w:jc w:val="center"/>
              <w:rPr>
                <w:rFonts w:cs="Calibri"/>
                <w:sz w:val="22"/>
                <w:szCs w:val="22"/>
              </w:rPr>
            </w:pPr>
            <w:r w:rsidRPr="00C907B1">
              <w:rPr>
                <w:rFonts w:cs="Calibri"/>
                <w:b/>
                <w:sz w:val="22"/>
                <w:szCs w:val="22"/>
              </w:rPr>
              <w:t>Lectures</w:t>
            </w:r>
          </w:p>
        </w:tc>
        <w:tc>
          <w:tcPr>
            <w:tcW w:w="1410" w:type="dxa"/>
            <w:gridSpan w:val="3"/>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Seminar</w:t>
            </w:r>
          </w:p>
          <w:p w:rsidR="003D37ED" w:rsidRPr="00C907B1" w:rsidRDefault="003D37ED" w:rsidP="00A93FB8">
            <w:pPr>
              <w:jc w:val="center"/>
              <w:rPr>
                <w:rFonts w:cs="Calibri"/>
                <w:b/>
                <w:sz w:val="22"/>
                <w:szCs w:val="22"/>
              </w:rPr>
            </w:pPr>
            <w:r w:rsidRPr="00C907B1">
              <w:rPr>
                <w:rFonts w:cs="Calibri"/>
                <w:b/>
                <w:sz w:val="22"/>
                <w:szCs w:val="22"/>
              </w:rPr>
              <w:t>Seminar</w:t>
            </w:r>
          </w:p>
        </w:tc>
        <w:tc>
          <w:tcPr>
            <w:tcW w:w="1418" w:type="dxa"/>
            <w:gridSpan w:val="3"/>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Vaje</w:t>
            </w:r>
          </w:p>
          <w:p w:rsidR="003D37ED" w:rsidRPr="00C907B1" w:rsidRDefault="003D37ED" w:rsidP="00A93FB8">
            <w:pPr>
              <w:jc w:val="center"/>
              <w:rPr>
                <w:rFonts w:cs="Calibri"/>
                <w:b/>
                <w:sz w:val="22"/>
                <w:szCs w:val="22"/>
              </w:rPr>
            </w:pPr>
            <w:r w:rsidRPr="00C907B1">
              <w:rPr>
                <w:rFonts w:cs="Calibri"/>
                <w:b/>
                <w:sz w:val="22"/>
                <w:szCs w:val="22"/>
              </w:rPr>
              <w:t>Tutorial</w:t>
            </w:r>
          </w:p>
        </w:tc>
        <w:tc>
          <w:tcPr>
            <w:tcW w:w="1418" w:type="dxa"/>
            <w:gridSpan w:val="4"/>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Klinične vaje</w:t>
            </w:r>
          </w:p>
          <w:p w:rsidR="003D37ED" w:rsidRPr="00C907B1" w:rsidRDefault="003D37ED" w:rsidP="00A93FB8">
            <w:pPr>
              <w:jc w:val="center"/>
              <w:rPr>
                <w:rFonts w:cs="Calibri"/>
                <w:b/>
                <w:sz w:val="22"/>
                <w:szCs w:val="22"/>
              </w:rPr>
            </w:pPr>
            <w:r w:rsidRPr="00C907B1">
              <w:rPr>
                <w:rFonts w:cs="Calibri"/>
                <w:b/>
                <w:sz w:val="22"/>
                <w:szCs w:val="22"/>
              </w:rPr>
              <w:t>work</w:t>
            </w:r>
          </w:p>
        </w:tc>
        <w:tc>
          <w:tcPr>
            <w:tcW w:w="1417" w:type="dxa"/>
            <w:gridSpan w:val="3"/>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Druge oblike študija</w:t>
            </w:r>
          </w:p>
        </w:tc>
        <w:tc>
          <w:tcPr>
            <w:tcW w:w="1417" w:type="dxa"/>
            <w:gridSpan w:val="2"/>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Samost. delo</w:t>
            </w:r>
          </w:p>
          <w:p w:rsidR="003D37ED" w:rsidRPr="00C907B1" w:rsidRDefault="003D37ED" w:rsidP="00A93FB8">
            <w:pPr>
              <w:jc w:val="center"/>
              <w:rPr>
                <w:rFonts w:cs="Calibri"/>
                <w:b/>
                <w:sz w:val="22"/>
                <w:szCs w:val="22"/>
              </w:rPr>
            </w:pPr>
            <w:r w:rsidRPr="00C907B1">
              <w:rPr>
                <w:rFonts w:cs="Calibri"/>
                <w:b/>
                <w:sz w:val="22"/>
                <w:szCs w:val="22"/>
              </w:rPr>
              <w:t>Individ. work</w:t>
            </w:r>
          </w:p>
        </w:tc>
        <w:tc>
          <w:tcPr>
            <w:tcW w:w="132" w:type="dxa"/>
            <w:vAlign w:val="center"/>
          </w:tcPr>
          <w:p w:rsidR="003D37ED" w:rsidRPr="00C907B1" w:rsidRDefault="003D37ED" w:rsidP="00A93FB8">
            <w:pPr>
              <w:jc w:val="center"/>
              <w:rPr>
                <w:rFonts w:cs="Calibri"/>
                <w:b/>
                <w:bCs/>
                <w:sz w:val="22"/>
                <w:szCs w:val="22"/>
              </w:rPr>
            </w:pPr>
          </w:p>
        </w:tc>
        <w:tc>
          <w:tcPr>
            <w:tcW w:w="1068" w:type="dxa"/>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ECTS</w:t>
            </w:r>
          </w:p>
        </w:tc>
      </w:tr>
      <w:tr w:rsidR="003D37ED" w:rsidRPr="00C907B1" w:rsidTr="00A93FB8">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sidRPr="00C907B1">
              <w:rPr>
                <w:rFonts w:cs="Calibri"/>
                <w:bCs/>
                <w:sz w:val="22"/>
                <w:szCs w:val="22"/>
              </w:rPr>
              <w:t>/</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sidRPr="00C907B1">
              <w:rPr>
                <w:rFonts w:cs="Calibri"/>
                <w:bCs/>
                <w:sz w:val="22"/>
                <w:szCs w:val="22"/>
              </w:rPr>
              <w:t>/</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sidRPr="00C907B1">
              <w:rPr>
                <w:rFonts w:cs="Calibri"/>
                <w:bCs/>
                <w:sz w:val="22"/>
                <w:szCs w:val="22"/>
              </w:rPr>
              <w:t>15 LV</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sidRPr="00C907B1">
              <w:rPr>
                <w:rFonts w:cs="Calibri"/>
                <w:bCs/>
                <w:sz w:val="22"/>
                <w:szCs w:val="22"/>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sidRPr="00C907B1">
              <w:rPr>
                <w:rFonts w:cs="Calibri"/>
                <w:bCs/>
                <w:sz w:val="22"/>
                <w:szCs w:val="22"/>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sidRPr="00C907B1">
              <w:rPr>
                <w:rFonts w:cs="Calibri"/>
                <w:bCs/>
                <w:sz w:val="22"/>
                <w:szCs w:val="22"/>
              </w:rPr>
              <w:t>165</w:t>
            </w:r>
          </w:p>
        </w:tc>
        <w:tc>
          <w:tcPr>
            <w:tcW w:w="132" w:type="dxa"/>
            <w:tcBorders>
              <w:top w:val="nil"/>
              <w:left w:val="single" w:sz="4" w:space="0" w:color="auto"/>
              <w:bottom w:val="nil"/>
              <w:right w:val="single" w:sz="4" w:space="0" w:color="auto"/>
            </w:tcBorders>
            <w:vAlign w:val="center"/>
          </w:tcPr>
          <w:p w:rsidR="003D37ED" w:rsidRPr="00C907B1" w:rsidRDefault="003D37ED" w:rsidP="00A93FB8">
            <w:pPr>
              <w:jc w:val="center"/>
              <w:rPr>
                <w:rFonts w:cs="Calibri"/>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sidRPr="00C907B1">
              <w:rPr>
                <w:rFonts w:cs="Calibri"/>
                <w:bCs/>
                <w:sz w:val="22"/>
                <w:szCs w:val="22"/>
              </w:rPr>
              <w:t>6</w:t>
            </w:r>
          </w:p>
        </w:tc>
      </w:tr>
      <w:tr w:rsidR="003D37ED" w:rsidRPr="00C907B1" w:rsidTr="00A93FB8">
        <w:tc>
          <w:tcPr>
            <w:tcW w:w="9690" w:type="dxa"/>
            <w:gridSpan w:val="18"/>
          </w:tcPr>
          <w:p w:rsidR="003D37ED" w:rsidRPr="00C907B1" w:rsidRDefault="003D37ED" w:rsidP="00A93FB8">
            <w:pPr>
              <w:rPr>
                <w:rFonts w:cs="Calibri"/>
                <w:b/>
                <w:bCs/>
                <w:sz w:val="22"/>
                <w:szCs w:val="22"/>
              </w:rPr>
            </w:pPr>
          </w:p>
        </w:tc>
      </w:tr>
      <w:tr w:rsidR="003D37ED" w:rsidRPr="00C907B1" w:rsidTr="00A93FB8">
        <w:tc>
          <w:tcPr>
            <w:tcW w:w="3307" w:type="dxa"/>
            <w:gridSpan w:val="5"/>
          </w:tcPr>
          <w:p w:rsidR="003D37ED" w:rsidRPr="00C907B1" w:rsidRDefault="003D37ED" w:rsidP="00A93FB8">
            <w:pPr>
              <w:rPr>
                <w:rFonts w:cs="Calibri"/>
                <w:b/>
                <w:sz w:val="22"/>
                <w:szCs w:val="22"/>
              </w:rPr>
            </w:pPr>
            <w:r w:rsidRPr="00C907B1">
              <w:rPr>
                <w:rFonts w:cs="Calibr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AE2294" w:rsidRPr="00AE2294" w:rsidRDefault="00AE2294" w:rsidP="00AE2294">
            <w:pPr>
              <w:rPr>
                <w:rFonts w:cs="Arial"/>
                <w:sz w:val="22"/>
                <w:szCs w:val="22"/>
              </w:rPr>
            </w:pPr>
            <w:r>
              <w:rPr>
                <w:rFonts w:cs="Arial"/>
                <w:sz w:val="22"/>
                <w:szCs w:val="22"/>
              </w:rPr>
              <w:t>N</w:t>
            </w:r>
            <w:r w:rsidR="003D37ED" w:rsidRPr="00C907B1">
              <w:rPr>
                <w:rFonts w:cs="Arial"/>
                <w:sz w:val="22"/>
                <w:szCs w:val="22"/>
              </w:rPr>
              <w:t xml:space="preserve">osilec predmeta </w:t>
            </w:r>
            <w:r w:rsidR="003D37ED" w:rsidRPr="00C907B1">
              <w:rPr>
                <w:rFonts w:cs="Arial"/>
                <w:i/>
                <w:sz w:val="22"/>
                <w:szCs w:val="22"/>
              </w:rPr>
              <w:t>Specialna didaktika</w:t>
            </w:r>
            <w:r>
              <w:rPr>
                <w:rFonts w:cs="Arial"/>
                <w:i/>
                <w:sz w:val="22"/>
                <w:szCs w:val="22"/>
              </w:rPr>
              <w:t xml:space="preserve"> </w:t>
            </w:r>
            <w:r>
              <w:rPr>
                <w:rFonts w:cs="Arial"/>
                <w:sz w:val="22"/>
                <w:szCs w:val="22"/>
              </w:rPr>
              <w:t>/</w:t>
            </w:r>
          </w:p>
          <w:p w:rsidR="003D37ED" w:rsidRPr="00AE2294" w:rsidRDefault="00AE2294" w:rsidP="00AE2294">
            <w:pPr>
              <w:rPr>
                <w:rFonts w:cs="Calibri"/>
                <w:i/>
                <w:sz w:val="22"/>
                <w:szCs w:val="22"/>
              </w:rPr>
            </w:pPr>
            <w:r>
              <w:rPr>
                <w:rFonts w:cs="Arial"/>
                <w:sz w:val="22"/>
                <w:szCs w:val="22"/>
              </w:rPr>
              <w:t xml:space="preserve">Holder of the course </w:t>
            </w:r>
            <w:r>
              <w:rPr>
                <w:rFonts w:cs="Arial"/>
                <w:i/>
                <w:sz w:val="22"/>
                <w:szCs w:val="22"/>
              </w:rPr>
              <w:t>Special Didactics</w:t>
            </w:r>
          </w:p>
        </w:tc>
      </w:tr>
      <w:tr w:rsidR="003D37ED" w:rsidRPr="00C907B1" w:rsidTr="00A93FB8">
        <w:tc>
          <w:tcPr>
            <w:tcW w:w="9690" w:type="dxa"/>
            <w:gridSpan w:val="18"/>
          </w:tcPr>
          <w:p w:rsidR="003D37ED" w:rsidRPr="00C907B1" w:rsidRDefault="003D37ED" w:rsidP="00A93FB8">
            <w:pPr>
              <w:jc w:val="both"/>
              <w:rPr>
                <w:rFonts w:cs="Calibri"/>
                <w:sz w:val="22"/>
                <w:szCs w:val="22"/>
              </w:rPr>
            </w:pPr>
          </w:p>
        </w:tc>
      </w:tr>
      <w:tr w:rsidR="003D37ED" w:rsidRPr="00C907B1" w:rsidTr="00A93FB8">
        <w:tc>
          <w:tcPr>
            <w:tcW w:w="1641" w:type="dxa"/>
            <w:gridSpan w:val="2"/>
            <w:vMerge w:val="restart"/>
          </w:tcPr>
          <w:p w:rsidR="003D37ED" w:rsidRPr="00C907B1" w:rsidRDefault="003D37ED" w:rsidP="00A93FB8">
            <w:pPr>
              <w:rPr>
                <w:rFonts w:cs="Calibri"/>
                <w:b/>
                <w:sz w:val="22"/>
                <w:szCs w:val="22"/>
              </w:rPr>
            </w:pPr>
            <w:r w:rsidRPr="00C907B1">
              <w:rPr>
                <w:rFonts w:cs="Calibri"/>
                <w:b/>
                <w:sz w:val="22"/>
                <w:szCs w:val="22"/>
              </w:rPr>
              <w:t xml:space="preserve">Jeziki / </w:t>
            </w:r>
          </w:p>
          <w:p w:rsidR="003D37ED" w:rsidRPr="00C907B1" w:rsidRDefault="003D37ED" w:rsidP="00A93FB8">
            <w:pPr>
              <w:rPr>
                <w:rFonts w:cs="Calibri"/>
                <w:sz w:val="22"/>
                <w:szCs w:val="22"/>
              </w:rPr>
            </w:pPr>
            <w:r w:rsidRPr="00C907B1">
              <w:rPr>
                <w:rFonts w:cs="Calibri"/>
                <w:b/>
                <w:sz w:val="22"/>
                <w:szCs w:val="22"/>
              </w:rPr>
              <w:t>Languages:</w:t>
            </w:r>
          </w:p>
        </w:tc>
        <w:tc>
          <w:tcPr>
            <w:tcW w:w="2241" w:type="dxa"/>
            <w:gridSpan w:val="4"/>
          </w:tcPr>
          <w:p w:rsidR="003D37ED" w:rsidRPr="00C907B1" w:rsidRDefault="003D37ED" w:rsidP="00A93FB8">
            <w:pPr>
              <w:jc w:val="right"/>
              <w:rPr>
                <w:rFonts w:cs="Calibri"/>
                <w:b/>
                <w:sz w:val="22"/>
                <w:szCs w:val="22"/>
              </w:rPr>
            </w:pPr>
            <w:r w:rsidRPr="00C907B1">
              <w:rPr>
                <w:rFonts w:cs="Calibr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D37ED" w:rsidRPr="00C907B1" w:rsidRDefault="00E70B6A" w:rsidP="00B879F0">
            <w:pPr>
              <w:jc w:val="both"/>
              <w:rPr>
                <w:rFonts w:cs="Calibri"/>
                <w:bCs/>
                <w:sz w:val="22"/>
                <w:szCs w:val="22"/>
              </w:rPr>
            </w:pPr>
            <w:r>
              <w:rPr>
                <w:rFonts w:cs="Calibri"/>
                <w:bCs/>
                <w:sz w:val="22"/>
                <w:szCs w:val="22"/>
              </w:rPr>
              <w:t>s</w:t>
            </w:r>
            <w:r w:rsidR="00502EA0">
              <w:rPr>
                <w:rFonts w:cs="Calibri"/>
                <w:bCs/>
                <w:sz w:val="22"/>
                <w:szCs w:val="22"/>
              </w:rPr>
              <w:t>lovenski / Slovenian</w:t>
            </w:r>
          </w:p>
        </w:tc>
      </w:tr>
      <w:tr w:rsidR="003D37ED" w:rsidRPr="00C907B1" w:rsidTr="00A93FB8">
        <w:trPr>
          <w:trHeight w:val="215"/>
        </w:trPr>
        <w:tc>
          <w:tcPr>
            <w:tcW w:w="1641" w:type="dxa"/>
            <w:gridSpan w:val="2"/>
            <w:vMerge/>
            <w:vAlign w:val="center"/>
          </w:tcPr>
          <w:p w:rsidR="003D37ED" w:rsidRPr="00C907B1" w:rsidRDefault="003D37ED" w:rsidP="00A93FB8">
            <w:pPr>
              <w:rPr>
                <w:rFonts w:cs="Calibri"/>
                <w:b/>
                <w:bCs/>
                <w:sz w:val="22"/>
                <w:szCs w:val="22"/>
              </w:rPr>
            </w:pPr>
          </w:p>
        </w:tc>
        <w:tc>
          <w:tcPr>
            <w:tcW w:w="2241" w:type="dxa"/>
            <w:gridSpan w:val="4"/>
          </w:tcPr>
          <w:p w:rsidR="003D37ED" w:rsidRPr="00C907B1" w:rsidRDefault="003D37ED" w:rsidP="00A93FB8">
            <w:pPr>
              <w:jc w:val="right"/>
              <w:rPr>
                <w:rFonts w:cs="Calibri"/>
                <w:b/>
                <w:sz w:val="22"/>
                <w:szCs w:val="22"/>
              </w:rPr>
            </w:pPr>
            <w:r w:rsidRPr="00C907B1">
              <w:rPr>
                <w:rFonts w:cs="Calibr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D37ED" w:rsidRPr="00C907B1" w:rsidRDefault="00E70B6A" w:rsidP="00B879F0">
            <w:pPr>
              <w:jc w:val="both"/>
              <w:rPr>
                <w:rFonts w:cs="Calibri"/>
                <w:bCs/>
                <w:sz w:val="22"/>
                <w:szCs w:val="22"/>
              </w:rPr>
            </w:pPr>
            <w:r>
              <w:rPr>
                <w:rFonts w:cs="Calibri"/>
                <w:bCs/>
                <w:sz w:val="22"/>
                <w:szCs w:val="22"/>
              </w:rPr>
              <w:t>s</w:t>
            </w:r>
            <w:r w:rsidR="00502EA0">
              <w:rPr>
                <w:rFonts w:cs="Calibri"/>
                <w:bCs/>
                <w:sz w:val="22"/>
                <w:szCs w:val="22"/>
              </w:rPr>
              <w:t>lovenski / Slovenian</w:t>
            </w:r>
          </w:p>
        </w:tc>
      </w:tr>
      <w:tr w:rsidR="003D37ED" w:rsidRPr="00C907B1" w:rsidTr="00A93FB8">
        <w:tc>
          <w:tcPr>
            <w:tcW w:w="4728" w:type="dxa"/>
            <w:gridSpan w:val="9"/>
            <w:tcBorders>
              <w:top w:val="nil"/>
              <w:left w:val="nil"/>
              <w:bottom w:val="single" w:sz="4" w:space="0" w:color="auto"/>
              <w:right w:val="nil"/>
            </w:tcBorders>
          </w:tcPr>
          <w:p w:rsidR="003D37ED" w:rsidRPr="00C907B1" w:rsidRDefault="003D37ED" w:rsidP="00A93FB8">
            <w:pPr>
              <w:rPr>
                <w:rFonts w:cs="Calibri"/>
                <w:b/>
                <w:bCs/>
                <w:sz w:val="22"/>
                <w:szCs w:val="22"/>
              </w:rPr>
            </w:pPr>
          </w:p>
          <w:p w:rsidR="003D37ED" w:rsidRPr="00C907B1" w:rsidRDefault="003D37ED" w:rsidP="00A93FB8">
            <w:pPr>
              <w:rPr>
                <w:rFonts w:cs="Calibri"/>
                <w:b/>
                <w:sz w:val="22"/>
                <w:szCs w:val="22"/>
              </w:rPr>
            </w:pPr>
            <w:r w:rsidRPr="00C907B1">
              <w:rPr>
                <w:rFonts w:cs="Calibri"/>
                <w:b/>
                <w:sz w:val="22"/>
                <w:szCs w:val="22"/>
              </w:rPr>
              <w:t>Pogoji za vključitev v delo oz. za opravljanje študijskih obveznosti:</w:t>
            </w:r>
          </w:p>
        </w:tc>
        <w:tc>
          <w:tcPr>
            <w:tcW w:w="142" w:type="dxa"/>
          </w:tcPr>
          <w:p w:rsidR="003D37ED" w:rsidRPr="00C907B1" w:rsidRDefault="003D37ED" w:rsidP="00A93FB8">
            <w:pPr>
              <w:rPr>
                <w:rFonts w:cs="Calibri"/>
                <w:b/>
                <w:sz w:val="22"/>
                <w:szCs w:val="22"/>
              </w:rPr>
            </w:pPr>
          </w:p>
          <w:p w:rsidR="003D37ED" w:rsidRPr="00C907B1" w:rsidRDefault="003D37ED" w:rsidP="00A93FB8">
            <w:pPr>
              <w:rPr>
                <w:rFonts w:cs="Calibri"/>
                <w:b/>
                <w:sz w:val="22"/>
                <w:szCs w:val="22"/>
              </w:rPr>
            </w:pPr>
          </w:p>
        </w:tc>
        <w:tc>
          <w:tcPr>
            <w:tcW w:w="4820" w:type="dxa"/>
            <w:gridSpan w:val="8"/>
            <w:tcBorders>
              <w:top w:val="nil"/>
              <w:left w:val="nil"/>
              <w:bottom w:val="single" w:sz="4" w:space="0" w:color="auto"/>
              <w:right w:val="nil"/>
            </w:tcBorders>
          </w:tcPr>
          <w:p w:rsidR="003D37ED" w:rsidRPr="00C907B1" w:rsidRDefault="003D37ED" w:rsidP="00A93FB8">
            <w:pPr>
              <w:rPr>
                <w:rFonts w:cs="Calibri"/>
                <w:b/>
                <w:sz w:val="22"/>
                <w:szCs w:val="22"/>
              </w:rPr>
            </w:pPr>
          </w:p>
          <w:p w:rsidR="003D37ED" w:rsidRPr="00C907B1" w:rsidRDefault="003D37ED" w:rsidP="00A93FB8">
            <w:pPr>
              <w:rPr>
                <w:rFonts w:cs="Calibri"/>
                <w:b/>
                <w:sz w:val="22"/>
                <w:szCs w:val="22"/>
              </w:rPr>
            </w:pPr>
            <w:r>
              <w:rPr>
                <w:rFonts w:cs="Calibri"/>
                <w:b/>
                <w:sz w:val="22"/>
                <w:szCs w:val="22"/>
              </w:rPr>
              <w:t>Prerequisites</w:t>
            </w:r>
            <w:r w:rsidRPr="00C907B1">
              <w:rPr>
                <w:rFonts w:cs="Calibri"/>
                <w:b/>
                <w:sz w:val="22"/>
                <w:szCs w:val="22"/>
              </w:rPr>
              <w:t>:</w:t>
            </w:r>
          </w:p>
        </w:tc>
      </w:tr>
      <w:tr w:rsidR="003D37ED" w:rsidRPr="00C907B1" w:rsidTr="00A93FB8">
        <w:trPr>
          <w:trHeight w:val="268"/>
        </w:trPr>
        <w:tc>
          <w:tcPr>
            <w:tcW w:w="4728" w:type="dxa"/>
            <w:gridSpan w:val="9"/>
            <w:tcBorders>
              <w:top w:val="single" w:sz="4" w:space="0" w:color="auto"/>
              <w:left w:val="single" w:sz="4" w:space="0" w:color="auto"/>
              <w:bottom w:val="single" w:sz="4" w:space="0" w:color="auto"/>
              <w:right w:val="single" w:sz="4" w:space="0" w:color="auto"/>
            </w:tcBorders>
          </w:tcPr>
          <w:p w:rsidR="003D37ED" w:rsidRPr="00C907B1" w:rsidRDefault="003D37ED" w:rsidP="00B879F0">
            <w:pPr>
              <w:pStyle w:val="Vnos"/>
              <w:ind w:left="0"/>
              <w:rPr>
                <w:rFonts w:ascii="Calibri" w:hAnsi="Calibri" w:cs="Arial"/>
                <w:sz w:val="22"/>
                <w:szCs w:val="22"/>
              </w:rPr>
            </w:pPr>
            <w:r>
              <w:rPr>
                <w:rFonts w:ascii="Calibri" w:hAnsi="Calibri" w:cs="Arial"/>
                <w:sz w:val="22"/>
                <w:szCs w:val="22"/>
              </w:rPr>
              <w:t>/</w:t>
            </w:r>
            <w:r w:rsidRPr="00C907B1">
              <w:rPr>
                <w:rFonts w:ascii="Calibri" w:hAnsi="Calibri" w:cs="Arial"/>
                <w:sz w:val="22"/>
                <w:szCs w:val="22"/>
              </w:rPr>
              <w:t xml:space="preserve"> </w:t>
            </w:r>
          </w:p>
        </w:tc>
        <w:tc>
          <w:tcPr>
            <w:tcW w:w="142" w:type="dxa"/>
            <w:tcBorders>
              <w:top w:val="nil"/>
              <w:left w:val="single" w:sz="4" w:space="0" w:color="auto"/>
              <w:bottom w:val="nil"/>
              <w:right w:val="single" w:sz="4" w:space="0" w:color="auto"/>
            </w:tcBorders>
          </w:tcPr>
          <w:p w:rsidR="003D37ED" w:rsidRPr="00C907B1" w:rsidRDefault="003D37ED" w:rsidP="00A93FB8">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D37ED" w:rsidRPr="00C907B1" w:rsidRDefault="00AE2294" w:rsidP="00A93FB8">
            <w:pPr>
              <w:rPr>
                <w:rFonts w:cs="Calibri"/>
                <w:sz w:val="22"/>
                <w:szCs w:val="22"/>
              </w:rPr>
            </w:pPr>
            <w:r>
              <w:rPr>
                <w:rFonts w:cs="Calibri"/>
                <w:sz w:val="22"/>
                <w:szCs w:val="22"/>
              </w:rPr>
              <w:t>/</w:t>
            </w:r>
          </w:p>
        </w:tc>
      </w:tr>
      <w:tr w:rsidR="003D37ED" w:rsidRPr="00C907B1" w:rsidTr="00A93FB8">
        <w:trPr>
          <w:trHeight w:val="137"/>
        </w:trPr>
        <w:tc>
          <w:tcPr>
            <w:tcW w:w="4718" w:type="dxa"/>
            <w:gridSpan w:val="8"/>
            <w:tcBorders>
              <w:top w:val="nil"/>
              <w:left w:val="nil"/>
              <w:bottom w:val="single" w:sz="4" w:space="0" w:color="auto"/>
              <w:right w:val="nil"/>
            </w:tcBorders>
          </w:tcPr>
          <w:p w:rsidR="003D37ED" w:rsidRPr="00C907B1" w:rsidRDefault="003D37ED" w:rsidP="00A93FB8">
            <w:pPr>
              <w:rPr>
                <w:rFonts w:cs="Calibri"/>
                <w:b/>
                <w:sz w:val="22"/>
                <w:szCs w:val="22"/>
              </w:rPr>
            </w:pPr>
          </w:p>
          <w:p w:rsidR="003D37ED" w:rsidRPr="00C907B1" w:rsidRDefault="003D37ED" w:rsidP="00A93FB8">
            <w:pPr>
              <w:rPr>
                <w:rFonts w:cs="Calibri"/>
                <w:b/>
                <w:sz w:val="22"/>
                <w:szCs w:val="22"/>
              </w:rPr>
            </w:pPr>
            <w:r w:rsidRPr="00C907B1">
              <w:rPr>
                <w:rFonts w:cs="Calibri"/>
                <w:b/>
                <w:sz w:val="22"/>
                <w:szCs w:val="22"/>
              </w:rPr>
              <w:t>Vsebina:</w:t>
            </w:r>
            <w:r w:rsidRPr="00C907B1">
              <w:rPr>
                <w:rFonts w:cs="Calibri"/>
                <w:sz w:val="22"/>
                <w:szCs w:val="22"/>
              </w:rPr>
              <w:t xml:space="preserve"> </w:t>
            </w:r>
          </w:p>
        </w:tc>
        <w:tc>
          <w:tcPr>
            <w:tcW w:w="152" w:type="dxa"/>
            <w:gridSpan w:val="2"/>
          </w:tcPr>
          <w:p w:rsidR="003D37ED" w:rsidRPr="00C907B1" w:rsidRDefault="003D37ED" w:rsidP="00A93FB8">
            <w:pPr>
              <w:rPr>
                <w:rFonts w:cs="Calibri"/>
                <w:b/>
                <w:sz w:val="22"/>
                <w:szCs w:val="22"/>
              </w:rPr>
            </w:pPr>
          </w:p>
        </w:tc>
        <w:tc>
          <w:tcPr>
            <w:tcW w:w="4820" w:type="dxa"/>
            <w:gridSpan w:val="8"/>
            <w:tcBorders>
              <w:top w:val="nil"/>
              <w:left w:val="nil"/>
              <w:bottom w:val="single" w:sz="4" w:space="0" w:color="auto"/>
              <w:right w:val="nil"/>
            </w:tcBorders>
          </w:tcPr>
          <w:p w:rsidR="003D37ED" w:rsidRPr="00C907B1" w:rsidRDefault="003D37ED" w:rsidP="00A93FB8">
            <w:pPr>
              <w:rPr>
                <w:rFonts w:cs="Calibri"/>
                <w:b/>
                <w:sz w:val="22"/>
                <w:szCs w:val="22"/>
              </w:rPr>
            </w:pPr>
          </w:p>
          <w:p w:rsidR="003D37ED" w:rsidRPr="00C907B1" w:rsidRDefault="003D37ED" w:rsidP="00A93FB8">
            <w:pPr>
              <w:rPr>
                <w:rFonts w:cs="Calibri"/>
                <w:b/>
                <w:sz w:val="22"/>
                <w:szCs w:val="22"/>
              </w:rPr>
            </w:pPr>
            <w:r w:rsidRPr="00C907B1">
              <w:rPr>
                <w:rFonts w:cs="Calibri"/>
                <w:b/>
                <w:sz w:val="22"/>
                <w:szCs w:val="22"/>
              </w:rPr>
              <w:t>Content (Syllabus outline):</w:t>
            </w:r>
          </w:p>
        </w:tc>
      </w:tr>
      <w:tr w:rsidR="003D37ED" w:rsidRPr="00C907B1" w:rsidTr="005C21FD">
        <w:trPr>
          <w:trHeight w:val="1550"/>
        </w:trPr>
        <w:tc>
          <w:tcPr>
            <w:tcW w:w="4718" w:type="dxa"/>
            <w:gridSpan w:val="8"/>
            <w:tcBorders>
              <w:top w:val="single" w:sz="4" w:space="0" w:color="auto"/>
              <w:left w:val="single" w:sz="4" w:space="0" w:color="auto"/>
              <w:bottom w:val="single" w:sz="4" w:space="0" w:color="auto"/>
              <w:right w:val="single" w:sz="4" w:space="0" w:color="auto"/>
            </w:tcBorders>
          </w:tcPr>
          <w:p w:rsidR="003D37ED" w:rsidRPr="00C907B1" w:rsidRDefault="003D37ED" w:rsidP="00EB4C6C">
            <w:pPr>
              <w:pStyle w:val="Vnos"/>
              <w:ind w:left="0"/>
              <w:jc w:val="left"/>
              <w:rPr>
                <w:rFonts w:ascii="Calibri" w:hAnsi="Calibri" w:cs="Arial"/>
                <w:sz w:val="22"/>
                <w:szCs w:val="22"/>
              </w:rPr>
            </w:pPr>
            <w:r w:rsidRPr="00C907B1">
              <w:rPr>
                <w:rFonts w:ascii="Calibri" w:hAnsi="Calibri" w:cs="Arial"/>
                <w:sz w:val="22"/>
                <w:szCs w:val="22"/>
              </w:rPr>
              <w:t>Opazovanje prakse</w:t>
            </w:r>
          </w:p>
          <w:p w:rsidR="003D37ED" w:rsidRPr="00C907B1" w:rsidRDefault="003D37ED" w:rsidP="00A24C3F">
            <w:pPr>
              <w:pStyle w:val="Vnos"/>
              <w:numPr>
                <w:ilvl w:val="0"/>
                <w:numId w:val="41"/>
              </w:numPr>
              <w:tabs>
                <w:tab w:val="left" w:pos="540"/>
              </w:tabs>
              <w:jc w:val="left"/>
              <w:rPr>
                <w:rFonts w:ascii="Calibri" w:hAnsi="Calibri" w:cs="Arial"/>
                <w:sz w:val="22"/>
                <w:szCs w:val="22"/>
              </w:rPr>
            </w:pPr>
            <w:r w:rsidRPr="00C907B1">
              <w:rPr>
                <w:rFonts w:ascii="Calibri" w:hAnsi="Calibri" w:cs="Arial"/>
                <w:sz w:val="22"/>
                <w:szCs w:val="22"/>
              </w:rPr>
              <w:t>Tehnike opazovanja in beleženja na praksi.</w:t>
            </w:r>
          </w:p>
          <w:p w:rsidR="003D37ED" w:rsidRPr="00C907B1" w:rsidRDefault="003D37ED" w:rsidP="00A24C3F">
            <w:pPr>
              <w:pStyle w:val="Vnos"/>
              <w:numPr>
                <w:ilvl w:val="0"/>
                <w:numId w:val="41"/>
              </w:numPr>
              <w:tabs>
                <w:tab w:val="left" w:pos="540"/>
              </w:tabs>
              <w:jc w:val="left"/>
              <w:rPr>
                <w:rFonts w:ascii="Calibri" w:hAnsi="Calibri" w:cs="Arial"/>
                <w:sz w:val="22"/>
                <w:szCs w:val="22"/>
              </w:rPr>
            </w:pPr>
            <w:r w:rsidRPr="00C907B1">
              <w:rPr>
                <w:rFonts w:ascii="Calibri" w:hAnsi="Calibri" w:cs="Arial"/>
                <w:sz w:val="22"/>
                <w:szCs w:val="22"/>
              </w:rPr>
              <w:t>Pomen dnevniških zapisov in beležk.</w:t>
            </w:r>
          </w:p>
          <w:p w:rsidR="003D37ED" w:rsidRPr="00C907B1" w:rsidRDefault="003D37ED" w:rsidP="00A24C3F">
            <w:pPr>
              <w:pStyle w:val="Vnos"/>
              <w:numPr>
                <w:ilvl w:val="0"/>
                <w:numId w:val="41"/>
              </w:numPr>
              <w:tabs>
                <w:tab w:val="left" w:pos="540"/>
              </w:tabs>
              <w:jc w:val="left"/>
              <w:rPr>
                <w:rFonts w:ascii="Calibri" w:hAnsi="Calibri" w:cs="Arial"/>
                <w:sz w:val="22"/>
                <w:szCs w:val="22"/>
              </w:rPr>
            </w:pPr>
            <w:r w:rsidRPr="00C907B1">
              <w:rPr>
                <w:rFonts w:ascii="Calibri" w:hAnsi="Calibri" w:cs="Arial"/>
                <w:sz w:val="22"/>
                <w:szCs w:val="22"/>
              </w:rPr>
              <w:t>Kolegialno opazovanje in sodelovanje.</w:t>
            </w:r>
          </w:p>
          <w:p w:rsidR="003D37ED" w:rsidRPr="00C907B1" w:rsidRDefault="003D37ED" w:rsidP="00A24C3F">
            <w:pPr>
              <w:pStyle w:val="Vnos"/>
              <w:numPr>
                <w:ilvl w:val="0"/>
                <w:numId w:val="41"/>
              </w:numPr>
              <w:tabs>
                <w:tab w:val="left" w:pos="540"/>
              </w:tabs>
              <w:jc w:val="left"/>
              <w:rPr>
                <w:rFonts w:ascii="Calibri" w:hAnsi="Calibri" w:cs="Arial"/>
                <w:sz w:val="22"/>
                <w:szCs w:val="22"/>
              </w:rPr>
            </w:pPr>
            <w:r w:rsidRPr="00C907B1">
              <w:rPr>
                <w:rFonts w:ascii="Calibri" w:hAnsi="Calibri" w:cs="Arial"/>
                <w:sz w:val="22"/>
                <w:szCs w:val="22"/>
              </w:rPr>
              <w:t>Dnevnik prakse.</w:t>
            </w:r>
          </w:p>
          <w:p w:rsidR="003D37ED" w:rsidRDefault="003D37ED" w:rsidP="006B6822">
            <w:pPr>
              <w:pStyle w:val="Vnos"/>
              <w:ind w:left="0" w:firstLine="180"/>
              <w:jc w:val="left"/>
              <w:rPr>
                <w:rFonts w:ascii="Calibri" w:hAnsi="Calibri" w:cs="Arial"/>
                <w:sz w:val="22"/>
                <w:szCs w:val="22"/>
              </w:rPr>
            </w:pPr>
          </w:p>
          <w:p w:rsidR="003D37ED" w:rsidRPr="00C907B1" w:rsidRDefault="003D37ED" w:rsidP="00EB4C6C">
            <w:pPr>
              <w:pStyle w:val="Vnos"/>
              <w:ind w:left="0"/>
              <w:jc w:val="left"/>
              <w:rPr>
                <w:rFonts w:ascii="Calibri" w:hAnsi="Calibri" w:cs="Arial"/>
                <w:sz w:val="22"/>
                <w:szCs w:val="22"/>
              </w:rPr>
            </w:pPr>
            <w:r w:rsidRPr="00C907B1">
              <w:rPr>
                <w:rFonts w:ascii="Calibri" w:hAnsi="Calibri" w:cs="Arial"/>
                <w:sz w:val="22"/>
                <w:szCs w:val="22"/>
              </w:rPr>
              <w:t>Sodelovanje</w:t>
            </w:r>
          </w:p>
          <w:p w:rsidR="003D37ED" w:rsidRPr="00C907B1" w:rsidRDefault="003D37ED" w:rsidP="00A24C3F">
            <w:pPr>
              <w:pStyle w:val="Vnos"/>
              <w:numPr>
                <w:ilvl w:val="0"/>
                <w:numId w:val="40"/>
              </w:numPr>
              <w:jc w:val="left"/>
              <w:rPr>
                <w:rFonts w:ascii="Calibri" w:hAnsi="Calibri" w:cs="Arial"/>
                <w:sz w:val="22"/>
                <w:szCs w:val="22"/>
              </w:rPr>
            </w:pPr>
            <w:r w:rsidRPr="00C907B1">
              <w:rPr>
                <w:rFonts w:ascii="Calibri" w:hAnsi="Calibri" w:cs="Arial"/>
                <w:sz w:val="22"/>
                <w:szCs w:val="22"/>
              </w:rPr>
              <w:t>Kolegialno sodelovanje.</w:t>
            </w:r>
          </w:p>
          <w:p w:rsidR="003D37ED" w:rsidRPr="00C907B1" w:rsidRDefault="003D37ED" w:rsidP="00A24C3F">
            <w:pPr>
              <w:pStyle w:val="Vnos"/>
              <w:numPr>
                <w:ilvl w:val="0"/>
                <w:numId w:val="40"/>
              </w:numPr>
              <w:jc w:val="left"/>
              <w:rPr>
                <w:rFonts w:ascii="Calibri" w:hAnsi="Calibri" w:cs="Arial"/>
                <w:sz w:val="22"/>
                <w:szCs w:val="22"/>
              </w:rPr>
            </w:pPr>
            <w:r w:rsidRPr="00C907B1">
              <w:rPr>
                <w:rFonts w:ascii="Calibri" w:hAnsi="Calibri" w:cs="Arial"/>
                <w:sz w:val="22"/>
                <w:szCs w:val="22"/>
              </w:rPr>
              <w:lastRenderedPageBreak/>
              <w:t>Sodelovanje z mentorjem in vključenimi v učni proces.</w:t>
            </w:r>
          </w:p>
          <w:p w:rsidR="003D37ED" w:rsidRPr="00C907B1" w:rsidRDefault="003D37ED" w:rsidP="00A24C3F">
            <w:pPr>
              <w:pStyle w:val="Vnos"/>
              <w:numPr>
                <w:ilvl w:val="0"/>
                <w:numId w:val="40"/>
              </w:numPr>
              <w:jc w:val="left"/>
              <w:rPr>
                <w:rFonts w:ascii="Calibri" w:hAnsi="Calibri" w:cs="Arial"/>
                <w:sz w:val="22"/>
                <w:szCs w:val="22"/>
              </w:rPr>
            </w:pPr>
            <w:r w:rsidRPr="00C907B1">
              <w:rPr>
                <w:rFonts w:ascii="Calibri" w:hAnsi="Calibri" w:cs="Arial"/>
                <w:sz w:val="22"/>
                <w:szCs w:val="22"/>
              </w:rPr>
              <w:t>Pomen portfolia.</w:t>
            </w:r>
          </w:p>
          <w:p w:rsidR="003D37ED" w:rsidRPr="00C907B1" w:rsidRDefault="003D37ED" w:rsidP="006B6822">
            <w:pPr>
              <w:pStyle w:val="Vnos"/>
              <w:ind w:left="0" w:firstLine="180"/>
              <w:jc w:val="left"/>
              <w:rPr>
                <w:rFonts w:ascii="Calibri" w:hAnsi="Calibri" w:cs="Arial"/>
                <w:sz w:val="22"/>
                <w:szCs w:val="22"/>
              </w:rPr>
            </w:pPr>
          </w:p>
          <w:p w:rsidR="003D37ED" w:rsidRPr="00C907B1" w:rsidRDefault="003D37ED" w:rsidP="00EB4C6C">
            <w:pPr>
              <w:pStyle w:val="Vnos"/>
              <w:ind w:left="0"/>
              <w:jc w:val="left"/>
              <w:rPr>
                <w:rFonts w:ascii="Calibri" w:hAnsi="Calibri" w:cs="Arial"/>
                <w:sz w:val="22"/>
                <w:szCs w:val="22"/>
              </w:rPr>
            </w:pPr>
            <w:r w:rsidRPr="00C907B1">
              <w:rPr>
                <w:rFonts w:ascii="Calibri" w:hAnsi="Calibri" w:cs="Arial"/>
                <w:sz w:val="22"/>
                <w:szCs w:val="22"/>
              </w:rPr>
              <w:t>Nastopi</w:t>
            </w:r>
          </w:p>
          <w:p w:rsidR="003D37ED" w:rsidRPr="00C907B1" w:rsidRDefault="003D37ED" w:rsidP="00A24C3F">
            <w:pPr>
              <w:pStyle w:val="Vnos"/>
              <w:numPr>
                <w:ilvl w:val="0"/>
                <w:numId w:val="42"/>
              </w:numPr>
              <w:jc w:val="left"/>
              <w:rPr>
                <w:rFonts w:ascii="Calibri" w:hAnsi="Calibri" w:cs="Arial"/>
                <w:sz w:val="22"/>
                <w:szCs w:val="22"/>
              </w:rPr>
            </w:pPr>
            <w:r w:rsidRPr="00C907B1">
              <w:rPr>
                <w:rFonts w:ascii="Calibri" w:hAnsi="Calibri" w:cs="Arial"/>
                <w:sz w:val="22"/>
                <w:szCs w:val="22"/>
              </w:rPr>
              <w:t>Načrtovanje učno-vzgojnega procesa (učne priprave, tematske priprave, projektno delo, letna priprava).</w:t>
            </w:r>
          </w:p>
          <w:p w:rsidR="003D37ED" w:rsidRPr="00C907B1" w:rsidRDefault="003D37ED" w:rsidP="00A24C3F">
            <w:pPr>
              <w:pStyle w:val="Vnos"/>
              <w:numPr>
                <w:ilvl w:val="0"/>
                <w:numId w:val="42"/>
              </w:numPr>
              <w:jc w:val="left"/>
              <w:rPr>
                <w:rFonts w:ascii="Calibri" w:hAnsi="Calibri" w:cs="Arial"/>
                <w:sz w:val="22"/>
                <w:szCs w:val="22"/>
              </w:rPr>
            </w:pPr>
            <w:r w:rsidRPr="00C907B1">
              <w:rPr>
                <w:rFonts w:ascii="Calibri" w:hAnsi="Calibri" w:cs="Arial"/>
                <w:sz w:val="22"/>
                <w:szCs w:val="22"/>
              </w:rPr>
              <w:t>Nastopi pred učenci oziroma dijaki, mentorjem, kolegi in samorefleksije.</w:t>
            </w:r>
          </w:p>
          <w:p w:rsidR="003D37ED" w:rsidRPr="00C907B1" w:rsidRDefault="003D37ED" w:rsidP="00A24C3F">
            <w:pPr>
              <w:pStyle w:val="Vnos"/>
              <w:numPr>
                <w:ilvl w:val="0"/>
                <w:numId w:val="42"/>
              </w:numPr>
              <w:jc w:val="left"/>
              <w:rPr>
                <w:rFonts w:ascii="Calibri" w:hAnsi="Calibri" w:cs="Arial"/>
                <w:sz w:val="22"/>
                <w:szCs w:val="22"/>
              </w:rPr>
            </w:pPr>
            <w:r w:rsidRPr="00C907B1">
              <w:rPr>
                <w:rFonts w:ascii="Calibri" w:hAnsi="Calibri" w:cs="Arial"/>
                <w:sz w:val="22"/>
                <w:szCs w:val="22"/>
              </w:rPr>
              <w:t>Pomen analize in refleksije.</w:t>
            </w:r>
          </w:p>
          <w:p w:rsidR="003D37ED" w:rsidRPr="008644A2" w:rsidRDefault="003D37ED" w:rsidP="00A24C3F">
            <w:pPr>
              <w:pStyle w:val="Vnos"/>
              <w:numPr>
                <w:ilvl w:val="0"/>
                <w:numId w:val="42"/>
              </w:numPr>
              <w:jc w:val="left"/>
              <w:rPr>
                <w:rFonts w:ascii="Calibri" w:hAnsi="Calibri" w:cs="Arial"/>
                <w:sz w:val="22"/>
                <w:szCs w:val="22"/>
              </w:rPr>
            </w:pPr>
            <w:r w:rsidRPr="00C907B1">
              <w:rPr>
                <w:rFonts w:ascii="Calibri" w:hAnsi="Calibri" w:cs="Arial"/>
                <w:sz w:val="22"/>
                <w:szCs w:val="22"/>
              </w:rPr>
              <w:t>Strategije učinkovitega poučevanja.</w:t>
            </w:r>
          </w:p>
        </w:tc>
        <w:tc>
          <w:tcPr>
            <w:tcW w:w="152" w:type="dxa"/>
            <w:gridSpan w:val="2"/>
            <w:tcBorders>
              <w:top w:val="nil"/>
              <w:left w:val="single" w:sz="4" w:space="0" w:color="auto"/>
              <w:bottom w:val="nil"/>
              <w:right w:val="single" w:sz="4" w:space="0" w:color="auto"/>
            </w:tcBorders>
          </w:tcPr>
          <w:p w:rsidR="003D37ED" w:rsidRPr="00C907B1" w:rsidRDefault="003D37ED" w:rsidP="006B6822">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D37ED" w:rsidRPr="007E46B7" w:rsidRDefault="00AE2294" w:rsidP="006B6822">
            <w:pPr>
              <w:rPr>
                <w:rFonts w:cs="Calibri"/>
                <w:sz w:val="22"/>
                <w:szCs w:val="22"/>
                <w:lang w:val="en-GB"/>
              </w:rPr>
            </w:pPr>
            <w:r w:rsidRPr="007E46B7">
              <w:rPr>
                <w:rFonts w:cs="Calibri"/>
                <w:sz w:val="22"/>
                <w:szCs w:val="22"/>
                <w:lang w:val="en-GB"/>
              </w:rPr>
              <w:t>Observing practice</w:t>
            </w:r>
          </w:p>
          <w:p w:rsidR="00AE2294" w:rsidRPr="007E46B7" w:rsidRDefault="00AE2294" w:rsidP="005C21FD">
            <w:pPr>
              <w:pStyle w:val="Vnos"/>
              <w:numPr>
                <w:ilvl w:val="0"/>
                <w:numId w:val="41"/>
              </w:numPr>
              <w:tabs>
                <w:tab w:val="clear" w:pos="720"/>
              </w:tabs>
              <w:ind w:left="714" w:hanging="357"/>
              <w:jc w:val="left"/>
              <w:rPr>
                <w:rFonts w:ascii="Calibri" w:eastAsia="Calibri" w:hAnsi="Calibri" w:cs="Calibri"/>
                <w:sz w:val="22"/>
                <w:szCs w:val="22"/>
                <w:lang w:val="en-GB"/>
              </w:rPr>
            </w:pPr>
            <w:r w:rsidRPr="007E46B7">
              <w:rPr>
                <w:rFonts w:ascii="Calibri" w:eastAsia="Calibri" w:hAnsi="Calibri" w:cs="Calibri"/>
                <w:sz w:val="22"/>
                <w:szCs w:val="22"/>
                <w:lang w:val="en-GB"/>
              </w:rPr>
              <w:t>Techniques of observing and taking notes during teaching practice.</w:t>
            </w:r>
          </w:p>
          <w:p w:rsidR="00AE2294" w:rsidRPr="007E46B7" w:rsidRDefault="00AE2294" w:rsidP="005C21FD">
            <w:pPr>
              <w:pStyle w:val="Vnos"/>
              <w:numPr>
                <w:ilvl w:val="0"/>
                <w:numId w:val="41"/>
              </w:numPr>
              <w:tabs>
                <w:tab w:val="clear" w:pos="720"/>
              </w:tabs>
              <w:ind w:left="714" w:hanging="357"/>
              <w:jc w:val="left"/>
              <w:rPr>
                <w:rFonts w:ascii="Calibri" w:eastAsia="Calibri" w:hAnsi="Calibri" w:cs="Calibri"/>
                <w:sz w:val="22"/>
                <w:szCs w:val="22"/>
                <w:lang w:val="en-GB"/>
              </w:rPr>
            </w:pPr>
            <w:r w:rsidRPr="007E46B7">
              <w:rPr>
                <w:rFonts w:ascii="Calibri" w:eastAsia="Calibri" w:hAnsi="Calibri" w:cs="Calibri"/>
                <w:sz w:val="22"/>
                <w:szCs w:val="22"/>
                <w:lang w:val="en-GB"/>
              </w:rPr>
              <w:t>Significance of log notes and memos.</w:t>
            </w:r>
          </w:p>
          <w:p w:rsidR="00AE2294" w:rsidRPr="007E46B7" w:rsidRDefault="00AE2294" w:rsidP="005C21FD">
            <w:pPr>
              <w:pStyle w:val="Vnos"/>
              <w:numPr>
                <w:ilvl w:val="0"/>
                <w:numId w:val="41"/>
              </w:numPr>
              <w:tabs>
                <w:tab w:val="clear" w:pos="720"/>
              </w:tabs>
              <w:ind w:left="714" w:hanging="357"/>
              <w:jc w:val="left"/>
              <w:rPr>
                <w:rFonts w:ascii="Calibri" w:eastAsia="Calibri" w:hAnsi="Calibri" w:cs="Calibri"/>
                <w:sz w:val="22"/>
                <w:szCs w:val="22"/>
                <w:lang w:val="en-GB"/>
              </w:rPr>
            </w:pPr>
            <w:r w:rsidRPr="007E46B7">
              <w:rPr>
                <w:rFonts w:ascii="Calibri" w:eastAsia="Calibri" w:hAnsi="Calibri" w:cs="Calibri"/>
                <w:sz w:val="22"/>
                <w:szCs w:val="22"/>
                <w:lang w:val="en-GB"/>
              </w:rPr>
              <w:t>Peer observation and cooperation.</w:t>
            </w:r>
          </w:p>
          <w:p w:rsidR="00AE2294" w:rsidRPr="007E46B7" w:rsidRDefault="00AE2294" w:rsidP="005C21FD">
            <w:pPr>
              <w:pStyle w:val="Vnos"/>
              <w:numPr>
                <w:ilvl w:val="0"/>
                <w:numId w:val="41"/>
              </w:numPr>
              <w:tabs>
                <w:tab w:val="clear" w:pos="720"/>
              </w:tabs>
              <w:ind w:left="714" w:hanging="357"/>
              <w:jc w:val="left"/>
              <w:rPr>
                <w:rFonts w:ascii="Calibri" w:eastAsia="Calibri" w:hAnsi="Calibri" w:cs="Calibri"/>
                <w:sz w:val="22"/>
                <w:szCs w:val="22"/>
                <w:lang w:val="en-GB"/>
              </w:rPr>
            </w:pPr>
            <w:r w:rsidRPr="007E46B7">
              <w:rPr>
                <w:rFonts w:ascii="Calibri" w:eastAsia="Calibri" w:hAnsi="Calibri" w:cs="Calibri"/>
                <w:sz w:val="22"/>
                <w:szCs w:val="22"/>
                <w:lang w:val="en-GB"/>
              </w:rPr>
              <w:t>Teaching practice diary.</w:t>
            </w:r>
          </w:p>
          <w:p w:rsidR="005C21FD" w:rsidRPr="007E46B7" w:rsidRDefault="005C21FD" w:rsidP="005C21FD">
            <w:pPr>
              <w:pStyle w:val="Vnos"/>
              <w:jc w:val="left"/>
              <w:rPr>
                <w:rFonts w:ascii="Calibri" w:eastAsia="Calibri" w:hAnsi="Calibri" w:cs="Calibri"/>
                <w:sz w:val="22"/>
                <w:szCs w:val="22"/>
                <w:lang w:val="en-GB"/>
              </w:rPr>
            </w:pPr>
          </w:p>
          <w:p w:rsidR="005C21FD" w:rsidRPr="007E46B7" w:rsidRDefault="005C21FD" w:rsidP="005C21FD">
            <w:pPr>
              <w:rPr>
                <w:rFonts w:cs="Calibri"/>
                <w:sz w:val="22"/>
                <w:szCs w:val="22"/>
                <w:lang w:val="en-GB"/>
              </w:rPr>
            </w:pPr>
            <w:r w:rsidRPr="007E46B7">
              <w:rPr>
                <w:rFonts w:cs="Calibri"/>
                <w:sz w:val="22"/>
                <w:szCs w:val="22"/>
                <w:lang w:val="en-GB"/>
              </w:rPr>
              <w:t>Cooperation</w:t>
            </w:r>
          </w:p>
          <w:p w:rsidR="005C21FD" w:rsidRPr="007E46B7" w:rsidRDefault="005C21FD" w:rsidP="005C21FD">
            <w:pPr>
              <w:pStyle w:val="Vnos"/>
              <w:numPr>
                <w:ilvl w:val="0"/>
                <w:numId w:val="41"/>
              </w:numPr>
              <w:tabs>
                <w:tab w:val="clear" w:pos="720"/>
              </w:tabs>
              <w:ind w:left="714" w:hanging="357"/>
              <w:jc w:val="left"/>
              <w:rPr>
                <w:rFonts w:ascii="Calibri" w:eastAsia="Calibri" w:hAnsi="Calibri" w:cs="Calibri"/>
                <w:sz w:val="22"/>
                <w:szCs w:val="22"/>
                <w:lang w:val="en-GB"/>
              </w:rPr>
            </w:pPr>
            <w:r w:rsidRPr="007E46B7">
              <w:rPr>
                <w:rFonts w:ascii="Calibri" w:eastAsia="Calibri" w:hAnsi="Calibri" w:cs="Calibri"/>
                <w:sz w:val="22"/>
                <w:szCs w:val="22"/>
                <w:lang w:val="en-GB"/>
              </w:rPr>
              <w:lastRenderedPageBreak/>
              <w:t>Collegial cooperation</w:t>
            </w:r>
            <w:r w:rsidR="00DD64CF">
              <w:rPr>
                <w:rFonts w:ascii="Calibri" w:eastAsia="Calibri" w:hAnsi="Calibri" w:cs="Calibri"/>
                <w:sz w:val="22"/>
                <w:szCs w:val="22"/>
                <w:lang w:val="en-GB"/>
              </w:rPr>
              <w:t>.</w:t>
            </w:r>
          </w:p>
          <w:p w:rsidR="005C21FD" w:rsidRPr="007E46B7" w:rsidRDefault="005C21FD" w:rsidP="005C21FD">
            <w:pPr>
              <w:pStyle w:val="Vnos"/>
              <w:numPr>
                <w:ilvl w:val="0"/>
                <w:numId w:val="41"/>
              </w:numPr>
              <w:tabs>
                <w:tab w:val="clear" w:pos="720"/>
              </w:tabs>
              <w:ind w:left="714" w:hanging="357"/>
              <w:jc w:val="left"/>
              <w:rPr>
                <w:rFonts w:ascii="Calibri" w:eastAsia="Calibri" w:hAnsi="Calibri" w:cs="Calibri"/>
                <w:sz w:val="22"/>
                <w:szCs w:val="22"/>
                <w:lang w:val="en-GB"/>
              </w:rPr>
            </w:pPr>
            <w:r w:rsidRPr="007E46B7">
              <w:rPr>
                <w:rFonts w:ascii="Calibri" w:eastAsia="Calibri" w:hAnsi="Calibri" w:cs="Calibri"/>
                <w:sz w:val="22"/>
                <w:szCs w:val="22"/>
                <w:lang w:val="en-GB"/>
              </w:rPr>
              <w:t>Cooperation with mentors and with the participants in the learning process</w:t>
            </w:r>
            <w:r w:rsidR="00DD64CF">
              <w:rPr>
                <w:rFonts w:ascii="Calibri" w:eastAsia="Calibri" w:hAnsi="Calibri" w:cs="Calibri"/>
                <w:sz w:val="22"/>
                <w:szCs w:val="22"/>
                <w:lang w:val="en-GB"/>
              </w:rPr>
              <w:t>.</w:t>
            </w:r>
          </w:p>
          <w:p w:rsidR="005C21FD" w:rsidRPr="007E46B7" w:rsidRDefault="005C21FD" w:rsidP="005C21FD">
            <w:pPr>
              <w:pStyle w:val="Vnos"/>
              <w:numPr>
                <w:ilvl w:val="0"/>
                <w:numId w:val="41"/>
              </w:numPr>
              <w:tabs>
                <w:tab w:val="clear" w:pos="720"/>
              </w:tabs>
              <w:ind w:left="714" w:hanging="357"/>
              <w:jc w:val="left"/>
              <w:rPr>
                <w:rFonts w:ascii="Calibri" w:eastAsia="Calibri" w:hAnsi="Calibri" w:cs="Calibri"/>
                <w:sz w:val="22"/>
                <w:szCs w:val="22"/>
                <w:lang w:val="en-GB"/>
              </w:rPr>
            </w:pPr>
            <w:r w:rsidRPr="007E46B7">
              <w:rPr>
                <w:rFonts w:ascii="Calibri" w:eastAsia="Calibri" w:hAnsi="Calibri" w:cs="Calibri"/>
                <w:sz w:val="22"/>
                <w:szCs w:val="22"/>
                <w:lang w:val="en-GB"/>
              </w:rPr>
              <w:t>The significance of portfolio.</w:t>
            </w:r>
          </w:p>
          <w:p w:rsidR="005C21FD" w:rsidRPr="007E46B7" w:rsidRDefault="005C21FD" w:rsidP="005C21FD">
            <w:pPr>
              <w:pStyle w:val="Vnos"/>
              <w:jc w:val="left"/>
              <w:rPr>
                <w:rFonts w:ascii="Calibri" w:eastAsia="Calibri" w:hAnsi="Calibri" w:cs="Calibri"/>
                <w:sz w:val="22"/>
                <w:szCs w:val="22"/>
                <w:lang w:val="en-GB"/>
              </w:rPr>
            </w:pPr>
          </w:p>
          <w:p w:rsidR="005C21FD" w:rsidRPr="007E46B7" w:rsidRDefault="005C21FD" w:rsidP="005C21FD">
            <w:pPr>
              <w:rPr>
                <w:rFonts w:cs="Calibri"/>
                <w:sz w:val="22"/>
                <w:szCs w:val="22"/>
                <w:lang w:val="en-GB"/>
              </w:rPr>
            </w:pPr>
            <w:r w:rsidRPr="007E46B7">
              <w:rPr>
                <w:rFonts w:cs="Calibri"/>
                <w:sz w:val="22"/>
                <w:szCs w:val="22"/>
                <w:lang w:val="en-GB"/>
              </w:rPr>
              <w:t xml:space="preserve">Independent teaching </w:t>
            </w:r>
            <w:r w:rsidR="00DD64CF">
              <w:rPr>
                <w:rFonts w:cs="Calibri"/>
                <w:sz w:val="22"/>
                <w:szCs w:val="22"/>
                <w:lang w:val="en-GB"/>
              </w:rPr>
              <w:t>performances</w:t>
            </w:r>
          </w:p>
          <w:p w:rsidR="005C21FD" w:rsidRPr="007E46B7" w:rsidRDefault="005C21FD" w:rsidP="005C21FD">
            <w:pPr>
              <w:pStyle w:val="Vnos"/>
              <w:numPr>
                <w:ilvl w:val="0"/>
                <w:numId w:val="41"/>
              </w:numPr>
              <w:tabs>
                <w:tab w:val="clear" w:pos="720"/>
              </w:tabs>
              <w:ind w:left="714" w:hanging="357"/>
              <w:jc w:val="left"/>
              <w:rPr>
                <w:rFonts w:ascii="Calibri" w:eastAsia="Calibri" w:hAnsi="Calibri" w:cs="Calibri"/>
                <w:sz w:val="22"/>
                <w:szCs w:val="22"/>
                <w:lang w:val="en-GB"/>
              </w:rPr>
            </w:pPr>
            <w:r w:rsidRPr="007E46B7">
              <w:rPr>
                <w:rFonts w:ascii="Calibri" w:eastAsia="Calibri" w:hAnsi="Calibri" w:cs="Calibri"/>
                <w:sz w:val="22"/>
                <w:szCs w:val="22"/>
                <w:lang w:val="en-GB"/>
              </w:rPr>
              <w:t>Designing the teaching and learning process (preparation for classes, thematic preparation, project work, annual plan).</w:t>
            </w:r>
          </w:p>
          <w:p w:rsidR="005C21FD" w:rsidRPr="007E46B7" w:rsidRDefault="005C21FD" w:rsidP="005C21FD">
            <w:pPr>
              <w:pStyle w:val="Vnos"/>
              <w:numPr>
                <w:ilvl w:val="0"/>
                <w:numId w:val="41"/>
              </w:numPr>
              <w:tabs>
                <w:tab w:val="clear" w:pos="720"/>
              </w:tabs>
              <w:ind w:left="714" w:hanging="357"/>
              <w:jc w:val="left"/>
              <w:rPr>
                <w:rFonts w:ascii="Calibri" w:eastAsia="Calibri" w:hAnsi="Calibri" w:cs="Calibri"/>
                <w:sz w:val="22"/>
                <w:szCs w:val="22"/>
                <w:lang w:val="en-GB"/>
              </w:rPr>
            </w:pPr>
            <w:r w:rsidRPr="007E46B7">
              <w:rPr>
                <w:rFonts w:ascii="Calibri" w:eastAsia="Calibri" w:hAnsi="Calibri" w:cs="Calibri"/>
                <w:sz w:val="22"/>
                <w:szCs w:val="22"/>
                <w:lang w:val="en-GB"/>
              </w:rPr>
              <w:t xml:space="preserve">Appearance </w:t>
            </w:r>
            <w:r w:rsidR="00DD64CF">
              <w:rPr>
                <w:rFonts w:ascii="Calibri" w:eastAsia="Calibri" w:hAnsi="Calibri" w:cs="Calibri"/>
                <w:sz w:val="22"/>
                <w:szCs w:val="22"/>
                <w:lang w:val="en-GB"/>
              </w:rPr>
              <w:t>in front of</w:t>
            </w:r>
            <w:r w:rsidRPr="007E46B7">
              <w:rPr>
                <w:rFonts w:ascii="Calibri" w:eastAsia="Calibri" w:hAnsi="Calibri" w:cs="Calibri"/>
                <w:sz w:val="22"/>
                <w:szCs w:val="22"/>
                <w:lang w:val="en-GB"/>
              </w:rPr>
              <w:t xml:space="preserve"> students, mentor, colleagues, and self-reflection.</w:t>
            </w:r>
          </w:p>
          <w:p w:rsidR="005C21FD" w:rsidRPr="007E46B7" w:rsidRDefault="005C21FD" w:rsidP="005C21FD">
            <w:pPr>
              <w:pStyle w:val="Vnos"/>
              <w:numPr>
                <w:ilvl w:val="0"/>
                <w:numId w:val="41"/>
              </w:numPr>
              <w:tabs>
                <w:tab w:val="clear" w:pos="720"/>
              </w:tabs>
              <w:ind w:left="714" w:hanging="357"/>
              <w:jc w:val="left"/>
              <w:rPr>
                <w:rFonts w:ascii="Calibri" w:eastAsia="Calibri" w:hAnsi="Calibri" w:cs="Calibri"/>
                <w:sz w:val="22"/>
                <w:szCs w:val="22"/>
                <w:lang w:val="en-GB"/>
              </w:rPr>
            </w:pPr>
            <w:r w:rsidRPr="007E46B7">
              <w:rPr>
                <w:rFonts w:ascii="Calibri" w:eastAsia="Calibri" w:hAnsi="Calibri" w:cs="Calibri"/>
                <w:sz w:val="22"/>
                <w:szCs w:val="22"/>
                <w:lang w:val="en-GB"/>
              </w:rPr>
              <w:t>The significance of analysis and reflection.</w:t>
            </w:r>
          </w:p>
          <w:p w:rsidR="005C21FD" w:rsidRPr="007E46B7" w:rsidRDefault="005C21FD" w:rsidP="005C21FD">
            <w:pPr>
              <w:pStyle w:val="Vnos"/>
              <w:numPr>
                <w:ilvl w:val="0"/>
                <w:numId w:val="41"/>
              </w:numPr>
              <w:tabs>
                <w:tab w:val="clear" w:pos="720"/>
              </w:tabs>
              <w:ind w:left="714" w:hanging="357"/>
              <w:jc w:val="left"/>
              <w:rPr>
                <w:rFonts w:ascii="Calibri" w:eastAsia="Calibri" w:hAnsi="Calibri" w:cs="Calibri"/>
                <w:sz w:val="22"/>
                <w:szCs w:val="22"/>
                <w:lang w:val="en-GB"/>
              </w:rPr>
            </w:pPr>
            <w:r w:rsidRPr="007E46B7">
              <w:rPr>
                <w:rFonts w:ascii="Calibri" w:eastAsia="Calibri" w:hAnsi="Calibri" w:cs="Calibri"/>
                <w:sz w:val="22"/>
                <w:szCs w:val="22"/>
                <w:lang w:val="en-GB"/>
              </w:rPr>
              <w:t>The strategies of efficient teaching.</w:t>
            </w:r>
          </w:p>
        </w:tc>
      </w:tr>
    </w:tbl>
    <w:p w:rsidR="00A93FB8" w:rsidRPr="00C907B1" w:rsidRDefault="00A93FB8" w:rsidP="00A93FB8">
      <w:pPr>
        <w:rPr>
          <w:rFonts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A93FB8" w:rsidRPr="00C907B1" w:rsidTr="00A93FB8">
        <w:tc>
          <w:tcPr>
            <w:tcW w:w="9695" w:type="dxa"/>
            <w:gridSpan w:val="6"/>
          </w:tcPr>
          <w:p w:rsidR="00A93FB8" w:rsidRPr="00C907B1" w:rsidRDefault="00A93FB8" w:rsidP="00A93FB8">
            <w:pPr>
              <w:jc w:val="both"/>
              <w:rPr>
                <w:rFonts w:cs="Calibri"/>
                <w:b/>
                <w:sz w:val="22"/>
                <w:szCs w:val="22"/>
              </w:rPr>
            </w:pPr>
            <w:r w:rsidRPr="00C907B1">
              <w:rPr>
                <w:rFonts w:cs="Calibri"/>
                <w:sz w:val="22"/>
                <w:szCs w:val="22"/>
              </w:rPr>
              <w:br w:type="page"/>
            </w:r>
            <w:r w:rsidRPr="00C907B1">
              <w:rPr>
                <w:rFonts w:cs="Calibri"/>
                <w:b/>
                <w:sz w:val="22"/>
                <w:szCs w:val="22"/>
              </w:rPr>
              <w:t>Temeljni literatura in viri / Readings:</w:t>
            </w:r>
          </w:p>
        </w:tc>
      </w:tr>
      <w:tr w:rsidR="00A93FB8" w:rsidRPr="00C907B1" w:rsidTr="00A93FB8">
        <w:trPr>
          <w:trHeight w:val="2074"/>
        </w:trPr>
        <w:tc>
          <w:tcPr>
            <w:tcW w:w="9695" w:type="dxa"/>
            <w:gridSpan w:val="6"/>
            <w:tcBorders>
              <w:top w:val="single" w:sz="4" w:space="0" w:color="auto"/>
              <w:left w:val="single" w:sz="4" w:space="0" w:color="auto"/>
              <w:bottom w:val="single" w:sz="4" w:space="0" w:color="auto"/>
              <w:right w:val="single" w:sz="4" w:space="0" w:color="auto"/>
            </w:tcBorders>
          </w:tcPr>
          <w:p w:rsidR="00A93FB8" w:rsidRPr="005C21FD" w:rsidRDefault="00A93FB8" w:rsidP="005C21FD">
            <w:pPr>
              <w:pStyle w:val="Vnos"/>
              <w:numPr>
                <w:ilvl w:val="0"/>
                <w:numId w:val="32"/>
              </w:numPr>
              <w:jc w:val="left"/>
              <w:rPr>
                <w:rFonts w:ascii="Calibri" w:hAnsi="Calibri" w:cs="Arial"/>
                <w:sz w:val="22"/>
                <w:szCs w:val="22"/>
              </w:rPr>
            </w:pPr>
            <w:r w:rsidRPr="00C907B1">
              <w:rPr>
                <w:rFonts w:ascii="Calibri" w:hAnsi="Calibri" w:cs="Arial"/>
                <w:sz w:val="22"/>
                <w:szCs w:val="22"/>
              </w:rPr>
              <w:t>Priročniki, učbeniki, delovni zvezki kurikularnih predmetov, potrjeni na Svetu za splošno izobraževanje, in e-gradiva za posamezne kurikularne predmete.</w:t>
            </w:r>
            <w:r w:rsidR="005C21FD">
              <w:rPr>
                <w:rFonts w:ascii="Calibri" w:hAnsi="Calibri" w:cs="Arial"/>
                <w:sz w:val="22"/>
                <w:szCs w:val="22"/>
              </w:rPr>
              <w:t>/ /Handbooks, textbooks, workbooks of curricular subjects approved by the General Education Council, and e-materials for individual curricular subjects</w:t>
            </w:r>
            <w:r w:rsidR="005C21FD" w:rsidRPr="00C907B1">
              <w:rPr>
                <w:rFonts w:ascii="Calibri" w:hAnsi="Calibri" w:cs="Arial"/>
                <w:sz w:val="22"/>
                <w:szCs w:val="22"/>
              </w:rPr>
              <w:t>.</w:t>
            </w:r>
          </w:p>
          <w:p w:rsidR="00A93FB8" w:rsidRPr="00C907B1" w:rsidRDefault="00A93FB8" w:rsidP="00A24C3F">
            <w:pPr>
              <w:pStyle w:val="Vnos"/>
              <w:numPr>
                <w:ilvl w:val="0"/>
                <w:numId w:val="43"/>
              </w:numPr>
              <w:jc w:val="left"/>
              <w:rPr>
                <w:rFonts w:ascii="Calibri" w:hAnsi="Calibri" w:cs="Arial"/>
                <w:sz w:val="22"/>
                <w:szCs w:val="22"/>
              </w:rPr>
            </w:pPr>
            <w:r w:rsidRPr="00C907B1">
              <w:rPr>
                <w:rFonts w:ascii="Calibri" w:hAnsi="Calibri" w:cs="Arial"/>
                <w:sz w:val="22"/>
                <w:szCs w:val="22"/>
              </w:rPr>
              <w:t>M. Blažič: Izbrana poglavja iz didaktike, Novo mesto 1995.</w:t>
            </w:r>
          </w:p>
          <w:p w:rsidR="00A93FB8" w:rsidRPr="00C907B1" w:rsidRDefault="00A93FB8" w:rsidP="00A24C3F">
            <w:pPr>
              <w:pStyle w:val="Vnos"/>
              <w:numPr>
                <w:ilvl w:val="0"/>
                <w:numId w:val="43"/>
              </w:numPr>
              <w:jc w:val="left"/>
              <w:rPr>
                <w:rFonts w:ascii="Calibri" w:hAnsi="Calibri" w:cs="Arial"/>
                <w:sz w:val="22"/>
                <w:szCs w:val="22"/>
              </w:rPr>
            </w:pPr>
            <w:r w:rsidRPr="00C907B1">
              <w:rPr>
                <w:rFonts w:ascii="Calibri" w:hAnsi="Calibri" w:cs="Arial"/>
                <w:sz w:val="22"/>
                <w:szCs w:val="22"/>
              </w:rPr>
              <w:t>M. in M. Cencič: Praktično usposabljanje učiteljskih kandidatov, Ljubljana 1994.</w:t>
            </w:r>
          </w:p>
          <w:p w:rsidR="00A93FB8" w:rsidRPr="00C907B1" w:rsidRDefault="00A93FB8" w:rsidP="00A24C3F">
            <w:pPr>
              <w:pStyle w:val="Vnos"/>
              <w:numPr>
                <w:ilvl w:val="0"/>
                <w:numId w:val="43"/>
              </w:numPr>
              <w:jc w:val="left"/>
              <w:rPr>
                <w:rFonts w:ascii="Calibri" w:hAnsi="Calibri" w:cs="Arial"/>
                <w:sz w:val="22"/>
                <w:szCs w:val="22"/>
              </w:rPr>
            </w:pPr>
            <w:r w:rsidRPr="00C907B1">
              <w:rPr>
                <w:rFonts w:ascii="Calibri" w:hAnsi="Calibri" w:cs="Arial"/>
                <w:sz w:val="22"/>
                <w:szCs w:val="22"/>
              </w:rPr>
              <w:t>B. Marentič Požarnik: Psihologija učenja in pouka, Ljubljana 2000.</w:t>
            </w:r>
          </w:p>
          <w:p w:rsidR="00A93FB8" w:rsidRPr="00E70B6A" w:rsidRDefault="00A93FB8" w:rsidP="00E70B6A">
            <w:pPr>
              <w:pStyle w:val="Vnos"/>
              <w:numPr>
                <w:ilvl w:val="0"/>
                <w:numId w:val="43"/>
              </w:numPr>
              <w:jc w:val="left"/>
              <w:rPr>
                <w:rFonts w:ascii="Calibri" w:hAnsi="Calibri" w:cs="Arial"/>
                <w:sz w:val="22"/>
                <w:szCs w:val="22"/>
              </w:rPr>
            </w:pPr>
            <w:r w:rsidRPr="00C907B1">
              <w:rPr>
                <w:rFonts w:ascii="Calibri" w:hAnsi="Calibri" w:cs="Arial"/>
                <w:sz w:val="22"/>
                <w:szCs w:val="22"/>
              </w:rPr>
              <w:t>L. Magajna, C. Peklaj: Izziv raznolikosti, Nova Gorica 1995.</w:t>
            </w:r>
          </w:p>
        </w:tc>
      </w:tr>
      <w:tr w:rsidR="00A93FB8" w:rsidRPr="00C907B1" w:rsidTr="00A93FB8">
        <w:trPr>
          <w:trHeight w:val="73"/>
        </w:trPr>
        <w:tc>
          <w:tcPr>
            <w:tcW w:w="4720" w:type="dxa"/>
            <w:gridSpan w:val="2"/>
            <w:tcBorders>
              <w:top w:val="nil"/>
              <w:left w:val="nil"/>
              <w:bottom w:val="single" w:sz="4" w:space="0" w:color="auto"/>
              <w:right w:val="nil"/>
            </w:tcBorders>
          </w:tcPr>
          <w:p w:rsidR="00A93FB8" w:rsidRPr="00C907B1" w:rsidRDefault="00A93FB8" w:rsidP="00A93FB8">
            <w:pPr>
              <w:rPr>
                <w:rFonts w:cs="Calibri"/>
                <w:b/>
                <w:bCs/>
                <w:sz w:val="22"/>
                <w:szCs w:val="22"/>
              </w:rPr>
            </w:pPr>
          </w:p>
          <w:p w:rsidR="00A93FB8" w:rsidRPr="00C907B1" w:rsidRDefault="00A93FB8" w:rsidP="00A93FB8">
            <w:pPr>
              <w:rPr>
                <w:rFonts w:cs="Calibri"/>
                <w:b/>
                <w:sz w:val="22"/>
                <w:szCs w:val="22"/>
              </w:rPr>
            </w:pPr>
            <w:r w:rsidRPr="00C907B1">
              <w:rPr>
                <w:rFonts w:cs="Calibri"/>
                <w:b/>
                <w:sz w:val="22"/>
                <w:szCs w:val="22"/>
              </w:rPr>
              <w:t>Cilji in kompetence:</w:t>
            </w:r>
          </w:p>
        </w:tc>
        <w:tc>
          <w:tcPr>
            <w:tcW w:w="152" w:type="dxa"/>
            <w:gridSpan w:val="2"/>
          </w:tcPr>
          <w:p w:rsidR="00A93FB8" w:rsidRPr="00C907B1" w:rsidRDefault="00A93FB8" w:rsidP="00A93FB8">
            <w:pPr>
              <w:rPr>
                <w:rFonts w:cs="Calibri"/>
                <w:b/>
                <w:sz w:val="22"/>
                <w:szCs w:val="22"/>
              </w:rPr>
            </w:pPr>
          </w:p>
        </w:tc>
        <w:tc>
          <w:tcPr>
            <w:tcW w:w="4823" w:type="dxa"/>
            <w:gridSpan w:val="2"/>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lang w:val="en-GB"/>
              </w:rPr>
              <w:t>Objectives and competences</w:t>
            </w:r>
            <w:r w:rsidRPr="00C907B1">
              <w:rPr>
                <w:rFonts w:cs="Calibri"/>
                <w:b/>
                <w:sz w:val="22"/>
                <w:szCs w:val="22"/>
              </w:rPr>
              <w:t>:</w:t>
            </w:r>
          </w:p>
        </w:tc>
      </w:tr>
      <w:tr w:rsidR="00A93FB8" w:rsidRPr="00C907B1" w:rsidTr="00A93FB8">
        <w:trPr>
          <w:trHeight w:val="1838"/>
        </w:trPr>
        <w:tc>
          <w:tcPr>
            <w:tcW w:w="4720" w:type="dxa"/>
            <w:gridSpan w:val="2"/>
            <w:tcBorders>
              <w:top w:val="single" w:sz="4" w:space="0" w:color="auto"/>
              <w:left w:val="single" w:sz="4" w:space="0" w:color="auto"/>
              <w:bottom w:val="single" w:sz="4" w:space="0" w:color="auto"/>
              <w:right w:val="single" w:sz="4" w:space="0" w:color="auto"/>
            </w:tcBorders>
          </w:tcPr>
          <w:p w:rsidR="00A93FB8" w:rsidRDefault="00A93FB8" w:rsidP="00EB4C6C">
            <w:pPr>
              <w:rPr>
                <w:rFonts w:cs="Arial"/>
                <w:sz w:val="22"/>
                <w:szCs w:val="22"/>
                <w:u w:val="single"/>
              </w:rPr>
            </w:pPr>
            <w:r w:rsidRPr="00C907B1">
              <w:rPr>
                <w:rFonts w:cs="Arial"/>
                <w:sz w:val="22"/>
                <w:szCs w:val="22"/>
                <w:u w:val="single"/>
              </w:rPr>
              <w:t>Cilji:</w:t>
            </w:r>
          </w:p>
          <w:p w:rsidR="009C4679" w:rsidRPr="00C907B1" w:rsidRDefault="009C4679" w:rsidP="009C4679">
            <w:pPr>
              <w:pStyle w:val="Vnos"/>
              <w:tabs>
                <w:tab w:val="left" w:pos="540"/>
              </w:tabs>
              <w:ind w:left="0"/>
              <w:jc w:val="left"/>
              <w:rPr>
                <w:rFonts w:ascii="Calibri" w:hAnsi="Calibri" w:cs="Arial"/>
                <w:sz w:val="22"/>
                <w:szCs w:val="22"/>
              </w:rPr>
            </w:pPr>
            <w:r>
              <w:rPr>
                <w:rFonts w:ascii="Calibri" w:hAnsi="Calibri" w:cs="Arial"/>
                <w:sz w:val="22"/>
                <w:szCs w:val="22"/>
              </w:rPr>
              <w:t>Udeleženec/-ka programa</w:t>
            </w:r>
            <w:r w:rsidRPr="00C907B1">
              <w:rPr>
                <w:rFonts w:ascii="Calibri" w:hAnsi="Calibri" w:cs="Arial"/>
                <w:sz w:val="22"/>
                <w:szCs w:val="22"/>
              </w:rPr>
              <w:t>:</w:t>
            </w:r>
          </w:p>
          <w:p w:rsidR="00A93FB8" w:rsidRPr="00C907B1" w:rsidRDefault="00340575" w:rsidP="00A24C3F">
            <w:pPr>
              <w:pStyle w:val="Vnos"/>
              <w:numPr>
                <w:ilvl w:val="0"/>
                <w:numId w:val="44"/>
              </w:numPr>
              <w:jc w:val="left"/>
              <w:rPr>
                <w:rFonts w:ascii="Calibri" w:hAnsi="Calibri" w:cs="Arial"/>
                <w:sz w:val="22"/>
                <w:szCs w:val="22"/>
              </w:rPr>
            </w:pPr>
            <w:r>
              <w:rPr>
                <w:rFonts w:ascii="Calibri" w:hAnsi="Calibri" w:cs="Arial"/>
                <w:sz w:val="22"/>
                <w:szCs w:val="22"/>
              </w:rPr>
              <w:t>V</w:t>
            </w:r>
            <w:r w:rsidR="00A93FB8" w:rsidRPr="00C907B1">
              <w:rPr>
                <w:rFonts w:ascii="Calibri" w:hAnsi="Calibri" w:cs="Arial"/>
                <w:sz w:val="22"/>
                <w:szCs w:val="22"/>
              </w:rPr>
              <w:t xml:space="preserve"> praksi v šoli spoznava zakonitosti vzgojno-izobraževalnega dela.</w:t>
            </w:r>
          </w:p>
          <w:p w:rsidR="00A93FB8" w:rsidRPr="00C907B1" w:rsidRDefault="00A93FB8" w:rsidP="00A24C3F">
            <w:pPr>
              <w:pStyle w:val="Vnos"/>
              <w:numPr>
                <w:ilvl w:val="0"/>
                <w:numId w:val="44"/>
              </w:numPr>
              <w:jc w:val="left"/>
              <w:rPr>
                <w:rFonts w:ascii="Calibri" w:hAnsi="Calibri" w:cs="Arial"/>
                <w:sz w:val="22"/>
                <w:szCs w:val="22"/>
              </w:rPr>
            </w:pPr>
            <w:r w:rsidRPr="00C907B1">
              <w:rPr>
                <w:rFonts w:ascii="Calibri" w:hAnsi="Calibri" w:cs="Arial"/>
                <w:sz w:val="22"/>
                <w:szCs w:val="22"/>
              </w:rPr>
              <w:t>Praktično se usposablja za samostojno delo v razredu.</w:t>
            </w:r>
          </w:p>
          <w:p w:rsidR="00A93FB8" w:rsidRPr="00C907B1" w:rsidRDefault="00A93FB8" w:rsidP="006B6822">
            <w:pPr>
              <w:pStyle w:val="Vnos"/>
              <w:jc w:val="left"/>
              <w:rPr>
                <w:rFonts w:ascii="Calibri" w:hAnsi="Calibri" w:cs="Arial"/>
                <w:sz w:val="22"/>
                <w:szCs w:val="22"/>
              </w:rPr>
            </w:pPr>
          </w:p>
          <w:p w:rsidR="00A93FB8" w:rsidRDefault="00A93FB8" w:rsidP="00EB4C6C">
            <w:pPr>
              <w:rPr>
                <w:rFonts w:cs="Arial"/>
                <w:sz w:val="22"/>
                <w:szCs w:val="22"/>
                <w:u w:val="single"/>
              </w:rPr>
            </w:pPr>
            <w:r w:rsidRPr="00C907B1">
              <w:rPr>
                <w:rFonts w:cs="Arial"/>
                <w:sz w:val="22"/>
                <w:szCs w:val="22"/>
                <w:u w:val="single"/>
              </w:rPr>
              <w:t>Splošne kompetence:</w:t>
            </w:r>
          </w:p>
          <w:p w:rsidR="009C4679" w:rsidRPr="00C907B1" w:rsidRDefault="009C4679" w:rsidP="009C4679">
            <w:pPr>
              <w:pStyle w:val="Vnos"/>
              <w:tabs>
                <w:tab w:val="left" w:pos="540"/>
              </w:tabs>
              <w:ind w:left="0"/>
              <w:jc w:val="left"/>
              <w:rPr>
                <w:rFonts w:ascii="Calibri" w:hAnsi="Calibri" w:cs="Arial"/>
                <w:sz w:val="22"/>
                <w:szCs w:val="22"/>
              </w:rPr>
            </w:pPr>
            <w:r>
              <w:rPr>
                <w:rFonts w:ascii="Calibri" w:hAnsi="Calibri" w:cs="Arial"/>
                <w:sz w:val="22"/>
                <w:szCs w:val="22"/>
              </w:rPr>
              <w:t>Udeleženec/-ka programa</w:t>
            </w:r>
            <w:r w:rsidRPr="00C907B1">
              <w:rPr>
                <w:rFonts w:ascii="Calibri" w:hAnsi="Calibri" w:cs="Arial"/>
                <w:sz w:val="22"/>
                <w:szCs w:val="22"/>
              </w:rPr>
              <w:t>:</w:t>
            </w:r>
          </w:p>
          <w:p w:rsidR="00A93FB8" w:rsidRPr="00C907B1" w:rsidRDefault="00A93FB8" w:rsidP="00A24C3F">
            <w:pPr>
              <w:pStyle w:val="Vnos"/>
              <w:numPr>
                <w:ilvl w:val="0"/>
                <w:numId w:val="45"/>
              </w:numPr>
              <w:jc w:val="left"/>
              <w:rPr>
                <w:rFonts w:ascii="Calibri" w:hAnsi="Calibri" w:cs="Arial"/>
                <w:sz w:val="22"/>
                <w:szCs w:val="22"/>
              </w:rPr>
            </w:pPr>
            <w:r w:rsidRPr="00C907B1">
              <w:rPr>
                <w:rFonts w:ascii="Calibri" w:hAnsi="Calibri" w:cs="Arial"/>
                <w:sz w:val="22"/>
                <w:szCs w:val="22"/>
              </w:rPr>
              <w:t>Pri načrtovanju in izvajanju pouka upošteva razvojne značilnosti učencev oziroma dijakov ter zakonitosti in dejavnike uspešnega učenja.</w:t>
            </w:r>
          </w:p>
          <w:p w:rsidR="00A93FB8" w:rsidRPr="00C907B1" w:rsidRDefault="00A93FB8" w:rsidP="00A24C3F">
            <w:pPr>
              <w:pStyle w:val="Vnos"/>
              <w:numPr>
                <w:ilvl w:val="0"/>
                <w:numId w:val="45"/>
              </w:numPr>
              <w:jc w:val="left"/>
              <w:rPr>
                <w:rFonts w:ascii="Calibri" w:hAnsi="Calibri" w:cs="Arial"/>
                <w:sz w:val="22"/>
                <w:szCs w:val="22"/>
              </w:rPr>
            </w:pPr>
            <w:r w:rsidRPr="00C907B1">
              <w:rPr>
                <w:rFonts w:ascii="Calibri" w:hAnsi="Calibri" w:cs="Arial"/>
                <w:sz w:val="22"/>
                <w:szCs w:val="22"/>
              </w:rPr>
              <w:t>Razvija zmožnosti uporabe različnih strategij v neposrednem delu na določenih predmetnih področjih (kurikularni predmeti).</w:t>
            </w:r>
          </w:p>
          <w:p w:rsidR="00A93FB8" w:rsidRPr="00C907B1" w:rsidRDefault="00A93FB8" w:rsidP="00A24C3F">
            <w:pPr>
              <w:pStyle w:val="Vnos"/>
              <w:numPr>
                <w:ilvl w:val="0"/>
                <w:numId w:val="45"/>
              </w:numPr>
              <w:jc w:val="left"/>
              <w:rPr>
                <w:rFonts w:ascii="Calibri" w:hAnsi="Calibri" w:cs="Arial"/>
                <w:sz w:val="22"/>
                <w:szCs w:val="22"/>
              </w:rPr>
            </w:pPr>
            <w:r w:rsidRPr="00C907B1">
              <w:rPr>
                <w:rFonts w:ascii="Calibri" w:hAnsi="Calibri" w:cs="Arial"/>
                <w:sz w:val="22"/>
                <w:szCs w:val="22"/>
              </w:rPr>
              <w:t>Razvija reflektivni pristop pri vzgojno-izobraževalnem delu.</w:t>
            </w:r>
          </w:p>
          <w:p w:rsidR="00A93FB8" w:rsidRPr="00C907B1" w:rsidRDefault="00A93FB8" w:rsidP="006B6822">
            <w:pPr>
              <w:rPr>
                <w:rFonts w:cs="Arial"/>
                <w:sz w:val="22"/>
                <w:szCs w:val="22"/>
              </w:rPr>
            </w:pPr>
          </w:p>
          <w:p w:rsidR="00A93FB8" w:rsidRDefault="00EB4C6C" w:rsidP="00EB4C6C">
            <w:pPr>
              <w:rPr>
                <w:rFonts w:cs="Arial"/>
                <w:sz w:val="22"/>
                <w:szCs w:val="22"/>
                <w:u w:val="single"/>
              </w:rPr>
            </w:pPr>
            <w:r w:rsidRPr="00C907B1">
              <w:rPr>
                <w:rFonts w:cs="Arial"/>
                <w:sz w:val="22"/>
                <w:szCs w:val="22"/>
                <w:u w:val="single"/>
              </w:rPr>
              <w:t>Predmetnospecifične kompetence</w:t>
            </w:r>
            <w:r w:rsidR="00A93FB8" w:rsidRPr="00C907B1">
              <w:rPr>
                <w:rFonts w:cs="Arial"/>
                <w:sz w:val="22"/>
                <w:szCs w:val="22"/>
                <w:u w:val="single"/>
              </w:rPr>
              <w:t>:</w:t>
            </w:r>
          </w:p>
          <w:p w:rsidR="009C4679" w:rsidRPr="00C907B1" w:rsidRDefault="009C4679" w:rsidP="009C4679">
            <w:pPr>
              <w:pStyle w:val="Vnos"/>
              <w:tabs>
                <w:tab w:val="left" w:pos="540"/>
              </w:tabs>
              <w:ind w:left="0"/>
              <w:jc w:val="left"/>
              <w:rPr>
                <w:rFonts w:ascii="Calibri" w:hAnsi="Calibri" w:cs="Arial"/>
                <w:sz w:val="22"/>
                <w:szCs w:val="22"/>
              </w:rPr>
            </w:pPr>
            <w:r>
              <w:rPr>
                <w:rFonts w:ascii="Calibri" w:hAnsi="Calibri" w:cs="Arial"/>
                <w:sz w:val="22"/>
                <w:szCs w:val="22"/>
              </w:rPr>
              <w:t>Udeleženec/-ka programa</w:t>
            </w:r>
            <w:r w:rsidRPr="00C907B1">
              <w:rPr>
                <w:rFonts w:ascii="Calibri" w:hAnsi="Calibri" w:cs="Arial"/>
                <w:sz w:val="22"/>
                <w:szCs w:val="22"/>
              </w:rPr>
              <w:t>:</w:t>
            </w:r>
          </w:p>
          <w:p w:rsidR="00A93FB8" w:rsidRPr="00C907B1" w:rsidRDefault="00A93FB8" w:rsidP="00A24C3F">
            <w:pPr>
              <w:pStyle w:val="Vnos"/>
              <w:numPr>
                <w:ilvl w:val="0"/>
                <w:numId w:val="46"/>
              </w:numPr>
              <w:tabs>
                <w:tab w:val="num" w:pos="2737"/>
              </w:tabs>
              <w:jc w:val="left"/>
              <w:rPr>
                <w:rFonts w:ascii="Calibri" w:hAnsi="Calibri" w:cs="Arial"/>
                <w:sz w:val="22"/>
                <w:szCs w:val="22"/>
              </w:rPr>
            </w:pPr>
            <w:r w:rsidRPr="00C907B1">
              <w:rPr>
                <w:rFonts w:ascii="Calibri" w:hAnsi="Calibri" w:cs="Arial"/>
                <w:sz w:val="22"/>
                <w:szCs w:val="22"/>
              </w:rPr>
              <w:t>Obvlada temeljna načela in postopke za načrtovanje, izvajanje in vrednotenje učnega procesa.</w:t>
            </w:r>
          </w:p>
          <w:p w:rsidR="00A93FB8" w:rsidRPr="00C907B1" w:rsidRDefault="00A93FB8" w:rsidP="00A24C3F">
            <w:pPr>
              <w:pStyle w:val="Vnos"/>
              <w:numPr>
                <w:ilvl w:val="0"/>
                <w:numId w:val="46"/>
              </w:numPr>
              <w:tabs>
                <w:tab w:val="num" w:pos="2737"/>
              </w:tabs>
              <w:jc w:val="left"/>
              <w:rPr>
                <w:rFonts w:ascii="Calibri" w:hAnsi="Calibri" w:cs="Arial"/>
                <w:sz w:val="22"/>
                <w:szCs w:val="22"/>
              </w:rPr>
            </w:pPr>
            <w:r w:rsidRPr="00C907B1">
              <w:rPr>
                <w:rFonts w:ascii="Calibri" w:hAnsi="Calibri" w:cs="Arial"/>
                <w:sz w:val="22"/>
                <w:szCs w:val="22"/>
              </w:rPr>
              <w:lastRenderedPageBreak/>
              <w:t>Učinkovito in kritično uporablja didaktična gradiva, IKT sredstva in strokovno literaturo.</w:t>
            </w:r>
          </w:p>
          <w:p w:rsidR="00A93FB8" w:rsidRPr="00C907B1" w:rsidRDefault="009C4679" w:rsidP="00A24C3F">
            <w:pPr>
              <w:pStyle w:val="Vnos"/>
              <w:numPr>
                <w:ilvl w:val="0"/>
                <w:numId w:val="46"/>
              </w:numPr>
              <w:tabs>
                <w:tab w:val="num" w:pos="2737"/>
              </w:tabs>
              <w:jc w:val="left"/>
              <w:rPr>
                <w:rFonts w:ascii="Calibri" w:hAnsi="Calibri" w:cs="Arial"/>
                <w:sz w:val="22"/>
                <w:szCs w:val="22"/>
              </w:rPr>
            </w:pPr>
            <w:r>
              <w:rPr>
                <w:rFonts w:ascii="Calibri" w:hAnsi="Calibri" w:cs="Arial"/>
                <w:sz w:val="22"/>
                <w:szCs w:val="22"/>
              </w:rPr>
              <w:t>Učinkovito u</w:t>
            </w:r>
            <w:r w:rsidR="00A93FB8" w:rsidRPr="00C907B1">
              <w:rPr>
                <w:rFonts w:ascii="Calibri" w:hAnsi="Calibri" w:cs="Arial"/>
                <w:sz w:val="22"/>
                <w:szCs w:val="22"/>
              </w:rPr>
              <w:t>porablja raznovrstne učne metode in strategije, ki spodbujajo miselno delovanje učencev oziroma dijakov.</w:t>
            </w:r>
          </w:p>
          <w:p w:rsidR="00A93FB8" w:rsidRPr="00C907B1" w:rsidRDefault="00A93FB8" w:rsidP="00A24C3F">
            <w:pPr>
              <w:pStyle w:val="Vnos"/>
              <w:numPr>
                <w:ilvl w:val="0"/>
                <w:numId w:val="46"/>
              </w:numPr>
              <w:tabs>
                <w:tab w:val="num" w:pos="2737"/>
              </w:tabs>
              <w:jc w:val="left"/>
              <w:rPr>
                <w:rFonts w:ascii="Calibri" w:hAnsi="Calibri" w:cs="Arial"/>
                <w:sz w:val="22"/>
                <w:szCs w:val="22"/>
              </w:rPr>
            </w:pPr>
            <w:r w:rsidRPr="00C907B1">
              <w:rPr>
                <w:rFonts w:ascii="Calibri" w:hAnsi="Calibri" w:cs="Arial"/>
                <w:sz w:val="22"/>
                <w:szCs w:val="22"/>
              </w:rPr>
              <w:t>Pri konkretizaciji kurikula ustrezno povezuje in usklajuje cilje, vsebine, učne metode in pristope ob upoštevanju sodobnih kurikularno-didaktičnih spoznanj.</w:t>
            </w:r>
          </w:p>
          <w:p w:rsidR="00A93FB8" w:rsidRPr="00C907B1" w:rsidRDefault="00A93FB8" w:rsidP="00A24C3F">
            <w:pPr>
              <w:pStyle w:val="Vnos"/>
              <w:numPr>
                <w:ilvl w:val="0"/>
                <w:numId w:val="46"/>
              </w:numPr>
              <w:tabs>
                <w:tab w:val="num" w:pos="2737"/>
              </w:tabs>
              <w:jc w:val="left"/>
              <w:rPr>
                <w:rFonts w:ascii="Calibri" w:hAnsi="Calibri" w:cs="Arial"/>
                <w:sz w:val="22"/>
                <w:szCs w:val="22"/>
              </w:rPr>
            </w:pPr>
            <w:r w:rsidRPr="00C907B1">
              <w:rPr>
                <w:rFonts w:ascii="Calibri" w:hAnsi="Calibri" w:cs="Arial"/>
                <w:sz w:val="22"/>
                <w:szCs w:val="22"/>
              </w:rPr>
              <w:t>Smiselno in učinkovito oblikuje priprave na izbrano temo predmeta, jih izvede in evalvira.</w:t>
            </w:r>
          </w:p>
        </w:tc>
        <w:tc>
          <w:tcPr>
            <w:tcW w:w="152" w:type="dxa"/>
            <w:gridSpan w:val="2"/>
            <w:tcBorders>
              <w:top w:val="nil"/>
              <w:left w:val="single" w:sz="4" w:space="0" w:color="auto"/>
              <w:bottom w:val="nil"/>
              <w:right w:val="single" w:sz="4" w:space="0" w:color="auto"/>
            </w:tcBorders>
          </w:tcPr>
          <w:p w:rsidR="00A93FB8" w:rsidRPr="00C907B1" w:rsidRDefault="00A93FB8" w:rsidP="006B6822">
            <w:pPr>
              <w:rPr>
                <w:rFonts w:cs="Calibri"/>
                <w:b/>
                <w:sz w:val="22"/>
                <w:szCs w:val="22"/>
              </w:rPr>
            </w:pPr>
          </w:p>
        </w:tc>
        <w:tc>
          <w:tcPr>
            <w:tcW w:w="4823" w:type="dxa"/>
            <w:gridSpan w:val="2"/>
            <w:tcBorders>
              <w:top w:val="single" w:sz="4" w:space="0" w:color="auto"/>
              <w:left w:val="single" w:sz="4" w:space="0" w:color="auto"/>
              <w:bottom w:val="single" w:sz="4" w:space="0" w:color="auto"/>
              <w:right w:val="single" w:sz="4" w:space="0" w:color="auto"/>
            </w:tcBorders>
          </w:tcPr>
          <w:p w:rsidR="00A93FB8" w:rsidRPr="00D6640A" w:rsidRDefault="00D6640A" w:rsidP="006B6822">
            <w:pPr>
              <w:rPr>
                <w:rFonts w:cs="Calibri"/>
                <w:sz w:val="22"/>
                <w:szCs w:val="22"/>
                <w:u w:val="single"/>
              </w:rPr>
            </w:pPr>
            <w:r w:rsidRPr="00D6640A">
              <w:rPr>
                <w:rFonts w:cs="Calibri"/>
                <w:sz w:val="22"/>
                <w:szCs w:val="22"/>
                <w:u w:val="single"/>
              </w:rPr>
              <w:t>Objectives:</w:t>
            </w:r>
          </w:p>
          <w:p w:rsidR="00D6640A" w:rsidRPr="005B7C0C" w:rsidRDefault="00D6640A" w:rsidP="006B6822">
            <w:pPr>
              <w:rPr>
                <w:rFonts w:cs="Calibri"/>
                <w:sz w:val="22"/>
                <w:szCs w:val="22"/>
              </w:rPr>
            </w:pPr>
            <w:r w:rsidRPr="005B7C0C">
              <w:rPr>
                <w:rFonts w:cs="Calibri"/>
                <w:sz w:val="22"/>
                <w:szCs w:val="22"/>
              </w:rPr>
              <w:t>The participants in the programme:</w:t>
            </w:r>
          </w:p>
          <w:p w:rsidR="00D6640A" w:rsidRDefault="00DD64CF" w:rsidP="007F2BAB">
            <w:pPr>
              <w:numPr>
                <w:ilvl w:val="0"/>
                <w:numId w:val="165"/>
              </w:numPr>
              <w:rPr>
                <w:rFonts w:cs="Calibri"/>
                <w:sz w:val="22"/>
                <w:szCs w:val="22"/>
              </w:rPr>
            </w:pPr>
            <w:r>
              <w:rPr>
                <w:rFonts w:cs="Calibri"/>
                <w:sz w:val="22"/>
                <w:szCs w:val="22"/>
              </w:rPr>
              <w:t>l</w:t>
            </w:r>
            <w:r w:rsidR="00D6640A">
              <w:rPr>
                <w:rFonts w:cs="Calibri"/>
                <w:sz w:val="22"/>
                <w:szCs w:val="22"/>
              </w:rPr>
              <w:t>earn the principles of educational work in school practice.</w:t>
            </w:r>
          </w:p>
          <w:p w:rsidR="00D6640A" w:rsidRDefault="00DD64CF" w:rsidP="007F2BAB">
            <w:pPr>
              <w:numPr>
                <w:ilvl w:val="0"/>
                <w:numId w:val="165"/>
              </w:numPr>
              <w:rPr>
                <w:rFonts w:cs="Calibri"/>
                <w:sz w:val="22"/>
                <w:szCs w:val="22"/>
              </w:rPr>
            </w:pPr>
            <w:r>
              <w:rPr>
                <w:rFonts w:cs="Calibri"/>
                <w:sz w:val="22"/>
                <w:szCs w:val="22"/>
              </w:rPr>
              <w:t>g</w:t>
            </w:r>
            <w:r w:rsidR="00D6640A">
              <w:rPr>
                <w:rFonts w:cs="Calibri"/>
                <w:sz w:val="22"/>
                <w:szCs w:val="22"/>
              </w:rPr>
              <w:t>et practical training for work in the classroom.</w:t>
            </w:r>
          </w:p>
          <w:p w:rsidR="00D6640A" w:rsidRDefault="00D6640A" w:rsidP="00D6640A">
            <w:pPr>
              <w:rPr>
                <w:rFonts w:cs="Calibri"/>
                <w:sz w:val="22"/>
                <w:szCs w:val="22"/>
              </w:rPr>
            </w:pPr>
          </w:p>
          <w:p w:rsidR="00D6640A" w:rsidRDefault="00D6640A" w:rsidP="00D6640A">
            <w:pPr>
              <w:rPr>
                <w:rFonts w:cs="Calibri"/>
                <w:sz w:val="22"/>
                <w:szCs w:val="22"/>
                <w:u w:val="single"/>
              </w:rPr>
            </w:pPr>
            <w:r w:rsidRPr="00D6640A">
              <w:rPr>
                <w:rFonts w:cs="Calibri"/>
                <w:sz w:val="22"/>
                <w:szCs w:val="22"/>
                <w:u w:val="single"/>
              </w:rPr>
              <w:t>General competences:</w:t>
            </w:r>
          </w:p>
          <w:p w:rsidR="00D6640A" w:rsidRPr="005B7C0C" w:rsidRDefault="00D6640A" w:rsidP="00D6640A">
            <w:pPr>
              <w:rPr>
                <w:rFonts w:cs="Calibri"/>
                <w:sz w:val="22"/>
                <w:szCs w:val="22"/>
              </w:rPr>
            </w:pPr>
            <w:r w:rsidRPr="005B7C0C">
              <w:rPr>
                <w:rFonts w:cs="Calibri"/>
                <w:sz w:val="22"/>
                <w:szCs w:val="22"/>
              </w:rPr>
              <w:t>The participants in the programme:</w:t>
            </w:r>
          </w:p>
          <w:p w:rsidR="0063209E" w:rsidRPr="0063209E" w:rsidRDefault="00DD64CF" w:rsidP="0063209E">
            <w:pPr>
              <w:pStyle w:val="Vnos"/>
              <w:numPr>
                <w:ilvl w:val="0"/>
                <w:numId w:val="45"/>
              </w:numPr>
              <w:jc w:val="left"/>
              <w:rPr>
                <w:rFonts w:ascii="Calibri" w:hAnsi="Calibri" w:cs="Arial"/>
                <w:sz w:val="22"/>
                <w:szCs w:val="22"/>
                <w:lang w:val="en-GB"/>
              </w:rPr>
            </w:pPr>
            <w:r>
              <w:rPr>
                <w:rFonts w:ascii="Calibri" w:hAnsi="Calibri" w:cs="Arial"/>
                <w:sz w:val="22"/>
                <w:szCs w:val="22"/>
                <w:lang w:val="en-GB"/>
              </w:rPr>
              <w:t>t</w:t>
            </w:r>
            <w:r w:rsidR="0063209E" w:rsidRPr="0063209E">
              <w:rPr>
                <w:rFonts w:ascii="Calibri" w:hAnsi="Calibri" w:cs="Arial"/>
                <w:sz w:val="22"/>
                <w:szCs w:val="22"/>
                <w:lang w:val="en-GB"/>
              </w:rPr>
              <w:t xml:space="preserve">ake account </w:t>
            </w:r>
            <w:r>
              <w:rPr>
                <w:rFonts w:ascii="Calibri" w:hAnsi="Calibri" w:cs="Arial"/>
                <w:sz w:val="22"/>
                <w:szCs w:val="22"/>
                <w:lang w:val="en-GB"/>
              </w:rPr>
              <w:t xml:space="preserve">of </w:t>
            </w:r>
            <w:r w:rsidR="0063209E" w:rsidRPr="0063209E">
              <w:rPr>
                <w:rFonts w:ascii="Calibri" w:hAnsi="Calibri" w:cs="Arial"/>
                <w:sz w:val="22"/>
                <w:szCs w:val="22"/>
                <w:lang w:val="en-GB"/>
              </w:rPr>
              <w:t xml:space="preserve">the developmental characteristics of their students and the </w:t>
            </w:r>
            <w:r w:rsidR="0063209E">
              <w:rPr>
                <w:rFonts w:ascii="Calibri" w:hAnsi="Calibri" w:cs="Arial"/>
                <w:sz w:val="22"/>
                <w:szCs w:val="22"/>
                <w:lang w:val="en-GB"/>
              </w:rPr>
              <w:t>principles</w:t>
            </w:r>
            <w:r w:rsidR="0063209E" w:rsidRPr="0063209E">
              <w:rPr>
                <w:rFonts w:ascii="Calibri" w:hAnsi="Calibri" w:cs="Arial"/>
                <w:sz w:val="22"/>
                <w:szCs w:val="22"/>
                <w:lang w:val="en-GB"/>
              </w:rPr>
              <w:t xml:space="preserve"> and factors of successful learning </w:t>
            </w:r>
            <w:r w:rsidR="0063209E">
              <w:rPr>
                <w:rFonts w:ascii="Calibri" w:hAnsi="Calibri" w:cs="Arial"/>
                <w:sz w:val="22"/>
                <w:szCs w:val="22"/>
                <w:lang w:val="en-GB"/>
              </w:rPr>
              <w:t>w</w:t>
            </w:r>
            <w:r w:rsidR="0063209E" w:rsidRPr="0063209E">
              <w:rPr>
                <w:rFonts w:ascii="Calibri" w:hAnsi="Calibri" w:cs="Arial"/>
                <w:sz w:val="22"/>
                <w:szCs w:val="22"/>
                <w:lang w:val="en-GB"/>
              </w:rPr>
              <w:t xml:space="preserve">hen planning and implementing </w:t>
            </w:r>
            <w:r w:rsidR="0063209E">
              <w:rPr>
                <w:rFonts w:ascii="Calibri" w:hAnsi="Calibri" w:cs="Arial"/>
                <w:sz w:val="22"/>
                <w:szCs w:val="22"/>
                <w:lang w:val="en-GB"/>
              </w:rPr>
              <w:t>teaching</w:t>
            </w:r>
            <w:r>
              <w:rPr>
                <w:rFonts w:ascii="Calibri" w:hAnsi="Calibri" w:cs="Arial"/>
                <w:sz w:val="22"/>
                <w:szCs w:val="22"/>
                <w:lang w:val="en-GB"/>
              </w:rPr>
              <w:t>;</w:t>
            </w:r>
          </w:p>
          <w:p w:rsidR="0063209E" w:rsidRPr="0063209E" w:rsidRDefault="00DD64CF" w:rsidP="0063209E">
            <w:pPr>
              <w:pStyle w:val="Vnos"/>
              <w:numPr>
                <w:ilvl w:val="0"/>
                <w:numId w:val="45"/>
              </w:numPr>
              <w:jc w:val="left"/>
              <w:rPr>
                <w:rFonts w:ascii="Calibri" w:hAnsi="Calibri" w:cs="Arial"/>
                <w:sz w:val="22"/>
                <w:szCs w:val="22"/>
                <w:lang w:val="en-GB"/>
              </w:rPr>
            </w:pPr>
            <w:r>
              <w:rPr>
                <w:rFonts w:ascii="Calibri" w:hAnsi="Calibri" w:cs="Arial"/>
                <w:sz w:val="22"/>
                <w:szCs w:val="22"/>
                <w:lang w:val="en-GB"/>
              </w:rPr>
              <w:t>d</w:t>
            </w:r>
            <w:r w:rsidR="0063209E">
              <w:rPr>
                <w:rFonts w:ascii="Calibri" w:hAnsi="Calibri" w:cs="Arial"/>
                <w:sz w:val="22"/>
                <w:szCs w:val="22"/>
                <w:lang w:val="en-GB"/>
              </w:rPr>
              <w:t>evelop</w:t>
            </w:r>
            <w:r w:rsidR="0063209E" w:rsidRPr="0063209E">
              <w:rPr>
                <w:rFonts w:ascii="Calibri" w:hAnsi="Calibri" w:cs="Arial"/>
                <w:sz w:val="22"/>
                <w:szCs w:val="22"/>
                <w:lang w:val="en-GB"/>
              </w:rPr>
              <w:t xml:space="preserve"> the ability </w:t>
            </w:r>
            <w:r w:rsidR="0063209E">
              <w:rPr>
                <w:rFonts w:ascii="Calibri" w:hAnsi="Calibri" w:cs="Arial"/>
                <w:sz w:val="22"/>
                <w:szCs w:val="22"/>
                <w:lang w:val="en-GB"/>
              </w:rPr>
              <w:t>of</w:t>
            </w:r>
            <w:r w:rsidR="0063209E" w:rsidRPr="0063209E">
              <w:rPr>
                <w:rFonts w:ascii="Calibri" w:hAnsi="Calibri" w:cs="Arial"/>
                <w:sz w:val="22"/>
                <w:szCs w:val="22"/>
                <w:lang w:val="en-GB"/>
              </w:rPr>
              <w:t xml:space="preserve"> us</w:t>
            </w:r>
            <w:r w:rsidR="0063209E">
              <w:rPr>
                <w:rFonts w:ascii="Calibri" w:hAnsi="Calibri" w:cs="Arial"/>
                <w:sz w:val="22"/>
                <w:szCs w:val="22"/>
                <w:lang w:val="en-GB"/>
              </w:rPr>
              <w:t>ing</w:t>
            </w:r>
            <w:r w:rsidR="0063209E" w:rsidRPr="0063209E">
              <w:rPr>
                <w:rFonts w:ascii="Calibri" w:hAnsi="Calibri" w:cs="Arial"/>
                <w:sz w:val="22"/>
                <w:szCs w:val="22"/>
                <w:lang w:val="en-GB"/>
              </w:rPr>
              <w:t xml:space="preserve"> different strategies </w:t>
            </w:r>
            <w:r w:rsidR="0063209E">
              <w:rPr>
                <w:rFonts w:ascii="Calibri" w:hAnsi="Calibri" w:cs="Arial"/>
                <w:sz w:val="22"/>
                <w:szCs w:val="22"/>
                <w:lang w:val="en-GB"/>
              </w:rPr>
              <w:t>in</w:t>
            </w:r>
            <w:r w:rsidR="0063209E" w:rsidRPr="0063209E">
              <w:rPr>
                <w:rFonts w:ascii="Calibri" w:hAnsi="Calibri" w:cs="Arial"/>
                <w:sz w:val="22"/>
                <w:szCs w:val="22"/>
                <w:lang w:val="en-GB"/>
              </w:rPr>
              <w:t xml:space="preserve"> direct work in specific subject areas (curriculum subjects)</w:t>
            </w:r>
            <w:r>
              <w:rPr>
                <w:rFonts w:ascii="Calibri" w:hAnsi="Calibri" w:cs="Arial"/>
                <w:sz w:val="22"/>
                <w:szCs w:val="22"/>
                <w:lang w:val="en-GB"/>
              </w:rPr>
              <w:t>;</w:t>
            </w:r>
          </w:p>
          <w:p w:rsidR="0063209E" w:rsidRPr="0063209E" w:rsidRDefault="00DD64CF" w:rsidP="0063209E">
            <w:pPr>
              <w:pStyle w:val="Vnos"/>
              <w:numPr>
                <w:ilvl w:val="0"/>
                <w:numId w:val="45"/>
              </w:numPr>
              <w:jc w:val="left"/>
              <w:rPr>
                <w:rFonts w:cs="Calibri"/>
                <w:sz w:val="22"/>
                <w:szCs w:val="22"/>
              </w:rPr>
            </w:pPr>
            <w:r>
              <w:rPr>
                <w:rFonts w:ascii="Calibri" w:hAnsi="Calibri" w:cs="Arial"/>
                <w:sz w:val="22"/>
                <w:szCs w:val="22"/>
                <w:lang w:val="en-GB"/>
              </w:rPr>
              <w:t>d</w:t>
            </w:r>
            <w:r w:rsidR="0063209E" w:rsidRPr="0063209E">
              <w:rPr>
                <w:rFonts w:ascii="Calibri" w:hAnsi="Calibri" w:cs="Arial"/>
                <w:sz w:val="22"/>
                <w:szCs w:val="22"/>
                <w:lang w:val="en-GB"/>
              </w:rPr>
              <w:t>evelop reflective approach to educational work.</w:t>
            </w:r>
          </w:p>
          <w:p w:rsidR="0063209E" w:rsidRDefault="0063209E" w:rsidP="0063209E">
            <w:pPr>
              <w:pStyle w:val="Vnos"/>
              <w:jc w:val="left"/>
              <w:rPr>
                <w:rFonts w:ascii="Calibri" w:hAnsi="Calibri" w:cs="Arial"/>
                <w:sz w:val="22"/>
                <w:szCs w:val="22"/>
                <w:lang w:val="en-GB"/>
              </w:rPr>
            </w:pPr>
          </w:p>
          <w:p w:rsidR="0063209E" w:rsidRDefault="0063209E" w:rsidP="0063209E">
            <w:pPr>
              <w:rPr>
                <w:rFonts w:cs="Calibri"/>
                <w:sz w:val="22"/>
                <w:szCs w:val="22"/>
                <w:u w:val="single"/>
              </w:rPr>
            </w:pPr>
            <w:r>
              <w:rPr>
                <w:rFonts w:cs="Calibri"/>
                <w:sz w:val="22"/>
                <w:szCs w:val="22"/>
                <w:u w:val="single"/>
              </w:rPr>
              <w:t>Subject specific</w:t>
            </w:r>
            <w:r w:rsidRPr="00D6640A">
              <w:rPr>
                <w:rFonts w:cs="Calibri"/>
                <w:sz w:val="22"/>
                <w:szCs w:val="22"/>
                <w:u w:val="single"/>
              </w:rPr>
              <w:t xml:space="preserve"> competences:</w:t>
            </w:r>
          </w:p>
          <w:p w:rsidR="0063209E" w:rsidRPr="005B7C0C" w:rsidRDefault="0063209E" w:rsidP="0063209E">
            <w:pPr>
              <w:rPr>
                <w:rFonts w:cs="Calibri"/>
                <w:sz w:val="22"/>
                <w:szCs w:val="22"/>
              </w:rPr>
            </w:pPr>
            <w:r w:rsidRPr="005B7C0C">
              <w:rPr>
                <w:rFonts w:cs="Calibri"/>
                <w:sz w:val="22"/>
                <w:szCs w:val="22"/>
              </w:rPr>
              <w:t>The participants in the programme:</w:t>
            </w:r>
          </w:p>
          <w:p w:rsidR="0063209E" w:rsidRPr="007E46B7" w:rsidRDefault="00DD64CF" w:rsidP="0063209E">
            <w:pPr>
              <w:pStyle w:val="Vnos"/>
              <w:numPr>
                <w:ilvl w:val="0"/>
                <w:numId w:val="45"/>
              </w:numPr>
              <w:rPr>
                <w:rFonts w:ascii="Calibri" w:hAnsi="Calibri" w:cs="Calibri"/>
                <w:sz w:val="22"/>
                <w:szCs w:val="22"/>
              </w:rPr>
            </w:pPr>
            <w:r>
              <w:rPr>
                <w:rFonts w:ascii="Calibri" w:hAnsi="Calibri" w:cs="Calibri"/>
                <w:sz w:val="22"/>
                <w:szCs w:val="22"/>
              </w:rPr>
              <w:t>m</w:t>
            </w:r>
            <w:r w:rsidR="0063209E" w:rsidRPr="007E46B7">
              <w:rPr>
                <w:rFonts w:ascii="Calibri" w:hAnsi="Calibri" w:cs="Calibri"/>
                <w:sz w:val="22"/>
                <w:szCs w:val="22"/>
              </w:rPr>
              <w:t>aster the basic principles and procedures of planning, implementing and evaluating the learning process</w:t>
            </w:r>
            <w:r>
              <w:rPr>
                <w:rFonts w:ascii="Calibri" w:hAnsi="Calibri" w:cs="Calibri"/>
                <w:sz w:val="22"/>
                <w:szCs w:val="22"/>
              </w:rPr>
              <w:t>;</w:t>
            </w:r>
          </w:p>
          <w:p w:rsidR="0063209E" w:rsidRPr="007E46B7" w:rsidRDefault="00DD64CF" w:rsidP="0063209E">
            <w:pPr>
              <w:pStyle w:val="Vnos"/>
              <w:numPr>
                <w:ilvl w:val="0"/>
                <w:numId w:val="45"/>
              </w:numPr>
              <w:rPr>
                <w:rFonts w:ascii="Calibri" w:hAnsi="Calibri" w:cs="Calibri"/>
                <w:sz w:val="22"/>
                <w:szCs w:val="22"/>
              </w:rPr>
            </w:pPr>
            <w:r>
              <w:rPr>
                <w:rFonts w:ascii="Calibri" w:hAnsi="Calibri" w:cs="Calibri"/>
                <w:sz w:val="22"/>
                <w:szCs w:val="22"/>
              </w:rPr>
              <w:lastRenderedPageBreak/>
              <w:t>e</w:t>
            </w:r>
            <w:r w:rsidR="0063209E" w:rsidRPr="007E46B7">
              <w:rPr>
                <w:rFonts w:ascii="Calibri" w:hAnsi="Calibri" w:cs="Calibri"/>
                <w:sz w:val="22"/>
                <w:szCs w:val="22"/>
              </w:rPr>
              <w:t>ffectively and critically use educational materials, ICT resources and professional literature</w:t>
            </w:r>
            <w:r>
              <w:rPr>
                <w:rFonts w:ascii="Calibri" w:hAnsi="Calibri" w:cs="Calibri"/>
                <w:sz w:val="22"/>
                <w:szCs w:val="22"/>
              </w:rPr>
              <w:t>;</w:t>
            </w:r>
          </w:p>
          <w:p w:rsidR="0063209E" w:rsidRPr="007E46B7" w:rsidRDefault="00DD64CF" w:rsidP="0063209E">
            <w:pPr>
              <w:pStyle w:val="Vnos"/>
              <w:numPr>
                <w:ilvl w:val="0"/>
                <w:numId w:val="45"/>
              </w:numPr>
              <w:rPr>
                <w:rFonts w:ascii="Calibri" w:hAnsi="Calibri" w:cs="Calibri"/>
                <w:sz w:val="22"/>
                <w:szCs w:val="22"/>
              </w:rPr>
            </w:pPr>
            <w:r>
              <w:rPr>
                <w:rFonts w:ascii="Calibri" w:hAnsi="Calibri" w:cs="Calibri"/>
                <w:sz w:val="22"/>
                <w:szCs w:val="22"/>
              </w:rPr>
              <w:t>e</w:t>
            </w:r>
            <w:r w:rsidR="0063209E" w:rsidRPr="007E46B7">
              <w:rPr>
                <w:rFonts w:ascii="Calibri" w:hAnsi="Calibri" w:cs="Calibri"/>
                <w:sz w:val="22"/>
                <w:szCs w:val="22"/>
              </w:rPr>
              <w:t>ffectively use a variety of teaching methods and strategies that promote mental functioning of their students</w:t>
            </w:r>
            <w:r>
              <w:rPr>
                <w:rFonts w:ascii="Calibri" w:hAnsi="Calibri" w:cs="Calibri"/>
                <w:sz w:val="22"/>
                <w:szCs w:val="22"/>
              </w:rPr>
              <w:t>;</w:t>
            </w:r>
          </w:p>
          <w:p w:rsidR="0063209E" w:rsidRPr="007E46B7" w:rsidRDefault="00DD64CF" w:rsidP="0063209E">
            <w:pPr>
              <w:pStyle w:val="Vnos"/>
              <w:numPr>
                <w:ilvl w:val="0"/>
                <w:numId w:val="45"/>
              </w:numPr>
              <w:rPr>
                <w:rFonts w:ascii="Calibri" w:hAnsi="Calibri" w:cs="Calibri"/>
                <w:sz w:val="22"/>
                <w:szCs w:val="22"/>
              </w:rPr>
            </w:pPr>
            <w:r>
              <w:rPr>
                <w:rFonts w:ascii="Calibri" w:hAnsi="Calibri" w:cs="Calibri"/>
                <w:sz w:val="22"/>
                <w:szCs w:val="22"/>
              </w:rPr>
              <w:t>a</w:t>
            </w:r>
            <w:r w:rsidR="0063209E" w:rsidRPr="007E46B7">
              <w:rPr>
                <w:rFonts w:ascii="Calibri" w:hAnsi="Calibri" w:cs="Calibri"/>
                <w:sz w:val="22"/>
                <w:szCs w:val="22"/>
              </w:rPr>
              <w:t xml:space="preserve">ppropriately connect and coordinate the objectives, content, teaching methods and approaches </w:t>
            </w:r>
            <w:r w:rsidR="0063209E" w:rsidRPr="0063209E">
              <w:rPr>
                <w:rFonts w:ascii="Calibri" w:hAnsi="Calibri" w:cs="Calibri"/>
                <w:sz w:val="22"/>
                <w:szCs w:val="22"/>
              </w:rPr>
              <w:t>for the concretisation of the curriculum</w:t>
            </w:r>
            <w:r w:rsidR="0063209E">
              <w:rPr>
                <w:rFonts w:ascii="Calibri" w:hAnsi="Calibri" w:cs="Calibri"/>
                <w:sz w:val="22"/>
                <w:szCs w:val="22"/>
              </w:rPr>
              <w:t>,</w:t>
            </w:r>
            <w:r w:rsidR="0063209E" w:rsidRPr="0063209E">
              <w:rPr>
                <w:rFonts w:ascii="Calibri" w:hAnsi="Calibri" w:cs="Calibri"/>
                <w:sz w:val="22"/>
                <w:szCs w:val="22"/>
              </w:rPr>
              <w:t xml:space="preserve"> </w:t>
            </w:r>
            <w:r w:rsidR="0063209E" w:rsidRPr="007E46B7">
              <w:rPr>
                <w:rFonts w:ascii="Calibri" w:hAnsi="Calibri" w:cs="Calibri"/>
                <w:sz w:val="22"/>
                <w:szCs w:val="22"/>
              </w:rPr>
              <w:t>taking account of modern curriculum and teaching knowledge</w:t>
            </w:r>
            <w:r>
              <w:rPr>
                <w:rFonts w:ascii="Calibri" w:hAnsi="Calibri" w:cs="Calibri"/>
                <w:sz w:val="22"/>
                <w:szCs w:val="22"/>
              </w:rPr>
              <w:t>;</w:t>
            </w:r>
          </w:p>
          <w:p w:rsidR="0063209E" w:rsidRPr="0063209E" w:rsidRDefault="00DD64CF" w:rsidP="00DD64CF">
            <w:pPr>
              <w:pStyle w:val="Vnos"/>
              <w:numPr>
                <w:ilvl w:val="0"/>
                <w:numId w:val="45"/>
              </w:numPr>
              <w:jc w:val="left"/>
              <w:rPr>
                <w:rFonts w:cs="Calibri"/>
                <w:sz w:val="22"/>
                <w:szCs w:val="22"/>
              </w:rPr>
            </w:pPr>
            <w:r>
              <w:rPr>
                <w:rFonts w:ascii="Calibri" w:hAnsi="Calibri" w:cs="Calibri"/>
                <w:sz w:val="22"/>
                <w:szCs w:val="22"/>
              </w:rPr>
              <w:t>r</w:t>
            </w:r>
            <w:r w:rsidR="0063209E" w:rsidRPr="007E46B7">
              <w:rPr>
                <w:rFonts w:ascii="Calibri" w:hAnsi="Calibri" w:cs="Calibri"/>
                <w:sz w:val="22"/>
                <w:szCs w:val="22"/>
              </w:rPr>
              <w:t xml:space="preserve">easonably and effectively design </w:t>
            </w:r>
            <w:r w:rsidR="005B7C0C" w:rsidRPr="007E46B7">
              <w:rPr>
                <w:rFonts w:ascii="Calibri" w:hAnsi="Calibri" w:cs="Calibri"/>
                <w:sz w:val="22"/>
                <w:szCs w:val="22"/>
              </w:rPr>
              <w:t>the</w:t>
            </w:r>
            <w:r w:rsidR="0063209E" w:rsidRPr="007E46B7">
              <w:rPr>
                <w:rFonts w:ascii="Calibri" w:hAnsi="Calibri" w:cs="Calibri"/>
                <w:sz w:val="22"/>
                <w:szCs w:val="22"/>
              </w:rPr>
              <w:t xml:space="preserve"> preparation </w:t>
            </w:r>
            <w:r>
              <w:rPr>
                <w:rFonts w:ascii="Calibri" w:hAnsi="Calibri" w:cs="Calibri"/>
                <w:sz w:val="22"/>
                <w:szCs w:val="22"/>
              </w:rPr>
              <w:t>for</w:t>
            </w:r>
            <w:r w:rsidR="0063209E" w:rsidRPr="007E46B7">
              <w:rPr>
                <w:rFonts w:ascii="Calibri" w:hAnsi="Calibri" w:cs="Calibri"/>
                <w:sz w:val="22"/>
                <w:szCs w:val="22"/>
              </w:rPr>
              <w:t xml:space="preserve"> the </w:t>
            </w:r>
            <w:r w:rsidR="005B7C0C" w:rsidRPr="007E46B7">
              <w:rPr>
                <w:rFonts w:ascii="Calibri" w:hAnsi="Calibri" w:cs="Calibri"/>
                <w:sz w:val="22"/>
                <w:szCs w:val="22"/>
              </w:rPr>
              <w:t>selected</w:t>
            </w:r>
            <w:r w:rsidR="0063209E" w:rsidRPr="007E46B7">
              <w:rPr>
                <w:rFonts w:ascii="Calibri" w:hAnsi="Calibri" w:cs="Calibri"/>
                <w:sz w:val="22"/>
                <w:szCs w:val="22"/>
              </w:rPr>
              <w:t xml:space="preserve"> topic item</w:t>
            </w:r>
            <w:r w:rsidR="005B7C0C" w:rsidRPr="007E46B7">
              <w:rPr>
                <w:rFonts w:ascii="Calibri" w:hAnsi="Calibri" w:cs="Calibri"/>
                <w:sz w:val="22"/>
                <w:szCs w:val="22"/>
              </w:rPr>
              <w:t>,</w:t>
            </w:r>
            <w:r w:rsidR="0063209E" w:rsidRPr="007E46B7">
              <w:rPr>
                <w:rFonts w:ascii="Calibri" w:hAnsi="Calibri" w:cs="Calibri"/>
                <w:sz w:val="22"/>
                <w:szCs w:val="22"/>
              </w:rPr>
              <w:t xml:space="preserve"> they carry out and evaluate</w:t>
            </w:r>
            <w:r w:rsidR="005B7C0C" w:rsidRPr="007E46B7">
              <w:rPr>
                <w:rFonts w:ascii="Calibri" w:hAnsi="Calibri" w:cs="Calibri"/>
                <w:sz w:val="22"/>
                <w:szCs w:val="22"/>
              </w:rPr>
              <w:t xml:space="preserve"> them</w:t>
            </w:r>
            <w:r w:rsidR="0063209E" w:rsidRPr="007E46B7">
              <w:rPr>
                <w:rFonts w:ascii="Calibri" w:hAnsi="Calibri" w:cs="Calibri"/>
                <w:sz w:val="22"/>
                <w:szCs w:val="22"/>
              </w:rPr>
              <w:t>.</w:t>
            </w:r>
          </w:p>
        </w:tc>
      </w:tr>
      <w:tr w:rsidR="00A93FB8" w:rsidRPr="00C907B1" w:rsidTr="00A93FB8">
        <w:trPr>
          <w:trHeight w:val="117"/>
        </w:trPr>
        <w:tc>
          <w:tcPr>
            <w:tcW w:w="4730" w:type="dxa"/>
            <w:gridSpan w:val="3"/>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rPr>
              <w:t>Predvideni študijski rezultati:</w:t>
            </w:r>
          </w:p>
        </w:tc>
        <w:tc>
          <w:tcPr>
            <w:tcW w:w="142" w:type="dxa"/>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p>
        </w:tc>
        <w:tc>
          <w:tcPr>
            <w:tcW w:w="4823" w:type="dxa"/>
            <w:gridSpan w:val="2"/>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rPr>
              <w:t>Intended learning outcomes:</w:t>
            </w:r>
          </w:p>
        </w:tc>
      </w:tr>
      <w:tr w:rsidR="00A93FB8" w:rsidRPr="00C907B1" w:rsidTr="00A93FB8">
        <w:trPr>
          <w:trHeight w:val="1387"/>
        </w:trPr>
        <w:tc>
          <w:tcPr>
            <w:tcW w:w="4730" w:type="dxa"/>
            <w:gridSpan w:val="3"/>
            <w:tcBorders>
              <w:top w:val="single" w:sz="4" w:space="0" w:color="auto"/>
              <w:left w:val="single" w:sz="4" w:space="0" w:color="auto"/>
              <w:bottom w:val="nil"/>
              <w:right w:val="single" w:sz="4" w:space="0" w:color="auto"/>
            </w:tcBorders>
          </w:tcPr>
          <w:p w:rsidR="00A93FB8" w:rsidRDefault="00A93FB8" w:rsidP="006B6822">
            <w:pPr>
              <w:rPr>
                <w:rFonts w:cs="Calibri"/>
                <w:sz w:val="22"/>
                <w:szCs w:val="22"/>
                <w:u w:val="single"/>
              </w:rPr>
            </w:pPr>
            <w:r w:rsidRPr="00C907B1">
              <w:rPr>
                <w:rFonts w:cs="Calibri"/>
                <w:sz w:val="22"/>
                <w:szCs w:val="22"/>
                <w:u w:val="single"/>
              </w:rPr>
              <w:t>Znanje in razumevanje:</w:t>
            </w:r>
          </w:p>
          <w:p w:rsidR="009C4679" w:rsidRPr="00C907B1" w:rsidRDefault="009C4679" w:rsidP="009C4679">
            <w:pPr>
              <w:pStyle w:val="Vnos"/>
              <w:tabs>
                <w:tab w:val="left" w:pos="540"/>
              </w:tabs>
              <w:ind w:left="0"/>
              <w:jc w:val="left"/>
              <w:rPr>
                <w:rFonts w:ascii="Calibri" w:hAnsi="Calibri" w:cs="Arial"/>
                <w:sz w:val="22"/>
                <w:szCs w:val="22"/>
              </w:rPr>
            </w:pPr>
            <w:r>
              <w:rPr>
                <w:rFonts w:ascii="Calibri" w:hAnsi="Calibri" w:cs="Arial"/>
                <w:sz w:val="22"/>
                <w:szCs w:val="22"/>
              </w:rPr>
              <w:t>Udeleženec/-ka programa</w:t>
            </w:r>
            <w:r w:rsidRPr="00C907B1">
              <w:rPr>
                <w:rFonts w:ascii="Calibri" w:hAnsi="Calibri" w:cs="Arial"/>
                <w:sz w:val="22"/>
                <w:szCs w:val="22"/>
              </w:rPr>
              <w:t>:</w:t>
            </w:r>
          </w:p>
          <w:p w:rsidR="00A93FB8" w:rsidRPr="00C907B1" w:rsidRDefault="009C4679" w:rsidP="00A24C3F">
            <w:pPr>
              <w:pStyle w:val="Vnos"/>
              <w:numPr>
                <w:ilvl w:val="0"/>
                <w:numId w:val="47"/>
              </w:numPr>
              <w:jc w:val="left"/>
              <w:rPr>
                <w:rFonts w:ascii="Calibri" w:hAnsi="Calibri" w:cs="Arial"/>
                <w:sz w:val="22"/>
                <w:szCs w:val="22"/>
              </w:rPr>
            </w:pPr>
            <w:r>
              <w:rPr>
                <w:rFonts w:ascii="Calibri" w:hAnsi="Calibri" w:cs="Arial"/>
                <w:sz w:val="22"/>
                <w:szCs w:val="22"/>
              </w:rPr>
              <w:t>P</w:t>
            </w:r>
            <w:r w:rsidR="00A93FB8" w:rsidRPr="00C907B1">
              <w:rPr>
                <w:rFonts w:ascii="Calibri" w:hAnsi="Calibri" w:cs="Arial"/>
                <w:sz w:val="22"/>
                <w:szCs w:val="22"/>
              </w:rPr>
              <w:t>ozna osnovne tehnike opazovanja učnega procesa.</w:t>
            </w:r>
          </w:p>
          <w:p w:rsidR="00A93FB8" w:rsidRPr="00C907B1" w:rsidRDefault="009C4679" w:rsidP="00A24C3F">
            <w:pPr>
              <w:pStyle w:val="Vnos"/>
              <w:numPr>
                <w:ilvl w:val="0"/>
                <w:numId w:val="47"/>
              </w:numPr>
              <w:jc w:val="left"/>
              <w:rPr>
                <w:rFonts w:ascii="Calibri" w:hAnsi="Calibri" w:cs="Arial"/>
                <w:sz w:val="22"/>
                <w:szCs w:val="22"/>
              </w:rPr>
            </w:pPr>
            <w:r>
              <w:rPr>
                <w:rFonts w:ascii="Calibri" w:hAnsi="Calibri" w:cs="Arial"/>
                <w:sz w:val="22"/>
                <w:szCs w:val="22"/>
              </w:rPr>
              <w:t>Pozna</w:t>
            </w:r>
            <w:r w:rsidRPr="00C907B1">
              <w:rPr>
                <w:rFonts w:ascii="Calibri" w:hAnsi="Calibri" w:cs="Arial"/>
                <w:sz w:val="22"/>
                <w:szCs w:val="22"/>
              </w:rPr>
              <w:t xml:space="preserve"> </w:t>
            </w:r>
            <w:r w:rsidR="00A93FB8" w:rsidRPr="00C907B1">
              <w:rPr>
                <w:rFonts w:ascii="Calibri" w:hAnsi="Calibri" w:cs="Arial"/>
                <w:sz w:val="22"/>
                <w:szCs w:val="22"/>
              </w:rPr>
              <w:t>spretnosti neposrednega dela.</w:t>
            </w:r>
          </w:p>
          <w:p w:rsidR="00A93FB8" w:rsidRPr="00C907B1" w:rsidRDefault="00A93FB8" w:rsidP="00A24C3F">
            <w:pPr>
              <w:pStyle w:val="Vnos"/>
              <w:numPr>
                <w:ilvl w:val="0"/>
                <w:numId w:val="47"/>
              </w:numPr>
              <w:jc w:val="left"/>
              <w:rPr>
                <w:rFonts w:ascii="Calibri" w:hAnsi="Calibri" w:cs="Arial"/>
                <w:sz w:val="22"/>
                <w:szCs w:val="22"/>
              </w:rPr>
            </w:pPr>
            <w:r w:rsidRPr="00C907B1">
              <w:rPr>
                <w:rFonts w:ascii="Calibri" w:hAnsi="Calibri" w:cs="Arial"/>
                <w:sz w:val="22"/>
                <w:szCs w:val="22"/>
              </w:rPr>
              <w:t>Pozna in upošteva ključne dejavnike, ki so potrebni za uspešno poučevanje.</w:t>
            </w:r>
          </w:p>
          <w:p w:rsidR="00A93FB8" w:rsidRPr="00C907B1" w:rsidRDefault="00A93FB8" w:rsidP="00A24C3F">
            <w:pPr>
              <w:pStyle w:val="Vnos"/>
              <w:numPr>
                <w:ilvl w:val="0"/>
                <w:numId w:val="47"/>
              </w:numPr>
              <w:jc w:val="left"/>
              <w:rPr>
                <w:rFonts w:ascii="Calibri" w:hAnsi="Calibri" w:cs="Arial"/>
                <w:sz w:val="22"/>
                <w:szCs w:val="22"/>
              </w:rPr>
            </w:pPr>
            <w:r w:rsidRPr="00C907B1">
              <w:rPr>
                <w:rFonts w:ascii="Calibri" w:hAnsi="Calibri" w:cs="Arial"/>
                <w:sz w:val="22"/>
                <w:szCs w:val="22"/>
              </w:rPr>
              <w:t>Razume pojave, ki potekajo v praksi.</w:t>
            </w:r>
          </w:p>
          <w:p w:rsidR="00A93FB8" w:rsidRPr="00C907B1" w:rsidRDefault="00A93FB8" w:rsidP="006B6822">
            <w:pPr>
              <w:rPr>
                <w:rFonts w:cs="Arial"/>
                <w:sz w:val="22"/>
                <w:szCs w:val="22"/>
              </w:rPr>
            </w:pPr>
          </w:p>
          <w:p w:rsidR="00A93FB8" w:rsidRDefault="00EB4C6C" w:rsidP="00EB4C6C">
            <w:pPr>
              <w:pStyle w:val="Vnos"/>
              <w:ind w:left="0"/>
              <w:jc w:val="left"/>
              <w:rPr>
                <w:rFonts w:ascii="Calibri" w:hAnsi="Calibri" w:cs="Arial"/>
                <w:sz w:val="22"/>
                <w:szCs w:val="22"/>
                <w:u w:val="single"/>
              </w:rPr>
            </w:pPr>
            <w:r w:rsidRPr="00C907B1">
              <w:rPr>
                <w:rFonts w:ascii="Calibri" w:hAnsi="Calibri" w:cs="Arial"/>
                <w:sz w:val="22"/>
                <w:szCs w:val="22"/>
                <w:u w:val="single"/>
              </w:rPr>
              <w:t>Uporaba:</w:t>
            </w:r>
          </w:p>
          <w:p w:rsidR="009C4679" w:rsidRPr="00C907B1" w:rsidRDefault="009C4679" w:rsidP="009C4679">
            <w:pPr>
              <w:pStyle w:val="Vnos"/>
              <w:tabs>
                <w:tab w:val="left" w:pos="540"/>
              </w:tabs>
              <w:ind w:left="0"/>
              <w:jc w:val="left"/>
              <w:rPr>
                <w:rFonts w:ascii="Calibri" w:hAnsi="Calibri" w:cs="Arial"/>
                <w:sz w:val="22"/>
                <w:szCs w:val="22"/>
              </w:rPr>
            </w:pPr>
            <w:r>
              <w:rPr>
                <w:rFonts w:ascii="Calibri" w:hAnsi="Calibri" w:cs="Arial"/>
                <w:sz w:val="22"/>
                <w:szCs w:val="22"/>
              </w:rPr>
              <w:t>Udeleženec/-ka programa</w:t>
            </w:r>
            <w:r w:rsidRPr="00C907B1">
              <w:rPr>
                <w:rFonts w:ascii="Calibri" w:hAnsi="Calibri" w:cs="Arial"/>
                <w:sz w:val="22"/>
                <w:szCs w:val="22"/>
              </w:rPr>
              <w:t>:</w:t>
            </w:r>
          </w:p>
          <w:p w:rsidR="00A93FB8" w:rsidRPr="00C907B1" w:rsidRDefault="00A93FB8" w:rsidP="00A24C3F">
            <w:pPr>
              <w:pStyle w:val="Vnos"/>
              <w:numPr>
                <w:ilvl w:val="0"/>
                <w:numId w:val="48"/>
              </w:numPr>
              <w:jc w:val="left"/>
              <w:rPr>
                <w:rFonts w:ascii="Calibri" w:hAnsi="Calibri" w:cs="Arial"/>
                <w:sz w:val="22"/>
                <w:szCs w:val="22"/>
              </w:rPr>
            </w:pPr>
            <w:r w:rsidRPr="00C907B1">
              <w:rPr>
                <w:rFonts w:ascii="Calibri" w:hAnsi="Calibri" w:cs="Arial"/>
                <w:sz w:val="22"/>
                <w:szCs w:val="22"/>
              </w:rPr>
              <w:t>Sposoben/-na je učinkovito analizirati in ovrednotit svoje poučevanje in poučevanje ostalih.</w:t>
            </w:r>
          </w:p>
          <w:p w:rsidR="00A93FB8" w:rsidRPr="00C907B1" w:rsidRDefault="00A93FB8" w:rsidP="00A24C3F">
            <w:pPr>
              <w:pStyle w:val="Vnos"/>
              <w:numPr>
                <w:ilvl w:val="0"/>
                <w:numId w:val="48"/>
              </w:numPr>
              <w:jc w:val="left"/>
              <w:rPr>
                <w:rFonts w:ascii="Calibri" w:hAnsi="Calibri" w:cs="Arial"/>
                <w:sz w:val="22"/>
                <w:szCs w:val="22"/>
              </w:rPr>
            </w:pPr>
            <w:r w:rsidRPr="00C907B1">
              <w:rPr>
                <w:rFonts w:ascii="Calibri" w:hAnsi="Calibri" w:cs="Arial"/>
                <w:sz w:val="22"/>
                <w:szCs w:val="22"/>
              </w:rPr>
              <w:t>Zna načrtovati, izpeljati in ovrednotiti svoje delo.</w:t>
            </w:r>
          </w:p>
          <w:p w:rsidR="00A93FB8" w:rsidRPr="00C907B1" w:rsidRDefault="00A93FB8" w:rsidP="00A24C3F">
            <w:pPr>
              <w:pStyle w:val="Vnos"/>
              <w:numPr>
                <w:ilvl w:val="0"/>
                <w:numId w:val="48"/>
              </w:numPr>
              <w:jc w:val="left"/>
              <w:rPr>
                <w:rFonts w:ascii="Calibri" w:hAnsi="Calibri" w:cs="Arial"/>
                <w:sz w:val="22"/>
                <w:szCs w:val="22"/>
              </w:rPr>
            </w:pPr>
            <w:r w:rsidRPr="00C907B1">
              <w:rPr>
                <w:rFonts w:ascii="Calibri" w:hAnsi="Calibri" w:cs="Arial"/>
                <w:sz w:val="22"/>
                <w:szCs w:val="22"/>
              </w:rPr>
              <w:t>Zna oblikovati pripravo in jo smiselno prilagajati sposobnostim in zmožnostim učencev oziroma dijakov.</w:t>
            </w:r>
          </w:p>
          <w:p w:rsidR="00A93FB8" w:rsidRPr="00C907B1" w:rsidRDefault="00A93FB8" w:rsidP="006B6822">
            <w:pPr>
              <w:rPr>
                <w:rFonts w:cs="Arial"/>
                <w:sz w:val="22"/>
                <w:szCs w:val="22"/>
              </w:rPr>
            </w:pPr>
          </w:p>
          <w:p w:rsidR="00A93FB8" w:rsidRDefault="00EB4C6C" w:rsidP="00EB4C6C">
            <w:pPr>
              <w:pStyle w:val="Vnos"/>
              <w:ind w:left="0"/>
              <w:jc w:val="left"/>
              <w:rPr>
                <w:rFonts w:ascii="Calibri" w:hAnsi="Calibri" w:cs="Arial"/>
                <w:sz w:val="22"/>
                <w:szCs w:val="22"/>
                <w:u w:val="single"/>
              </w:rPr>
            </w:pPr>
            <w:r w:rsidRPr="00C907B1">
              <w:rPr>
                <w:rFonts w:ascii="Calibri" w:hAnsi="Calibri" w:cs="Arial"/>
                <w:sz w:val="22"/>
                <w:szCs w:val="22"/>
                <w:u w:val="single"/>
              </w:rPr>
              <w:t>Refleksija:</w:t>
            </w:r>
          </w:p>
          <w:p w:rsidR="009C4679" w:rsidRPr="00C907B1" w:rsidRDefault="009C4679" w:rsidP="009C4679">
            <w:pPr>
              <w:pStyle w:val="Vnos"/>
              <w:tabs>
                <w:tab w:val="left" w:pos="540"/>
              </w:tabs>
              <w:ind w:left="0"/>
              <w:jc w:val="left"/>
              <w:rPr>
                <w:rFonts w:ascii="Calibri" w:hAnsi="Calibri" w:cs="Arial"/>
                <w:sz w:val="22"/>
                <w:szCs w:val="22"/>
              </w:rPr>
            </w:pPr>
            <w:r>
              <w:rPr>
                <w:rFonts w:ascii="Calibri" w:hAnsi="Calibri" w:cs="Arial"/>
                <w:sz w:val="22"/>
                <w:szCs w:val="22"/>
              </w:rPr>
              <w:t>Udeleženec/-ka programa</w:t>
            </w:r>
            <w:r w:rsidRPr="00C907B1">
              <w:rPr>
                <w:rFonts w:ascii="Calibri" w:hAnsi="Calibri" w:cs="Arial"/>
                <w:sz w:val="22"/>
                <w:szCs w:val="22"/>
              </w:rPr>
              <w:t>:</w:t>
            </w:r>
          </w:p>
          <w:p w:rsidR="00A93FB8" w:rsidRPr="00C907B1" w:rsidRDefault="00A93FB8" w:rsidP="00A24C3F">
            <w:pPr>
              <w:pStyle w:val="Vnos"/>
              <w:numPr>
                <w:ilvl w:val="0"/>
                <w:numId w:val="49"/>
              </w:numPr>
              <w:jc w:val="left"/>
              <w:rPr>
                <w:rFonts w:ascii="Calibri" w:hAnsi="Calibri" w:cs="Arial"/>
                <w:sz w:val="22"/>
                <w:szCs w:val="22"/>
              </w:rPr>
            </w:pPr>
            <w:r w:rsidRPr="00C907B1">
              <w:rPr>
                <w:rFonts w:ascii="Calibri" w:hAnsi="Calibri" w:cs="Arial"/>
                <w:sz w:val="22"/>
                <w:szCs w:val="22"/>
              </w:rPr>
              <w:t>Zmožen/-na je ovrednotiti svoje delo glede na zastavljene in dosežene cilje.</w:t>
            </w:r>
          </w:p>
          <w:p w:rsidR="00A93FB8" w:rsidRPr="00C907B1" w:rsidRDefault="00A93FB8" w:rsidP="00A24C3F">
            <w:pPr>
              <w:pStyle w:val="Vnos"/>
              <w:numPr>
                <w:ilvl w:val="0"/>
                <w:numId w:val="49"/>
              </w:numPr>
              <w:jc w:val="left"/>
              <w:rPr>
                <w:rFonts w:ascii="Calibri" w:hAnsi="Calibri" w:cs="Arial"/>
                <w:sz w:val="22"/>
                <w:szCs w:val="22"/>
              </w:rPr>
            </w:pPr>
            <w:r w:rsidRPr="00C907B1">
              <w:rPr>
                <w:rFonts w:ascii="Calibri" w:hAnsi="Calibri" w:cs="Arial"/>
                <w:sz w:val="22"/>
                <w:szCs w:val="22"/>
              </w:rPr>
              <w:t xml:space="preserve">Strokovno delo reflektira na osnovi zbranih informacij. </w:t>
            </w:r>
          </w:p>
        </w:tc>
        <w:tc>
          <w:tcPr>
            <w:tcW w:w="142" w:type="dxa"/>
            <w:tcBorders>
              <w:top w:val="nil"/>
              <w:left w:val="single" w:sz="4" w:space="0" w:color="auto"/>
              <w:bottom w:val="nil"/>
              <w:right w:val="single" w:sz="4" w:space="0" w:color="auto"/>
            </w:tcBorders>
          </w:tcPr>
          <w:p w:rsidR="00A93FB8" w:rsidRPr="00C907B1" w:rsidRDefault="00A93FB8" w:rsidP="006B6822">
            <w:pPr>
              <w:rPr>
                <w:rFonts w:cs="Calibri"/>
                <w:sz w:val="22"/>
                <w:szCs w:val="22"/>
              </w:rPr>
            </w:pPr>
          </w:p>
          <w:p w:rsidR="00A93FB8" w:rsidRPr="00C907B1" w:rsidRDefault="00A93FB8" w:rsidP="006B6822">
            <w:pPr>
              <w:rPr>
                <w:rFonts w:cs="Calibri"/>
                <w:sz w:val="22"/>
                <w:szCs w:val="22"/>
              </w:rPr>
            </w:pPr>
          </w:p>
          <w:p w:rsidR="00A93FB8" w:rsidRPr="00C907B1" w:rsidRDefault="00A93FB8" w:rsidP="006B6822">
            <w:pPr>
              <w:rPr>
                <w:rFonts w:cs="Calibri"/>
                <w:sz w:val="22"/>
                <w:szCs w:val="22"/>
              </w:rPr>
            </w:pPr>
          </w:p>
        </w:tc>
        <w:tc>
          <w:tcPr>
            <w:tcW w:w="4823" w:type="dxa"/>
            <w:gridSpan w:val="2"/>
            <w:tcBorders>
              <w:top w:val="single" w:sz="4" w:space="0" w:color="auto"/>
              <w:left w:val="single" w:sz="4" w:space="0" w:color="auto"/>
              <w:bottom w:val="nil"/>
              <w:right w:val="single" w:sz="4" w:space="0" w:color="auto"/>
            </w:tcBorders>
          </w:tcPr>
          <w:p w:rsidR="00A93FB8" w:rsidRPr="0017068E" w:rsidRDefault="00A93FB8" w:rsidP="006B6822">
            <w:pPr>
              <w:rPr>
                <w:rFonts w:cs="Calibri"/>
                <w:sz w:val="22"/>
                <w:szCs w:val="22"/>
                <w:u w:val="single"/>
                <w:lang w:val="en-GB"/>
              </w:rPr>
            </w:pPr>
            <w:r w:rsidRPr="0017068E">
              <w:rPr>
                <w:rFonts w:cs="Calibri"/>
                <w:sz w:val="22"/>
                <w:szCs w:val="22"/>
                <w:u w:val="single"/>
                <w:lang w:val="en-GB"/>
              </w:rPr>
              <w:t>Knowledge and understanding:</w:t>
            </w:r>
          </w:p>
          <w:p w:rsidR="005B7C0C" w:rsidRPr="0017068E" w:rsidRDefault="005B7C0C" w:rsidP="005B7C0C">
            <w:pPr>
              <w:rPr>
                <w:rFonts w:cs="Calibri"/>
                <w:sz w:val="22"/>
                <w:szCs w:val="22"/>
                <w:lang w:val="en-GB"/>
              </w:rPr>
            </w:pPr>
            <w:r w:rsidRPr="0017068E">
              <w:rPr>
                <w:rFonts w:cs="Calibri"/>
                <w:sz w:val="22"/>
                <w:szCs w:val="22"/>
                <w:lang w:val="en-GB"/>
              </w:rPr>
              <w:t>The participants in the programme:</w:t>
            </w:r>
          </w:p>
          <w:p w:rsidR="005B7C0C" w:rsidRPr="0017068E" w:rsidRDefault="00DD64CF" w:rsidP="005B7C0C">
            <w:pPr>
              <w:pStyle w:val="Vnos"/>
              <w:numPr>
                <w:ilvl w:val="0"/>
                <w:numId w:val="47"/>
              </w:numPr>
              <w:rPr>
                <w:rFonts w:ascii="Calibri" w:eastAsia="Calibri" w:hAnsi="Calibri" w:cs="Calibri"/>
                <w:sz w:val="22"/>
                <w:szCs w:val="22"/>
                <w:lang w:val="en-GB"/>
              </w:rPr>
            </w:pPr>
            <w:r>
              <w:rPr>
                <w:rFonts w:ascii="Calibri" w:eastAsia="Calibri" w:hAnsi="Calibri" w:cs="Calibri"/>
                <w:sz w:val="22"/>
                <w:szCs w:val="22"/>
                <w:lang w:val="en-GB"/>
              </w:rPr>
              <w:t>k</w:t>
            </w:r>
            <w:r w:rsidR="0017068E" w:rsidRPr="0017068E">
              <w:rPr>
                <w:rFonts w:ascii="Calibri" w:eastAsia="Calibri" w:hAnsi="Calibri" w:cs="Calibri"/>
                <w:sz w:val="22"/>
                <w:szCs w:val="22"/>
                <w:lang w:val="en-GB"/>
              </w:rPr>
              <w:t>now</w:t>
            </w:r>
            <w:r w:rsidR="005B7C0C" w:rsidRPr="0017068E">
              <w:rPr>
                <w:rFonts w:ascii="Calibri" w:eastAsia="Calibri" w:hAnsi="Calibri" w:cs="Calibri"/>
                <w:sz w:val="22"/>
                <w:szCs w:val="22"/>
                <w:lang w:val="en-GB"/>
              </w:rPr>
              <w:t xml:space="preserve"> the</w:t>
            </w:r>
            <w:r w:rsidR="0017068E" w:rsidRPr="0017068E">
              <w:rPr>
                <w:rFonts w:ascii="Calibri" w:eastAsia="Calibri" w:hAnsi="Calibri" w:cs="Calibri"/>
                <w:sz w:val="22"/>
                <w:szCs w:val="22"/>
                <w:lang w:val="en-GB"/>
              </w:rPr>
              <w:t xml:space="preserve"> basic techniques of observing</w:t>
            </w:r>
            <w:r w:rsidR="005B7C0C" w:rsidRPr="0017068E">
              <w:rPr>
                <w:rFonts w:ascii="Calibri" w:eastAsia="Calibri" w:hAnsi="Calibri" w:cs="Calibri"/>
                <w:sz w:val="22"/>
                <w:szCs w:val="22"/>
                <w:lang w:val="en-GB"/>
              </w:rPr>
              <w:t xml:space="preserve"> the learning process</w:t>
            </w:r>
            <w:r>
              <w:rPr>
                <w:rFonts w:ascii="Calibri" w:eastAsia="Calibri" w:hAnsi="Calibri" w:cs="Calibri"/>
                <w:sz w:val="22"/>
                <w:szCs w:val="22"/>
                <w:lang w:val="en-GB"/>
              </w:rPr>
              <w:t>;</w:t>
            </w:r>
          </w:p>
          <w:p w:rsidR="005B7C0C" w:rsidRPr="0017068E" w:rsidRDefault="00DD64CF" w:rsidP="005B7C0C">
            <w:pPr>
              <w:pStyle w:val="Vnos"/>
              <w:numPr>
                <w:ilvl w:val="0"/>
                <w:numId w:val="47"/>
              </w:numPr>
              <w:rPr>
                <w:rFonts w:ascii="Calibri" w:eastAsia="Calibri" w:hAnsi="Calibri" w:cs="Calibri"/>
                <w:sz w:val="22"/>
                <w:szCs w:val="22"/>
                <w:lang w:val="en-GB"/>
              </w:rPr>
            </w:pPr>
            <w:r>
              <w:rPr>
                <w:rFonts w:ascii="Calibri" w:eastAsia="Calibri" w:hAnsi="Calibri" w:cs="Calibri"/>
                <w:sz w:val="22"/>
                <w:szCs w:val="22"/>
                <w:lang w:val="en-GB"/>
              </w:rPr>
              <w:t>know the</w:t>
            </w:r>
            <w:r w:rsidR="005B7C0C" w:rsidRPr="0017068E">
              <w:rPr>
                <w:rFonts w:ascii="Calibri" w:eastAsia="Calibri" w:hAnsi="Calibri" w:cs="Calibri"/>
                <w:sz w:val="22"/>
                <w:szCs w:val="22"/>
                <w:lang w:val="en-GB"/>
              </w:rPr>
              <w:t xml:space="preserve"> skill</w:t>
            </w:r>
            <w:r>
              <w:rPr>
                <w:rFonts w:ascii="Calibri" w:eastAsia="Calibri" w:hAnsi="Calibri" w:cs="Calibri"/>
                <w:sz w:val="22"/>
                <w:szCs w:val="22"/>
                <w:lang w:val="en-GB"/>
              </w:rPr>
              <w:t>s</w:t>
            </w:r>
            <w:r w:rsidR="0017068E" w:rsidRPr="0017068E">
              <w:rPr>
                <w:rFonts w:ascii="Calibri" w:eastAsia="Calibri" w:hAnsi="Calibri" w:cs="Calibri"/>
                <w:sz w:val="22"/>
                <w:szCs w:val="22"/>
                <w:lang w:val="en-GB"/>
              </w:rPr>
              <w:t xml:space="preserve"> </w:t>
            </w:r>
            <w:r>
              <w:rPr>
                <w:rFonts w:ascii="Calibri" w:eastAsia="Calibri" w:hAnsi="Calibri" w:cs="Calibri"/>
                <w:sz w:val="22"/>
                <w:szCs w:val="22"/>
                <w:lang w:val="en-GB"/>
              </w:rPr>
              <w:t>of immediate</w:t>
            </w:r>
            <w:r w:rsidR="005B7C0C" w:rsidRPr="0017068E">
              <w:rPr>
                <w:rFonts w:ascii="Calibri" w:eastAsia="Calibri" w:hAnsi="Calibri" w:cs="Calibri"/>
                <w:sz w:val="22"/>
                <w:szCs w:val="22"/>
                <w:lang w:val="en-GB"/>
              </w:rPr>
              <w:t xml:space="preserve"> </w:t>
            </w:r>
            <w:r w:rsidR="0017068E" w:rsidRPr="0017068E">
              <w:rPr>
                <w:rFonts w:ascii="Calibri" w:eastAsia="Calibri" w:hAnsi="Calibri" w:cs="Calibri"/>
                <w:sz w:val="22"/>
                <w:szCs w:val="22"/>
                <w:lang w:val="en-GB"/>
              </w:rPr>
              <w:t>work</w:t>
            </w:r>
            <w:r>
              <w:rPr>
                <w:rFonts w:ascii="Calibri" w:eastAsia="Calibri" w:hAnsi="Calibri" w:cs="Calibri"/>
                <w:sz w:val="22"/>
                <w:szCs w:val="22"/>
                <w:lang w:val="en-GB"/>
              </w:rPr>
              <w:t>;</w:t>
            </w:r>
          </w:p>
          <w:p w:rsidR="005B7C0C" w:rsidRPr="0017068E" w:rsidRDefault="00DD64CF" w:rsidP="005B7C0C">
            <w:pPr>
              <w:pStyle w:val="Vnos"/>
              <w:numPr>
                <w:ilvl w:val="0"/>
                <w:numId w:val="47"/>
              </w:numPr>
              <w:rPr>
                <w:rFonts w:ascii="Calibri" w:eastAsia="Calibri" w:hAnsi="Calibri" w:cs="Calibri"/>
                <w:sz w:val="22"/>
                <w:szCs w:val="22"/>
                <w:lang w:val="en-GB"/>
              </w:rPr>
            </w:pPr>
            <w:r>
              <w:rPr>
                <w:rFonts w:ascii="Calibri" w:eastAsia="Calibri" w:hAnsi="Calibri" w:cs="Calibri"/>
                <w:sz w:val="22"/>
                <w:szCs w:val="22"/>
                <w:lang w:val="en-GB"/>
              </w:rPr>
              <w:t>k</w:t>
            </w:r>
            <w:r w:rsidR="0017068E" w:rsidRPr="0017068E">
              <w:rPr>
                <w:rFonts w:ascii="Calibri" w:eastAsia="Calibri" w:hAnsi="Calibri" w:cs="Calibri"/>
                <w:sz w:val="22"/>
                <w:szCs w:val="22"/>
                <w:lang w:val="en-GB"/>
              </w:rPr>
              <w:t>now and take</w:t>
            </w:r>
            <w:r w:rsidR="005B7C0C" w:rsidRPr="0017068E">
              <w:rPr>
                <w:rFonts w:ascii="Calibri" w:eastAsia="Calibri" w:hAnsi="Calibri" w:cs="Calibri"/>
                <w:sz w:val="22"/>
                <w:szCs w:val="22"/>
                <w:lang w:val="en-GB"/>
              </w:rPr>
              <w:t xml:space="preserve"> account</w:t>
            </w:r>
            <w:r>
              <w:rPr>
                <w:rFonts w:ascii="Calibri" w:eastAsia="Calibri" w:hAnsi="Calibri" w:cs="Calibri"/>
                <w:sz w:val="22"/>
                <w:szCs w:val="22"/>
                <w:lang w:val="en-GB"/>
              </w:rPr>
              <w:t xml:space="preserve"> of the</w:t>
            </w:r>
            <w:r w:rsidR="005B7C0C" w:rsidRPr="0017068E">
              <w:rPr>
                <w:rFonts w:ascii="Calibri" w:eastAsia="Calibri" w:hAnsi="Calibri" w:cs="Calibri"/>
                <w:sz w:val="22"/>
                <w:szCs w:val="22"/>
                <w:lang w:val="en-GB"/>
              </w:rPr>
              <w:t xml:space="preserve"> key factors needed for successful teaching</w:t>
            </w:r>
            <w:r>
              <w:rPr>
                <w:rFonts w:ascii="Calibri" w:eastAsia="Calibri" w:hAnsi="Calibri" w:cs="Calibri"/>
                <w:sz w:val="22"/>
                <w:szCs w:val="22"/>
                <w:lang w:val="en-GB"/>
              </w:rPr>
              <w:t>;</w:t>
            </w:r>
          </w:p>
          <w:p w:rsidR="00A93FB8" w:rsidRPr="0017068E" w:rsidRDefault="00221512" w:rsidP="005B7C0C">
            <w:pPr>
              <w:pStyle w:val="Vnos"/>
              <w:numPr>
                <w:ilvl w:val="0"/>
                <w:numId w:val="47"/>
              </w:numPr>
              <w:jc w:val="left"/>
              <w:rPr>
                <w:rFonts w:ascii="Calibri" w:eastAsia="Calibri" w:hAnsi="Calibri" w:cs="Calibri"/>
                <w:sz w:val="22"/>
                <w:szCs w:val="22"/>
                <w:lang w:val="en-GB"/>
              </w:rPr>
            </w:pPr>
            <w:r>
              <w:rPr>
                <w:rFonts w:ascii="Calibri" w:eastAsia="Calibri" w:hAnsi="Calibri" w:cs="Calibri"/>
                <w:sz w:val="22"/>
                <w:szCs w:val="22"/>
                <w:lang w:val="en-GB"/>
              </w:rPr>
              <w:t>u</w:t>
            </w:r>
            <w:r w:rsidR="005B7C0C" w:rsidRPr="0017068E">
              <w:rPr>
                <w:rFonts w:ascii="Calibri" w:eastAsia="Calibri" w:hAnsi="Calibri" w:cs="Calibri"/>
                <w:sz w:val="22"/>
                <w:szCs w:val="22"/>
                <w:lang w:val="en-GB"/>
              </w:rPr>
              <w:t>nderstand</w:t>
            </w:r>
            <w:r w:rsidR="0017068E" w:rsidRPr="0017068E">
              <w:rPr>
                <w:rFonts w:ascii="Calibri" w:eastAsia="Calibri" w:hAnsi="Calibri" w:cs="Calibri"/>
                <w:sz w:val="22"/>
                <w:szCs w:val="22"/>
                <w:lang w:val="en-GB"/>
              </w:rPr>
              <w:t xml:space="preserve"> the</w:t>
            </w:r>
            <w:r w:rsidR="005B7C0C" w:rsidRPr="0017068E">
              <w:rPr>
                <w:rFonts w:ascii="Calibri" w:eastAsia="Calibri" w:hAnsi="Calibri" w:cs="Calibri"/>
                <w:sz w:val="22"/>
                <w:szCs w:val="22"/>
                <w:lang w:val="en-GB"/>
              </w:rPr>
              <w:t xml:space="preserve"> phenomena that take place in practice.</w:t>
            </w:r>
          </w:p>
          <w:p w:rsidR="0017068E" w:rsidRPr="0017068E" w:rsidRDefault="0017068E" w:rsidP="0017068E">
            <w:pPr>
              <w:pStyle w:val="Vnos"/>
              <w:jc w:val="left"/>
              <w:rPr>
                <w:rFonts w:ascii="Calibri" w:eastAsia="Calibri" w:hAnsi="Calibri" w:cs="Calibri"/>
                <w:sz w:val="22"/>
                <w:szCs w:val="22"/>
                <w:lang w:val="en-GB"/>
              </w:rPr>
            </w:pPr>
          </w:p>
          <w:p w:rsidR="0017068E" w:rsidRPr="0017068E" w:rsidRDefault="0017068E" w:rsidP="0017068E">
            <w:pPr>
              <w:rPr>
                <w:rFonts w:cs="Calibri"/>
                <w:sz w:val="22"/>
                <w:szCs w:val="22"/>
                <w:u w:val="single"/>
                <w:lang w:val="en-GB"/>
              </w:rPr>
            </w:pPr>
            <w:r w:rsidRPr="0017068E">
              <w:rPr>
                <w:rFonts w:cs="Calibri"/>
                <w:sz w:val="22"/>
                <w:szCs w:val="22"/>
                <w:u w:val="single"/>
                <w:lang w:val="en-GB"/>
              </w:rPr>
              <w:t>Application:</w:t>
            </w:r>
          </w:p>
          <w:p w:rsidR="0017068E" w:rsidRPr="0017068E" w:rsidRDefault="0017068E" w:rsidP="0017068E">
            <w:pPr>
              <w:rPr>
                <w:rFonts w:cs="Calibri"/>
                <w:sz w:val="22"/>
                <w:szCs w:val="22"/>
                <w:lang w:val="en-GB"/>
              </w:rPr>
            </w:pPr>
            <w:r w:rsidRPr="0017068E">
              <w:rPr>
                <w:rFonts w:cs="Calibri"/>
                <w:sz w:val="22"/>
                <w:szCs w:val="22"/>
                <w:lang w:val="en-GB"/>
              </w:rPr>
              <w:t>The participants in the programme:</w:t>
            </w:r>
          </w:p>
          <w:p w:rsidR="00A93FB8" w:rsidRPr="0017068E" w:rsidRDefault="00221512" w:rsidP="007F2BAB">
            <w:pPr>
              <w:numPr>
                <w:ilvl w:val="0"/>
                <w:numId w:val="166"/>
              </w:numPr>
              <w:rPr>
                <w:rFonts w:cs="Calibri"/>
                <w:sz w:val="22"/>
                <w:szCs w:val="22"/>
                <w:lang w:val="en-GB"/>
              </w:rPr>
            </w:pPr>
            <w:r>
              <w:rPr>
                <w:rFonts w:cs="Calibri"/>
                <w:sz w:val="22"/>
                <w:szCs w:val="22"/>
                <w:lang w:val="en-GB"/>
              </w:rPr>
              <w:t>a</w:t>
            </w:r>
            <w:r w:rsidR="0017068E" w:rsidRPr="0017068E">
              <w:rPr>
                <w:rFonts w:cs="Calibri"/>
                <w:sz w:val="22"/>
                <w:szCs w:val="22"/>
                <w:lang w:val="en-GB"/>
              </w:rPr>
              <w:t>re able to efficiently analyse and evaluate their teaching and the teaching of others</w:t>
            </w:r>
            <w:r>
              <w:rPr>
                <w:rFonts w:cs="Calibri"/>
                <w:sz w:val="22"/>
                <w:szCs w:val="22"/>
                <w:lang w:val="en-GB"/>
              </w:rPr>
              <w:t>;</w:t>
            </w:r>
          </w:p>
          <w:p w:rsidR="0017068E" w:rsidRPr="0017068E" w:rsidRDefault="00221512" w:rsidP="007F2BAB">
            <w:pPr>
              <w:numPr>
                <w:ilvl w:val="0"/>
                <w:numId w:val="166"/>
              </w:numPr>
              <w:rPr>
                <w:rFonts w:cs="Calibri"/>
                <w:sz w:val="22"/>
                <w:szCs w:val="22"/>
                <w:lang w:val="en-GB"/>
              </w:rPr>
            </w:pPr>
            <w:r>
              <w:rPr>
                <w:rFonts w:cs="Calibri"/>
                <w:sz w:val="22"/>
                <w:szCs w:val="22"/>
                <w:lang w:val="en-GB"/>
              </w:rPr>
              <w:t>c</w:t>
            </w:r>
            <w:r w:rsidR="0017068E" w:rsidRPr="0017068E">
              <w:rPr>
                <w:rFonts w:cs="Calibri"/>
                <w:sz w:val="22"/>
                <w:szCs w:val="22"/>
                <w:lang w:val="en-GB"/>
              </w:rPr>
              <w:t>an plan, implement and evaluate their work</w:t>
            </w:r>
            <w:r>
              <w:rPr>
                <w:rFonts w:cs="Calibri"/>
                <w:sz w:val="22"/>
                <w:szCs w:val="22"/>
                <w:lang w:val="en-GB"/>
              </w:rPr>
              <w:t>;</w:t>
            </w:r>
          </w:p>
          <w:p w:rsidR="0017068E" w:rsidRDefault="00221512" w:rsidP="007F2BAB">
            <w:pPr>
              <w:numPr>
                <w:ilvl w:val="0"/>
                <w:numId w:val="166"/>
              </w:numPr>
              <w:rPr>
                <w:rFonts w:cs="Calibri"/>
                <w:sz w:val="22"/>
                <w:szCs w:val="22"/>
                <w:lang w:val="en-GB"/>
              </w:rPr>
            </w:pPr>
            <w:r>
              <w:rPr>
                <w:rFonts w:cs="Calibri"/>
                <w:sz w:val="22"/>
                <w:szCs w:val="22"/>
                <w:lang w:val="en-GB"/>
              </w:rPr>
              <w:t>c</w:t>
            </w:r>
            <w:r w:rsidR="0017068E">
              <w:rPr>
                <w:rFonts w:cs="Calibri"/>
                <w:sz w:val="22"/>
                <w:szCs w:val="22"/>
                <w:lang w:val="en-GB"/>
              </w:rPr>
              <w:t>an formulate the le</w:t>
            </w:r>
            <w:r w:rsidR="0017068E" w:rsidRPr="0017068E">
              <w:rPr>
                <w:rFonts w:cs="Calibri"/>
                <w:sz w:val="22"/>
                <w:szCs w:val="22"/>
                <w:lang w:val="en-GB"/>
              </w:rPr>
              <w:t>sson plan and adapt it meaningfully to the capacities of their students.</w:t>
            </w:r>
          </w:p>
          <w:p w:rsidR="0017068E" w:rsidRDefault="0017068E" w:rsidP="0017068E">
            <w:pPr>
              <w:rPr>
                <w:rFonts w:cs="Calibri"/>
                <w:sz w:val="22"/>
                <w:szCs w:val="22"/>
                <w:lang w:val="en-GB"/>
              </w:rPr>
            </w:pPr>
          </w:p>
          <w:p w:rsidR="0017068E" w:rsidRPr="0017068E" w:rsidRDefault="0017068E" w:rsidP="0017068E">
            <w:pPr>
              <w:rPr>
                <w:rFonts w:cs="Calibri"/>
                <w:sz w:val="22"/>
                <w:szCs w:val="22"/>
                <w:u w:val="single"/>
                <w:lang w:val="en-GB"/>
              </w:rPr>
            </w:pPr>
            <w:r w:rsidRPr="0017068E">
              <w:rPr>
                <w:rFonts w:cs="Calibri"/>
                <w:sz w:val="22"/>
                <w:szCs w:val="22"/>
                <w:u w:val="single"/>
                <w:lang w:val="en-GB"/>
              </w:rPr>
              <w:t>Reflection:</w:t>
            </w:r>
          </w:p>
          <w:p w:rsidR="0017068E" w:rsidRPr="0017068E" w:rsidRDefault="0017068E" w:rsidP="0017068E">
            <w:pPr>
              <w:rPr>
                <w:rFonts w:cs="Calibri"/>
                <w:sz w:val="22"/>
                <w:szCs w:val="22"/>
                <w:lang w:val="en-GB"/>
              </w:rPr>
            </w:pPr>
            <w:r w:rsidRPr="0017068E">
              <w:rPr>
                <w:rFonts w:cs="Calibri"/>
                <w:sz w:val="22"/>
                <w:szCs w:val="22"/>
                <w:lang w:val="en-GB"/>
              </w:rPr>
              <w:t>The participants in the programme:</w:t>
            </w:r>
          </w:p>
          <w:p w:rsidR="0017068E" w:rsidRDefault="00221512" w:rsidP="007F2BAB">
            <w:pPr>
              <w:numPr>
                <w:ilvl w:val="0"/>
                <w:numId w:val="167"/>
              </w:numPr>
              <w:rPr>
                <w:rFonts w:cs="Calibri"/>
                <w:sz w:val="22"/>
                <w:szCs w:val="22"/>
                <w:lang w:val="en-GB"/>
              </w:rPr>
            </w:pPr>
            <w:r>
              <w:rPr>
                <w:rFonts w:cs="Calibri"/>
                <w:sz w:val="22"/>
                <w:szCs w:val="22"/>
                <w:lang w:val="en-GB"/>
              </w:rPr>
              <w:t>a</w:t>
            </w:r>
            <w:r w:rsidR="005033A8">
              <w:rPr>
                <w:rFonts w:cs="Calibri"/>
                <w:sz w:val="22"/>
                <w:szCs w:val="22"/>
                <w:lang w:val="en-GB"/>
              </w:rPr>
              <w:t xml:space="preserve">re able to evaluate their work </w:t>
            </w:r>
            <w:r>
              <w:rPr>
                <w:rFonts w:cs="Calibri"/>
                <w:sz w:val="22"/>
                <w:szCs w:val="22"/>
                <w:lang w:val="en-GB"/>
              </w:rPr>
              <w:t>a</w:t>
            </w:r>
            <w:r w:rsidR="005033A8">
              <w:rPr>
                <w:rFonts w:cs="Calibri"/>
                <w:sz w:val="22"/>
                <w:szCs w:val="22"/>
                <w:lang w:val="en-GB"/>
              </w:rPr>
              <w:t>ccording to the set and achieved objectives</w:t>
            </w:r>
            <w:r>
              <w:rPr>
                <w:rFonts w:cs="Calibri"/>
                <w:sz w:val="22"/>
                <w:szCs w:val="22"/>
                <w:lang w:val="en-GB"/>
              </w:rPr>
              <w:t>;</w:t>
            </w:r>
          </w:p>
          <w:p w:rsidR="005033A8" w:rsidRPr="0017068E" w:rsidRDefault="00221512" w:rsidP="00221512">
            <w:pPr>
              <w:numPr>
                <w:ilvl w:val="0"/>
                <w:numId w:val="167"/>
              </w:numPr>
              <w:rPr>
                <w:rFonts w:cs="Calibri"/>
                <w:sz w:val="22"/>
                <w:szCs w:val="22"/>
                <w:lang w:val="en-GB"/>
              </w:rPr>
            </w:pPr>
            <w:r>
              <w:rPr>
                <w:rFonts w:cs="Calibri"/>
                <w:sz w:val="22"/>
                <w:szCs w:val="22"/>
                <w:lang w:val="en-GB"/>
              </w:rPr>
              <w:t>r</w:t>
            </w:r>
            <w:r w:rsidR="005033A8">
              <w:rPr>
                <w:rFonts w:cs="Calibri"/>
                <w:sz w:val="22"/>
                <w:szCs w:val="22"/>
                <w:lang w:val="en-GB"/>
              </w:rPr>
              <w:t xml:space="preserve">eflect their work on the basis of </w:t>
            </w:r>
            <w:r>
              <w:rPr>
                <w:rFonts w:cs="Calibri"/>
                <w:sz w:val="22"/>
                <w:szCs w:val="22"/>
                <w:lang w:val="en-GB"/>
              </w:rPr>
              <w:t>collected evidence.</w:t>
            </w:r>
          </w:p>
        </w:tc>
      </w:tr>
      <w:tr w:rsidR="00A93FB8" w:rsidRPr="00C907B1" w:rsidTr="00EB4C6C">
        <w:trPr>
          <w:trHeight w:val="80"/>
        </w:trPr>
        <w:tc>
          <w:tcPr>
            <w:tcW w:w="4730" w:type="dxa"/>
            <w:gridSpan w:val="3"/>
            <w:tcBorders>
              <w:top w:val="nil"/>
              <w:left w:val="single" w:sz="4" w:space="0" w:color="auto"/>
              <w:bottom w:val="single" w:sz="4" w:space="0" w:color="auto"/>
              <w:right w:val="single" w:sz="4" w:space="0" w:color="auto"/>
            </w:tcBorders>
          </w:tcPr>
          <w:p w:rsidR="00A93FB8" w:rsidRPr="00C907B1" w:rsidRDefault="00A93FB8" w:rsidP="00A93FB8">
            <w:pPr>
              <w:rPr>
                <w:rFonts w:cs="Calibri"/>
                <w:sz w:val="22"/>
                <w:szCs w:val="22"/>
              </w:rPr>
            </w:pPr>
          </w:p>
        </w:tc>
        <w:tc>
          <w:tcPr>
            <w:tcW w:w="142" w:type="dxa"/>
            <w:tcBorders>
              <w:top w:val="nil"/>
              <w:left w:val="single" w:sz="4" w:space="0" w:color="auto"/>
              <w:bottom w:val="nil"/>
              <w:right w:val="single" w:sz="4" w:space="0" w:color="auto"/>
            </w:tcBorders>
          </w:tcPr>
          <w:p w:rsidR="00A93FB8" w:rsidRPr="00C907B1" w:rsidRDefault="00A93FB8" w:rsidP="00A93FB8">
            <w:pPr>
              <w:rPr>
                <w:rFonts w:cs="Calibri"/>
                <w:b/>
                <w:sz w:val="22"/>
                <w:szCs w:val="22"/>
              </w:rPr>
            </w:pPr>
          </w:p>
        </w:tc>
        <w:tc>
          <w:tcPr>
            <w:tcW w:w="4823" w:type="dxa"/>
            <w:gridSpan w:val="2"/>
            <w:tcBorders>
              <w:top w:val="nil"/>
              <w:left w:val="single" w:sz="4" w:space="0" w:color="auto"/>
              <w:bottom w:val="single" w:sz="4" w:space="0" w:color="auto"/>
              <w:right w:val="single" w:sz="4" w:space="0" w:color="auto"/>
            </w:tcBorders>
          </w:tcPr>
          <w:p w:rsidR="00A93FB8" w:rsidRPr="00C907B1" w:rsidRDefault="00A93FB8" w:rsidP="00A93FB8">
            <w:pPr>
              <w:rPr>
                <w:rFonts w:cs="Calibri"/>
                <w:sz w:val="22"/>
                <w:szCs w:val="22"/>
              </w:rPr>
            </w:pPr>
          </w:p>
        </w:tc>
      </w:tr>
      <w:tr w:rsidR="00A93FB8" w:rsidRPr="00C907B1" w:rsidTr="00A93FB8">
        <w:tc>
          <w:tcPr>
            <w:tcW w:w="4730" w:type="dxa"/>
            <w:gridSpan w:val="3"/>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rPr>
              <w:t>Metode poučevanja in učenja:</w:t>
            </w:r>
          </w:p>
        </w:tc>
        <w:tc>
          <w:tcPr>
            <w:tcW w:w="142" w:type="dxa"/>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p>
        </w:tc>
        <w:tc>
          <w:tcPr>
            <w:tcW w:w="4823" w:type="dxa"/>
            <w:gridSpan w:val="2"/>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rPr>
              <w:t>Learning and teaching methods:</w:t>
            </w:r>
          </w:p>
        </w:tc>
      </w:tr>
      <w:tr w:rsidR="00A93FB8" w:rsidRPr="00C907B1" w:rsidTr="00EB4C6C">
        <w:trPr>
          <w:trHeight w:val="691"/>
        </w:trPr>
        <w:tc>
          <w:tcPr>
            <w:tcW w:w="4730" w:type="dxa"/>
            <w:gridSpan w:val="3"/>
            <w:tcBorders>
              <w:top w:val="single" w:sz="4" w:space="0" w:color="auto"/>
              <w:left w:val="single" w:sz="4" w:space="0" w:color="auto"/>
              <w:bottom w:val="single" w:sz="4" w:space="0" w:color="auto"/>
              <w:right w:val="single" w:sz="4" w:space="0" w:color="auto"/>
            </w:tcBorders>
          </w:tcPr>
          <w:p w:rsidR="00A93FB8" w:rsidRPr="008644A2" w:rsidRDefault="00D95303" w:rsidP="008644A2">
            <w:pPr>
              <w:rPr>
                <w:rFonts w:cs="Arial"/>
                <w:sz w:val="22"/>
                <w:szCs w:val="22"/>
              </w:rPr>
            </w:pPr>
            <w:r w:rsidRPr="00C907B1">
              <w:rPr>
                <w:rFonts w:cs="Arial"/>
                <w:sz w:val="22"/>
                <w:szCs w:val="22"/>
              </w:rPr>
              <w:t>nastopi, hospitacije, individualno in sodelovalno učenje, pisanje dnevnika in vodenje portfolia.</w:t>
            </w:r>
          </w:p>
        </w:tc>
        <w:tc>
          <w:tcPr>
            <w:tcW w:w="142" w:type="dxa"/>
            <w:tcBorders>
              <w:top w:val="nil"/>
              <w:left w:val="single" w:sz="4" w:space="0" w:color="auto"/>
              <w:bottom w:val="nil"/>
              <w:right w:val="single" w:sz="4" w:space="0" w:color="auto"/>
            </w:tcBorders>
          </w:tcPr>
          <w:p w:rsidR="00A93FB8" w:rsidRPr="00C907B1" w:rsidRDefault="00A93FB8" w:rsidP="006B6822">
            <w:pPr>
              <w:rPr>
                <w:rFonts w:cs="Calibri"/>
                <w:sz w:val="22"/>
                <w:szCs w:val="22"/>
              </w:rPr>
            </w:pPr>
          </w:p>
        </w:tc>
        <w:tc>
          <w:tcPr>
            <w:tcW w:w="4823" w:type="dxa"/>
            <w:gridSpan w:val="2"/>
            <w:tcBorders>
              <w:top w:val="single" w:sz="4" w:space="0" w:color="auto"/>
              <w:left w:val="single" w:sz="4" w:space="0" w:color="auto"/>
              <w:bottom w:val="single" w:sz="4" w:space="0" w:color="auto"/>
              <w:right w:val="single" w:sz="4" w:space="0" w:color="auto"/>
            </w:tcBorders>
          </w:tcPr>
          <w:p w:rsidR="00A93FB8" w:rsidRPr="00C907B1" w:rsidRDefault="0017068E" w:rsidP="006B6822">
            <w:pPr>
              <w:rPr>
                <w:rFonts w:cs="Calibri"/>
                <w:sz w:val="22"/>
                <w:szCs w:val="22"/>
              </w:rPr>
            </w:pPr>
            <w:r>
              <w:rPr>
                <w:rFonts w:cs="Calibri"/>
                <w:sz w:val="22"/>
                <w:szCs w:val="22"/>
              </w:rPr>
              <w:t>Classroom sessions, observing classes, individual and cooperative learning, writing a diary and keeping a portfolio.</w:t>
            </w:r>
          </w:p>
        </w:tc>
      </w:tr>
      <w:tr w:rsidR="00A93FB8" w:rsidRPr="00C907B1" w:rsidTr="00A93FB8">
        <w:tc>
          <w:tcPr>
            <w:tcW w:w="4023" w:type="dxa"/>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rPr>
              <w:t>Načini ocenjevanja:</w:t>
            </w:r>
          </w:p>
        </w:tc>
        <w:tc>
          <w:tcPr>
            <w:tcW w:w="1560" w:type="dxa"/>
            <w:gridSpan w:val="4"/>
            <w:tcBorders>
              <w:top w:val="nil"/>
              <w:left w:val="nil"/>
              <w:bottom w:val="single" w:sz="4" w:space="0" w:color="auto"/>
              <w:right w:val="nil"/>
            </w:tcBorders>
          </w:tcPr>
          <w:p w:rsidR="00A93FB8" w:rsidRPr="00C907B1" w:rsidRDefault="00A93FB8" w:rsidP="00A93FB8">
            <w:pPr>
              <w:rPr>
                <w:rFonts w:cs="Calibri"/>
                <w:sz w:val="22"/>
                <w:szCs w:val="22"/>
              </w:rPr>
            </w:pPr>
            <w:r w:rsidRPr="00C907B1">
              <w:rPr>
                <w:rFonts w:cs="Calibri"/>
                <w:sz w:val="22"/>
                <w:szCs w:val="22"/>
              </w:rPr>
              <w:t>Delež (v %) /</w:t>
            </w:r>
          </w:p>
          <w:p w:rsidR="00A93FB8" w:rsidRPr="00C907B1" w:rsidRDefault="00A93FB8" w:rsidP="00A93FB8">
            <w:pPr>
              <w:rPr>
                <w:rFonts w:cs="Calibri"/>
                <w:b/>
                <w:sz w:val="22"/>
                <w:szCs w:val="22"/>
              </w:rPr>
            </w:pPr>
            <w:r w:rsidRPr="00C907B1">
              <w:rPr>
                <w:rFonts w:cs="Calibri"/>
                <w:sz w:val="22"/>
                <w:szCs w:val="22"/>
              </w:rPr>
              <w:t>Weight (in %)</w:t>
            </w:r>
          </w:p>
        </w:tc>
        <w:tc>
          <w:tcPr>
            <w:tcW w:w="4112" w:type="dxa"/>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rPr>
              <w:t>Assessment:</w:t>
            </w:r>
          </w:p>
        </w:tc>
      </w:tr>
      <w:tr w:rsidR="00A93FB8" w:rsidRPr="00C907B1" w:rsidTr="00A93FB8">
        <w:trPr>
          <w:trHeight w:val="1104"/>
        </w:trPr>
        <w:tc>
          <w:tcPr>
            <w:tcW w:w="4023" w:type="dxa"/>
            <w:tcBorders>
              <w:top w:val="single" w:sz="4" w:space="0" w:color="auto"/>
              <w:left w:val="single" w:sz="4" w:space="0" w:color="auto"/>
              <w:bottom w:val="single" w:sz="4" w:space="0" w:color="auto"/>
              <w:right w:val="single" w:sz="4" w:space="0" w:color="auto"/>
            </w:tcBorders>
          </w:tcPr>
          <w:p w:rsidR="0017068E" w:rsidRPr="00C907B1" w:rsidRDefault="00A93FB8" w:rsidP="006B6822">
            <w:pPr>
              <w:rPr>
                <w:rFonts w:cs="Calibri"/>
                <w:sz w:val="22"/>
                <w:szCs w:val="22"/>
              </w:rPr>
            </w:pPr>
            <w:r w:rsidRPr="00C907B1">
              <w:rPr>
                <w:rFonts w:cs="Calibri"/>
                <w:sz w:val="22"/>
                <w:szCs w:val="22"/>
              </w:rPr>
              <w:lastRenderedPageBreak/>
              <w:t>Način (pisni izpit, ustno izpraševanje, naloge, projekt)</w:t>
            </w:r>
            <w:r w:rsidR="0017068E">
              <w:rPr>
                <w:rFonts w:cs="Calibri"/>
                <w:sz w:val="22"/>
                <w:szCs w:val="22"/>
              </w:rPr>
              <w:t>:</w:t>
            </w:r>
          </w:p>
          <w:p w:rsidR="006B6822" w:rsidRPr="00C907B1" w:rsidRDefault="006B6822" w:rsidP="006B6822">
            <w:pPr>
              <w:rPr>
                <w:rFonts w:cs="Calibri"/>
                <w:sz w:val="22"/>
                <w:szCs w:val="22"/>
              </w:rPr>
            </w:pPr>
          </w:p>
          <w:p w:rsidR="00D95303" w:rsidRDefault="00D95303" w:rsidP="00EB4C6C">
            <w:pPr>
              <w:rPr>
                <w:rFonts w:cs="Arial"/>
                <w:sz w:val="22"/>
                <w:szCs w:val="22"/>
              </w:rPr>
            </w:pPr>
            <w:r w:rsidRPr="00C907B1">
              <w:rPr>
                <w:rFonts w:cs="Arial"/>
                <w:sz w:val="22"/>
                <w:szCs w:val="22"/>
              </w:rPr>
              <w:t xml:space="preserve">Krajši pisni izdelki (sprotni načrti, priprave, refleksije, dnevnik ipd.) so zbrani in urejeni v portfoliu prakse. </w:t>
            </w:r>
          </w:p>
          <w:p w:rsidR="009C4679" w:rsidRDefault="009C4679" w:rsidP="00EB4C6C"/>
          <w:p w:rsidR="009C4679" w:rsidRPr="009C4679" w:rsidRDefault="009C4679" w:rsidP="00EB4C6C">
            <w:pPr>
              <w:rPr>
                <w:sz w:val="22"/>
                <w:szCs w:val="22"/>
              </w:rPr>
            </w:pPr>
            <w:r w:rsidRPr="009C4679">
              <w:rPr>
                <w:sz w:val="22"/>
                <w:szCs w:val="22"/>
              </w:rPr>
              <w:t>Pogoj za vpis ocene predmeta v index je tudi oddaja ustrezne dokumentacije, skladno z navodili nosilca predmeta in pristojne strokovne službe fakultete.</w:t>
            </w:r>
          </w:p>
          <w:p w:rsidR="009C4679" w:rsidRPr="00C907B1" w:rsidRDefault="009C4679" w:rsidP="00EB4C6C">
            <w:pPr>
              <w:rPr>
                <w:rFonts w:cs="Arial"/>
                <w:sz w:val="22"/>
                <w:szCs w:val="22"/>
              </w:rPr>
            </w:pPr>
          </w:p>
          <w:p w:rsidR="00A93FB8" w:rsidRPr="008644A2" w:rsidRDefault="00D95303" w:rsidP="008644A2">
            <w:pPr>
              <w:rPr>
                <w:rFonts w:cs="Arial"/>
                <w:sz w:val="22"/>
                <w:szCs w:val="22"/>
              </w:rPr>
            </w:pPr>
            <w:r w:rsidRPr="00C907B1">
              <w:rPr>
                <w:rFonts w:cs="Arial"/>
                <w:sz w:val="22"/>
                <w:szCs w:val="22"/>
              </w:rPr>
              <w:t>Ocena je opisna: opravil/a, ni opravi/a prakse.</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A93FB8" w:rsidRDefault="009C4679" w:rsidP="005033A8">
            <w:pPr>
              <w:jc w:val="center"/>
              <w:rPr>
                <w:rFonts w:cs="Calibri"/>
                <w:sz w:val="22"/>
                <w:szCs w:val="22"/>
              </w:rPr>
            </w:pPr>
            <w:r w:rsidRPr="009C4679">
              <w:rPr>
                <w:rFonts w:cs="Calibri"/>
                <w:sz w:val="22"/>
                <w:szCs w:val="22"/>
              </w:rPr>
              <w:t>100 %</w:t>
            </w:r>
          </w:p>
          <w:p w:rsidR="00E70B6A" w:rsidRDefault="00E70B6A" w:rsidP="005033A8">
            <w:pPr>
              <w:jc w:val="center"/>
              <w:rPr>
                <w:rFonts w:cs="Calibri"/>
                <w:sz w:val="22"/>
                <w:szCs w:val="22"/>
              </w:rPr>
            </w:pPr>
          </w:p>
          <w:p w:rsidR="00E70B6A" w:rsidRDefault="00E70B6A" w:rsidP="005033A8">
            <w:pPr>
              <w:jc w:val="center"/>
              <w:rPr>
                <w:rFonts w:cs="Calibri"/>
                <w:sz w:val="22"/>
                <w:szCs w:val="22"/>
              </w:rPr>
            </w:pPr>
          </w:p>
          <w:p w:rsidR="00E70B6A" w:rsidRDefault="00E70B6A" w:rsidP="005033A8">
            <w:pPr>
              <w:jc w:val="center"/>
              <w:rPr>
                <w:rFonts w:cs="Calibri"/>
                <w:sz w:val="22"/>
                <w:szCs w:val="22"/>
              </w:rPr>
            </w:pPr>
          </w:p>
          <w:p w:rsidR="00E70B6A" w:rsidRDefault="00E70B6A" w:rsidP="005033A8">
            <w:pPr>
              <w:jc w:val="center"/>
              <w:rPr>
                <w:rFonts w:cs="Calibri"/>
                <w:sz w:val="22"/>
                <w:szCs w:val="22"/>
              </w:rPr>
            </w:pPr>
          </w:p>
          <w:p w:rsidR="00E70B6A" w:rsidRDefault="00E70B6A" w:rsidP="005033A8">
            <w:pPr>
              <w:jc w:val="center"/>
              <w:rPr>
                <w:rFonts w:cs="Calibri"/>
                <w:sz w:val="22"/>
                <w:szCs w:val="22"/>
              </w:rPr>
            </w:pPr>
          </w:p>
          <w:p w:rsidR="00E70B6A" w:rsidRDefault="00E70B6A" w:rsidP="005033A8">
            <w:pPr>
              <w:jc w:val="center"/>
              <w:rPr>
                <w:rFonts w:cs="Calibri"/>
                <w:sz w:val="22"/>
                <w:szCs w:val="22"/>
              </w:rPr>
            </w:pPr>
          </w:p>
          <w:p w:rsidR="00E70B6A" w:rsidRDefault="00E70B6A" w:rsidP="005033A8">
            <w:pPr>
              <w:jc w:val="center"/>
              <w:rPr>
                <w:rFonts w:cs="Calibri"/>
                <w:sz w:val="22"/>
                <w:szCs w:val="22"/>
              </w:rPr>
            </w:pPr>
          </w:p>
          <w:p w:rsidR="00E70B6A" w:rsidRDefault="00E70B6A" w:rsidP="005033A8">
            <w:pPr>
              <w:jc w:val="center"/>
              <w:rPr>
                <w:rFonts w:cs="Calibri"/>
                <w:sz w:val="22"/>
                <w:szCs w:val="22"/>
              </w:rPr>
            </w:pPr>
          </w:p>
          <w:p w:rsidR="00221512" w:rsidRDefault="00221512" w:rsidP="005033A8">
            <w:pPr>
              <w:jc w:val="center"/>
              <w:rPr>
                <w:rFonts w:cs="Calibri"/>
                <w:sz w:val="22"/>
                <w:szCs w:val="22"/>
              </w:rPr>
            </w:pPr>
          </w:p>
          <w:p w:rsidR="00221512" w:rsidRDefault="00221512" w:rsidP="005033A8">
            <w:pPr>
              <w:jc w:val="center"/>
              <w:rPr>
                <w:rFonts w:cs="Calibri"/>
                <w:sz w:val="22"/>
                <w:szCs w:val="22"/>
              </w:rPr>
            </w:pPr>
          </w:p>
          <w:p w:rsidR="00221512" w:rsidRPr="009C4679" w:rsidRDefault="00221512" w:rsidP="005033A8">
            <w:pPr>
              <w:jc w:val="center"/>
              <w:rPr>
                <w:rFonts w:cs="Calibri"/>
                <w:sz w:val="22"/>
                <w:szCs w:val="22"/>
              </w:rPr>
            </w:pPr>
          </w:p>
        </w:tc>
        <w:tc>
          <w:tcPr>
            <w:tcW w:w="4112" w:type="dxa"/>
            <w:tcBorders>
              <w:top w:val="single" w:sz="4" w:space="0" w:color="auto"/>
              <w:left w:val="single" w:sz="4" w:space="0" w:color="auto"/>
              <w:bottom w:val="single" w:sz="4" w:space="0" w:color="auto"/>
              <w:right w:val="single" w:sz="4" w:space="0" w:color="auto"/>
            </w:tcBorders>
          </w:tcPr>
          <w:p w:rsidR="00A93FB8" w:rsidRPr="005033A8" w:rsidRDefault="00A93FB8" w:rsidP="006B6822">
            <w:pPr>
              <w:rPr>
                <w:rFonts w:cs="Calibri"/>
                <w:sz w:val="22"/>
                <w:szCs w:val="22"/>
                <w:lang w:val="en-GB"/>
              </w:rPr>
            </w:pPr>
            <w:r w:rsidRPr="005033A8">
              <w:rPr>
                <w:rFonts w:cs="Calibri"/>
                <w:sz w:val="22"/>
                <w:szCs w:val="22"/>
                <w:lang w:val="en-GB"/>
              </w:rPr>
              <w:t>Type (examination, oral, coursework, project):</w:t>
            </w:r>
          </w:p>
          <w:p w:rsidR="0017068E" w:rsidRPr="005033A8" w:rsidRDefault="0017068E" w:rsidP="006B6822">
            <w:pPr>
              <w:rPr>
                <w:rFonts w:cs="Calibri"/>
                <w:sz w:val="22"/>
                <w:szCs w:val="22"/>
                <w:lang w:val="en-GB"/>
              </w:rPr>
            </w:pPr>
          </w:p>
          <w:p w:rsidR="005033A8" w:rsidRPr="004D2048" w:rsidRDefault="0017068E" w:rsidP="006B6822">
            <w:pPr>
              <w:rPr>
                <w:rFonts w:cs="Calibri"/>
                <w:sz w:val="22"/>
                <w:szCs w:val="22"/>
                <w:lang w:val="en-GB"/>
              </w:rPr>
            </w:pPr>
            <w:r w:rsidRPr="005033A8">
              <w:rPr>
                <w:rFonts w:cs="Calibri"/>
                <w:sz w:val="22"/>
                <w:szCs w:val="22"/>
                <w:lang w:val="en-GB"/>
              </w:rPr>
              <w:t>Shorter written products (</w:t>
            </w:r>
            <w:r w:rsidR="00221512">
              <w:rPr>
                <w:rFonts w:cs="Calibri"/>
                <w:sz w:val="22"/>
                <w:szCs w:val="22"/>
                <w:lang w:val="en-GB"/>
              </w:rPr>
              <w:t>relevant</w:t>
            </w:r>
            <w:r w:rsidRPr="005033A8">
              <w:rPr>
                <w:rFonts w:cs="Calibri"/>
                <w:sz w:val="22"/>
                <w:szCs w:val="22"/>
                <w:lang w:val="en-GB"/>
              </w:rPr>
              <w:t xml:space="preserve"> plans, lesson plans, reflection, diary, etc.) are gathered </w:t>
            </w:r>
            <w:r w:rsidR="005033A8" w:rsidRPr="005033A8">
              <w:rPr>
                <w:rFonts w:cs="Calibri"/>
                <w:sz w:val="22"/>
                <w:szCs w:val="22"/>
                <w:lang w:val="en-GB"/>
              </w:rPr>
              <w:t>and arranged in the practice portfolio.</w:t>
            </w:r>
          </w:p>
          <w:p w:rsidR="004D2048" w:rsidRDefault="005033A8" w:rsidP="004D2048">
            <w:pPr>
              <w:spacing w:before="120"/>
              <w:rPr>
                <w:rFonts w:cs="Calibri"/>
                <w:sz w:val="22"/>
                <w:szCs w:val="22"/>
                <w:lang w:val="en-GB"/>
              </w:rPr>
            </w:pPr>
            <w:r w:rsidRPr="005033A8">
              <w:rPr>
                <w:rFonts w:cs="Calibri"/>
                <w:sz w:val="22"/>
                <w:szCs w:val="22"/>
                <w:lang w:val="en-GB"/>
              </w:rPr>
              <w:t xml:space="preserve">The grade will be registered in </w:t>
            </w:r>
            <w:r>
              <w:rPr>
                <w:rFonts w:cs="Calibri"/>
                <w:sz w:val="22"/>
                <w:szCs w:val="22"/>
                <w:lang w:val="en-GB"/>
              </w:rPr>
              <w:t>participant’</w:t>
            </w:r>
            <w:r w:rsidRPr="005033A8">
              <w:rPr>
                <w:rFonts w:cs="Calibri"/>
                <w:sz w:val="22"/>
                <w:szCs w:val="22"/>
                <w:lang w:val="en-GB"/>
              </w:rPr>
              <w:t>s</w:t>
            </w:r>
            <w:r>
              <w:rPr>
                <w:rFonts w:cs="Calibri"/>
                <w:sz w:val="22"/>
                <w:szCs w:val="22"/>
                <w:lang w:val="en-GB"/>
              </w:rPr>
              <w:t xml:space="preserve"> </w:t>
            </w:r>
            <w:r w:rsidR="00221512">
              <w:rPr>
                <w:rFonts w:cs="Calibri"/>
                <w:sz w:val="22"/>
                <w:szCs w:val="22"/>
                <w:lang w:val="en-GB"/>
              </w:rPr>
              <w:t>resume</w:t>
            </w:r>
            <w:r>
              <w:rPr>
                <w:rFonts w:cs="Calibri"/>
                <w:sz w:val="22"/>
                <w:szCs w:val="22"/>
                <w:lang w:val="en-GB"/>
              </w:rPr>
              <w:t xml:space="preserve"> provided the adequate materials have been submitted </w:t>
            </w:r>
            <w:r w:rsidR="004D2048">
              <w:rPr>
                <w:rFonts w:cs="Calibri"/>
                <w:sz w:val="22"/>
                <w:szCs w:val="22"/>
                <w:lang w:val="en-GB"/>
              </w:rPr>
              <w:t>in conformity with the course holder’s instruction and the requirements of the authorised service of the faculty.</w:t>
            </w:r>
          </w:p>
          <w:p w:rsidR="005033A8" w:rsidRPr="005033A8" w:rsidRDefault="004D2048" w:rsidP="00221512">
            <w:pPr>
              <w:spacing w:before="120"/>
              <w:rPr>
                <w:rFonts w:cs="Calibri"/>
                <w:sz w:val="22"/>
                <w:szCs w:val="22"/>
                <w:lang w:val="en-GB"/>
              </w:rPr>
            </w:pPr>
            <w:r>
              <w:rPr>
                <w:rFonts w:cs="Calibri"/>
                <w:sz w:val="22"/>
                <w:szCs w:val="22"/>
                <w:lang w:val="en-GB"/>
              </w:rPr>
              <w:t>The assessment is descriptive:  has</w:t>
            </w:r>
            <w:r w:rsidR="00221512">
              <w:rPr>
                <w:rFonts w:cs="Calibri"/>
                <w:sz w:val="22"/>
                <w:szCs w:val="22"/>
                <w:lang w:val="en-GB"/>
              </w:rPr>
              <w:t xml:space="preserve"> </w:t>
            </w:r>
            <w:r>
              <w:rPr>
                <w:rFonts w:cs="Calibri"/>
                <w:sz w:val="22"/>
                <w:szCs w:val="22"/>
                <w:lang w:val="en-GB"/>
              </w:rPr>
              <w:t xml:space="preserve">/ has not </w:t>
            </w:r>
            <w:r w:rsidR="00221512">
              <w:rPr>
                <w:rFonts w:cs="Calibri"/>
                <w:sz w:val="22"/>
                <w:szCs w:val="22"/>
                <w:lang w:val="en-GB"/>
              </w:rPr>
              <w:t>performed</w:t>
            </w:r>
            <w:r>
              <w:rPr>
                <w:rFonts w:cs="Calibri"/>
                <w:sz w:val="22"/>
                <w:szCs w:val="22"/>
                <w:lang w:val="en-GB"/>
              </w:rPr>
              <w:t xml:space="preserve"> </w:t>
            </w:r>
            <w:r w:rsidR="00221512">
              <w:rPr>
                <w:rFonts w:cs="Calibri"/>
                <w:sz w:val="22"/>
                <w:szCs w:val="22"/>
                <w:lang w:val="en-GB"/>
              </w:rPr>
              <w:t>teaching</w:t>
            </w:r>
            <w:r>
              <w:rPr>
                <w:rFonts w:cs="Calibri"/>
                <w:sz w:val="22"/>
                <w:szCs w:val="22"/>
                <w:lang w:val="en-GB"/>
              </w:rPr>
              <w:t xml:space="preserve"> practice</w:t>
            </w:r>
            <w:r w:rsidR="005033A8" w:rsidRPr="005033A8">
              <w:rPr>
                <w:rFonts w:cs="Calibri"/>
                <w:sz w:val="22"/>
                <w:szCs w:val="22"/>
                <w:lang w:val="en-GB"/>
              </w:rPr>
              <w:t xml:space="preserve"> </w:t>
            </w:r>
            <w:r>
              <w:rPr>
                <w:rFonts w:cs="Calibri"/>
                <w:sz w:val="22"/>
                <w:szCs w:val="22"/>
                <w:lang w:val="en-GB"/>
              </w:rPr>
              <w:t>.</w:t>
            </w:r>
            <w:r w:rsidR="005033A8" w:rsidRPr="005033A8">
              <w:rPr>
                <w:rFonts w:cs="Calibri"/>
                <w:sz w:val="22"/>
                <w:szCs w:val="22"/>
                <w:lang w:val="en-GB"/>
              </w:rPr>
              <w:t xml:space="preserve"> </w:t>
            </w:r>
          </w:p>
        </w:tc>
      </w:tr>
      <w:tr w:rsidR="00A93FB8" w:rsidRPr="00C907B1" w:rsidTr="00A93FB8">
        <w:tc>
          <w:tcPr>
            <w:tcW w:w="9695" w:type="dxa"/>
            <w:gridSpan w:val="6"/>
            <w:tcBorders>
              <w:top w:val="single" w:sz="4" w:space="0" w:color="auto"/>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rPr>
              <w:t xml:space="preserve">Reference nosilca / Lecturer's references: </w:t>
            </w:r>
          </w:p>
        </w:tc>
      </w:tr>
      <w:tr w:rsidR="00A93FB8" w:rsidRPr="00C907B1" w:rsidTr="00A93FB8">
        <w:tc>
          <w:tcPr>
            <w:tcW w:w="9695" w:type="dxa"/>
            <w:gridSpan w:val="6"/>
            <w:tcBorders>
              <w:top w:val="single" w:sz="4" w:space="0" w:color="auto"/>
              <w:left w:val="single" w:sz="4" w:space="0" w:color="auto"/>
              <w:bottom w:val="single" w:sz="4" w:space="0" w:color="auto"/>
              <w:right w:val="single" w:sz="4" w:space="0" w:color="auto"/>
            </w:tcBorders>
          </w:tcPr>
          <w:p w:rsidR="00A93FB8" w:rsidRPr="00C907B1" w:rsidRDefault="00733950" w:rsidP="00A93FB8">
            <w:pPr>
              <w:rPr>
                <w:rFonts w:cs="Calibri"/>
                <w:sz w:val="22"/>
                <w:szCs w:val="22"/>
              </w:rPr>
            </w:pPr>
            <w:r>
              <w:rPr>
                <w:rFonts w:cs="Calibri"/>
                <w:sz w:val="22"/>
                <w:szCs w:val="22"/>
              </w:rPr>
              <w:t>Odvisne od nosilca.</w:t>
            </w:r>
            <w:r w:rsidR="00221512">
              <w:rPr>
                <w:rFonts w:cs="Calibri"/>
                <w:sz w:val="22"/>
                <w:szCs w:val="22"/>
              </w:rPr>
              <w:t xml:space="preserve"> </w:t>
            </w:r>
            <w:r w:rsidR="004D2048">
              <w:rPr>
                <w:rFonts w:cs="Calibri"/>
                <w:sz w:val="22"/>
                <w:szCs w:val="22"/>
              </w:rPr>
              <w:t>/</w:t>
            </w:r>
            <w:r w:rsidR="00221512">
              <w:rPr>
                <w:rFonts w:cs="Calibri"/>
                <w:sz w:val="22"/>
                <w:szCs w:val="22"/>
              </w:rPr>
              <w:t xml:space="preserve"> </w:t>
            </w:r>
            <w:r w:rsidR="004D2048">
              <w:rPr>
                <w:rFonts w:cs="Calibri"/>
                <w:sz w:val="22"/>
                <w:szCs w:val="22"/>
              </w:rPr>
              <w:t>Depend on the holder.</w:t>
            </w:r>
          </w:p>
        </w:tc>
      </w:tr>
    </w:tbl>
    <w:p w:rsidR="00A93FB8" w:rsidRPr="00C907B1" w:rsidRDefault="00A93FB8" w:rsidP="00A93FB8">
      <w:pPr>
        <w:rPr>
          <w:rFonts w:cs="Calibri"/>
          <w:sz w:val="22"/>
          <w:szCs w:val="22"/>
        </w:rPr>
      </w:pPr>
    </w:p>
    <w:p w:rsidR="00B879F0" w:rsidRPr="00C907B1" w:rsidRDefault="00B879F0" w:rsidP="00A93FB8">
      <w:pPr>
        <w:rPr>
          <w:rFonts w:cs="Calibri"/>
          <w:sz w:val="22"/>
          <w:szCs w:val="22"/>
        </w:rPr>
      </w:pPr>
    </w:p>
    <w:p w:rsidR="00B879F0" w:rsidRPr="00C907B1" w:rsidRDefault="00B879F0" w:rsidP="00A93FB8">
      <w:pPr>
        <w:rPr>
          <w:rFonts w:cs="Calibri"/>
          <w:sz w:val="22"/>
          <w:szCs w:val="22"/>
        </w:rPr>
      </w:pPr>
    </w:p>
    <w:p w:rsidR="00B879F0" w:rsidRPr="00C907B1" w:rsidRDefault="003D37ED" w:rsidP="00A93FB8">
      <w:pPr>
        <w:rPr>
          <w:rFonts w:cs="Calibri"/>
          <w:sz w:val="22"/>
          <w:szCs w:val="22"/>
        </w:rPr>
      </w:pPr>
      <w:r>
        <w:rPr>
          <w:rFonts w:cs="Calibri"/>
          <w:sz w:val="22"/>
          <w:szCs w:val="22"/>
        </w:rPr>
        <w:br w:type="page"/>
      </w:r>
    </w:p>
    <w:p w:rsidR="00A93FB8" w:rsidRPr="00C907B1" w:rsidRDefault="00674FB4" w:rsidP="00502EA0">
      <w:pPr>
        <w:jc w:val="center"/>
        <w:outlineLvl w:val="0"/>
        <w:rPr>
          <w:b/>
          <w:sz w:val="22"/>
          <w:szCs w:val="22"/>
        </w:rPr>
      </w:pPr>
      <w:r w:rsidRPr="00C907B1">
        <w:rPr>
          <w:b/>
          <w:sz w:val="22"/>
          <w:szCs w:val="22"/>
        </w:rPr>
        <w:lastRenderedPageBreak/>
        <w:t>IZBIRNI PREDMETI</w:t>
      </w:r>
      <w:r w:rsidR="004D2048">
        <w:rPr>
          <w:b/>
          <w:sz w:val="22"/>
          <w:szCs w:val="22"/>
        </w:rPr>
        <w:t>/ELECTIVE COURSES</w:t>
      </w:r>
    </w:p>
    <w:p w:rsidR="00674FB4" w:rsidRDefault="00674FB4" w:rsidP="00A93FB8">
      <w:pPr>
        <w:rPr>
          <w:sz w:val="22"/>
          <w:szCs w:val="22"/>
        </w:rPr>
      </w:pPr>
    </w:p>
    <w:p w:rsidR="00A406C6" w:rsidRPr="00C907B1" w:rsidRDefault="00A406C6" w:rsidP="00A93FB8">
      <w:pPr>
        <w:rPr>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A93FB8" w:rsidRPr="00C907B1" w:rsidTr="00A93FB8">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A93FB8" w:rsidRPr="00C907B1" w:rsidRDefault="00A93FB8" w:rsidP="00A93FB8">
            <w:pPr>
              <w:jc w:val="center"/>
              <w:rPr>
                <w:rFonts w:cs="Calibri"/>
                <w:b/>
                <w:sz w:val="22"/>
                <w:szCs w:val="22"/>
              </w:rPr>
            </w:pPr>
            <w:r w:rsidRPr="00C907B1">
              <w:rPr>
                <w:rFonts w:cs="Calibri"/>
                <w:b/>
                <w:sz w:val="22"/>
                <w:szCs w:val="22"/>
              </w:rPr>
              <w:t>UČNI NAČRT PREDMETA / COURSE SYLLABUS</w:t>
            </w:r>
          </w:p>
        </w:tc>
      </w:tr>
      <w:tr w:rsidR="00A93FB8" w:rsidRPr="00C907B1" w:rsidTr="00A93FB8">
        <w:tc>
          <w:tcPr>
            <w:tcW w:w="1799" w:type="dxa"/>
            <w:gridSpan w:val="3"/>
          </w:tcPr>
          <w:p w:rsidR="00A93FB8" w:rsidRPr="00C907B1" w:rsidRDefault="00A93FB8" w:rsidP="00A93FB8">
            <w:pPr>
              <w:rPr>
                <w:rFonts w:cs="Calibri"/>
                <w:b/>
                <w:sz w:val="22"/>
                <w:szCs w:val="22"/>
              </w:rPr>
            </w:pPr>
            <w:r w:rsidRPr="00C907B1">
              <w:rPr>
                <w:rFonts w:cs="Calibr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A93FB8" w:rsidRPr="00C907B1" w:rsidRDefault="00674FB4" w:rsidP="00A93FB8">
            <w:pPr>
              <w:rPr>
                <w:rFonts w:cs="Calibri"/>
                <w:sz w:val="22"/>
                <w:szCs w:val="22"/>
              </w:rPr>
            </w:pPr>
            <w:r w:rsidRPr="00C907B1">
              <w:rPr>
                <w:rFonts w:cs="Arial"/>
                <w:sz w:val="22"/>
                <w:szCs w:val="22"/>
              </w:rPr>
              <w:t>Vodenje razreda</w:t>
            </w:r>
          </w:p>
        </w:tc>
      </w:tr>
      <w:tr w:rsidR="00A93FB8" w:rsidRPr="00C907B1" w:rsidTr="00A93FB8">
        <w:tc>
          <w:tcPr>
            <w:tcW w:w="1799" w:type="dxa"/>
            <w:gridSpan w:val="3"/>
          </w:tcPr>
          <w:p w:rsidR="00A93FB8" w:rsidRPr="00C907B1" w:rsidRDefault="00A93FB8" w:rsidP="00A93FB8">
            <w:pPr>
              <w:rPr>
                <w:rFonts w:cs="Calibri"/>
                <w:b/>
                <w:sz w:val="22"/>
                <w:szCs w:val="22"/>
              </w:rPr>
            </w:pPr>
            <w:r w:rsidRPr="00C907B1">
              <w:rPr>
                <w:rFonts w:cs="Calibr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A93FB8" w:rsidRPr="00C907B1" w:rsidRDefault="004D2048" w:rsidP="003E0C0A">
            <w:pPr>
              <w:rPr>
                <w:rFonts w:cs="Calibri"/>
                <w:sz w:val="22"/>
                <w:szCs w:val="22"/>
              </w:rPr>
            </w:pPr>
            <w:r>
              <w:rPr>
                <w:rFonts w:cs="Calibri"/>
                <w:sz w:val="22"/>
                <w:szCs w:val="22"/>
              </w:rPr>
              <w:t xml:space="preserve">Classroom </w:t>
            </w:r>
            <w:r w:rsidR="003E0C0A">
              <w:rPr>
                <w:rFonts w:cs="Calibri"/>
                <w:sz w:val="22"/>
                <w:szCs w:val="22"/>
              </w:rPr>
              <w:t>L</w:t>
            </w:r>
            <w:r>
              <w:rPr>
                <w:rFonts w:cs="Calibri"/>
                <w:sz w:val="22"/>
                <w:szCs w:val="22"/>
              </w:rPr>
              <w:t>eadership</w:t>
            </w:r>
          </w:p>
        </w:tc>
      </w:tr>
      <w:tr w:rsidR="00A93FB8" w:rsidRPr="00C907B1" w:rsidTr="00A93FB8">
        <w:tc>
          <w:tcPr>
            <w:tcW w:w="3307" w:type="dxa"/>
            <w:gridSpan w:val="5"/>
            <w:vAlign w:val="center"/>
          </w:tcPr>
          <w:p w:rsidR="00A93FB8" w:rsidRPr="00C907B1" w:rsidRDefault="00A93FB8" w:rsidP="00A93FB8">
            <w:pPr>
              <w:jc w:val="center"/>
              <w:rPr>
                <w:rFonts w:cs="Calibri"/>
                <w:b/>
                <w:sz w:val="22"/>
                <w:szCs w:val="22"/>
              </w:rPr>
            </w:pPr>
          </w:p>
        </w:tc>
        <w:tc>
          <w:tcPr>
            <w:tcW w:w="3401" w:type="dxa"/>
            <w:gridSpan w:val="8"/>
            <w:vAlign w:val="center"/>
          </w:tcPr>
          <w:p w:rsidR="00A93FB8" w:rsidRPr="00C907B1" w:rsidRDefault="00A93FB8" w:rsidP="00A93FB8">
            <w:pPr>
              <w:jc w:val="center"/>
              <w:rPr>
                <w:rFonts w:cs="Calibri"/>
                <w:b/>
                <w:sz w:val="22"/>
                <w:szCs w:val="22"/>
              </w:rPr>
            </w:pPr>
          </w:p>
        </w:tc>
        <w:tc>
          <w:tcPr>
            <w:tcW w:w="1558" w:type="dxa"/>
            <w:gridSpan w:val="2"/>
            <w:vAlign w:val="center"/>
          </w:tcPr>
          <w:p w:rsidR="00A93FB8" w:rsidRPr="00C907B1" w:rsidRDefault="00A93FB8" w:rsidP="00A93FB8">
            <w:pPr>
              <w:jc w:val="center"/>
              <w:rPr>
                <w:rFonts w:cs="Calibri"/>
                <w:b/>
                <w:sz w:val="22"/>
                <w:szCs w:val="22"/>
              </w:rPr>
            </w:pPr>
          </w:p>
        </w:tc>
        <w:tc>
          <w:tcPr>
            <w:tcW w:w="1424" w:type="dxa"/>
            <w:gridSpan w:val="3"/>
            <w:vAlign w:val="center"/>
          </w:tcPr>
          <w:p w:rsidR="00A93FB8" w:rsidRPr="00C907B1" w:rsidRDefault="00A93FB8" w:rsidP="00A93FB8">
            <w:pPr>
              <w:jc w:val="center"/>
              <w:rPr>
                <w:rFonts w:cs="Calibri"/>
                <w:b/>
                <w:sz w:val="22"/>
                <w:szCs w:val="22"/>
              </w:rPr>
            </w:pPr>
          </w:p>
        </w:tc>
      </w:tr>
      <w:tr w:rsidR="00A93FB8" w:rsidRPr="00C907B1" w:rsidTr="00A93FB8">
        <w:tc>
          <w:tcPr>
            <w:tcW w:w="3307" w:type="dxa"/>
            <w:gridSpan w:val="5"/>
            <w:tcBorders>
              <w:top w:val="nil"/>
              <w:left w:val="nil"/>
              <w:bottom w:val="single" w:sz="4" w:space="0" w:color="auto"/>
              <w:right w:val="nil"/>
            </w:tcBorders>
            <w:vAlign w:val="center"/>
          </w:tcPr>
          <w:p w:rsidR="00A93FB8" w:rsidRPr="00C907B1" w:rsidRDefault="00A93FB8" w:rsidP="00A93FB8">
            <w:pPr>
              <w:jc w:val="center"/>
              <w:rPr>
                <w:rFonts w:cs="Calibri"/>
                <w:b/>
                <w:sz w:val="22"/>
                <w:szCs w:val="22"/>
              </w:rPr>
            </w:pPr>
            <w:r w:rsidRPr="00C907B1">
              <w:rPr>
                <w:rFonts w:cs="Calibri"/>
                <w:b/>
                <w:sz w:val="22"/>
                <w:szCs w:val="22"/>
              </w:rPr>
              <w:t>Študijski program in stopnja</w:t>
            </w:r>
          </w:p>
          <w:p w:rsidR="00A93FB8" w:rsidRPr="00C907B1" w:rsidRDefault="00A93FB8" w:rsidP="00A93FB8">
            <w:pPr>
              <w:jc w:val="center"/>
              <w:rPr>
                <w:rFonts w:cs="Calibri"/>
                <w:sz w:val="22"/>
                <w:szCs w:val="22"/>
              </w:rPr>
            </w:pPr>
            <w:r w:rsidRPr="00C907B1">
              <w:rPr>
                <w:rFonts w:cs="Calibri"/>
                <w:b/>
                <w:sz w:val="22"/>
                <w:szCs w:val="22"/>
              </w:rPr>
              <w:t>Study programme and level</w:t>
            </w:r>
          </w:p>
        </w:tc>
        <w:tc>
          <w:tcPr>
            <w:tcW w:w="3401" w:type="dxa"/>
            <w:gridSpan w:val="8"/>
            <w:tcBorders>
              <w:top w:val="nil"/>
              <w:left w:val="nil"/>
              <w:bottom w:val="single" w:sz="4" w:space="0" w:color="auto"/>
              <w:right w:val="nil"/>
            </w:tcBorders>
            <w:vAlign w:val="center"/>
          </w:tcPr>
          <w:p w:rsidR="00A93FB8" w:rsidRPr="00C907B1" w:rsidRDefault="00A93FB8" w:rsidP="00A93FB8">
            <w:pPr>
              <w:jc w:val="center"/>
              <w:rPr>
                <w:rFonts w:cs="Calibri"/>
                <w:b/>
                <w:sz w:val="22"/>
                <w:szCs w:val="22"/>
              </w:rPr>
            </w:pPr>
            <w:r w:rsidRPr="00C907B1">
              <w:rPr>
                <w:rFonts w:cs="Calibri"/>
                <w:b/>
                <w:sz w:val="22"/>
                <w:szCs w:val="22"/>
              </w:rPr>
              <w:t>Študijska smer</w:t>
            </w:r>
          </w:p>
          <w:p w:rsidR="00A93FB8" w:rsidRPr="00C907B1" w:rsidRDefault="00A93FB8" w:rsidP="00A93FB8">
            <w:pPr>
              <w:jc w:val="center"/>
              <w:rPr>
                <w:rFonts w:cs="Calibri"/>
                <w:b/>
                <w:sz w:val="22"/>
                <w:szCs w:val="22"/>
              </w:rPr>
            </w:pPr>
            <w:r w:rsidRPr="00C907B1">
              <w:rPr>
                <w:rFonts w:cs="Calibri"/>
                <w:b/>
                <w:sz w:val="22"/>
                <w:szCs w:val="22"/>
              </w:rPr>
              <w:t>Study field</w:t>
            </w:r>
          </w:p>
        </w:tc>
        <w:tc>
          <w:tcPr>
            <w:tcW w:w="1558" w:type="dxa"/>
            <w:gridSpan w:val="2"/>
            <w:tcBorders>
              <w:top w:val="nil"/>
              <w:left w:val="nil"/>
              <w:bottom w:val="single" w:sz="4" w:space="0" w:color="auto"/>
              <w:right w:val="nil"/>
            </w:tcBorders>
            <w:vAlign w:val="center"/>
          </w:tcPr>
          <w:p w:rsidR="00A93FB8" w:rsidRPr="00C907B1" w:rsidRDefault="00A93FB8" w:rsidP="00A93FB8">
            <w:pPr>
              <w:jc w:val="center"/>
              <w:rPr>
                <w:rFonts w:cs="Calibri"/>
                <w:b/>
                <w:sz w:val="22"/>
                <w:szCs w:val="22"/>
              </w:rPr>
            </w:pPr>
            <w:r w:rsidRPr="00C907B1">
              <w:rPr>
                <w:rFonts w:cs="Calibri"/>
                <w:b/>
                <w:sz w:val="22"/>
                <w:szCs w:val="22"/>
              </w:rPr>
              <w:t>Letnik</w:t>
            </w:r>
          </w:p>
          <w:p w:rsidR="00A93FB8" w:rsidRPr="00C907B1" w:rsidRDefault="00A93FB8" w:rsidP="00A93FB8">
            <w:pPr>
              <w:jc w:val="center"/>
              <w:rPr>
                <w:rFonts w:cs="Calibri"/>
                <w:b/>
                <w:sz w:val="22"/>
                <w:szCs w:val="22"/>
              </w:rPr>
            </w:pPr>
            <w:r w:rsidRPr="00C907B1">
              <w:rPr>
                <w:rFonts w:cs="Calibri"/>
                <w:b/>
                <w:sz w:val="22"/>
                <w:szCs w:val="22"/>
              </w:rPr>
              <w:t>Academic year</w:t>
            </w:r>
          </w:p>
        </w:tc>
        <w:tc>
          <w:tcPr>
            <w:tcW w:w="1424" w:type="dxa"/>
            <w:gridSpan w:val="3"/>
            <w:tcBorders>
              <w:top w:val="nil"/>
              <w:left w:val="nil"/>
              <w:bottom w:val="single" w:sz="4" w:space="0" w:color="auto"/>
              <w:right w:val="nil"/>
            </w:tcBorders>
            <w:vAlign w:val="center"/>
          </w:tcPr>
          <w:p w:rsidR="00A93FB8" w:rsidRPr="00C907B1" w:rsidRDefault="00A93FB8" w:rsidP="00A93FB8">
            <w:pPr>
              <w:jc w:val="center"/>
              <w:rPr>
                <w:rFonts w:cs="Calibri"/>
                <w:b/>
                <w:sz w:val="22"/>
                <w:szCs w:val="22"/>
              </w:rPr>
            </w:pPr>
            <w:r w:rsidRPr="00C907B1">
              <w:rPr>
                <w:rFonts w:cs="Calibri"/>
                <w:b/>
                <w:sz w:val="22"/>
                <w:szCs w:val="22"/>
              </w:rPr>
              <w:t>Semester</w:t>
            </w:r>
          </w:p>
          <w:p w:rsidR="00A93FB8" w:rsidRPr="00C907B1" w:rsidRDefault="00A93FB8" w:rsidP="00A93FB8">
            <w:pPr>
              <w:jc w:val="center"/>
              <w:rPr>
                <w:rFonts w:cs="Calibri"/>
                <w:b/>
                <w:sz w:val="22"/>
                <w:szCs w:val="22"/>
              </w:rPr>
            </w:pPr>
            <w:r w:rsidRPr="00C907B1">
              <w:rPr>
                <w:rFonts w:cs="Calibri"/>
                <w:b/>
                <w:sz w:val="22"/>
                <w:szCs w:val="22"/>
              </w:rPr>
              <w:t>Semester</w:t>
            </w:r>
          </w:p>
        </w:tc>
      </w:tr>
      <w:tr w:rsidR="00004DBA" w:rsidRPr="00C907B1" w:rsidTr="00A93FB8">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004DBA" w:rsidRPr="00C907B1" w:rsidRDefault="00004DBA" w:rsidP="00B879F0">
            <w:pPr>
              <w:jc w:val="center"/>
              <w:rPr>
                <w:rFonts w:cs="Calibri"/>
                <w:bCs/>
                <w:sz w:val="22"/>
                <w:szCs w:val="22"/>
              </w:rPr>
            </w:pPr>
            <w:r w:rsidRPr="00C907B1">
              <w:rPr>
                <w:rFonts w:cs="Calibri"/>
                <w:bCs/>
                <w:sz w:val="22"/>
                <w:szCs w:val="22"/>
              </w:rPr>
              <w:t>Pedagoško-andragoško izobraževanje</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004DBA" w:rsidRPr="00C907B1" w:rsidRDefault="00004DBA" w:rsidP="00B879F0">
            <w:pPr>
              <w:jc w:val="center"/>
              <w:rPr>
                <w:rFonts w:cs="Calibri"/>
                <w:bCs/>
                <w:sz w:val="22"/>
                <w:szCs w:val="22"/>
              </w:rPr>
            </w:pPr>
            <w:r w:rsidRPr="00C907B1">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04DBA" w:rsidRPr="00C907B1" w:rsidRDefault="00004DBA" w:rsidP="00A93FB8">
            <w:pPr>
              <w:jc w:val="center"/>
              <w:rPr>
                <w:rFonts w:cs="Calibri"/>
                <w:bCs/>
                <w:sz w:val="22"/>
                <w:szCs w:val="22"/>
              </w:rPr>
            </w:pPr>
            <w:r w:rsidRPr="00C907B1">
              <w:rPr>
                <w:rFonts w:cs="Calibri"/>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004DBA" w:rsidRPr="00C907B1" w:rsidRDefault="00004DBA" w:rsidP="00A93FB8">
            <w:pPr>
              <w:jc w:val="center"/>
              <w:rPr>
                <w:rFonts w:cs="Calibri"/>
                <w:bCs/>
                <w:sz w:val="22"/>
                <w:szCs w:val="22"/>
              </w:rPr>
            </w:pPr>
            <w:r w:rsidRPr="00C907B1">
              <w:rPr>
                <w:rFonts w:cs="Calibri"/>
                <w:bCs/>
                <w:sz w:val="22"/>
                <w:szCs w:val="22"/>
              </w:rPr>
              <w:t>2.</w:t>
            </w:r>
          </w:p>
        </w:tc>
      </w:tr>
      <w:tr w:rsidR="003D37ED" w:rsidRPr="004D2048" w:rsidTr="00A93FB8">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D37ED" w:rsidRPr="004D2048" w:rsidRDefault="003D37ED" w:rsidP="003D37ED">
            <w:pPr>
              <w:jc w:val="center"/>
              <w:rPr>
                <w:rFonts w:cs="Calibri"/>
                <w:bCs/>
                <w:sz w:val="22"/>
                <w:szCs w:val="22"/>
              </w:rPr>
            </w:pPr>
            <w:r w:rsidRPr="004D2048">
              <w:rPr>
                <w:rFonts w:cs="Calibri"/>
                <w:bCs/>
                <w:sz w:val="22"/>
                <w:szCs w:val="22"/>
                <w:lang w:val="en-GB"/>
              </w:rPr>
              <w:t>Pedagogic and Andragogic Education and Training</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D37ED" w:rsidRPr="004D2048" w:rsidRDefault="004D2048" w:rsidP="00A93FB8">
            <w:pPr>
              <w:jc w:val="center"/>
              <w:rPr>
                <w:rFonts w:cs="Calibri"/>
                <w:bCs/>
                <w:sz w:val="22"/>
                <w:szCs w:val="22"/>
              </w:rPr>
            </w:pPr>
            <w:r w:rsidRPr="004D2048">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D37ED" w:rsidRPr="004D2048" w:rsidRDefault="004D2048" w:rsidP="00A93FB8">
            <w:pPr>
              <w:jc w:val="center"/>
              <w:rPr>
                <w:rFonts w:cs="Calibri"/>
                <w:bCs/>
                <w:sz w:val="22"/>
                <w:szCs w:val="22"/>
              </w:rPr>
            </w:pPr>
            <w:r>
              <w:rPr>
                <w:rFonts w:cs="Calibri"/>
                <w:bCs/>
                <w:sz w:val="22"/>
                <w:szCs w:val="22"/>
              </w:rPr>
              <w:t>1</w:t>
            </w:r>
            <w:r w:rsidRPr="00E70B6A">
              <w:rPr>
                <w:rFonts w:cs="Calibri"/>
                <w:bCs/>
                <w:sz w:val="22"/>
                <w:szCs w:val="22"/>
                <w:vertAlign w:val="superscript"/>
              </w:rPr>
              <w:t>st</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D37ED" w:rsidRPr="004D2048" w:rsidRDefault="004D2048" w:rsidP="00A93FB8">
            <w:pPr>
              <w:jc w:val="center"/>
              <w:rPr>
                <w:rFonts w:cs="Calibri"/>
                <w:bCs/>
                <w:sz w:val="22"/>
                <w:szCs w:val="22"/>
              </w:rPr>
            </w:pPr>
            <w:r>
              <w:rPr>
                <w:rFonts w:cs="Calibri"/>
                <w:bCs/>
                <w:sz w:val="22"/>
                <w:szCs w:val="22"/>
              </w:rPr>
              <w:t>2</w:t>
            </w:r>
            <w:r w:rsidRPr="00E70B6A">
              <w:rPr>
                <w:rFonts w:cs="Calibri"/>
                <w:bCs/>
                <w:sz w:val="22"/>
                <w:szCs w:val="22"/>
                <w:vertAlign w:val="superscript"/>
              </w:rPr>
              <w:t>nd</w:t>
            </w:r>
          </w:p>
        </w:tc>
      </w:tr>
      <w:tr w:rsidR="003D37ED" w:rsidRPr="00C907B1" w:rsidTr="00A93FB8">
        <w:trPr>
          <w:trHeight w:val="103"/>
        </w:trPr>
        <w:tc>
          <w:tcPr>
            <w:tcW w:w="9690" w:type="dxa"/>
            <w:gridSpan w:val="18"/>
          </w:tcPr>
          <w:p w:rsidR="003D37ED" w:rsidRPr="00C907B1" w:rsidRDefault="003D37ED" w:rsidP="00A93FB8">
            <w:pPr>
              <w:rPr>
                <w:rFonts w:cs="Calibri"/>
                <w:b/>
                <w:bCs/>
                <w:sz w:val="22"/>
                <w:szCs w:val="22"/>
              </w:rPr>
            </w:pPr>
          </w:p>
        </w:tc>
      </w:tr>
      <w:tr w:rsidR="003D37ED" w:rsidRPr="00C907B1" w:rsidTr="00A93FB8">
        <w:tc>
          <w:tcPr>
            <w:tcW w:w="5718" w:type="dxa"/>
            <w:gridSpan w:val="12"/>
            <w:tcBorders>
              <w:top w:val="nil"/>
              <w:left w:val="nil"/>
              <w:bottom w:val="nil"/>
              <w:right w:val="single" w:sz="4" w:space="0" w:color="auto"/>
            </w:tcBorders>
          </w:tcPr>
          <w:p w:rsidR="003D37ED" w:rsidRPr="00C907B1" w:rsidRDefault="003D37ED" w:rsidP="00A93FB8">
            <w:pPr>
              <w:rPr>
                <w:rFonts w:cs="Calibri"/>
                <w:b/>
                <w:sz w:val="22"/>
                <w:szCs w:val="22"/>
              </w:rPr>
            </w:pPr>
            <w:r w:rsidRPr="00C907B1">
              <w:rPr>
                <w:rFonts w:cs="Calibr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D37ED" w:rsidRPr="00C907B1" w:rsidRDefault="004D2048" w:rsidP="00A93FB8">
            <w:pPr>
              <w:rPr>
                <w:rFonts w:cs="Calibri"/>
                <w:sz w:val="22"/>
                <w:szCs w:val="22"/>
              </w:rPr>
            </w:pPr>
            <w:r w:rsidRPr="00C907B1">
              <w:rPr>
                <w:rFonts w:cs="Calibri"/>
                <w:sz w:val="22"/>
                <w:szCs w:val="22"/>
              </w:rPr>
              <w:t>I</w:t>
            </w:r>
            <w:r w:rsidR="003D37ED" w:rsidRPr="00C907B1">
              <w:rPr>
                <w:rFonts w:cs="Calibri"/>
                <w:sz w:val="22"/>
                <w:szCs w:val="22"/>
              </w:rPr>
              <w:t>zbirni</w:t>
            </w:r>
            <w:r>
              <w:rPr>
                <w:rFonts w:cs="Calibri"/>
                <w:sz w:val="22"/>
                <w:szCs w:val="22"/>
              </w:rPr>
              <w:t>/Elective</w:t>
            </w:r>
          </w:p>
        </w:tc>
      </w:tr>
      <w:tr w:rsidR="003D37ED" w:rsidRPr="00C907B1" w:rsidTr="00A93FB8">
        <w:tc>
          <w:tcPr>
            <w:tcW w:w="5718" w:type="dxa"/>
            <w:gridSpan w:val="12"/>
          </w:tcPr>
          <w:p w:rsidR="003D37ED" w:rsidRPr="00C907B1" w:rsidRDefault="003D37ED" w:rsidP="00A93FB8">
            <w:pPr>
              <w:rPr>
                <w:rFonts w:cs="Calibri"/>
                <w:b/>
                <w:sz w:val="22"/>
                <w:szCs w:val="22"/>
              </w:rPr>
            </w:pPr>
          </w:p>
        </w:tc>
        <w:tc>
          <w:tcPr>
            <w:tcW w:w="3972" w:type="dxa"/>
            <w:gridSpan w:val="6"/>
            <w:tcBorders>
              <w:top w:val="single" w:sz="4" w:space="0" w:color="auto"/>
              <w:left w:val="nil"/>
              <w:bottom w:val="single" w:sz="4" w:space="0" w:color="auto"/>
              <w:right w:val="nil"/>
            </w:tcBorders>
          </w:tcPr>
          <w:p w:rsidR="003D37ED" w:rsidRPr="00C907B1" w:rsidRDefault="003D37ED" w:rsidP="00A93FB8">
            <w:pPr>
              <w:rPr>
                <w:rFonts w:cs="Calibri"/>
                <w:sz w:val="22"/>
                <w:szCs w:val="22"/>
              </w:rPr>
            </w:pPr>
          </w:p>
        </w:tc>
      </w:tr>
      <w:tr w:rsidR="003D37ED" w:rsidRPr="00C907B1" w:rsidTr="00A93FB8">
        <w:tc>
          <w:tcPr>
            <w:tcW w:w="5718" w:type="dxa"/>
            <w:gridSpan w:val="12"/>
            <w:tcBorders>
              <w:top w:val="nil"/>
              <w:left w:val="nil"/>
              <w:bottom w:val="nil"/>
              <w:right w:val="single" w:sz="4" w:space="0" w:color="auto"/>
            </w:tcBorders>
          </w:tcPr>
          <w:p w:rsidR="003D37ED" w:rsidRPr="00C907B1" w:rsidRDefault="003D37ED" w:rsidP="00A93FB8">
            <w:pPr>
              <w:rPr>
                <w:rFonts w:cs="Calibri"/>
                <w:b/>
                <w:sz w:val="22"/>
                <w:szCs w:val="22"/>
              </w:rPr>
            </w:pPr>
            <w:r w:rsidRPr="00C907B1">
              <w:rPr>
                <w:rFonts w:cs="Calibr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D37ED" w:rsidRPr="00C907B1" w:rsidRDefault="003D37ED" w:rsidP="00A93FB8">
            <w:pPr>
              <w:rPr>
                <w:rFonts w:cs="Calibri"/>
                <w:sz w:val="22"/>
                <w:szCs w:val="22"/>
              </w:rPr>
            </w:pPr>
          </w:p>
        </w:tc>
      </w:tr>
      <w:tr w:rsidR="003D37ED" w:rsidRPr="00C907B1" w:rsidTr="00A93FB8">
        <w:tc>
          <w:tcPr>
            <w:tcW w:w="9690" w:type="dxa"/>
            <w:gridSpan w:val="18"/>
          </w:tcPr>
          <w:p w:rsidR="003D37ED" w:rsidRPr="00C907B1" w:rsidRDefault="003D37ED" w:rsidP="00A93FB8">
            <w:pPr>
              <w:rPr>
                <w:rFonts w:cs="Calibri"/>
                <w:sz w:val="22"/>
                <w:szCs w:val="22"/>
              </w:rPr>
            </w:pPr>
          </w:p>
        </w:tc>
      </w:tr>
      <w:tr w:rsidR="003D37ED" w:rsidRPr="00C907B1" w:rsidTr="00A93FB8">
        <w:tc>
          <w:tcPr>
            <w:tcW w:w="1410" w:type="dxa"/>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Predavanja</w:t>
            </w:r>
          </w:p>
          <w:p w:rsidR="003D37ED" w:rsidRPr="00C907B1" w:rsidRDefault="003D37ED" w:rsidP="00A93FB8">
            <w:pPr>
              <w:jc w:val="center"/>
              <w:rPr>
                <w:rFonts w:cs="Calibri"/>
                <w:sz w:val="22"/>
                <w:szCs w:val="22"/>
              </w:rPr>
            </w:pPr>
            <w:r w:rsidRPr="00C907B1">
              <w:rPr>
                <w:rFonts w:cs="Calibri"/>
                <w:b/>
                <w:sz w:val="22"/>
                <w:szCs w:val="22"/>
              </w:rPr>
              <w:t>Lectures</w:t>
            </w:r>
          </w:p>
        </w:tc>
        <w:tc>
          <w:tcPr>
            <w:tcW w:w="1410" w:type="dxa"/>
            <w:gridSpan w:val="3"/>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Seminar</w:t>
            </w:r>
          </w:p>
          <w:p w:rsidR="003D37ED" w:rsidRPr="00C907B1" w:rsidRDefault="003D37ED" w:rsidP="00A93FB8">
            <w:pPr>
              <w:jc w:val="center"/>
              <w:rPr>
                <w:rFonts w:cs="Calibri"/>
                <w:b/>
                <w:sz w:val="22"/>
                <w:szCs w:val="22"/>
              </w:rPr>
            </w:pPr>
            <w:r w:rsidRPr="00C907B1">
              <w:rPr>
                <w:rFonts w:cs="Calibri"/>
                <w:b/>
                <w:sz w:val="22"/>
                <w:szCs w:val="22"/>
              </w:rPr>
              <w:t>Seminar</w:t>
            </w:r>
          </w:p>
        </w:tc>
        <w:tc>
          <w:tcPr>
            <w:tcW w:w="1418" w:type="dxa"/>
            <w:gridSpan w:val="3"/>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Vaje</w:t>
            </w:r>
          </w:p>
          <w:p w:rsidR="003D37ED" w:rsidRPr="00C907B1" w:rsidRDefault="003D37ED" w:rsidP="00A93FB8">
            <w:pPr>
              <w:jc w:val="center"/>
              <w:rPr>
                <w:rFonts w:cs="Calibri"/>
                <w:b/>
                <w:sz w:val="22"/>
                <w:szCs w:val="22"/>
              </w:rPr>
            </w:pPr>
            <w:r w:rsidRPr="00C907B1">
              <w:rPr>
                <w:rFonts w:cs="Calibri"/>
                <w:b/>
                <w:sz w:val="22"/>
                <w:szCs w:val="22"/>
              </w:rPr>
              <w:t>Tutorial</w:t>
            </w:r>
          </w:p>
        </w:tc>
        <w:tc>
          <w:tcPr>
            <w:tcW w:w="1418" w:type="dxa"/>
            <w:gridSpan w:val="4"/>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Klinične vaje</w:t>
            </w:r>
          </w:p>
          <w:p w:rsidR="003D37ED" w:rsidRPr="00C907B1" w:rsidRDefault="003D37ED" w:rsidP="00A93FB8">
            <w:pPr>
              <w:jc w:val="center"/>
              <w:rPr>
                <w:rFonts w:cs="Calibri"/>
                <w:b/>
                <w:sz w:val="22"/>
                <w:szCs w:val="22"/>
              </w:rPr>
            </w:pPr>
            <w:r w:rsidRPr="00C907B1">
              <w:rPr>
                <w:rFonts w:cs="Calibri"/>
                <w:b/>
                <w:sz w:val="22"/>
                <w:szCs w:val="22"/>
              </w:rPr>
              <w:t>work</w:t>
            </w:r>
          </w:p>
        </w:tc>
        <w:tc>
          <w:tcPr>
            <w:tcW w:w="1417" w:type="dxa"/>
            <w:gridSpan w:val="3"/>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Druge oblike študija</w:t>
            </w:r>
          </w:p>
        </w:tc>
        <w:tc>
          <w:tcPr>
            <w:tcW w:w="1417" w:type="dxa"/>
            <w:gridSpan w:val="2"/>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Samost. delo</w:t>
            </w:r>
          </w:p>
          <w:p w:rsidR="003D37ED" w:rsidRPr="00C907B1" w:rsidRDefault="003D37ED" w:rsidP="00A93FB8">
            <w:pPr>
              <w:jc w:val="center"/>
              <w:rPr>
                <w:rFonts w:cs="Calibri"/>
                <w:b/>
                <w:sz w:val="22"/>
                <w:szCs w:val="22"/>
              </w:rPr>
            </w:pPr>
            <w:r w:rsidRPr="00C907B1">
              <w:rPr>
                <w:rFonts w:cs="Calibri"/>
                <w:b/>
                <w:sz w:val="22"/>
                <w:szCs w:val="22"/>
              </w:rPr>
              <w:t>Individ. work</w:t>
            </w:r>
          </w:p>
        </w:tc>
        <w:tc>
          <w:tcPr>
            <w:tcW w:w="132" w:type="dxa"/>
            <w:vAlign w:val="center"/>
          </w:tcPr>
          <w:p w:rsidR="003D37ED" w:rsidRPr="00C907B1" w:rsidRDefault="003D37ED" w:rsidP="00A93FB8">
            <w:pPr>
              <w:jc w:val="center"/>
              <w:rPr>
                <w:rFonts w:cs="Calibri"/>
                <w:b/>
                <w:bCs/>
                <w:sz w:val="22"/>
                <w:szCs w:val="22"/>
              </w:rPr>
            </w:pPr>
          </w:p>
        </w:tc>
        <w:tc>
          <w:tcPr>
            <w:tcW w:w="1068" w:type="dxa"/>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ECTS</w:t>
            </w:r>
          </w:p>
        </w:tc>
      </w:tr>
      <w:tr w:rsidR="003D37ED" w:rsidRPr="00C907B1" w:rsidTr="00A93FB8">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Pr>
                <w:rFonts w:cs="Calibri"/>
                <w:bCs/>
                <w:sz w:val="22"/>
                <w:szCs w:val="22"/>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sidRPr="00C907B1">
              <w:rPr>
                <w:rFonts w:cs="Calibri"/>
                <w:bCs/>
                <w:sz w:val="22"/>
                <w:szCs w:val="22"/>
              </w:rPr>
              <w:t>15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sidRPr="00C907B1">
              <w:rPr>
                <w:rFonts w:cs="Calibri"/>
                <w:bCs/>
                <w:sz w:val="22"/>
                <w:szCs w:val="22"/>
              </w:rPr>
              <w:t>30 LV</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sidRPr="00C907B1">
              <w:rPr>
                <w:rFonts w:cs="Calibri"/>
                <w:bCs/>
                <w:sz w:val="22"/>
                <w:szCs w:val="22"/>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sidRPr="00C907B1">
              <w:rPr>
                <w:rFonts w:cs="Calibri"/>
                <w:bCs/>
                <w:sz w:val="22"/>
                <w:szCs w:val="22"/>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37ED" w:rsidRPr="00C907B1" w:rsidRDefault="003D37ED" w:rsidP="00CC79B9">
            <w:pPr>
              <w:jc w:val="center"/>
              <w:rPr>
                <w:rFonts w:cs="Calibri"/>
                <w:bCs/>
                <w:sz w:val="22"/>
                <w:szCs w:val="22"/>
              </w:rPr>
            </w:pPr>
            <w:r w:rsidRPr="00C907B1">
              <w:rPr>
                <w:rFonts w:cs="Calibri"/>
                <w:bCs/>
                <w:sz w:val="22"/>
                <w:szCs w:val="22"/>
              </w:rPr>
              <w:t>1</w:t>
            </w:r>
            <w:r>
              <w:rPr>
                <w:rFonts w:cs="Calibri"/>
                <w:bCs/>
                <w:sz w:val="22"/>
                <w:szCs w:val="22"/>
              </w:rPr>
              <w:t>20</w:t>
            </w:r>
          </w:p>
        </w:tc>
        <w:tc>
          <w:tcPr>
            <w:tcW w:w="132" w:type="dxa"/>
            <w:tcBorders>
              <w:top w:val="nil"/>
              <w:left w:val="single" w:sz="4" w:space="0" w:color="auto"/>
              <w:bottom w:val="nil"/>
              <w:right w:val="single" w:sz="4" w:space="0" w:color="auto"/>
            </w:tcBorders>
            <w:vAlign w:val="center"/>
          </w:tcPr>
          <w:p w:rsidR="003D37ED" w:rsidRPr="00C907B1" w:rsidRDefault="003D37ED" w:rsidP="00A93FB8">
            <w:pPr>
              <w:jc w:val="center"/>
              <w:rPr>
                <w:rFonts w:cs="Calibri"/>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Pr>
                <w:rFonts w:cs="Calibri"/>
                <w:bCs/>
                <w:sz w:val="22"/>
                <w:szCs w:val="22"/>
              </w:rPr>
              <w:t>6</w:t>
            </w:r>
          </w:p>
        </w:tc>
      </w:tr>
      <w:tr w:rsidR="003D37ED" w:rsidRPr="00C907B1" w:rsidTr="00A93FB8">
        <w:tc>
          <w:tcPr>
            <w:tcW w:w="9690" w:type="dxa"/>
            <w:gridSpan w:val="18"/>
          </w:tcPr>
          <w:p w:rsidR="003D37ED" w:rsidRPr="00C907B1" w:rsidRDefault="003D37ED" w:rsidP="000D3519">
            <w:pPr>
              <w:rPr>
                <w:rFonts w:cs="Calibri"/>
                <w:b/>
                <w:bCs/>
                <w:sz w:val="22"/>
                <w:szCs w:val="22"/>
              </w:rPr>
            </w:pPr>
          </w:p>
        </w:tc>
      </w:tr>
      <w:tr w:rsidR="003D37ED" w:rsidRPr="00C907B1" w:rsidTr="00A93FB8">
        <w:tc>
          <w:tcPr>
            <w:tcW w:w="3307" w:type="dxa"/>
            <w:gridSpan w:val="5"/>
          </w:tcPr>
          <w:p w:rsidR="003D37ED" w:rsidRPr="00C907B1" w:rsidRDefault="003D37ED" w:rsidP="00A93FB8">
            <w:pPr>
              <w:rPr>
                <w:rFonts w:cs="Calibri"/>
                <w:b/>
                <w:sz w:val="22"/>
                <w:szCs w:val="22"/>
              </w:rPr>
            </w:pPr>
            <w:r w:rsidRPr="00C907B1">
              <w:rPr>
                <w:rFonts w:cs="Calibr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3D37ED" w:rsidRPr="00C907B1" w:rsidRDefault="003D37ED" w:rsidP="004D2048">
            <w:pPr>
              <w:rPr>
                <w:rFonts w:cs="Calibri"/>
                <w:sz w:val="22"/>
                <w:szCs w:val="22"/>
              </w:rPr>
            </w:pPr>
            <w:r w:rsidRPr="00C907B1">
              <w:rPr>
                <w:rFonts w:cs="Arial"/>
                <w:sz w:val="22"/>
                <w:szCs w:val="22"/>
              </w:rPr>
              <w:t xml:space="preserve">prof. dr. </w:t>
            </w:r>
            <w:r>
              <w:rPr>
                <w:rFonts w:cs="Arial"/>
                <w:sz w:val="22"/>
                <w:szCs w:val="22"/>
              </w:rPr>
              <w:t>Jurka Lepičnik Vodopivec</w:t>
            </w:r>
            <w:r w:rsidR="00221512">
              <w:rPr>
                <w:rFonts w:cs="Arial"/>
                <w:sz w:val="22"/>
                <w:szCs w:val="22"/>
              </w:rPr>
              <w:t xml:space="preserve"> </w:t>
            </w:r>
            <w:r w:rsidR="004D2048">
              <w:rPr>
                <w:rFonts w:cs="Arial"/>
                <w:sz w:val="22"/>
                <w:szCs w:val="22"/>
              </w:rPr>
              <w:t>/</w:t>
            </w:r>
            <w:r w:rsidR="00221512">
              <w:rPr>
                <w:rFonts w:cs="Arial"/>
                <w:sz w:val="22"/>
                <w:szCs w:val="22"/>
              </w:rPr>
              <w:t xml:space="preserve"> </w:t>
            </w:r>
            <w:r w:rsidR="004D2048">
              <w:rPr>
                <w:rFonts w:cs="Arial"/>
                <w:sz w:val="22"/>
                <w:szCs w:val="22"/>
              </w:rPr>
              <w:t>Prof. Jurka Lepičnik Vodopivec, PhD</w:t>
            </w:r>
          </w:p>
        </w:tc>
      </w:tr>
      <w:tr w:rsidR="003D37ED" w:rsidRPr="00C907B1" w:rsidTr="00A93FB8">
        <w:tc>
          <w:tcPr>
            <w:tcW w:w="9690" w:type="dxa"/>
            <w:gridSpan w:val="18"/>
          </w:tcPr>
          <w:p w:rsidR="003D37ED" w:rsidRPr="00C907B1" w:rsidRDefault="003D37ED" w:rsidP="00A93FB8">
            <w:pPr>
              <w:jc w:val="both"/>
              <w:rPr>
                <w:rFonts w:cs="Calibri"/>
                <w:sz w:val="22"/>
                <w:szCs w:val="22"/>
              </w:rPr>
            </w:pPr>
          </w:p>
        </w:tc>
      </w:tr>
      <w:tr w:rsidR="003D37ED" w:rsidRPr="00C907B1" w:rsidTr="00A93FB8">
        <w:tc>
          <w:tcPr>
            <w:tcW w:w="1641" w:type="dxa"/>
            <w:gridSpan w:val="2"/>
            <w:vMerge w:val="restart"/>
          </w:tcPr>
          <w:p w:rsidR="003D37ED" w:rsidRPr="00C907B1" w:rsidRDefault="003D37ED" w:rsidP="00A93FB8">
            <w:pPr>
              <w:rPr>
                <w:rFonts w:cs="Calibri"/>
                <w:b/>
                <w:sz w:val="22"/>
                <w:szCs w:val="22"/>
              </w:rPr>
            </w:pPr>
            <w:r w:rsidRPr="00C907B1">
              <w:rPr>
                <w:rFonts w:cs="Calibri"/>
                <w:b/>
                <w:sz w:val="22"/>
                <w:szCs w:val="22"/>
              </w:rPr>
              <w:t xml:space="preserve">Jeziki / </w:t>
            </w:r>
          </w:p>
          <w:p w:rsidR="003D37ED" w:rsidRPr="00C907B1" w:rsidRDefault="003D37ED" w:rsidP="00A93FB8">
            <w:pPr>
              <w:rPr>
                <w:rFonts w:cs="Calibri"/>
                <w:sz w:val="22"/>
                <w:szCs w:val="22"/>
              </w:rPr>
            </w:pPr>
            <w:r w:rsidRPr="00C907B1">
              <w:rPr>
                <w:rFonts w:cs="Calibri"/>
                <w:b/>
                <w:sz w:val="22"/>
                <w:szCs w:val="22"/>
              </w:rPr>
              <w:t>Languages:</w:t>
            </w:r>
          </w:p>
        </w:tc>
        <w:tc>
          <w:tcPr>
            <w:tcW w:w="2241" w:type="dxa"/>
            <w:gridSpan w:val="4"/>
          </w:tcPr>
          <w:p w:rsidR="003D37ED" w:rsidRPr="00C907B1" w:rsidRDefault="003D37ED" w:rsidP="00A93FB8">
            <w:pPr>
              <w:jc w:val="right"/>
              <w:rPr>
                <w:rFonts w:cs="Calibri"/>
                <w:b/>
                <w:sz w:val="22"/>
                <w:szCs w:val="22"/>
              </w:rPr>
            </w:pPr>
            <w:r w:rsidRPr="00C907B1">
              <w:rPr>
                <w:rFonts w:cs="Calibr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D37ED" w:rsidRPr="00C907B1" w:rsidRDefault="00E70B6A" w:rsidP="00B879F0">
            <w:pPr>
              <w:jc w:val="both"/>
              <w:rPr>
                <w:rFonts w:cs="Calibri"/>
                <w:bCs/>
                <w:sz w:val="22"/>
                <w:szCs w:val="22"/>
              </w:rPr>
            </w:pPr>
            <w:r>
              <w:rPr>
                <w:rFonts w:cs="Calibri"/>
                <w:bCs/>
                <w:sz w:val="22"/>
                <w:szCs w:val="22"/>
              </w:rPr>
              <w:t>s</w:t>
            </w:r>
            <w:r w:rsidR="00502EA0">
              <w:rPr>
                <w:rFonts w:cs="Calibri"/>
                <w:bCs/>
                <w:sz w:val="22"/>
                <w:szCs w:val="22"/>
              </w:rPr>
              <w:t>lovenski / Slovenian</w:t>
            </w:r>
          </w:p>
        </w:tc>
      </w:tr>
      <w:tr w:rsidR="003D37ED" w:rsidRPr="00C907B1" w:rsidTr="00A93FB8">
        <w:trPr>
          <w:trHeight w:val="215"/>
        </w:trPr>
        <w:tc>
          <w:tcPr>
            <w:tcW w:w="1641" w:type="dxa"/>
            <w:gridSpan w:val="2"/>
            <w:vMerge/>
            <w:vAlign w:val="center"/>
          </w:tcPr>
          <w:p w:rsidR="003D37ED" w:rsidRPr="00C907B1" w:rsidRDefault="003D37ED" w:rsidP="00A93FB8">
            <w:pPr>
              <w:rPr>
                <w:rFonts w:cs="Calibri"/>
                <w:b/>
                <w:bCs/>
                <w:sz w:val="22"/>
                <w:szCs w:val="22"/>
              </w:rPr>
            </w:pPr>
          </w:p>
        </w:tc>
        <w:tc>
          <w:tcPr>
            <w:tcW w:w="2241" w:type="dxa"/>
            <w:gridSpan w:val="4"/>
          </w:tcPr>
          <w:p w:rsidR="003D37ED" w:rsidRPr="00C907B1" w:rsidRDefault="003D37ED" w:rsidP="00A93FB8">
            <w:pPr>
              <w:jc w:val="right"/>
              <w:rPr>
                <w:rFonts w:cs="Calibri"/>
                <w:b/>
                <w:sz w:val="22"/>
                <w:szCs w:val="22"/>
              </w:rPr>
            </w:pPr>
            <w:r w:rsidRPr="00C907B1">
              <w:rPr>
                <w:rFonts w:cs="Calibr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D37ED" w:rsidRPr="00C907B1" w:rsidRDefault="00E70B6A" w:rsidP="00B879F0">
            <w:pPr>
              <w:jc w:val="both"/>
              <w:rPr>
                <w:rFonts w:cs="Calibri"/>
                <w:bCs/>
                <w:sz w:val="22"/>
                <w:szCs w:val="22"/>
              </w:rPr>
            </w:pPr>
            <w:r>
              <w:rPr>
                <w:rFonts w:cs="Calibri"/>
                <w:bCs/>
                <w:sz w:val="22"/>
                <w:szCs w:val="22"/>
              </w:rPr>
              <w:t>s</w:t>
            </w:r>
            <w:r w:rsidR="00502EA0">
              <w:rPr>
                <w:rFonts w:cs="Calibri"/>
                <w:bCs/>
                <w:sz w:val="22"/>
                <w:szCs w:val="22"/>
              </w:rPr>
              <w:t>lovenski / Slovenian</w:t>
            </w:r>
          </w:p>
        </w:tc>
      </w:tr>
      <w:tr w:rsidR="003D37ED" w:rsidRPr="00C907B1" w:rsidTr="00A93FB8">
        <w:tc>
          <w:tcPr>
            <w:tcW w:w="4728" w:type="dxa"/>
            <w:gridSpan w:val="9"/>
            <w:tcBorders>
              <w:top w:val="nil"/>
              <w:left w:val="nil"/>
              <w:bottom w:val="single" w:sz="4" w:space="0" w:color="auto"/>
              <w:right w:val="nil"/>
            </w:tcBorders>
          </w:tcPr>
          <w:p w:rsidR="003D37ED" w:rsidRPr="00C907B1" w:rsidRDefault="003D37ED" w:rsidP="00A93FB8">
            <w:pPr>
              <w:rPr>
                <w:rFonts w:cs="Calibri"/>
                <w:b/>
                <w:bCs/>
                <w:sz w:val="22"/>
                <w:szCs w:val="22"/>
              </w:rPr>
            </w:pPr>
          </w:p>
          <w:p w:rsidR="003D37ED" w:rsidRPr="00C907B1" w:rsidRDefault="003D37ED" w:rsidP="00A93FB8">
            <w:pPr>
              <w:rPr>
                <w:rFonts w:cs="Calibri"/>
                <w:b/>
                <w:sz w:val="22"/>
                <w:szCs w:val="22"/>
              </w:rPr>
            </w:pPr>
            <w:r w:rsidRPr="00C907B1">
              <w:rPr>
                <w:rFonts w:cs="Calibri"/>
                <w:b/>
                <w:sz w:val="22"/>
                <w:szCs w:val="22"/>
              </w:rPr>
              <w:t>Pogoji za vključitev v delo oz. za opravljanje študijskih obveznosti:</w:t>
            </w:r>
          </w:p>
        </w:tc>
        <w:tc>
          <w:tcPr>
            <w:tcW w:w="142" w:type="dxa"/>
          </w:tcPr>
          <w:p w:rsidR="003D37ED" w:rsidRPr="00C907B1" w:rsidRDefault="003D37ED" w:rsidP="00A93FB8">
            <w:pPr>
              <w:rPr>
                <w:rFonts w:cs="Calibri"/>
                <w:b/>
                <w:sz w:val="22"/>
                <w:szCs w:val="22"/>
              </w:rPr>
            </w:pPr>
          </w:p>
          <w:p w:rsidR="003D37ED" w:rsidRPr="00C907B1" w:rsidRDefault="003D37ED" w:rsidP="00A93FB8">
            <w:pPr>
              <w:rPr>
                <w:rFonts w:cs="Calibri"/>
                <w:b/>
                <w:sz w:val="22"/>
                <w:szCs w:val="22"/>
              </w:rPr>
            </w:pPr>
          </w:p>
        </w:tc>
        <w:tc>
          <w:tcPr>
            <w:tcW w:w="4820" w:type="dxa"/>
            <w:gridSpan w:val="8"/>
            <w:tcBorders>
              <w:top w:val="nil"/>
              <w:left w:val="nil"/>
              <w:bottom w:val="single" w:sz="4" w:space="0" w:color="auto"/>
              <w:right w:val="nil"/>
            </w:tcBorders>
          </w:tcPr>
          <w:p w:rsidR="003D37ED" w:rsidRPr="00C907B1" w:rsidRDefault="003D37ED" w:rsidP="00A93FB8">
            <w:pPr>
              <w:rPr>
                <w:rFonts w:cs="Calibri"/>
                <w:b/>
                <w:sz w:val="22"/>
                <w:szCs w:val="22"/>
              </w:rPr>
            </w:pPr>
          </w:p>
          <w:p w:rsidR="003D37ED" w:rsidRPr="00C907B1" w:rsidRDefault="003D37ED" w:rsidP="00A93FB8">
            <w:pPr>
              <w:rPr>
                <w:rFonts w:cs="Calibri"/>
                <w:b/>
                <w:sz w:val="22"/>
                <w:szCs w:val="22"/>
              </w:rPr>
            </w:pPr>
            <w:r>
              <w:rPr>
                <w:rFonts w:cs="Calibri"/>
                <w:b/>
                <w:sz w:val="22"/>
                <w:szCs w:val="22"/>
              </w:rPr>
              <w:t>Prerequisites</w:t>
            </w:r>
            <w:r w:rsidRPr="00C907B1">
              <w:rPr>
                <w:rFonts w:cs="Calibri"/>
                <w:b/>
                <w:sz w:val="22"/>
                <w:szCs w:val="22"/>
              </w:rPr>
              <w:t>:</w:t>
            </w:r>
          </w:p>
        </w:tc>
      </w:tr>
      <w:tr w:rsidR="003D37ED" w:rsidRPr="00C907B1" w:rsidTr="00A93FB8">
        <w:trPr>
          <w:trHeight w:val="268"/>
        </w:trPr>
        <w:tc>
          <w:tcPr>
            <w:tcW w:w="4728" w:type="dxa"/>
            <w:gridSpan w:val="9"/>
            <w:tcBorders>
              <w:top w:val="single" w:sz="4" w:space="0" w:color="auto"/>
              <w:left w:val="single" w:sz="4" w:space="0" w:color="auto"/>
              <w:bottom w:val="single" w:sz="4" w:space="0" w:color="auto"/>
              <w:right w:val="single" w:sz="4" w:space="0" w:color="auto"/>
            </w:tcBorders>
          </w:tcPr>
          <w:p w:rsidR="003D37ED" w:rsidRPr="00C907B1" w:rsidRDefault="003D37ED" w:rsidP="00A93FB8">
            <w:pPr>
              <w:rPr>
                <w:rFonts w:cs="Calibri"/>
                <w:sz w:val="22"/>
                <w:szCs w:val="22"/>
              </w:rPr>
            </w:pPr>
            <w:r w:rsidRPr="00C907B1">
              <w:rPr>
                <w:rFonts w:cs="Calibri"/>
                <w:sz w:val="22"/>
                <w:szCs w:val="22"/>
              </w:rPr>
              <w:t>/</w:t>
            </w:r>
          </w:p>
        </w:tc>
        <w:tc>
          <w:tcPr>
            <w:tcW w:w="142" w:type="dxa"/>
            <w:tcBorders>
              <w:top w:val="nil"/>
              <w:left w:val="single" w:sz="4" w:space="0" w:color="auto"/>
              <w:bottom w:val="nil"/>
              <w:right w:val="single" w:sz="4" w:space="0" w:color="auto"/>
            </w:tcBorders>
          </w:tcPr>
          <w:p w:rsidR="003D37ED" w:rsidRPr="00C907B1" w:rsidRDefault="003D37ED" w:rsidP="00A93FB8">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D37ED" w:rsidRPr="00C907B1" w:rsidRDefault="004D2048" w:rsidP="00A93FB8">
            <w:pPr>
              <w:rPr>
                <w:rFonts w:cs="Calibri"/>
                <w:sz w:val="22"/>
                <w:szCs w:val="22"/>
              </w:rPr>
            </w:pPr>
            <w:r>
              <w:rPr>
                <w:rFonts w:cs="Calibri"/>
                <w:sz w:val="22"/>
                <w:szCs w:val="22"/>
              </w:rPr>
              <w:t>/</w:t>
            </w:r>
          </w:p>
        </w:tc>
      </w:tr>
      <w:tr w:rsidR="003D37ED" w:rsidRPr="00C907B1" w:rsidTr="00A93FB8">
        <w:trPr>
          <w:trHeight w:val="137"/>
        </w:trPr>
        <w:tc>
          <w:tcPr>
            <w:tcW w:w="4718" w:type="dxa"/>
            <w:gridSpan w:val="8"/>
            <w:tcBorders>
              <w:top w:val="nil"/>
              <w:left w:val="nil"/>
              <w:bottom w:val="single" w:sz="4" w:space="0" w:color="auto"/>
              <w:right w:val="nil"/>
            </w:tcBorders>
          </w:tcPr>
          <w:p w:rsidR="003D37ED" w:rsidRPr="00C907B1" w:rsidRDefault="003D37ED" w:rsidP="00A93FB8">
            <w:pPr>
              <w:rPr>
                <w:rFonts w:cs="Calibri"/>
                <w:b/>
                <w:sz w:val="22"/>
                <w:szCs w:val="22"/>
              </w:rPr>
            </w:pPr>
          </w:p>
          <w:p w:rsidR="003D37ED" w:rsidRPr="00C907B1" w:rsidRDefault="003D37ED" w:rsidP="00A93FB8">
            <w:pPr>
              <w:rPr>
                <w:rFonts w:cs="Calibri"/>
                <w:b/>
                <w:sz w:val="22"/>
                <w:szCs w:val="22"/>
              </w:rPr>
            </w:pPr>
            <w:r w:rsidRPr="00C907B1">
              <w:rPr>
                <w:rFonts w:cs="Calibri"/>
                <w:b/>
                <w:sz w:val="22"/>
                <w:szCs w:val="22"/>
              </w:rPr>
              <w:t>Vsebina:</w:t>
            </w:r>
            <w:r w:rsidRPr="00C907B1">
              <w:rPr>
                <w:rFonts w:cs="Calibri"/>
                <w:sz w:val="22"/>
                <w:szCs w:val="22"/>
              </w:rPr>
              <w:t xml:space="preserve"> </w:t>
            </w:r>
          </w:p>
        </w:tc>
        <w:tc>
          <w:tcPr>
            <w:tcW w:w="152" w:type="dxa"/>
            <w:gridSpan w:val="2"/>
          </w:tcPr>
          <w:p w:rsidR="003D37ED" w:rsidRPr="00C907B1" w:rsidRDefault="003D37ED" w:rsidP="00A93FB8">
            <w:pPr>
              <w:rPr>
                <w:rFonts w:cs="Calibri"/>
                <w:b/>
                <w:sz w:val="22"/>
                <w:szCs w:val="22"/>
              </w:rPr>
            </w:pPr>
          </w:p>
        </w:tc>
        <w:tc>
          <w:tcPr>
            <w:tcW w:w="4820" w:type="dxa"/>
            <w:gridSpan w:val="8"/>
            <w:tcBorders>
              <w:top w:val="nil"/>
              <w:left w:val="nil"/>
              <w:bottom w:val="single" w:sz="4" w:space="0" w:color="auto"/>
              <w:right w:val="nil"/>
            </w:tcBorders>
          </w:tcPr>
          <w:p w:rsidR="003D37ED" w:rsidRPr="00C907B1" w:rsidRDefault="003D37ED" w:rsidP="00A93FB8">
            <w:pPr>
              <w:rPr>
                <w:rFonts w:cs="Calibri"/>
                <w:b/>
                <w:sz w:val="22"/>
                <w:szCs w:val="22"/>
              </w:rPr>
            </w:pPr>
          </w:p>
          <w:p w:rsidR="003D37ED" w:rsidRPr="00C907B1" w:rsidRDefault="003D37ED" w:rsidP="00A93FB8">
            <w:pPr>
              <w:rPr>
                <w:rFonts w:cs="Calibri"/>
                <w:b/>
                <w:sz w:val="22"/>
                <w:szCs w:val="22"/>
              </w:rPr>
            </w:pPr>
            <w:r w:rsidRPr="00C907B1">
              <w:rPr>
                <w:rFonts w:cs="Calibri"/>
                <w:b/>
                <w:sz w:val="22"/>
                <w:szCs w:val="22"/>
              </w:rPr>
              <w:t>Content (Syllabus outline):</w:t>
            </w:r>
          </w:p>
        </w:tc>
      </w:tr>
      <w:tr w:rsidR="003D37ED" w:rsidRPr="00C907B1" w:rsidTr="00733950">
        <w:trPr>
          <w:trHeight w:val="552"/>
        </w:trPr>
        <w:tc>
          <w:tcPr>
            <w:tcW w:w="4718" w:type="dxa"/>
            <w:gridSpan w:val="8"/>
            <w:tcBorders>
              <w:top w:val="single" w:sz="4" w:space="0" w:color="auto"/>
              <w:left w:val="single" w:sz="4" w:space="0" w:color="auto"/>
              <w:bottom w:val="single" w:sz="4" w:space="0" w:color="auto"/>
              <w:right w:val="single" w:sz="4" w:space="0" w:color="auto"/>
            </w:tcBorders>
          </w:tcPr>
          <w:p w:rsidR="003D37ED" w:rsidRPr="00C907B1" w:rsidRDefault="003D37ED" w:rsidP="006B6822">
            <w:pPr>
              <w:rPr>
                <w:rFonts w:cs="Arial"/>
                <w:sz w:val="22"/>
                <w:szCs w:val="22"/>
              </w:rPr>
            </w:pPr>
            <w:r w:rsidRPr="00C907B1">
              <w:rPr>
                <w:rFonts w:cs="Arial"/>
                <w:sz w:val="22"/>
                <w:szCs w:val="22"/>
              </w:rPr>
              <w:t>Opredelitev pojmov: razred, oddelek, razrednik, oddelčni učiteljski zbor. Zakonodaja in pravilniki. Razred kot socialna skupina. Skupinska dinamika; značilnosti skupine, oblikovanje skupine.</w:t>
            </w:r>
          </w:p>
          <w:p w:rsidR="003D37ED" w:rsidRPr="008644A2" w:rsidRDefault="003D37ED" w:rsidP="00D470CD">
            <w:pPr>
              <w:rPr>
                <w:rFonts w:cs="Arial"/>
                <w:sz w:val="22"/>
                <w:szCs w:val="22"/>
              </w:rPr>
            </w:pPr>
            <w:r w:rsidRPr="00C907B1">
              <w:rPr>
                <w:rFonts w:cs="Arial"/>
                <w:sz w:val="22"/>
                <w:szCs w:val="22"/>
              </w:rPr>
              <w:t>Razredna klima; ugotavljanje, prepoznavanje, merjenje in spreminjanje. Strategije vodenja razreda. Učinkovita komunikacija v razredu; poslušanje in govorjenje (empatičnost, parafriziranje, konstruktivna konfrontacija…); učinkovito posredovanje sporočil,  učinkovito odzivanje na sporočila. Načini reševanja problemov v razredu. Vloge in naloge razrednika</w:t>
            </w:r>
            <w:r>
              <w:rPr>
                <w:rFonts w:cs="Arial"/>
                <w:noProof/>
                <w:sz w:val="22"/>
                <w:szCs w:val="22"/>
              </w:rPr>
              <w:t>.</w:t>
            </w:r>
          </w:p>
        </w:tc>
        <w:tc>
          <w:tcPr>
            <w:tcW w:w="152" w:type="dxa"/>
            <w:gridSpan w:val="2"/>
            <w:tcBorders>
              <w:top w:val="nil"/>
              <w:left w:val="single" w:sz="4" w:space="0" w:color="auto"/>
              <w:bottom w:val="nil"/>
              <w:right w:val="single" w:sz="4" w:space="0" w:color="auto"/>
            </w:tcBorders>
          </w:tcPr>
          <w:p w:rsidR="003D37ED" w:rsidRPr="00C907B1" w:rsidRDefault="003D37ED" w:rsidP="006B6822">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9A249A" w:rsidRDefault="004D2048" w:rsidP="00430D80">
            <w:pPr>
              <w:rPr>
                <w:rFonts w:cs="Calibri"/>
                <w:sz w:val="22"/>
                <w:szCs w:val="22"/>
                <w:lang w:val="en-GB"/>
              </w:rPr>
            </w:pPr>
            <w:r w:rsidRPr="00430D80">
              <w:rPr>
                <w:rFonts w:cs="Calibri"/>
                <w:sz w:val="22"/>
                <w:szCs w:val="22"/>
                <w:lang w:val="en-GB"/>
              </w:rPr>
              <w:t xml:space="preserve">Defining the terms: form, </w:t>
            </w:r>
            <w:r w:rsidR="00430D80">
              <w:rPr>
                <w:rFonts w:cs="Calibri"/>
                <w:sz w:val="22"/>
                <w:szCs w:val="22"/>
                <w:lang w:val="en-GB"/>
              </w:rPr>
              <w:t>class, class</w:t>
            </w:r>
            <w:r w:rsidRPr="00430D80">
              <w:rPr>
                <w:rFonts w:cs="Calibri"/>
                <w:sz w:val="22"/>
                <w:szCs w:val="22"/>
                <w:lang w:val="en-GB"/>
              </w:rPr>
              <w:t xml:space="preserve"> teacher, </w:t>
            </w:r>
            <w:r w:rsidR="00430D80">
              <w:rPr>
                <w:rFonts w:cs="Calibri"/>
                <w:sz w:val="22"/>
                <w:szCs w:val="22"/>
                <w:lang w:val="en-GB"/>
              </w:rPr>
              <w:t>class</w:t>
            </w:r>
            <w:r w:rsidR="00430D80" w:rsidRPr="00430D80">
              <w:rPr>
                <w:rFonts w:cs="Calibri"/>
                <w:sz w:val="22"/>
                <w:szCs w:val="22"/>
                <w:lang w:val="en-GB"/>
              </w:rPr>
              <w:t xml:space="preserve"> teachers</w:t>
            </w:r>
            <w:r w:rsidR="00430D80">
              <w:rPr>
                <w:rFonts w:cs="Calibri"/>
                <w:sz w:val="22"/>
                <w:szCs w:val="22"/>
                <w:lang w:val="en-GB"/>
              </w:rPr>
              <w:t xml:space="preserve">’ assembly. </w:t>
            </w:r>
            <w:r w:rsidR="00430D80" w:rsidRPr="00430D80">
              <w:rPr>
                <w:rFonts w:cs="Calibri"/>
                <w:sz w:val="22"/>
                <w:szCs w:val="22"/>
                <w:lang w:val="en-GB"/>
              </w:rPr>
              <w:t xml:space="preserve"> </w:t>
            </w:r>
            <w:r w:rsidR="00430D80">
              <w:rPr>
                <w:rFonts w:cs="Calibri"/>
                <w:sz w:val="22"/>
                <w:szCs w:val="22"/>
                <w:lang w:val="en-GB"/>
              </w:rPr>
              <w:t>Legislation and rules. Class as a social group. Group dynamics; the characteristics of a group, forming a group. Classroom climate: determining, identifying, measuring, and changing. The strategy of leading a class. Efficient classroom communication: listening and speaking (empathy, paraphrasing, constructive confrontation, etc.); efficient transmission of messages, efficient response to messages. Ways of solving problems</w:t>
            </w:r>
            <w:r w:rsidR="00C071F7">
              <w:rPr>
                <w:rFonts w:cs="Calibri"/>
                <w:sz w:val="22"/>
                <w:szCs w:val="22"/>
                <w:lang w:val="en-GB"/>
              </w:rPr>
              <w:t xml:space="preserve"> in the class. The roles and tasks of a class teacher.</w:t>
            </w:r>
            <w:r w:rsidR="00430D80">
              <w:rPr>
                <w:rFonts w:cs="Calibri"/>
                <w:sz w:val="22"/>
                <w:szCs w:val="22"/>
                <w:lang w:val="en-GB"/>
              </w:rPr>
              <w:t xml:space="preserve"> </w:t>
            </w:r>
          </w:p>
          <w:p w:rsidR="009A249A" w:rsidRPr="00430D80" w:rsidRDefault="009A249A" w:rsidP="00430D80">
            <w:pPr>
              <w:rPr>
                <w:rFonts w:cs="Calibri"/>
                <w:sz w:val="22"/>
                <w:szCs w:val="22"/>
                <w:lang w:val="en-GB"/>
              </w:rPr>
            </w:pPr>
          </w:p>
        </w:tc>
      </w:tr>
    </w:tbl>
    <w:p w:rsidR="00A93FB8" w:rsidRPr="00C907B1" w:rsidRDefault="00A93FB8" w:rsidP="00A93FB8">
      <w:pPr>
        <w:rPr>
          <w:rFonts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A93FB8" w:rsidRPr="00C907B1" w:rsidTr="009A249A">
        <w:tc>
          <w:tcPr>
            <w:tcW w:w="9690" w:type="dxa"/>
            <w:gridSpan w:val="6"/>
          </w:tcPr>
          <w:p w:rsidR="00A93FB8" w:rsidRPr="00C907B1" w:rsidRDefault="00A93FB8" w:rsidP="00A93FB8">
            <w:pPr>
              <w:jc w:val="both"/>
              <w:rPr>
                <w:rFonts w:cs="Calibri"/>
                <w:b/>
                <w:sz w:val="22"/>
                <w:szCs w:val="22"/>
              </w:rPr>
            </w:pPr>
            <w:r w:rsidRPr="00C907B1">
              <w:rPr>
                <w:rFonts w:cs="Calibri"/>
                <w:sz w:val="22"/>
                <w:szCs w:val="22"/>
              </w:rPr>
              <w:br w:type="page"/>
            </w:r>
            <w:r w:rsidRPr="00C907B1">
              <w:rPr>
                <w:rFonts w:cs="Calibri"/>
                <w:b/>
                <w:sz w:val="22"/>
                <w:szCs w:val="22"/>
              </w:rPr>
              <w:t>Temeljni literatura in viri / Readings:</w:t>
            </w:r>
          </w:p>
        </w:tc>
      </w:tr>
      <w:tr w:rsidR="00A93FB8" w:rsidRPr="00C907B1" w:rsidTr="009A249A">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674FB4" w:rsidRPr="00C907B1" w:rsidRDefault="00674FB4" w:rsidP="00A406C6">
            <w:pPr>
              <w:rPr>
                <w:rFonts w:cs="Arial"/>
                <w:sz w:val="22"/>
                <w:szCs w:val="22"/>
                <w:u w:val="single"/>
              </w:rPr>
            </w:pPr>
            <w:r w:rsidRPr="00C907B1">
              <w:rPr>
                <w:rFonts w:cs="Arial"/>
                <w:sz w:val="22"/>
                <w:szCs w:val="22"/>
                <w:u w:val="single"/>
              </w:rPr>
              <w:lastRenderedPageBreak/>
              <w:t>Osnovna literatura</w:t>
            </w:r>
            <w:r w:rsidR="00221512">
              <w:rPr>
                <w:rFonts w:cs="Arial"/>
                <w:sz w:val="22"/>
                <w:szCs w:val="22"/>
                <w:u w:val="single"/>
              </w:rPr>
              <w:t xml:space="preserve"> </w:t>
            </w:r>
            <w:r w:rsidR="00186858">
              <w:rPr>
                <w:rFonts w:cs="Arial"/>
                <w:sz w:val="22"/>
                <w:szCs w:val="22"/>
                <w:u w:val="single"/>
              </w:rPr>
              <w:t>/</w:t>
            </w:r>
            <w:r w:rsidR="00221512">
              <w:rPr>
                <w:rFonts w:cs="Arial"/>
                <w:sz w:val="22"/>
                <w:szCs w:val="22"/>
                <w:u w:val="single"/>
              </w:rPr>
              <w:t xml:space="preserve"> </w:t>
            </w:r>
            <w:r w:rsidR="00186858">
              <w:rPr>
                <w:rFonts w:cs="Arial"/>
                <w:sz w:val="22"/>
                <w:szCs w:val="22"/>
                <w:u w:val="single"/>
              </w:rPr>
              <w:t>Basic readings</w:t>
            </w:r>
            <w:r w:rsidRPr="00C907B1">
              <w:rPr>
                <w:rFonts w:cs="Arial"/>
                <w:sz w:val="22"/>
                <w:szCs w:val="22"/>
                <w:u w:val="single"/>
              </w:rPr>
              <w:t xml:space="preserve">: </w:t>
            </w:r>
          </w:p>
          <w:p w:rsidR="00674FB4" w:rsidRPr="00C907B1" w:rsidRDefault="00674FB4" w:rsidP="00A24C3F">
            <w:pPr>
              <w:numPr>
                <w:ilvl w:val="0"/>
                <w:numId w:val="50"/>
              </w:numPr>
              <w:rPr>
                <w:rFonts w:cs="Arial"/>
                <w:sz w:val="22"/>
                <w:szCs w:val="22"/>
              </w:rPr>
            </w:pPr>
            <w:r w:rsidRPr="00C907B1">
              <w:rPr>
                <w:rFonts w:cs="Arial"/>
                <w:sz w:val="22"/>
                <w:szCs w:val="22"/>
              </w:rPr>
              <w:t>Ayers, H., Gray, F. (2002). Vodenje razreda. Ljubljana: Educy.</w:t>
            </w:r>
          </w:p>
          <w:p w:rsidR="00D470CD" w:rsidRPr="00221512" w:rsidRDefault="00D470CD" w:rsidP="00A24C3F">
            <w:pPr>
              <w:numPr>
                <w:ilvl w:val="0"/>
                <w:numId w:val="50"/>
              </w:numPr>
              <w:rPr>
                <w:rFonts w:cs="Arial"/>
                <w:sz w:val="22"/>
                <w:szCs w:val="22"/>
              </w:rPr>
            </w:pPr>
            <w:r w:rsidRPr="00221512">
              <w:rPr>
                <w:rFonts w:cs="Arial"/>
                <w:sz w:val="22"/>
                <w:szCs w:val="22"/>
              </w:rPr>
              <w:t>Ažman, T.  (2012) Sodobni razrednik. Ljubljana: Zavod RS za šolstvo.</w:t>
            </w:r>
          </w:p>
          <w:p w:rsidR="00674FB4" w:rsidRPr="00C907B1" w:rsidRDefault="00674FB4" w:rsidP="00A24C3F">
            <w:pPr>
              <w:numPr>
                <w:ilvl w:val="0"/>
                <w:numId w:val="50"/>
              </w:numPr>
              <w:rPr>
                <w:rFonts w:cs="Arial"/>
                <w:sz w:val="22"/>
                <w:szCs w:val="22"/>
              </w:rPr>
            </w:pPr>
            <w:r w:rsidRPr="00C907B1">
              <w:rPr>
                <w:rFonts w:cs="Arial"/>
                <w:sz w:val="22"/>
                <w:szCs w:val="22"/>
              </w:rPr>
              <w:t>Pušnik, M., Žarkovič, B., Bizjak C. (2002). Razrednik v osnovni in srednji šoli. Zavod RS za šolstvo.</w:t>
            </w:r>
          </w:p>
          <w:p w:rsidR="00674FB4" w:rsidRPr="00C907B1" w:rsidRDefault="00674FB4" w:rsidP="00A24C3F">
            <w:pPr>
              <w:numPr>
                <w:ilvl w:val="0"/>
                <w:numId w:val="50"/>
              </w:numPr>
              <w:rPr>
                <w:rFonts w:cs="Arial"/>
                <w:sz w:val="22"/>
                <w:szCs w:val="22"/>
              </w:rPr>
            </w:pPr>
            <w:r w:rsidRPr="00C907B1">
              <w:rPr>
                <w:rFonts w:cs="Arial"/>
                <w:sz w:val="22"/>
                <w:szCs w:val="22"/>
              </w:rPr>
              <w:t>Wragg, E. C. (1993). Class Management. London, New York: Routledge Falmer.</w:t>
            </w:r>
          </w:p>
          <w:p w:rsidR="00674FB4" w:rsidRPr="00C907B1" w:rsidRDefault="00674FB4" w:rsidP="00A24C3F">
            <w:pPr>
              <w:numPr>
                <w:ilvl w:val="0"/>
                <w:numId w:val="50"/>
              </w:numPr>
              <w:rPr>
                <w:rFonts w:cs="Arial"/>
                <w:sz w:val="22"/>
                <w:szCs w:val="22"/>
              </w:rPr>
            </w:pPr>
            <w:r w:rsidRPr="00C907B1">
              <w:rPr>
                <w:rFonts w:cs="Arial"/>
                <w:sz w:val="22"/>
                <w:szCs w:val="22"/>
              </w:rPr>
              <w:t>Fullan, M. in Hargreaves, A. (2000). Zakaj se je vredno boriti v vaši šoli. Ljubljana: ZRSŠ.</w:t>
            </w:r>
          </w:p>
          <w:p w:rsidR="00674FB4" w:rsidRPr="00C907B1" w:rsidRDefault="00674FB4" w:rsidP="00A406C6">
            <w:pPr>
              <w:pStyle w:val="Vnos"/>
              <w:jc w:val="left"/>
              <w:rPr>
                <w:rFonts w:ascii="Calibri" w:hAnsi="Calibri" w:cs="Arial"/>
                <w:sz w:val="22"/>
                <w:szCs w:val="22"/>
              </w:rPr>
            </w:pPr>
          </w:p>
          <w:p w:rsidR="00674FB4" w:rsidRPr="00C907B1" w:rsidRDefault="00EB4C6C" w:rsidP="00A406C6">
            <w:pPr>
              <w:rPr>
                <w:rFonts w:cs="Arial"/>
                <w:sz w:val="22"/>
                <w:szCs w:val="22"/>
                <w:u w:val="single"/>
              </w:rPr>
            </w:pPr>
            <w:r w:rsidRPr="00C907B1">
              <w:rPr>
                <w:rFonts w:cs="Arial"/>
                <w:sz w:val="22"/>
                <w:szCs w:val="22"/>
                <w:u w:val="single"/>
              </w:rPr>
              <w:t>Dopolnilna literatura</w:t>
            </w:r>
            <w:r w:rsidR="00221512">
              <w:rPr>
                <w:rFonts w:cs="Arial"/>
                <w:sz w:val="22"/>
                <w:szCs w:val="22"/>
                <w:u w:val="single"/>
              </w:rPr>
              <w:t xml:space="preserve"> </w:t>
            </w:r>
            <w:r w:rsidR="00186858">
              <w:rPr>
                <w:rFonts w:cs="Arial"/>
                <w:sz w:val="22"/>
                <w:szCs w:val="22"/>
                <w:u w:val="single"/>
              </w:rPr>
              <w:t>/</w:t>
            </w:r>
            <w:r w:rsidR="00221512">
              <w:rPr>
                <w:rFonts w:cs="Arial"/>
                <w:sz w:val="22"/>
                <w:szCs w:val="22"/>
                <w:u w:val="single"/>
              </w:rPr>
              <w:t xml:space="preserve"> </w:t>
            </w:r>
            <w:r w:rsidR="00186858">
              <w:rPr>
                <w:rFonts w:cs="Arial"/>
                <w:sz w:val="22"/>
                <w:szCs w:val="22"/>
                <w:u w:val="single"/>
              </w:rPr>
              <w:t>Additional readings</w:t>
            </w:r>
            <w:r w:rsidR="00674FB4" w:rsidRPr="00C907B1">
              <w:rPr>
                <w:rFonts w:cs="Arial"/>
                <w:sz w:val="22"/>
                <w:szCs w:val="22"/>
                <w:u w:val="single"/>
              </w:rPr>
              <w:t xml:space="preserve">: </w:t>
            </w:r>
          </w:p>
          <w:p w:rsidR="00674FB4" w:rsidRPr="00C907B1" w:rsidRDefault="00674FB4" w:rsidP="00A24C3F">
            <w:pPr>
              <w:numPr>
                <w:ilvl w:val="0"/>
                <w:numId w:val="51"/>
              </w:numPr>
              <w:rPr>
                <w:rFonts w:cs="Arial"/>
                <w:sz w:val="22"/>
                <w:szCs w:val="22"/>
              </w:rPr>
            </w:pPr>
            <w:r w:rsidRPr="00C907B1">
              <w:rPr>
                <w:rFonts w:cs="Arial"/>
                <w:sz w:val="22"/>
                <w:szCs w:val="22"/>
              </w:rPr>
              <w:t>Zabukovec, V. (1998). Merjenje razredne klime, Ljubljana: Center za psihodiagnostična sredstva.</w:t>
            </w:r>
          </w:p>
          <w:p w:rsidR="00674FB4" w:rsidRPr="00C907B1" w:rsidRDefault="00674FB4" w:rsidP="00A24C3F">
            <w:pPr>
              <w:numPr>
                <w:ilvl w:val="0"/>
                <w:numId w:val="51"/>
              </w:numPr>
              <w:rPr>
                <w:rFonts w:cs="Arial"/>
                <w:sz w:val="22"/>
                <w:szCs w:val="22"/>
              </w:rPr>
            </w:pPr>
            <w:r w:rsidRPr="00C907B1">
              <w:rPr>
                <w:rFonts w:cs="Arial"/>
                <w:sz w:val="22"/>
                <w:szCs w:val="22"/>
              </w:rPr>
              <w:t>Zabukovec, V. Boben, D. (2000). Učitelji in stili vodenja. Ljubljana: Center za psihodiagnostična sredstva.</w:t>
            </w:r>
          </w:p>
          <w:p w:rsidR="00674FB4" w:rsidRPr="00C907B1" w:rsidRDefault="00674FB4" w:rsidP="00A406C6">
            <w:pPr>
              <w:pStyle w:val="Vnos"/>
              <w:jc w:val="left"/>
              <w:rPr>
                <w:rFonts w:ascii="Calibri" w:hAnsi="Calibri" w:cs="Arial"/>
                <w:sz w:val="22"/>
                <w:szCs w:val="22"/>
              </w:rPr>
            </w:pPr>
          </w:p>
          <w:p w:rsidR="00674FB4" w:rsidRPr="00C907B1" w:rsidRDefault="00674FB4" w:rsidP="00A406C6">
            <w:pPr>
              <w:rPr>
                <w:rFonts w:cs="Arial"/>
                <w:sz w:val="22"/>
                <w:szCs w:val="22"/>
                <w:u w:val="single"/>
              </w:rPr>
            </w:pPr>
            <w:r w:rsidRPr="00C907B1">
              <w:rPr>
                <w:rFonts w:cs="Arial"/>
                <w:sz w:val="22"/>
                <w:szCs w:val="22"/>
                <w:u w:val="single"/>
              </w:rPr>
              <w:t>Dodatna literatura</w:t>
            </w:r>
            <w:r w:rsidR="00221512">
              <w:rPr>
                <w:rFonts w:cs="Arial"/>
                <w:sz w:val="22"/>
                <w:szCs w:val="22"/>
                <w:u w:val="single"/>
              </w:rPr>
              <w:t xml:space="preserve"> </w:t>
            </w:r>
            <w:r w:rsidR="00186858">
              <w:rPr>
                <w:rFonts w:cs="Arial"/>
                <w:sz w:val="22"/>
                <w:szCs w:val="22"/>
                <w:u w:val="single"/>
              </w:rPr>
              <w:t>/</w:t>
            </w:r>
            <w:r w:rsidR="00221512">
              <w:rPr>
                <w:rFonts w:cs="Arial"/>
                <w:sz w:val="22"/>
                <w:szCs w:val="22"/>
                <w:u w:val="single"/>
              </w:rPr>
              <w:t xml:space="preserve"> </w:t>
            </w:r>
            <w:r w:rsidR="00186858">
              <w:rPr>
                <w:rFonts w:cs="Arial"/>
                <w:sz w:val="22"/>
                <w:szCs w:val="22"/>
                <w:u w:val="single"/>
              </w:rPr>
              <w:t>Supplementary readings</w:t>
            </w:r>
            <w:r w:rsidRPr="00C907B1">
              <w:rPr>
                <w:rFonts w:cs="Arial"/>
                <w:sz w:val="22"/>
                <w:szCs w:val="22"/>
                <w:u w:val="single"/>
              </w:rPr>
              <w:t xml:space="preserve">: </w:t>
            </w:r>
          </w:p>
          <w:p w:rsidR="00674FB4" w:rsidRPr="00C907B1" w:rsidRDefault="00674FB4" w:rsidP="00A24C3F">
            <w:pPr>
              <w:numPr>
                <w:ilvl w:val="0"/>
                <w:numId w:val="52"/>
              </w:numPr>
              <w:rPr>
                <w:rFonts w:cs="Arial"/>
                <w:sz w:val="22"/>
                <w:szCs w:val="22"/>
              </w:rPr>
            </w:pPr>
            <w:r w:rsidRPr="00C907B1">
              <w:rPr>
                <w:rFonts w:cs="Arial"/>
                <w:sz w:val="22"/>
                <w:szCs w:val="22"/>
              </w:rPr>
              <w:t>Bluestein, J.: Disciplina 21. stoletja. Ljubljana: Zavod za šolstvo, 1997.</w:t>
            </w:r>
          </w:p>
          <w:p w:rsidR="00A93FB8" w:rsidRPr="008644A2" w:rsidRDefault="00674FB4" w:rsidP="00A24C3F">
            <w:pPr>
              <w:numPr>
                <w:ilvl w:val="0"/>
                <w:numId w:val="52"/>
              </w:numPr>
              <w:rPr>
                <w:rFonts w:cs="Arial"/>
                <w:sz w:val="22"/>
                <w:szCs w:val="22"/>
              </w:rPr>
            </w:pPr>
            <w:r w:rsidRPr="00C907B1">
              <w:rPr>
                <w:rFonts w:cs="Arial"/>
                <w:sz w:val="22"/>
                <w:szCs w:val="22"/>
              </w:rPr>
              <w:t>Razrednik, razredništvo. Sodobna pedagogika št. 1. 2001.</w:t>
            </w:r>
          </w:p>
        </w:tc>
      </w:tr>
      <w:tr w:rsidR="00A93FB8" w:rsidRPr="00C907B1" w:rsidTr="009A249A">
        <w:trPr>
          <w:trHeight w:val="73"/>
        </w:trPr>
        <w:tc>
          <w:tcPr>
            <w:tcW w:w="4717" w:type="dxa"/>
            <w:gridSpan w:val="2"/>
            <w:tcBorders>
              <w:top w:val="nil"/>
              <w:left w:val="nil"/>
              <w:bottom w:val="single" w:sz="4" w:space="0" w:color="auto"/>
              <w:right w:val="nil"/>
            </w:tcBorders>
          </w:tcPr>
          <w:p w:rsidR="00A93FB8" w:rsidRPr="00C907B1" w:rsidRDefault="00A93FB8" w:rsidP="00A93FB8">
            <w:pPr>
              <w:rPr>
                <w:rFonts w:cs="Calibri"/>
                <w:b/>
                <w:bCs/>
                <w:sz w:val="22"/>
                <w:szCs w:val="22"/>
              </w:rPr>
            </w:pPr>
          </w:p>
          <w:p w:rsidR="00A93FB8" w:rsidRPr="00C907B1" w:rsidRDefault="00A93FB8" w:rsidP="00A93FB8">
            <w:pPr>
              <w:rPr>
                <w:rFonts w:cs="Calibri"/>
                <w:b/>
                <w:sz w:val="22"/>
                <w:szCs w:val="22"/>
              </w:rPr>
            </w:pPr>
            <w:r w:rsidRPr="00C907B1">
              <w:rPr>
                <w:rFonts w:cs="Calibri"/>
                <w:b/>
                <w:sz w:val="22"/>
                <w:szCs w:val="22"/>
              </w:rPr>
              <w:t>Cilji in kompetence:</w:t>
            </w:r>
          </w:p>
        </w:tc>
        <w:tc>
          <w:tcPr>
            <w:tcW w:w="152" w:type="dxa"/>
            <w:gridSpan w:val="2"/>
          </w:tcPr>
          <w:p w:rsidR="00A93FB8" w:rsidRPr="00C907B1" w:rsidRDefault="00A93FB8" w:rsidP="00A93FB8">
            <w:pPr>
              <w:rPr>
                <w:rFonts w:cs="Calibri"/>
                <w:b/>
                <w:sz w:val="22"/>
                <w:szCs w:val="22"/>
              </w:rPr>
            </w:pPr>
          </w:p>
        </w:tc>
        <w:tc>
          <w:tcPr>
            <w:tcW w:w="4821" w:type="dxa"/>
            <w:gridSpan w:val="2"/>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lang w:val="en-GB"/>
              </w:rPr>
              <w:t>Objectives and competences</w:t>
            </w:r>
            <w:r w:rsidRPr="00C907B1">
              <w:rPr>
                <w:rFonts w:cs="Calibri"/>
                <w:b/>
                <w:sz w:val="22"/>
                <w:szCs w:val="22"/>
              </w:rPr>
              <w:t>:</w:t>
            </w:r>
          </w:p>
        </w:tc>
      </w:tr>
      <w:tr w:rsidR="00A93FB8" w:rsidRPr="000D3519" w:rsidTr="009A249A">
        <w:trPr>
          <w:trHeight w:val="1402"/>
        </w:trPr>
        <w:tc>
          <w:tcPr>
            <w:tcW w:w="4717" w:type="dxa"/>
            <w:gridSpan w:val="2"/>
            <w:tcBorders>
              <w:top w:val="single" w:sz="4" w:space="0" w:color="auto"/>
              <w:left w:val="single" w:sz="4" w:space="0" w:color="auto"/>
              <w:bottom w:val="single" w:sz="4" w:space="0" w:color="auto"/>
              <w:right w:val="single" w:sz="4" w:space="0" w:color="auto"/>
            </w:tcBorders>
          </w:tcPr>
          <w:p w:rsidR="00674FB4" w:rsidRPr="000D3519" w:rsidRDefault="00674FB4" w:rsidP="00A406C6">
            <w:pPr>
              <w:rPr>
                <w:rFonts w:cs="Arial"/>
                <w:sz w:val="22"/>
                <w:szCs w:val="22"/>
                <w:u w:val="single"/>
              </w:rPr>
            </w:pPr>
            <w:r w:rsidRPr="000D3519">
              <w:rPr>
                <w:rFonts w:cs="Arial"/>
                <w:sz w:val="22"/>
                <w:szCs w:val="22"/>
                <w:u w:val="single"/>
              </w:rPr>
              <w:t>Cilji:</w:t>
            </w:r>
          </w:p>
          <w:p w:rsidR="00674FB4" w:rsidRPr="000D3519" w:rsidRDefault="00D470CD" w:rsidP="00A406C6">
            <w:pPr>
              <w:rPr>
                <w:rFonts w:cs="Arial"/>
                <w:sz w:val="22"/>
                <w:szCs w:val="22"/>
              </w:rPr>
            </w:pPr>
            <w:r w:rsidRPr="000D3519">
              <w:rPr>
                <w:rFonts w:cs="Arial"/>
                <w:sz w:val="22"/>
                <w:szCs w:val="22"/>
              </w:rPr>
              <w:t>Udeleženec/-ka programa</w:t>
            </w:r>
            <w:r w:rsidR="00674FB4" w:rsidRPr="000D3519">
              <w:rPr>
                <w:rFonts w:cs="Arial"/>
                <w:sz w:val="22"/>
                <w:szCs w:val="22"/>
              </w:rPr>
              <w:t>:</w:t>
            </w:r>
          </w:p>
          <w:p w:rsidR="00674FB4" w:rsidRPr="000D3519" w:rsidRDefault="00674FB4" w:rsidP="00A24C3F">
            <w:pPr>
              <w:numPr>
                <w:ilvl w:val="0"/>
                <w:numId w:val="53"/>
              </w:numPr>
              <w:rPr>
                <w:rFonts w:cs="Arial"/>
                <w:sz w:val="22"/>
                <w:szCs w:val="22"/>
              </w:rPr>
            </w:pPr>
            <w:r w:rsidRPr="000D3519">
              <w:rPr>
                <w:rFonts w:cs="Arial"/>
                <w:sz w:val="22"/>
                <w:szCs w:val="22"/>
              </w:rPr>
              <w:t xml:space="preserve">se usposobi za vodenja razreda v posameznih situacijah in za sodelovanje s starši. </w:t>
            </w:r>
          </w:p>
          <w:p w:rsidR="00674FB4" w:rsidRPr="000D3519" w:rsidRDefault="00674FB4" w:rsidP="00A406C6">
            <w:pPr>
              <w:pStyle w:val="Vnos"/>
              <w:jc w:val="left"/>
              <w:rPr>
                <w:rFonts w:ascii="Calibri" w:hAnsi="Calibri" w:cs="Arial"/>
                <w:sz w:val="22"/>
                <w:szCs w:val="22"/>
              </w:rPr>
            </w:pPr>
          </w:p>
          <w:p w:rsidR="00674FB4" w:rsidRPr="000D3519" w:rsidRDefault="00674FB4" w:rsidP="00A406C6">
            <w:pPr>
              <w:rPr>
                <w:rFonts w:cs="Arial"/>
                <w:sz w:val="22"/>
                <w:szCs w:val="22"/>
                <w:u w:val="single"/>
              </w:rPr>
            </w:pPr>
            <w:r w:rsidRPr="000D3519">
              <w:rPr>
                <w:rFonts w:cs="Arial"/>
                <w:sz w:val="22"/>
                <w:szCs w:val="22"/>
                <w:u w:val="single"/>
              </w:rPr>
              <w:t xml:space="preserve">Splošne kompetence: </w:t>
            </w:r>
          </w:p>
          <w:p w:rsidR="00674FB4" w:rsidRPr="000D3519" w:rsidRDefault="00D470CD" w:rsidP="00A406C6">
            <w:pPr>
              <w:pStyle w:val="Vnos"/>
              <w:ind w:left="0"/>
              <w:jc w:val="left"/>
              <w:rPr>
                <w:rFonts w:ascii="Calibri" w:hAnsi="Calibri" w:cs="Arial"/>
                <w:sz w:val="22"/>
                <w:szCs w:val="22"/>
              </w:rPr>
            </w:pPr>
            <w:r w:rsidRPr="000D3519">
              <w:rPr>
                <w:rFonts w:ascii="Calibri" w:hAnsi="Calibri" w:cs="Arial"/>
                <w:sz w:val="22"/>
                <w:szCs w:val="22"/>
              </w:rPr>
              <w:t>Udeleženec/-ka programa</w:t>
            </w:r>
            <w:r w:rsidR="00674FB4" w:rsidRPr="000D3519">
              <w:rPr>
                <w:rFonts w:ascii="Calibri" w:hAnsi="Calibri" w:cs="Arial"/>
                <w:sz w:val="22"/>
                <w:szCs w:val="22"/>
              </w:rPr>
              <w:t xml:space="preserve"> si pridobi:</w:t>
            </w:r>
          </w:p>
          <w:p w:rsidR="00674FB4" w:rsidRPr="000D3519" w:rsidRDefault="00674FB4" w:rsidP="00A24C3F">
            <w:pPr>
              <w:numPr>
                <w:ilvl w:val="0"/>
                <w:numId w:val="54"/>
              </w:numPr>
              <w:rPr>
                <w:rFonts w:cs="Arial"/>
                <w:sz w:val="22"/>
                <w:szCs w:val="22"/>
              </w:rPr>
            </w:pPr>
            <w:r w:rsidRPr="000D3519">
              <w:rPr>
                <w:rFonts w:cs="Arial"/>
                <w:sz w:val="22"/>
                <w:szCs w:val="22"/>
              </w:rPr>
              <w:t>občutljivost za ljudi in socialne situacije,</w:t>
            </w:r>
          </w:p>
          <w:p w:rsidR="00674FB4" w:rsidRPr="000D3519" w:rsidRDefault="00674FB4" w:rsidP="00A24C3F">
            <w:pPr>
              <w:numPr>
                <w:ilvl w:val="0"/>
                <w:numId w:val="54"/>
              </w:numPr>
              <w:rPr>
                <w:rFonts w:cs="Arial"/>
                <w:sz w:val="22"/>
                <w:szCs w:val="22"/>
              </w:rPr>
            </w:pPr>
            <w:r w:rsidRPr="000D3519">
              <w:rPr>
                <w:rFonts w:cs="Arial"/>
                <w:sz w:val="22"/>
                <w:szCs w:val="22"/>
              </w:rPr>
              <w:t>sposobnost prepoznavanja različnih socialnih vlog in načrtovanje ustrezne uporabe le-teh pri doseganju ciljev skupine,</w:t>
            </w:r>
          </w:p>
          <w:p w:rsidR="00674FB4" w:rsidRPr="000D3519" w:rsidRDefault="00674FB4" w:rsidP="00A24C3F">
            <w:pPr>
              <w:numPr>
                <w:ilvl w:val="0"/>
                <w:numId w:val="54"/>
              </w:numPr>
              <w:rPr>
                <w:rFonts w:cs="Arial"/>
                <w:sz w:val="22"/>
                <w:szCs w:val="22"/>
              </w:rPr>
            </w:pPr>
            <w:r w:rsidRPr="000D3519">
              <w:rPr>
                <w:rFonts w:cs="Arial"/>
                <w:sz w:val="22"/>
                <w:szCs w:val="22"/>
              </w:rPr>
              <w:t>sposobnost komuniciranja,</w:t>
            </w:r>
          </w:p>
          <w:p w:rsidR="00674FB4" w:rsidRPr="000D3519" w:rsidRDefault="00674FB4" w:rsidP="00A24C3F">
            <w:pPr>
              <w:numPr>
                <w:ilvl w:val="0"/>
                <w:numId w:val="54"/>
              </w:numPr>
              <w:rPr>
                <w:rFonts w:cs="Arial"/>
                <w:sz w:val="22"/>
                <w:szCs w:val="22"/>
              </w:rPr>
            </w:pPr>
            <w:r w:rsidRPr="000D3519">
              <w:rPr>
                <w:rFonts w:cs="Arial"/>
                <w:sz w:val="22"/>
                <w:szCs w:val="22"/>
              </w:rPr>
              <w:t>spretnost  timskega dela,</w:t>
            </w:r>
          </w:p>
          <w:p w:rsidR="00674FB4" w:rsidRPr="000D3519" w:rsidRDefault="00674FB4" w:rsidP="00A24C3F">
            <w:pPr>
              <w:numPr>
                <w:ilvl w:val="0"/>
                <w:numId w:val="54"/>
              </w:numPr>
              <w:rPr>
                <w:rFonts w:cs="Arial"/>
                <w:sz w:val="22"/>
                <w:szCs w:val="22"/>
              </w:rPr>
            </w:pPr>
            <w:r w:rsidRPr="000D3519">
              <w:rPr>
                <w:rFonts w:cs="Arial"/>
                <w:sz w:val="22"/>
                <w:szCs w:val="22"/>
              </w:rPr>
              <w:t>avtonomnost, (samo)kritičnost, (samo) reflksivnost, (samo)evalviranje in prizadevanje za kakovost.</w:t>
            </w:r>
          </w:p>
          <w:p w:rsidR="00674FB4" w:rsidRPr="000D3519" w:rsidRDefault="00674FB4" w:rsidP="00A406C6">
            <w:pPr>
              <w:rPr>
                <w:rFonts w:cs="Arial"/>
                <w:sz w:val="22"/>
                <w:szCs w:val="22"/>
              </w:rPr>
            </w:pPr>
          </w:p>
          <w:p w:rsidR="00674FB4" w:rsidRPr="000D3519" w:rsidRDefault="00EB4C6C" w:rsidP="00A406C6">
            <w:pPr>
              <w:rPr>
                <w:rFonts w:cs="Arial"/>
                <w:sz w:val="22"/>
                <w:szCs w:val="22"/>
                <w:u w:val="single"/>
              </w:rPr>
            </w:pPr>
            <w:r w:rsidRPr="000D3519">
              <w:rPr>
                <w:rFonts w:cs="Arial"/>
                <w:sz w:val="22"/>
                <w:szCs w:val="22"/>
                <w:u w:val="single"/>
              </w:rPr>
              <w:t>Predmetnospecifične kompetence</w:t>
            </w:r>
            <w:r w:rsidR="00674FB4" w:rsidRPr="000D3519">
              <w:rPr>
                <w:rFonts w:cs="Arial"/>
                <w:sz w:val="22"/>
                <w:szCs w:val="22"/>
                <w:u w:val="single"/>
              </w:rPr>
              <w:t>:</w:t>
            </w:r>
          </w:p>
          <w:p w:rsidR="00674FB4" w:rsidRPr="000D3519" w:rsidRDefault="00674FB4" w:rsidP="00A24C3F">
            <w:pPr>
              <w:numPr>
                <w:ilvl w:val="0"/>
                <w:numId w:val="55"/>
              </w:numPr>
              <w:rPr>
                <w:rFonts w:cs="Arial"/>
                <w:sz w:val="22"/>
                <w:szCs w:val="22"/>
              </w:rPr>
            </w:pPr>
            <w:r w:rsidRPr="000D3519">
              <w:rPr>
                <w:rFonts w:cs="Arial"/>
                <w:sz w:val="22"/>
                <w:szCs w:val="22"/>
              </w:rPr>
              <w:t>razumevanje povezanosti med posameznimi elementi razredne klime ter pridobivanje spretnosti za spreminjanje le-te,</w:t>
            </w:r>
          </w:p>
          <w:p w:rsidR="00674FB4" w:rsidRPr="000D3519" w:rsidRDefault="00674FB4" w:rsidP="00A24C3F">
            <w:pPr>
              <w:numPr>
                <w:ilvl w:val="0"/>
                <w:numId w:val="55"/>
              </w:numPr>
              <w:rPr>
                <w:rFonts w:cs="Arial"/>
                <w:sz w:val="22"/>
                <w:szCs w:val="22"/>
              </w:rPr>
            </w:pPr>
            <w:r w:rsidRPr="000D3519">
              <w:rPr>
                <w:rFonts w:cs="Arial"/>
                <w:sz w:val="22"/>
                <w:szCs w:val="22"/>
              </w:rPr>
              <w:t>sodelovanje s starši,</w:t>
            </w:r>
          </w:p>
          <w:p w:rsidR="00674FB4" w:rsidRPr="000D3519" w:rsidRDefault="00674FB4" w:rsidP="00A24C3F">
            <w:pPr>
              <w:numPr>
                <w:ilvl w:val="0"/>
                <w:numId w:val="55"/>
              </w:numPr>
              <w:rPr>
                <w:rFonts w:cs="Arial"/>
                <w:sz w:val="22"/>
                <w:szCs w:val="22"/>
              </w:rPr>
            </w:pPr>
            <w:r w:rsidRPr="000D3519">
              <w:rPr>
                <w:rFonts w:cs="Arial"/>
                <w:sz w:val="22"/>
                <w:szCs w:val="22"/>
              </w:rPr>
              <w:t>usposobljenost za  premišljeno uporabo različnih strategij vodenja razreda glede na specifično situacijo,</w:t>
            </w:r>
          </w:p>
          <w:p w:rsidR="00674FB4" w:rsidRPr="000D3519" w:rsidRDefault="00674FB4" w:rsidP="00A24C3F">
            <w:pPr>
              <w:numPr>
                <w:ilvl w:val="0"/>
                <w:numId w:val="55"/>
              </w:numPr>
              <w:rPr>
                <w:rFonts w:cs="Arial"/>
                <w:sz w:val="22"/>
                <w:szCs w:val="22"/>
              </w:rPr>
            </w:pPr>
            <w:r w:rsidRPr="000D3519">
              <w:rPr>
                <w:rFonts w:cs="Arial"/>
                <w:sz w:val="22"/>
                <w:szCs w:val="22"/>
              </w:rPr>
              <w:t xml:space="preserve">poznavanje različnih modelov reševanja konfliktov in problemov v razredu  in  usposobljenost za njihovo premišljeno uporabo, </w:t>
            </w:r>
          </w:p>
          <w:p w:rsidR="00674FB4" w:rsidRPr="000D3519" w:rsidRDefault="00674FB4" w:rsidP="00A24C3F">
            <w:pPr>
              <w:numPr>
                <w:ilvl w:val="0"/>
                <w:numId w:val="55"/>
              </w:numPr>
              <w:rPr>
                <w:rFonts w:cs="Arial"/>
                <w:sz w:val="22"/>
                <w:szCs w:val="22"/>
              </w:rPr>
            </w:pPr>
            <w:r w:rsidRPr="000D3519">
              <w:rPr>
                <w:rFonts w:cs="Arial"/>
                <w:sz w:val="22"/>
                <w:szCs w:val="22"/>
              </w:rPr>
              <w:lastRenderedPageBreak/>
              <w:t>pridobivanje spretnosti načrtovanja dela z oddelkom in oblikovanja programa dela oddelčne skupnosti,</w:t>
            </w:r>
          </w:p>
          <w:p w:rsidR="00A93FB8" w:rsidRPr="000D3519" w:rsidRDefault="00674FB4" w:rsidP="00A24C3F">
            <w:pPr>
              <w:numPr>
                <w:ilvl w:val="0"/>
                <w:numId w:val="55"/>
              </w:numPr>
              <w:rPr>
                <w:rFonts w:cs="Arial"/>
                <w:sz w:val="22"/>
                <w:szCs w:val="22"/>
              </w:rPr>
            </w:pPr>
            <w:r w:rsidRPr="000D3519">
              <w:rPr>
                <w:rFonts w:cs="Arial"/>
                <w:sz w:val="22"/>
                <w:szCs w:val="22"/>
              </w:rPr>
              <w:t>sposobnost za raziskovalno spremljanje  in vrednotenje načinov vodenja razreda.</w:t>
            </w:r>
            <w:r w:rsidRPr="000D3519">
              <w:rPr>
                <w:rFonts w:cs="Arial"/>
                <w:sz w:val="22"/>
                <w:szCs w:val="22"/>
              </w:rPr>
              <w:t> </w:t>
            </w:r>
            <w:r w:rsidRPr="000D3519">
              <w:rPr>
                <w:rFonts w:cs="Arial"/>
                <w:sz w:val="22"/>
                <w:szCs w:val="22"/>
              </w:rPr>
              <w:t> </w:t>
            </w:r>
            <w:r w:rsidRPr="000D3519">
              <w:rPr>
                <w:rFonts w:cs="Arial"/>
                <w:sz w:val="22"/>
                <w:szCs w:val="22"/>
              </w:rPr>
              <w:t> </w:t>
            </w:r>
          </w:p>
        </w:tc>
        <w:tc>
          <w:tcPr>
            <w:tcW w:w="152" w:type="dxa"/>
            <w:gridSpan w:val="2"/>
            <w:tcBorders>
              <w:top w:val="nil"/>
              <w:left w:val="single" w:sz="4" w:space="0" w:color="auto"/>
              <w:bottom w:val="nil"/>
              <w:right w:val="single" w:sz="4" w:space="0" w:color="auto"/>
            </w:tcBorders>
          </w:tcPr>
          <w:p w:rsidR="00A93FB8" w:rsidRPr="000D3519" w:rsidRDefault="00A93FB8" w:rsidP="00A406C6">
            <w:pPr>
              <w:rPr>
                <w:rFonts w:cs="Calibr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A93FB8" w:rsidRPr="003E0C0A" w:rsidRDefault="00186858" w:rsidP="00A406C6">
            <w:pPr>
              <w:rPr>
                <w:rFonts w:cs="Calibri"/>
                <w:sz w:val="22"/>
                <w:szCs w:val="22"/>
                <w:u w:val="single"/>
                <w:lang w:val="en-GB"/>
              </w:rPr>
            </w:pPr>
            <w:r w:rsidRPr="003E0C0A">
              <w:rPr>
                <w:rFonts w:cs="Calibri"/>
                <w:sz w:val="22"/>
                <w:szCs w:val="22"/>
                <w:u w:val="single"/>
                <w:lang w:val="en-GB"/>
              </w:rPr>
              <w:t>Objectives:</w:t>
            </w:r>
          </w:p>
          <w:p w:rsidR="00186858" w:rsidRPr="003E0C0A" w:rsidRDefault="00186858" w:rsidP="00186858">
            <w:pPr>
              <w:rPr>
                <w:rFonts w:cs="Calibri"/>
                <w:sz w:val="22"/>
                <w:szCs w:val="22"/>
                <w:lang w:val="en-GB"/>
              </w:rPr>
            </w:pPr>
            <w:r w:rsidRPr="003E0C0A">
              <w:rPr>
                <w:rFonts w:cs="Calibri"/>
                <w:sz w:val="22"/>
                <w:szCs w:val="22"/>
                <w:lang w:val="en-GB"/>
              </w:rPr>
              <w:t>The participants in the programme:</w:t>
            </w:r>
          </w:p>
          <w:p w:rsidR="00186858" w:rsidRPr="003E0C0A" w:rsidRDefault="00221512" w:rsidP="007F2BAB">
            <w:pPr>
              <w:numPr>
                <w:ilvl w:val="0"/>
                <w:numId w:val="168"/>
              </w:numPr>
              <w:rPr>
                <w:rFonts w:cs="Calibri"/>
                <w:sz w:val="22"/>
                <w:szCs w:val="22"/>
                <w:lang w:val="en-GB"/>
              </w:rPr>
            </w:pPr>
            <w:r>
              <w:rPr>
                <w:rFonts w:cs="Calibri"/>
                <w:sz w:val="22"/>
                <w:szCs w:val="22"/>
                <w:lang w:val="en-GB"/>
              </w:rPr>
              <w:t>g</w:t>
            </w:r>
            <w:r w:rsidR="00186858" w:rsidRPr="003E0C0A">
              <w:rPr>
                <w:rFonts w:cs="Calibri"/>
                <w:sz w:val="22"/>
                <w:szCs w:val="22"/>
                <w:lang w:val="en-GB"/>
              </w:rPr>
              <w:t>et qualified for leading a class in individual situations and for cooperation with parents.</w:t>
            </w:r>
          </w:p>
          <w:p w:rsidR="00186858" w:rsidRPr="003E0C0A" w:rsidRDefault="00186858" w:rsidP="00186858">
            <w:pPr>
              <w:rPr>
                <w:rFonts w:cs="Calibri"/>
                <w:sz w:val="22"/>
                <w:szCs w:val="22"/>
                <w:lang w:val="en-GB"/>
              </w:rPr>
            </w:pPr>
          </w:p>
          <w:p w:rsidR="00186858" w:rsidRPr="003E0C0A" w:rsidRDefault="00186858" w:rsidP="00186858">
            <w:pPr>
              <w:rPr>
                <w:rFonts w:cs="Calibri"/>
                <w:sz w:val="22"/>
                <w:szCs w:val="22"/>
                <w:lang w:val="en-GB"/>
              </w:rPr>
            </w:pPr>
            <w:r w:rsidRPr="003E0C0A">
              <w:rPr>
                <w:rFonts w:cs="Calibri"/>
                <w:sz w:val="22"/>
                <w:szCs w:val="22"/>
                <w:u w:val="single"/>
                <w:lang w:val="en-GB"/>
              </w:rPr>
              <w:t>General competences</w:t>
            </w:r>
            <w:r w:rsidRPr="003E0C0A">
              <w:rPr>
                <w:rFonts w:cs="Calibri"/>
                <w:sz w:val="22"/>
                <w:szCs w:val="22"/>
                <w:lang w:val="en-GB"/>
              </w:rPr>
              <w:t xml:space="preserve">: </w:t>
            </w:r>
          </w:p>
          <w:p w:rsidR="003E0C0A" w:rsidRPr="003E0C0A" w:rsidRDefault="003E0C0A" w:rsidP="003E0C0A">
            <w:pPr>
              <w:rPr>
                <w:rFonts w:cs="Calibri"/>
                <w:sz w:val="22"/>
                <w:szCs w:val="22"/>
                <w:lang w:val="en-GB"/>
              </w:rPr>
            </w:pPr>
            <w:r w:rsidRPr="003E0C0A">
              <w:rPr>
                <w:rFonts w:cs="Calibri"/>
                <w:sz w:val="22"/>
                <w:szCs w:val="22"/>
                <w:lang w:val="en-GB"/>
              </w:rPr>
              <w:t>The participants in the programme acquire:</w:t>
            </w:r>
          </w:p>
          <w:p w:rsidR="003E0C0A" w:rsidRPr="003E0C0A" w:rsidRDefault="00221512" w:rsidP="007F2BAB">
            <w:pPr>
              <w:numPr>
                <w:ilvl w:val="0"/>
                <w:numId w:val="168"/>
              </w:numPr>
              <w:rPr>
                <w:rFonts w:cs="Calibri"/>
                <w:sz w:val="22"/>
                <w:szCs w:val="22"/>
                <w:lang w:val="en-GB"/>
              </w:rPr>
            </w:pPr>
            <w:r>
              <w:rPr>
                <w:rFonts w:cs="Calibri"/>
                <w:sz w:val="22"/>
                <w:szCs w:val="22"/>
                <w:lang w:val="en-GB"/>
              </w:rPr>
              <w:t>s</w:t>
            </w:r>
            <w:r w:rsidR="003E0C0A" w:rsidRPr="003E0C0A">
              <w:rPr>
                <w:rFonts w:cs="Calibri"/>
                <w:sz w:val="22"/>
                <w:szCs w:val="22"/>
                <w:lang w:val="en-GB"/>
              </w:rPr>
              <w:t>ensitivity for people and social situations;</w:t>
            </w:r>
          </w:p>
          <w:p w:rsidR="003E0C0A" w:rsidRPr="003E0C0A" w:rsidRDefault="00221512" w:rsidP="007F2BAB">
            <w:pPr>
              <w:numPr>
                <w:ilvl w:val="0"/>
                <w:numId w:val="168"/>
              </w:numPr>
              <w:rPr>
                <w:rFonts w:cs="Calibri"/>
                <w:sz w:val="22"/>
                <w:szCs w:val="22"/>
                <w:lang w:val="en-GB"/>
              </w:rPr>
            </w:pPr>
            <w:r>
              <w:rPr>
                <w:rFonts w:cs="Calibri"/>
                <w:sz w:val="22"/>
                <w:szCs w:val="22"/>
                <w:lang w:val="en-GB"/>
              </w:rPr>
              <w:t>t</w:t>
            </w:r>
            <w:r w:rsidR="003E0C0A" w:rsidRPr="003E0C0A">
              <w:rPr>
                <w:rFonts w:cs="Calibri"/>
                <w:sz w:val="22"/>
                <w:szCs w:val="22"/>
                <w:lang w:val="en-GB"/>
              </w:rPr>
              <w:t>he ability to recognise different social roles and planning the appropriate use of these in achieving the objectives of the group;</w:t>
            </w:r>
          </w:p>
          <w:p w:rsidR="003E0C0A" w:rsidRPr="003E0C0A" w:rsidRDefault="00221512" w:rsidP="007F2BAB">
            <w:pPr>
              <w:numPr>
                <w:ilvl w:val="0"/>
                <w:numId w:val="168"/>
              </w:numPr>
              <w:rPr>
                <w:rFonts w:cs="Calibri"/>
                <w:sz w:val="22"/>
                <w:szCs w:val="22"/>
                <w:lang w:val="en-GB"/>
              </w:rPr>
            </w:pPr>
            <w:r>
              <w:rPr>
                <w:rFonts w:cs="Calibri"/>
                <w:sz w:val="22"/>
                <w:szCs w:val="22"/>
                <w:lang w:val="en-GB"/>
              </w:rPr>
              <w:t>c</w:t>
            </w:r>
            <w:r w:rsidR="003E0C0A" w:rsidRPr="003E0C0A">
              <w:rPr>
                <w:rFonts w:cs="Calibri"/>
                <w:sz w:val="22"/>
                <w:szCs w:val="22"/>
                <w:lang w:val="en-GB"/>
              </w:rPr>
              <w:t>ommunication skills;</w:t>
            </w:r>
          </w:p>
          <w:p w:rsidR="003E0C0A" w:rsidRPr="003E0C0A" w:rsidRDefault="00221512" w:rsidP="007F2BAB">
            <w:pPr>
              <w:numPr>
                <w:ilvl w:val="0"/>
                <w:numId w:val="168"/>
              </w:numPr>
              <w:rPr>
                <w:rFonts w:cs="Calibri"/>
                <w:sz w:val="22"/>
                <w:szCs w:val="22"/>
                <w:lang w:val="en-GB"/>
              </w:rPr>
            </w:pPr>
            <w:r>
              <w:rPr>
                <w:rFonts w:cs="Calibri"/>
                <w:sz w:val="22"/>
                <w:szCs w:val="22"/>
                <w:lang w:val="en-GB"/>
              </w:rPr>
              <w:t>t</w:t>
            </w:r>
            <w:r w:rsidR="003E0C0A" w:rsidRPr="003E0C0A">
              <w:rPr>
                <w:rFonts w:cs="Calibri"/>
                <w:sz w:val="22"/>
                <w:szCs w:val="22"/>
                <w:lang w:val="en-GB"/>
              </w:rPr>
              <w:t>he skills of teamwork;</w:t>
            </w:r>
          </w:p>
          <w:p w:rsidR="00186858" w:rsidRDefault="00221512" w:rsidP="007F2BAB">
            <w:pPr>
              <w:numPr>
                <w:ilvl w:val="0"/>
                <w:numId w:val="168"/>
              </w:numPr>
              <w:rPr>
                <w:rFonts w:cs="Calibri"/>
                <w:sz w:val="22"/>
                <w:szCs w:val="22"/>
                <w:lang w:val="en-GB"/>
              </w:rPr>
            </w:pPr>
            <w:r>
              <w:rPr>
                <w:rFonts w:cs="Calibri"/>
                <w:sz w:val="22"/>
                <w:szCs w:val="22"/>
                <w:lang w:val="en-GB"/>
              </w:rPr>
              <w:t>a</w:t>
            </w:r>
            <w:r w:rsidR="003E0C0A" w:rsidRPr="003E0C0A">
              <w:rPr>
                <w:rFonts w:cs="Calibri"/>
                <w:sz w:val="22"/>
                <w:szCs w:val="22"/>
                <w:lang w:val="en-GB"/>
              </w:rPr>
              <w:t>utonomy</w:t>
            </w:r>
            <w:r>
              <w:rPr>
                <w:rFonts w:cs="Calibri"/>
                <w:sz w:val="22"/>
                <w:szCs w:val="22"/>
                <w:lang w:val="en-GB"/>
              </w:rPr>
              <w:t>,</w:t>
            </w:r>
            <w:r w:rsidR="003E0C0A" w:rsidRPr="003E0C0A">
              <w:rPr>
                <w:rFonts w:cs="Calibri"/>
                <w:sz w:val="22"/>
                <w:szCs w:val="22"/>
                <w:lang w:val="en-GB"/>
              </w:rPr>
              <w:t xml:space="preserve"> (self)</w:t>
            </w:r>
            <w:r>
              <w:rPr>
                <w:rFonts w:cs="Calibri"/>
                <w:sz w:val="22"/>
                <w:szCs w:val="22"/>
                <w:lang w:val="en-GB"/>
              </w:rPr>
              <w:t xml:space="preserve"> </w:t>
            </w:r>
            <w:r w:rsidR="003E0C0A" w:rsidRPr="003E0C0A">
              <w:rPr>
                <w:rFonts w:cs="Calibri"/>
                <w:sz w:val="22"/>
                <w:szCs w:val="22"/>
                <w:lang w:val="en-GB"/>
              </w:rPr>
              <w:t>criticism, (self)</w:t>
            </w:r>
            <w:r>
              <w:rPr>
                <w:rFonts w:cs="Calibri"/>
                <w:sz w:val="22"/>
                <w:szCs w:val="22"/>
                <w:lang w:val="en-GB"/>
              </w:rPr>
              <w:t xml:space="preserve"> </w:t>
            </w:r>
            <w:r w:rsidR="003E0C0A" w:rsidRPr="003E0C0A">
              <w:rPr>
                <w:rFonts w:cs="Calibri"/>
                <w:sz w:val="22"/>
                <w:szCs w:val="22"/>
                <w:lang w:val="en-GB"/>
              </w:rPr>
              <w:t>reflectivity, (self)</w:t>
            </w:r>
            <w:r>
              <w:rPr>
                <w:rFonts w:cs="Calibri"/>
                <w:sz w:val="22"/>
                <w:szCs w:val="22"/>
                <w:lang w:val="en-GB"/>
              </w:rPr>
              <w:t xml:space="preserve"> </w:t>
            </w:r>
            <w:r w:rsidR="003E0C0A" w:rsidRPr="003E0C0A">
              <w:rPr>
                <w:rFonts w:cs="Calibri"/>
                <w:sz w:val="22"/>
                <w:szCs w:val="22"/>
                <w:lang w:val="en-GB"/>
              </w:rPr>
              <w:t>evaluating, and striving for quality.</w:t>
            </w:r>
          </w:p>
          <w:p w:rsidR="003E0C0A" w:rsidRDefault="003E0C0A" w:rsidP="003E0C0A">
            <w:pPr>
              <w:rPr>
                <w:rFonts w:cs="Calibri"/>
                <w:sz w:val="22"/>
                <w:szCs w:val="22"/>
                <w:lang w:val="en-GB"/>
              </w:rPr>
            </w:pPr>
          </w:p>
          <w:p w:rsidR="003E0C0A" w:rsidRDefault="003E0C0A" w:rsidP="003E0C0A">
            <w:pPr>
              <w:rPr>
                <w:rFonts w:cs="Calibri"/>
                <w:sz w:val="22"/>
                <w:szCs w:val="22"/>
                <w:u w:val="single"/>
                <w:lang w:val="en-GB"/>
              </w:rPr>
            </w:pPr>
            <w:r>
              <w:rPr>
                <w:rFonts w:cs="Calibri"/>
                <w:sz w:val="22"/>
                <w:szCs w:val="22"/>
                <w:u w:val="single"/>
                <w:lang w:val="en-GB"/>
              </w:rPr>
              <w:t>Subject specific competences:</w:t>
            </w:r>
          </w:p>
          <w:p w:rsidR="003E0C0A" w:rsidRPr="003E0C0A" w:rsidRDefault="00221512" w:rsidP="007F2BAB">
            <w:pPr>
              <w:numPr>
                <w:ilvl w:val="0"/>
                <w:numId w:val="169"/>
              </w:numPr>
              <w:rPr>
                <w:rFonts w:cs="Calibri"/>
                <w:sz w:val="22"/>
                <w:szCs w:val="22"/>
                <w:lang w:val="en-GB"/>
              </w:rPr>
            </w:pPr>
            <w:r>
              <w:rPr>
                <w:rFonts w:cs="Calibri"/>
                <w:sz w:val="22"/>
                <w:szCs w:val="22"/>
                <w:lang w:val="en-GB"/>
              </w:rPr>
              <w:t>u</w:t>
            </w:r>
            <w:r w:rsidR="003E0C0A" w:rsidRPr="003E0C0A">
              <w:rPr>
                <w:rFonts w:cs="Calibri"/>
                <w:sz w:val="22"/>
                <w:szCs w:val="22"/>
                <w:lang w:val="en-GB"/>
              </w:rPr>
              <w:t>nderstanding the connection between individual elements of classroom climate and</w:t>
            </w:r>
            <w:r w:rsidR="003E0C0A">
              <w:rPr>
                <w:rFonts w:cs="Calibri"/>
                <w:sz w:val="22"/>
                <w:szCs w:val="22"/>
                <w:lang w:val="en-GB"/>
              </w:rPr>
              <w:t xml:space="preserve"> the</w:t>
            </w:r>
            <w:r w:rsidR="003E0C0A" w:rsidRPr="003E0C0A">
              <w:rPr>
                <w:rFonts w:cs="Calibri"/>
                <w:sz w:val="22"/>
                <w:szCs w:val="22"/>
                <w:lang w:val="en-GB"/>
              </w:rPr>
              <w:t xml:space="preserve"> skills to modify the latter</w:t>
            </w:r>
            <w:r w:rsidR="003E0C0A">
              <w:rPr>
                <w:rFonts w:cs="Calibri"/>
                <w:sz w:val="22"/>
                <w:szCs w:val="22"/>
                <w:lang w:val="en-GB"/>
              </w:rPr>
              <w:t>;</w:t>
            </w:r>
          </w:p>
          <w:p w:rsidR="003E0C0A" w:rsidRPr="003E0C0A" w:rsidRDefault="00221512" w:rsidP="007F2BAB">
            <w:pPr>
              <w:numPr>
                <w:ilvl w:val="0"/>
                <w:numId w:val="169"/>
              </w:numPr>
              <w:rPr>
                <w:rFonts w:cs="Calibri"/>
                <w:sz w:val="22"/>
                <w:szCs w:val="22"/>
                <w:lang w:val="en-GB"/>
              </w:rPr>
            </w:pPr>
            <w:r>
              <w:rPr>
                <w:rFonts w:cs="Calibri"/>
                <w:sz w:val="22"/>
                <w:szCs w:val="22"/>
                <w:lang w:val="en-GB"/>
              </w:rPr>
              <w:t>c</w:t>
            </w:r>
            <w:r w:rsidR="003E0C0A" w:rsidRPr="003E0C0A">
              <w:rPr>
                <w:rFonts w:cs="Calibri"/>
                <w:sz w:val="22"/>
                <w:szCs w:val="22"/>
                <w:lang w:val="en-GB"/>
              </w:rPr>
              <w:t>ooperation with parents</w:t>
            </w:r>
            <w:r w:rsidR="003E0C0A">
              <w:rPr>
                <w:rFonts w:cs="Calibri"/>
                <w:sz w:val="22"/>
                <w:szCs w:val="22"/>
                <w:lang w:val="en-GB"/>
              </w:rPr>
              <w:t>;</w:t>
            </w:r>
          </w:p>
          <w:p w:rsidR="003E0C0A" w:rsidRPr="003E0C0A" w:rsidRDefault="00221512" w:rsidP="007F2BAB">
            <w:pPr>
              <w:numPr>
                <w:ilvl w:val="0"/>
                <w:numId w:val="169"/>
              </w:numPr>
              <w:rPr>
                <w:rFonts w:cs="Calibri"/>
                <w:sz w:val="22"/>
                <w:szCs w:val="22"/>
                <w:lang w:val="en-GB"/>
              </w:rPr>
            </w:pPr>
            <w:r>
              <w:rPr>
                <w:rFonts w:cs="Calibri"/>
                <w:sz w:val="22"/>
                <w:szCs w:val="22"/>
                <w:lang w:val="en-GB"/>
              </w:rPr>
              <w:t>c</w:t>
            </w:r>
            <w:r w:rsidR="003E0C0A" w:rsidRPr="003E0C0A">
              <w:rPr>
                <w:rFonts w:cs="Calibri"/>
                <w:sz w:val="22"/>
                <w:szCs w:val="22"/>
                <w:lang w:val="en-GB"/>
              </w:rPr>
              <w:t xml:space="preserve">apacity for rational use of various classroom </w:t>
            </w:r>
            <w:r w:rsidR="003E0C0A">
              <w:rPr>
                <w:rFonts w:cs="Calibri"/>
                <w:sz w:val="22"/>
                <w:szCs w:val="22"/>
                <w:lang w:val="en-GB"/>
              </w:rPr>
              <w:t>leadership</w:t>
            </w:r>
            <w:r w:rsidR="003E0C0A" w:rsidRPr="003E0C0A">
              <w:rPr>
                <w:rFonts w:cs="Calibri"/>
                <w:sz w:val="22"/>
                <w:szCs w:val="22"/>
                <w:lang w:val="en-GB"/>
              </w:rPr>
              <w:t xml:space="preserve"> strategies according to the specific situation</w:t>
            </w:r>
            <w:r w:rsidR="003E0C0A">
              <w:rPr>
                <w:rFonts w:cs="Calibri"/>
                <w:sz w:val="22"/>
                <w:szCs w:val="22"/>
                <w:lang w:val="en-GB"/>
              </w:rPr>
              <w:t>;</w:t>
            </w:r>
          </w:p>
          <w:p w:rsidR="003E0C0A" w:rsidRPr="003E0C0A" w:rsidRDefault="00221512" w:rsidP="007F2BAB">
            <w:pPr>
              <w:numPr>
                <w:ilvl w:val="0"/>
                <w:numId w:val="169"/>
              </w:numPr>
              <w:rPr>
                <w:rFonts w:cs="Calibri"/>
                <w:sz w:val="22"/>
                <w:szCs w:val="22"/>
                <w:lang w:val="en-GB"/>
              </w:rPr>
            </w:pPr>
            <w:r>
              <w:rPr>
                <w:rFonts w:cs="Calibri"/>
                <w:sz w:val="22"/>
                <w:szCs w:val="22"/>
                <w:lang w:val="en-GB"/>
              </w:rPr>
              <w:t>k</w:t>
            </w:r>
            <w:r w:rsidR="003E0C0A" w:rsidRPr="003E0C0A">
              <w:rPr>
                <w:rFonts w:cs="Calibri"/>
                <w:sz w:val="22"/>
                <w:szCs w:val="22"/>
                <w:lang w:val="en-GB"/>
              </w:rPr>
              <w:t>nowledge of different models of solving conflicts and problems in the classroom and skills for their rational use</w:t>
            </w:r>
            <w:r>
              <w:rPr>
                <w:rFonts w:cs="Calibri"/>
                <w:sz w:val="22"/>
                <w:szCs w:val="22"/>
                <w:lang w:val="en-GB"/>
              </w:rPr>
              <w:t>;</w:t>
            </w:r>
          </w:p>
          <w:p w:rsidR="003E0C0A" w:rsidRPr="003E0C0A" w:rsidRDefault="00221512" w:rsidP="007F2BAB">
            <w:pPr>
              <w:numPr>
                <w:ilvl w:val="0"/>
                <w:numId w:val="169"/>
              </w:numPr>
              <w:rPr>
                <w:rFonts w:cs="Calibri"/>
                <w:sz w:val="22"/>
                <w:szCs w:val="22"/>
                <w:lang w:val="en-GB"/>
              </w:rPr>
            </w:pPr>
            <w:r>
              <w:rPr>
                <w:rFonts w:cs="Calibri"/>
                <w:sz w:val="22"/>
                <w:szCs w:val="22"/>
                <w:lang w:val="en-GB"/>
              </w:rPr>
              <w:t>a</w:t>
            </w:r>
            <w:r w:rsidR="003E0C0A" w:rsidRPr="003E0C0A">
              <w:rPr>
                <w:rFonts w:cs="Calibri"/>
                <w:sz w:val="22"/>
                <w:szCs w:val="22"/>
                <w:lang w:val="en-GB"/>
              </w:rPr>
              <w:t xml:space="preserve">cquiring the skills of planning work with the </w:t>
            </w:r>
            <w:r w:rsidR="003E0C0A">
              <w:rPr>
                <w:rFonts w:cs="Calibri"/>
                <w:sz w:val="22"/>
                <w:szCs w:val="22"/>
                <w:lang w:val="en-GB"/>
              </w:rPr>
              <w:t>class</w:t>
            </w:r>
            <w:r w:rsidR="003E0C0A" w:rsidRPr="003E0C0A">
              <w:rPr>
                <w:rFonts w:cs="Calibri"/>
                <w:sz w:val="22"/>
                <w:szCs w:val="22"/>
                <w:lang w:val="en-GB"/>
              </w:rPr>
              <w:t xml:space="preserve"> and design</w:t>
            </w:r>
            <w:r w:rsidR="003E0C0A">
              <w:rPr>
                <w:rFonts w:cs="Calibri"/>
                <w:sz w:val="22"/>
                <w:szCs w:val="22"/>
                <w:lang w:val="en-GB"/>
              </w:rPr>
              <w:t xml:space="preserve">ing </w:t>
            </w:r>
            <w:r w:rsidR="003E0C0A" w:rsidRPr="003E0C0A">
              <w:rPr>
                <w:rFonts w:cs="Calibri"/>
                <w:sz w:val="22"/>
                <w:szCs w:val="22"/>
                <w:lang w:val="en-GB"/>
              </w:rPr>
              <w:t>work program</w:t>
            </w:r>
            <w:r w:rsidR="003E0C0A">
              <w:rPr>
                <w:rFonts w:cs="Calibri"/>
                <w:sz w:val="22"/>
                <w:szCs w:val="22"/>
                <w:lang w:val="en-GB"/>
              </w:rPr>
              <w:t>me</w:t>
            </w:r>
            <w:r w:rsidR="003E0C0A" w:rsidRPr="003E0C0A">
              <w:rPr>
                <w:rFonts w:cs="Calibri"/>
                <w:sz w:val="22"/>
                <w:szCs w:val="22"/>
                <w:lang w:val="en-GB"/>
              </w:rPr>
              <w:t xml:space="preserve"> </w:t>
            </w:r>
            <w:r w:rsidR="003E0C0A">
              <w:rPr>
                <w:rFonts w:cs="Calibri"/>
                <w:sz w:val="22"/>
                <w:szCs w:val="22"/>
                <w:lang w:val="en-GB"/>
              </w:rPr>
              <w:t>of the class community;</w:t>
            </w:r>
          </w:p>
          <w:p w:rsidR="003E0C0A" w:rsidRPr="003E0C0A" w:rsidRDefault="00221512" w:rsidP="007F2BAB">
            <w:pPr>
              <w:numPr>
                <w:ilvl w:val="0"/>
                <w:numId w:val="169"/>
              </w:numPr>
              <w:rPr>
                <w:rFonts w:cs="Calibri"/>
                <w:sz w:val="22"/>
                <w:szCs w:val="22"/>
                <w:lang w:val="en-GB"/>
              </w:rPr>
            </w:pPr>
            <w:r>
              <w:rPr>
                <w:rFonts w:cs="Calibri"/>
                <w:sz w:val="22"/>
                <w:szCs w:val="22"/>
                <w:lang w:val="en-GB"/>
              </w:rPr>
              <w:t>t</w:t>
            </w:r>
            <w:r w:rsidR="003E0C0A" w:rsidRPr="003E0C0A">
              <w:rPr>
                <w:rFonts w:cs="Calibri"/>
                <w:sz w:val="22"/>
                <w:szCs w:val="22"/>
                <w:lang w:val="en-GB"/>
              </w:rPr>
              <w:t xml:space="preserve">he ability to </w:t>
            </w:r>
            <w:r w:rsidR="007F2BAB">
              <w:rPr>
                <w:rFonts w:cs="Calibri"/>
                <w:sz w:val="22"/>
                <w:szCs w:val="22"/>
                <w:lang w:val="en-GB"/>
              </w:rPr>
              <w:t xml:space="preserve">carry out </w:t>
            </w:r>
            <w:r w:rsidR="003E0C0A" w:rsidRPr="003E0C0A">
              <w:rPr>
                <w:rFonts w:cs="Calibri"/>
                <w:sz w:val="22"/>
                <w:szCs w:val="22"/>
                <w:lang w:val="en-GB"/>
              </w:rPr>
              <w:t xml:space="preserve">research monitoring and evaluation of </w:t>
            </w:r>
            <w:r w:rsidR="007F2BAB" w:rsidRPr="003E0C0A">
              <w:rPr>
                <w:rFonts w:cs="Calibri"/>
                <w:sz w:val="22"/>
                <w:szCs w:val="22"/>
                <w:lang w:val="en-GB"/>
              </w:rPr>
              <w:t xml:space="preserve">methods </w:t>
            </w:r>
            <w:r w:rsidR="007F2BAB">
              <w:rPr>
                <w:rFonts w:cs="Calibri"/>
                <w:sz w:val="22"/>
                <w:szCs w:val="22"/>
                <w:lang w:val="en-GB"/>
              </w:rPr>
              <w:t xml:space="preserve">of </w:t>
            </w:r>
            <w:r w:rsidR="003E0C0A" w:rsidRPr="003E0C0A">
              <w:rPr>
                <w:rFonts w:cs="Calibri"/>
                <w:sz w:val="22"/>
                <w:szCs w:val="22"/>
                <w:lang w:val="en-GB"/>
              </w:rPr>
              <w:t xml:space="preserve">classroom </w:t>
            </w:r>
            <w:r w:rsidR="007F2BAB">
              <w:rPr>
                <w:rFonts w:cs="Calibri"/>
                <w:sz w:val="22"/>
                <w:szCs w:val="22"/>
                <w:lang w:val="en-GB"/>
              </w:rPr>
              <w:t>leadership</w:t>
            </w:r>
            <w:r w:rsidR="003E0C0A" w:rsidRPr="003E0C0A">
              <w:rPr>
                <w:rFonts w:cs="Calibri"/>
                <w:sz w:val="22"/>
                <w:szCs w:val="22"/>
                <w:lang w:val="en-GB"/>
              </w:rPr>
              <w:t>.</w:t>
            </w:r>
          </w:p>
          <w:p w:rsidR="003E0C0A" w:rsidRPr="003E0C0A" w:rsidRDefault="003E0C0A" w:rsidP="003E0C0A">
            <w:pPr>
              <w:rPr>
                <w:rFonts w:cs="Calibri"/>
                <w:sz w:val="22"/>
                <w:szCs w:val="22"/>
                <w:u w:val="single"/>
                <w:lang w:val="en-GB"/>
              </w:rPr>
            </w:pPr>
          </w:p>
        </w:tc>
      </w:tr>
      <w:tr w:rsidR="00A93FB8" w:rsidRPr="00C907B1" w:rsidTr="009A249A">
        <w:trPr>
          <w:trHeight w:val="117"/>
        </w:trPr>
        <w:tc>
          <w:tcPr>
            <w:tcW w:w="4727" w:type="dxa"/>
            <w:gridSpan w:val="3"/>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rPr>
              <w:t>Predvideni študijski rezultati:</w:t>
            </w:r>
          </w:p>
        </w:tc>
        <w:tc>
          <w:tcPr>
            <w:tcW w:w="142" w:type="dxa"/>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p>
        </w:tc>
        <w:tc>
          <w:tcPr>
            <w:tcW w:w="4821" w:type="dxa"/>
            <w:gridSpan w:val="2"/>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rPr>
              <w:t>Intended learning outcomes:</w:t>
            </w:r>
          </w:p>
        </w:tc>
      </w:tr>
      <w:tr w:rsidR="00A93FB8" w:rsidRPr="000D3519" w:rsidTr="009A249A">
        <w:trPr>
          <w:trHeight w:val="268"/>
        </w:trPr>
        <w:tc>
          <w:tcPr>
            <w:tcW w:w="4727" w:type="dxa"/>
            <w:gridSpan w:val="3"/>
            <w:tcBorders>
              <w:top w:val="single" w:sz="4" w:space="0" w:color="auto"/>
              <w:left w:val="single" w:sz="4" w:space="0" w:color="auto"/>
              <w:bottom w:val="nil"/>
              <w:right w:val="single" w:sz="4" w:space="0" w:color="auto"/>
            </w:tcBorders>
          </w:tcPr>
          <w:p w:rsidR="00A93FB8" w:rsidRPr="000D3519" w:rsidRDefault="00A93FB8" w:rsidP="00A406C6">
            <w:pPr>
              <w:rPr>
                <w:rFonts w:cs="Calibri"/>
                <w:sz w:val="22"/>
                <w:szCs w:val="22"/>
                <w:u w:val="single"/>
              </w:rPr>
            </w:pPr>
            <w:r w:rsidRPr="000D3519">
              <w:rPr>
                <w:rFonts w:cs="Calibri"/>
                <w:sz w:val="22"/>
                <w:szCs w:val="22"/>
                <w:u w:val="single"/>
              </w:rPr>
              <w:t>Znanje in razumevanje:</w:t>
            </w:r>
          </w:p>
          <w:p w:rsidR="00674FB4" w:rsidRPr="000D3519" w:rsidRDefault="00D470CD" w:rsidP="00A406C6">
            <w:pPr>
              <w:pStyle w:val="Vnos"/>
              <w:ind w:left="0"/>
              <w:jc w:val="left"/>
              <w:rPr>
                <w:rFonts w:ascii="Calibri" w:hAnsi="Calibri" w:cs="Arial"/>
                <w:sz w:val="22"/>
                <w:szCs w:val="22"/>
              </w:rPr>
            </w:pPr>
            <w:r w:rsidRPr="000D3519">
              <w:rPr>
                <w:rFonts w:ascii="Calibri" w:hAnsi="Calibri" w:cs="Arial"/>
                <w:sz w:val="22"/>
                <w:szCs w:val="22"/>
              </w:rPr>
              <w:t>Udeleženec/-ka programa</w:t>
            </w:r>
            <w:r w:rsidR="00674FB4" w:rsidRPr="000D3519">
              <w:rPr>
                <w:rFonts w:ascii="Calibri" w:hAnsi="Calibri" w:cs="Arial"/>
                <w:sz w:val="22"/>
                <w:szCs w:val="22"/>
              </w:rPr>
              <w:t>:</w:t>
            </w:r>
          </w:p>
          <w:p w:rsidR="00674FB4" w:rsidRPr="000D3519" w:rsidRDefault="00674FB4" w:rsidP="00A24C3F">
            <w:pPr>
              <w:numPr>
                <w:ilvl w:val="0"/>
                <w:numId w:val="58"/>
              </w:numPr>
              <w:rPr>
                <w:rFonts w:cs="Arial"/>
                <w:sz w:val="22"/>
                <w:szCs w:val="22"/>
              </w:rPr>
            </w:pPr>
            <w:r w:rsidRPr="000D3519">
              <w:rPr>
                <w:rFonts w:cs="Arial"/>
                <w:sz w:val="22"/>
                <w:szCs w:val="22"/>
              </w:rPr>
              <w:t>Pozna temeljne značilnosti socialnih vlog v skupini.</w:t>
            </w:r>
          </w:p>
          <w:p w:rsidR="00674FB4" w:rsidRPr="000D3519" w:rsidRDefault="00674FB4" w:rsidP="00A24C3F">
            <w:pPr>
              <w:widowControl w:val="0"/>
              <w:numPr>
                <w:ilvl w:val="0"/>
                <w:numId w:val="58"/>
              </w:numPr>
              <w:suppressAutoHyphens/>
              <w:rPr>
                <w:rFonts w:cs="Arial"/>
                <w:sz w:val="22"/>
                <w:szCs w:val="22"/>
              </w:rPr>
            </w:pPr>
            <w:r w:rsidRPr="000D3519">
              <w:rPr>
                <w:rFonts w:cs="Arial"/>
                <w:sz w:val="22"/>
                <w:szCs w:val="22"/>
              </w:rPr>
              <w:t xml:space="preserve">Pozna različne strategije vodenja razreda. </w:t>
            </w:r>
          </w:p>
          <w:p w:rsidR="00674FB4" w:rsidRPr="000D3519" w:rsidRDefault="00674FB4" w:rsidP="00A24C3F">
            <w:pPr>
              <w:widowControl w:val="0"/>
              <w:numPr>
                <w:ilvl w:val="0"/>
                <w:numId w:val="58"/>
              </w:numPr>
              <w:suppressAutoHyphens/>
              <w:rPr>
                <w:rFonts w:cs="Arial"/>
                <w:sz w:val="22"/>
                <w:szCs w:val="22"/>
              </w:rPr>
            </w:pPr>
            <w:r w:rsidRPr="000D3519">
              <w:rPr>
                <w:rFonts w:cs="Arial"/>
                <w:sz w:val="22"/>
                <w:szCs w:val="22"/>
              </w:rPr>
              <w:t>Pozna elemente dobrega načrtovanja  in si pridobi spretnost načrtovanja dela z oddelkom</w:t>
            </w:r>
            <w:r w:rsidR="00467951" w:rsidRPr="000D3519">
              <w:rPr>
                <w:rFonts w:cs="Arial"/>
                <w:sz w:val="22"/>
                <w:szCs w:val="22"/>
              </w:rPr>
              <w:t>.</w:t>
            </w:r>
          </w:p>
          <w:p w:rsidR="00674FB4" w:rsidRPr="000D3519" w:rsidRDefault="00674FB4" w:rsidP="00A24C3F">
            <w:pPr>
              <w:widowControl w:val="0"/>
              <w:numPr>
                <w:ilvl w:val="0"/>
                <w:numId w:val="58"/>
              </w:numPr>
              <w:suppressAutoHyphens/>
              <w:rPr>
                <w:rFonts w:cs="Arial"/>
                <w:sz w:val="22"/>
                <w:szCs w:val="22"/>
              </w:rPr>
            </w:pPr>
            <w:r w:rsidRPr="000D3519">
              <w:rPr>
                <w:rFonts w:cs="Arial"/>
                <w:sz w:val="22"/>
                <w:szCs w:val="22"/>
              </w:rPr>
              <w:t>Pozna načine merjenja in postopke izboljšanja  razredne klime.</w:t>
            </w:r>
          </w:p>
          <w:p w:rsidR="00EB4C6C" w:rsidRPr="000D3519" w:rsidRDefault="00EB4C6C" w:rsidP="00A406C6">
            <w:pPr>
              <w:pStyle w:val="Vnos"/>
              <w:ind w:left="0"/>
              <w:jc w:val="left"/>
              <w:rPr>
                <w:rFonts w:ascii="Calibri" w:hAnsi="Calibri" w:cs="Arial"/>
                <w:sz w:val="22"/>
                <w:szCs w:val="22"/>
              </w:rPr>
            </w:pPr>
          </w:p>
          <w:p w:rsidR="00674FB4" w:rsidRPr="000D3519" w:rsidRDefault="00EB4C6C" w:rsidP="00A406C6">
            <w:pPr>
              <w:pStyle w:val="Vnos"/>
              <w:ind w:left="0"/>
              <w:jc w:val="left"/>
              <w:rPr>
                <w:rFonts w:ascii="Calibri" w:hAnsi="Calibri" w:cs="Arial"/>
                <w:sz w:val="22"/>
                <w:szCs w:val="22"/>
                <w:u w:val="single"/>
              </w:rPr>
            </w:pPr>
            <w:r w:rsidRPr="000D3519">
              <w:rPr>
                <w:rFonts w:ascii="Calibri" w:hAnsi="Calibri" w:cs="Arial"/>
                <w:sz w:val="22"/>
                <w:szCs w:val="22"/>
                <w:u w:val="single"/>
              </w:rPr>
              <w:t>Uporaba:</w:t>
            </w:r>
          </w:p>
          <w:p w:rsidR="00674FB4" w:rsidRPr="000D3519" w:rsidRDefault="00D470CD" w:rsidP="00A406C6">
            <w:pPr>
              <w:pStyle w:val="Vnos"/>
              <w:ind w:left="0"/>
              <w:jc w:val="left"/>
              <w:rPr>
                <w:rFonts w:ascii="Calibri" w:hAnsi="Calibri" w:cs="Arial"/>
                <w:sz w:val="22"/>
                <w:szCs w:val="22"/>
              </w:rPr>
            </w:pPr>
            <w:r w:rsidRPr="000D3519">
              <w:rPr>
                <w:rFonts w:ascii="Calibri" w:hAnsi="Calibri" w:cs="Arial"/>
                <w:sz w:val="22"/>
                <w:szCs w:val="22"/>
              </w:rPr>
              <w:t>Udeleženec/-ka programa</w:t>
            </w:r>
            <w:r w:rsidR="00674FB4" w:rsidRPr="000D3519">
              <w:rPr>
                <w:rFonts w:ascii="Calibri" w:hAnsi="Calibri" w:cs="Arial"/>
                <w:sz w:val="22"/>
                <w:szCs w:val="22"/>
              </w:rPr>
              <w:t>:</w:t>
            </w:r>
          </w:p>
          <w:p w:rsidR="00674FB4" w:rsidRPr="000D3519" w:rsidRDefault="00467951" w:rsidP="00A24C3F">
            <w:pPr>
              <w:widowControl w:val="0"/>
              <w:numPr>
                <w:ilvl w:val="0"/>
                <w:numId w:val="57"/>
              </w:numPr>
              <w:suppressAutoHyphens/>
              <w:rPr>
                <w:rFonts w:cs="Arial"/>
                <w:sz w:val="22"/>
                <w:szCs w:val="22"/>
              </w:rPr>
            </w:pPr>
            <w:r w:rsidRPr="000D3519">
              <w:rPr>
                <w:rFonts w:cs="Arial"/>
                <w:sz w:val="22"/>
                <w:szCs w:val="22"/>
              </w:rPr>
              <w:t>Si p</w:t>
            </w:r>
            <w:r w:rsidR="00674FB4" w:rsidRPr="000D3519">
              <w:rPr>
                <w:rFonts w:cs="Arial"/>
                <w:sz w:val="22"/>
                <w:szCs w:val="22"/>
              </w:rPr>
              <w:t xml:space="preserve">ridobi spretnost učinkovitega komuniciranja (poslušanje, posredovanje in odzivanje). </w:t>
            </w:r>
          </w:p>
          <w:p w:rsidR="00674FB4" w:rsidRPr="000D3519" w:rsidRDefault="00467951" w:rsidP="00A24C3F">
            <w:pPr>
              <w:widowControl w:val="0"/>
              <w:numPr>
                <w:ilvl w:val="0"/>
                <w:numId w:val="57"/>
              </w:numPr>
              <w:suppressAutoHyphens/>
              <w:rPr>
                <w:rFonts w:cs="Arial"/>
                <w:sz w:val="22"/>
                <w:szCs w:val="22"/>
              </w:rPr>
            </w:pPr>
            <w:r w:rsidRPr="000D3519">
              <w:rPr>
                <w:rFonts w:cs="Arial"/>
                <w:sz w:val="22"/>
                <w:szCs w:val="22"/>
              </w:rPr>
              <w:t>Si p</w:t>
            </w:r>
            <w:r w:rsidR="00674FB4" w:rsidRPr="000D3519">
              <w:rPr>
                <w:rFonts w:cs="Arial"/>
                <w:sz w:val="22"/>
                <w:szCs w:val="22"/>
              </w:rPr>
              <w:t>ridobi strategije uspešnega sodelovanja s starši, učitelji v oddelčnem učiteljskem zboru.</w:t>
            </w:r>
          </w:p>
          <w:p w:rsidR="00674FB4" w:rsidRPr="000D3519" w:rsidRDefault="00467951" w:rsidP="00A24C3F">
            <w:pPr>
              <w:widowControl w:val="0"/>
              <w:numPr>
                <w:ilvl w:val="0"/>
                <w:numId w:val="57"/>
              </w:numPr>
              <w:suppressAutoHyphens/>
              <w:rPr>
                <w:rFonts w:cs="Arial"/>
                <w:sz w:val="22"/>
                <w:szCs w:val="22"/>
              </w:rPr>
            </w:pPr>
            <w:r w:rsidRPr="000D3519">
              <w:rPr>
                <w:rFonts w:cs="Arial"/>
                <w:sz w:val="22"/>
                <w:szCs w:val="22"/>
              </w:rPr>
              <w:t>Se u</w:t>
            </w:r>
            <w:r w:rsidR="00674FB4" w:rsidRPr="000D3519">
              <w:rPr>
                <w:rFonts w:cs="Arial"/>
                <w:sz w:val="22"/>
                <w:szCs w:val="22"/>
              </w:rPr>
              <w:t>sposobi za oblikovanje programa dela oddelčne skupnost.</w:t>
            </w:r>
          </w:p>
          <w:p w:rsidR="00674FB4" w:rsidRPr="000D3519" w:rsidRDefault="00467951" w:rsidP="00A24C3F">
            <w:pPr>
              <w:widowControl w:val="0"/>
              <w:numPr>
                <w:ilvl w:val="0"/>
                <w:numId w:val="57"/>
              </w:numPr>
              <w:suppressAutoHyphens/>
              <w:rPr>
                <w:rFonts w:cs="Arial"/>
                <w:sz w:val="22"/>
                <w:szCs w:val="22"/>
              </w:rPr>
            </w:pPr>
            <w:r w:rsidRPr="000D3519">
              <w:rPr>
                <w:rFonts w:cs="Arial"/>
                <w:sz w:val="22"/>
                <w:szCs w:val="22"/>
              </w:rPr>
              <w:t>Si r</w:t>
            </w:r>
            <w:r w:rsidR="00674FB4" w:rsidRPr="000D3519">
              <w:rPr>
                <w:rFonts w:cs="Arial"/>
                <w:sz w:val="22"/>
                <w:szCs w:val="22"/>
              </w:rPr>
              <w:t>azvija spretnosti sodelovanja in timskega dela.</w:t>
            </w:r>
          </w:p>
          <w:p w:rsidR="00674FB4" w:rsidRPr="000D3519" w:rsidRDefault="00674FB4" w:rsidP="00A24C3F">
            <w:pPr>
              <w:widowControl w:val="0"/>
              <w:numPr>
                <w:ilvl w:val="0"/>
                <w:numId w:val="57"/>
              </w:numPr>
              <w:suppressAutoHyphens/>
              <w:rPr>
                <w:rFonts w:cs="Arial"/>
                <w:sz w:val="22"/>
                <w:szCs w:val="22"/>
              </w:rPr>
            </w:pPr>
            <w:r w:rsidRPr="000D3519">
              <w:rPr>
                <w:rFonts w:cs="Arial"/>
                <w:sz w:val="22"/>
                <w:szCs w:val="22"/>
              </w:rPr>
              <w:t>Pri delu uporablja informacijsko-komunikacijsko tehnologijo.</w:t>
            </w:r>
          </w:p>
          <w:p w:rsidR="00674FB4" w:rsidRPr="000D3519" w:rsidRDefault="00467951" w:rsidP="00A24C3F">
            <w:pPr>
              <w:widowControl w:val="0"/>
              <w:numPr>
                <w:ilvl w:val="0"/>
                <w:numId w:val="57"/>
              </w:numPr>
              <w:suppressAutoHyphens/>
              <w:rPr>
                <w:rFonts w:cs="Arial"/>
                <w:sz w:val="22"/>
                <w:szCs w:val="22"/>
              </w:rPr>
            </w:pPr>
            <w:r w:rsidRPr="000D3519">
              <w:rPr>
                <w:rFonts w:cs="Arial"/>
                <w:sz w:val="22"/>
                <w:szCs w:val="22"/>
              </w:rPr>
              <w:t>Se u</w:t>
            </w:r>
            <w:r w:rsidR="00674FB4" w:rsidRPr="000D3519">
              <w:rPr>
                <w:rFonts w:cs="Arial"/>
                <w:sz w:val="22"/>
                <w:szCs w:val="22"/>
              </w:rPr>
              <w:t>sposobi za pripravo različnih protokolov opazovanja in spremljanja vodenja razreda glede na namen raziskovanja.</w:t>
            </w:r>
          </w:p>
          <w:p w:rsidR="00674FB4" w:rsidRPr="000D3519" w:rsidRDefault="00467951" w:rsidP="00A24C3F">
            <w:pPr>
              <w:widowControl w:val="0"/>
              <w:numPr>
                <w:ilvl w:val="0"/>
                <w:numId w:val="57"/>
              </w:numPr>
              <w:suppressAutoHyphens/>
              <w:rPr>
                <w:rFonts w:cs="Arial"/>
                <w:sz w:val="22"/>
                <w:szCs w:val="22"/>
              </w:rPr>
            </w:pPr>
            <w:r w:rsidRPr="000D3519">
              <w:rPr>
                <w:rFonts w:cs="Arial"/>
                <w:sz w:val="22"/>
                <w:szCs w:val="22"/>
              </w:rPr>
              <w:t>Se u</w:t>
            </w:r>
            <w:r w:rsidR="00674FB4" w:rsidRPr="000D3519">
              <w:rPr>
                <w:rFonts w:cs="Arial"/>
                <w:sz w:val="22"/>
                <w:szCs w:val="22"/>
              </w:rPr>
              <w:t>sposobi za analizo in reševanje problemov pri vodenju razreda.</w:t>
            </w:r>
          </w:p>
          <w:p w:rsidR="00674FB4" w:rsidRPr="000D3519" w:rsidRDefault="00674FB4" w:rsidP="00A406C6">
            <w:pPr>
              <w:pStyle w:val="Vnos"/>
              <w:tabs>
                <w:tab w:val="num" w:pos="360"/>
              </w:tabs>
              <w:ind w:left="360" w:hanging="360"/>
              <w:jc w:val="left"/>
              <w:rPr>
                <w:rFonts w:ascii="Calibri" w:hAnsi="Calibri" w:cs="Arial"/>
                <w:sz w:val="22"/>
                <w:szCs w:val="22"/>
              </w:rPr>
            </w:pPr>
          </w:p>
          <w:p w:rsidR="00674FB4" w:rsidRPr="000D3519" w:rsidRDefault="00674FB4" w:rsidP="00A406C6">
            <w:pPr>
              <w:pStyle w:val="Vnos"/>
              <w:ind w:left="0"/>
              <w:jc w:val="left"/>
              <w:rPr>
                <w:rFonts w:ascii="Calibri" w:hAnsi="Calibri" w:cs="Arial"/>
                <w:sz w:val="22"/>
                <w:szCs w:val="22"/>
                <w:u w:val="single"/>
              </w:rPr>
            </w:pPr>
            <w:r w:rsidRPr="000D3519">
              <w:rPr>
                <w:rFonts w:ascii="Calibri" w:hAnsi="Calibri" w:cs="Arial"/>
                <w:sz w:val="22"/>
                <w:szCs w:val="22"/>
                <w:u w:val="single"/>
              </w:rPr>
              <w:t>Refleksija:</w:t>
            </w:r>
          </w:p>
          <w:p w:rsidR="00674FB4" w:rsidRPr="000D3519" w:rsidRDefault="00D470CD" w:rsidP="00A406C6">
            <w:pPr>
              <w:pStyle w:val="Vnos"/>
              <w:ind w:left="0"/>
              <w:jc w:val="left"/>
              <w:rPr>
                <w:rFonts w:ascii="Calibri" w:hAnsi="Calibri" w:cs="Arial"/>
                <w:sz w:val="22"/>
                <w:szCs w:val="22"/>
              </w:rPr>
            </w:pPr>
            <w:r w:rsidRPr="000D3519">
              <w:rPr>
                <w:rFonts w:ascii="Calibri" w:hAnsi="Calibri" w:cs="Arial"/>
                <w:sz w:val="22"/>
                <w:szCs w:val="22"/>
              </w:rPr>
              <w:t>Udeleženec/-ka programa</w:t>
            </w:r>
            <w:r w:rsidR="00674FB4" w:rsidRPr="000D3519">
              <w:rPr>
                <w:rFonts w:ascii="Calibri" w:hAnsi="Calibri" w:cs="Arial"/>
                <w:sz w:val="22"/>
                <w:szCs w:val="22"/>
              </w:rPr>
              <w:t>:</w:t>
            </w:r>
          </w:p>
          <w:p w:rsidR="00674FB4" w:rsidRPr="000D3519" w:rsidRDefault="00674FB4" w:rsidP="00A24C3F">
            <w:pPr>
              <w:widowControl w:val="0"/>
              <w:numPr>
                <w:ilvl w:val="0"/>
                <w:numId w:val="56"/>
              </w:numPr>
              <w:suppressAutoHyphens/>
              <w:rPr>
                <w:rFonts w:cs="Arial"/>
                <w:sz w:val="22"/>
                <w:szCs w:val="22"/>
              </w:rPr>
            </w:pPr>
            <w:r w:rsidRPr="000D3519">
              <w:rPr>
                <w:rFonts w:cs="Arial"/>
                <w:sz w:val="22"/>
                <w:szCs w:val="22"/>
              </w:rPr>
              <w:t>Na osnovi refleksije lastnega pedagoškega ravnanja uvaja spremembe v lastno pedagoško prakso in si stalno prizadeva za večanje kakovosti ter lasten profesionalen razvoj.</w:t>
            </w:r>
          </w:p>
          <w:p w:rsidR="00A93FB8" w:rsidRPr="000D3519" w:rsidRDefault="00674FB4" w:rsidP="00A24C3F">
            <w:pPr>
              <w:widowControl w:val="0"/>
              <w:numPr>
                <w:ilvl w:val="0"/>
                <w:numId w:val="56"/>
              </w:numPr>
              <w:suppressAutoHyphens/>
              <w:rPr>
                <w:rFonts w:cs="Arial"/>
                <w:sz w:val="22"/>
                <w:szCs w:val="22"/>
              </w:rPr>
            </w:pPr>
            <w:r w:rsidRPr="000D3519">
              <w:rPr>
                <w:rFonts w:cs="Arial"/>
                <w:sz w:val="22"/>
                <w:szCs w:val="22"/>
              </w:rPr>
              <w:t>Oblikuje kritičen odnos do pedagoške literature ter sposobnost učinkovitega predstavljanja določene strokovne problematike.</w:t>
            </w:r>
          </w:p>
        </w:tc>
        <w:tc>
          <w:tcPr>
            <w:tcW w:w="142" w:type="dxa"/>
            <w:tcBorders>
              <w:top w:val="nil"/>
              <w:left w:val="single" w:sz="4" w:space="0" w:color="auto"/>
              <w:bottom w:val="nil"/>
              <w:right w:val="single" w:sz="4" w:space="0" w:color="auto"/>
            </w:tcBorders>
          </w:tcPr>
          <w:p w:rsidR="00A93FB8" w:rsidRPr="000D3519" w:rsidRDefault="00A93FB8" w:rsidP="00A406C6">
            <w:pPr>
              <w:rPr>
                <w:rFonts w:cs="Calibri"/>
                <w:sz w:val="22"/>
                <w:szCs w:val="22"/>
              </w:rPr>
            </w:pPr>
          </w:p>
          <w:p w:rsidR="00A93FB8" w:rsidRPr="000D3519" w:rsidRDefault="00A93FB8" w:rsidP="00A406C6">
            <w:pPr>
              <w:rPr>
                <w:rFonts w:cs="Calibri"/>
                <w:sz w:val="22"/>
                <w:szCs w:val="22"/>
              </w:rPr>
            </w:pPr>
          </w:p>
          <w:p w:rsidR="00A93FB8" w:rsidRPr="000D3519" w:rsidRDefault="00A93FB8" w:rsidP="00A406C6">
            <w:pPr>
              <w:rPr>
                <w:rFonts w:cs="Calibri"/>
                <w:sz w:val="22"/>
                <w:szCs w:val="22"/>
              </w:rPr>
            </w:pPr>
          </w:p>
        </w:tc>
        <w:tc>
          <w:tcPr>
            <w:tcW w:w="4821" w:type="dxa"/>
            <w:gridSpan w:val="2"/>
            <w:tcBorders>
              <w:top w:val="single" w:sz="4" w:space="0" w:color="auto"/>
              <w:left w:val="single" w:sz="4" w:space="0" w:color="auto"/>
              <w:bottom w:val="nil"/>
              <w:right w:val="single" w:sz="4" w:space="0" w:color="auto"/>
            </w:tcBorders>
          </w:tcPr>
          <w:p w:rsidR="00A93FB8" w:rsidRPr="007F2BAB" w:rsidRDefault="00A93FB8" w:rsidP="00A406C6">
            <w:pPr>
              <w:rPr>
                <w:rFonts w:cs="Calibri"/>
                <w:sz w:val="22"/>
                <w:szCs w:val="22"/>
                <w:u w:val="single"/>
                <w:lang w:val="en-GB"/>
              </w:rPr>
            </w:pPr>
            <w:r w:rsidRPr="007F2BAB">
              <w:rPr>
                <w:rFonts w:cs="Calibri"/>
                <w:sz w:val="22"/>
                <w:szCs w:val="22"/>
                <w:u w:val="single"/>
                <w:lang w:val="en-GB"/>
              </w:rPr>
              <w:t>Knowledge and understanding:</w:t>
            </w:r>
          </w:p>
          <w:p w:rsidR="00A93FB8" w:rsidRPr="007F2BAB" w:rsidRDefault="007F2BAB" w:rsidP="00A406C6">
            <w:pPr>
              <w:rPr>
                <w:rFonts w:cs="Calibri"/>
                <w:sz w:val="22"/>
                <w:szCs w:val="22"/>
                <w:lang w:val="en-GB"/>
              </w:rPr>
            </w:pPr>
            <w:r w:rsidRPr="007F2BAB">
              <w:rPr>
                <w:rFonts w:cs="Calibri"/>
                <w:sz w:val="22"/>
                <w:szCs w:val="22"/>
                <w:lang w:val="en-GB"/>
              </w:rPr>
              <w:t>The participants in the programme:</w:t>
            </w:r>
          </w:p>
          <w:p w:rsidR="007F2BAB" w:rsidRPr="007F2BAB" w:rsidRDefault="00221512" w:rsidP="007F2BAB">
            <w:pPr>
              <w:numPr>
                <w:ilvl w:val="0"/>
                <w:numId w:val="170"/>
              </w:numPr>
              <w:rPr>
                <w:rFonts w:cs="Calibri"/>
                <w:sz w:val="22"/>
                <w:szCs w:val="22"/>
                <w:lang w:val="en-GB"/>
              </w:rPr>
            </w:pPr>
            <w:r>
              <w:rPr>
                <w:rFonts w:cs="Calibri"/>
                <w:sz w:val="22"/>
                <w:szCs w:val="22"/>
                <w:lang w:val="en-GB"/>
              </w:rPr>
              <w:t>k</w:t>
            </w:r>
            <w:r w:rsidR="007F2BAB" w:rsidRPr="007F2BAB">
              <w:rPr>
                <w:rFonts w:cs="Calibri"/>
                <w:sz w:val="22"/>
                <w:szCs w:val="22"/>
                <w:lang w:val="en-GB"/>
              </w:rPr>
              <w:t>now the basic characteristics of social roles in the group</w:t>
            </w:r>
            <w:r>
              <w:rPr>
                <w:rFonts w:cs="Calibri"/>
                <w:sz w:val="22"/>
                <w:szCs w:val="22"/>
                <w:lang w:val="en-GB"/>
              </w:rPr>
              <w:t>;</w:t>
            </w:r>
          </w:p>
          <w:p w:rsidR="007F2BAB" w:rsidRPr="007F2BAB" w:rsidRDefault="00221512" w:rsidP="007F2BAB">
            <w:pPr>
              <w:numPr>
                <w:ilvl w:val="0"/>
                <w:numId w:val="170"/>
              </w:numPr>
              <w:rPr>
                <w:rFonts w:cs="Calibri"/>
                <w:sz w:val="22"/>
                <w:szCs w:val="22"/>
                <w:lang w:val="en-GB"/>
              </w:rPr>
            </w:pPr>
            <w:r>
              <w:rPr>
                <w:rFonts w:cs="Calibri"/>
                <w:sz w:val="22"/>
                <w:szCs w:val="22"/>
                <w:lang w:val="en-GB"/>
              </w:rPr>
              <w:t>k</w:t>
            </w:r>
            <w:r w:rsidR="007F2BAB" w:rsidRPr="007F2BAB">
              <w:rPr>
                <w:rFonts w:cs="Calibri"/>
                <w:sz w:val="22"/>
                <w:szCs w:val="22"/>
                <w:lang w:val="en-GB"/>
              </w:rPr>
              <w:t>now various classroom leadership strategies</w:t>
            </w:r>
            <w:r>
              <w:rPr>
                <w:rFonts w:cs="Calibri"/>
                <w:sz w:val="22"/>
                <w:szCs w:val="22"/>
                <w:lang w:val="en-GB"/>
              </w:rPr>
              <w:t>;</w:t>
            </w:r>
          </w:p>
          <w:p w:rsidR="007F2BAB" w:rsidRPr="007F2BAB" w:rsidRDefault="00221512" w:rsidP="007F2BAB">
            <w:pPr>
              <w:numPr>
                <w:ilvl w:val="0"/>
                <w:numId w:val="170"/>
              </w:numPr>
              <w:rPr>
                <w:rFonts w:cs="Calibri"/>
                <w:sz w:val="22"/>
                <w:szCs w:val="22"/>
                <w:lang w:val="en-GB"/>
              </w:rPr>
            </w:pPr>
            <w:r>
              <w:rPr>
                <w:rFonts w:cs="Calibri"/>
                <w:sz w:val="22"/>
                <w:szCs w:val="22"/>
                <w:lang w:val="en-GB"/>
              </w:rPr>
              <w:t>k</w:t>
            </w:r>
            <w:r w:rsidR="007F2BAB" w:rsidRPr="007F2BAB">
              <w:rPr>
                <w:rFonts w:cs="Calibri"/>
                <w:sz w:val="22"/>
                <w:szCs w:val="22"/>
                <w:lang w:val="en-GB"/>
              </w:rPr>
              <w:t>now the elements of good design and acquire the skills of planning work with the class</w:t>
            </w:r>
            <w:r>
              <w:rPr>
                <w:rFonts w:cs="Calibri"/>
                <w:sz w:val="22"/>
                <w:szCs w:val="22"/>
                <w:lang w:val="en-GB"/>
              </w:rPr>
              <w:t>;</w:t>
            </w:r>
          </w:p>
          <w:p w:rsidR="007F2BAB" w:rsidRPr="007F2BAB" w:rsidRDefault="00221512" w:rsidP="00A406C6">
            <w:pPr>
              <w:numPr>
                <w:ilvl w:val="0"/>
                <w:numId w:val="170"/>
              </w:numPr>
              <w:rPr>
                <w:rFonts w:cs="Calibri"/>
                <w:sz w:val="22"/>
                <w:szCs w:val="22"/>
                <w:lang w:val="en-GB"/>
              </w:rPr>
            </w:pPr>
            <w:r>
              <w:rPr>
                <w:rFonts w:cs="Calibri"/>
                <w:sz w:val="22"/>
                <w:szCs w:val="22"/>
                <w:lang w:val="en-GB"/>
              </w:rPr>
              <w:t>k</w:t>
            </w:r>
            <w:r w:rsidR="007F2BAB" w:rsidRPr="007F2BAB">
              <w:rPr>
                <w:rFonts w:cs="Calibri"/>
                <w:sz w:val="22"/>
                <w:szCs w:val="22"/>
                <w:lang w:val="en-GB"/>
              </w:rPr>
              <w:t>now the ways of measuring and procedures of improving classroom climate.</w:t>
            </w:r>
          </w:p>
          <w:p w:rsidR="007F2BAB" w:rsidRPr="007F2BAB" w:rsidRDefault="007F2BAB" w:rsidP="00A406C6">
            <w:pPr>
              <w:rPr>
                <w:rFonts w:cs="Calibri"/>
                <w:sz w:val="22"/>
                <w:szCs w:val="22"/>
                <w:lang w:val="en-GB"/>
              </w:rPr>
            </w:pPr>
          </w:p>
          <w:p w:rsidR="007F2BAB" w:rsidRPr="007F2BAB" w:rsidRDefault="007F2BAB" w:rsidP="007F2BAB">
            <w:pPr>
              <w:rPr>
                <w:rFonts w:cs="Calibri"/>
                <w:sz w:val="22"/>
                <w:szCs w:val="22"/>
                <w:u w:val="single"/>
                <w:lang w:val="en-GB"/>
              </w:rPr>
            </w:pPr>
            <w:r w:rsidRPr="007F2BAB">
              <w:rPr>
                <w:rFonts w:cs="Calibri"/>
                <w:sz w:val="22"/>
                <w:szCs w:val="22"/>
                <w:u w:val="single"/>
                <w:lang w:val="en-GB"/>
              </w:rPr>
              <w:t>Application:</w:t>
            </w:r>
          </w:p>
          <w:p w:rsidR="007F2BAB" w:rsidRPr="007F2BAB" w:rsidRDefault="007F2BAB" w:rsidP="007F2BAB">
            <w:pPr>
              <w:rPr>
                <w:rFonts w:cs="Calibri"/>
                <w:sz w:val="22"/>
                <w:szCs w:val="22"/>
                <w:lang w:val="en-GB"/>
              </w:rPr>
            </w:pPr>
            <w:r w:rsidRPr="007F2BAB">
              <w:rPr>
                <w:rFonts w:cs="Calibri"/>
                <w:sz w:val="22"/>
                <w:szCs w:val="22"/>
                <w:lang w:val="en-GB"/>
              </w:rPr>
              <w:t>The participants in the programme:</w:t>
            </w:r>
          </w:p>
          <w:p w:rsidR="007F2BAB" w:rsidRPr="007F2BAB" w:rsidRDefault="00221512" w:rsidP="007F2BAB">
            <w:pPr>
              <w:numPr>
                <w:ilvl w:val="0"/>
                <w:numId w:val="171"/>
              </w:numPr>
              <w:rPr>
                <w:rFonts w:cs="Calibri"/>
                <w:sz w:val="22"/>
                <w:szCs w:val="22"/>
                <w:lang w:val="en-GB"/>
              </w:rPr>
            </w:pPr>
            <w:r>
              <w:rPr>
                <w:rFonts w:cs="Calibri"/>
                <w:sz w:val="22"/>
                <w:szCs w:val="22"/>
                <w:lang w:val="en-GB"/>
              </w:rPr>
              <w:t>a</w:t>
            </w:r>
            <w:r w:rsidR="007F2BAB" w:rsidRPr="007F2BAB">
              <w:rPr>
                <w:rFonts w:cs="Calibri"/>
                <w:sz w:val="22"/>
                <w:szCs w:val="22"/>
                <w:lang w:val="en-GB"/>
              </w:rPr>
              <w:t xml:space="preserve">cquire the skill of effective communication (listening, </w:t>
            </w:r>
            <w:r w:rsidR="007F2BAB">
              <w:rPr>
                <w:rFonts w:cs="Calibri"/>
                <w:sz w:val="22"/>
                <w:szCs w:val="22"/>
                <w:lang w:val="en-GB"/>
              </w:rPr>
              <w:t>transmission</w:t>
            </w:r>
            <w:r w:rsidR="007F2BAB" w:rsidRPr="007F2BAB">
              <w:rPr>
                <w:rFonts w:cs="Calibri"/>
                <w:sz w:val="22"/>
                <w:szCs w:val="22"/>
                <w:lang w:val="en-GB"/>
              </w:rPr>
              <w:t xml:space="preserve"> and response)</w:t>
            </w:r>
            <w:r>
              <w:rPr>
                <w:rFonts w:cs="Calibri"/>
                <w:sz w:val="22"/>
                <w:szCs w:val="22"/>
                <w:lang w:val="en-GB"/>
              </w:rPr>
              <w:t>;</w:t>
            </w:r>
          </w:p>
          <w:p w:rsidR="007F2BAB" w:rsidRPr="007F2BAB" w:rsidRDefault="00221512" w:rsidP="007F2BAB">
            <w:pPr>
              <w:numPr>
                <w:ilvl w:val="0"/>
                <w:numId w:val="171"/>
              </w:numPr>
              <w:rPr>
                <w:rFonts w:cs="Calibri"/>
                <w:sz w:val="22"/>
                <w:szCs w:val="22"/>
                <w:lang w:val="en-GB"/>
              </w:rPr>
            </w:pPr>
            <w:r>
              <w:rPr>
                <w:rFonts w:cs="Calibri"/>
                <w:sz w:val="22"/>
                <w:szCs w:val="22"/>
                <w:lang w:val="en-GB"/>
              </w:rPr>
              <w:t>acquire</w:t>
            </w:r>
            <w:r w:rsidR="007F2BAB" w:rsidRPr="007F2BAB">
              <w:rPr>
                <w:rFonts w:cs="Calibri"/>
                <w:sz w:val="22"/>
                <w:szCs w:val="22"/>
                <w:lang w:val="en-GB"/>
              </w:rPr>
              <w:t xml:space="preserve"> the strategy of successful cooperation with parents</w:t>
            </w:r>
            <w:r>
              <w:rPr>
                <w:rFonts w:cs="Calibri"/>
                <w:sz w:val="22"/>
                <w:szCs w:val="22"/>
                <w:lang w:val="en-GB"/>
              </w:rPr>
              <w:t xml:space="preserve"> and with</w:t>
            </w:r>
            <w:r w:rsidR="007F2BAB" w:rsidRPr="007F2BAB">
              <w:rPr>
                <w:rFonts w:cs="Calibri"/>
                <w:sz w:val="22"/>
                <w:szCs w:val="22"/>
                <w:lang w:val="en-GB"/>
              </w:rPr>
              <w:t xml:space="preserve"> </w:t>
            </w:r>
            <w:r w:rsidR="003B63CE">
              <w:rPr>
                <w:rFonts w:cs="Calibri"/>
                <w:sz w:val="22"/>
                <w:szCs w:val="22"/>
                <w:lang w:val="en-GB"/>
              </w:rPr>
              <w:t xml:space="preserve">the </w:t>
            </w:r>
            <w:r w:rsidR="007F2BAB" w:rsidRPr="007F2BAB">
              <w:rPr>
                <w:rFonts w:cs="Calibri"/>
                <w:sz w:val="22"/>
                <w:szCs w:val="22"/>
                <w:lang w:val="en-GB"/>
              </w:rPr>
              <w:t xml:space="preserve">teachers in the </w:t>
            </w:r>
            <w:r w:rsidR="003B63CE">
              <w:rPr>
                <w:rFonts w:cs="Calibri"/>
                <w:sz w:val="22"/>
                <w:szCs w:val="22"/>
                <w:lang w:val="en-GB"/>
              </w:rPr>
              <w:t>class assembly</w:t>
            </w:r>
            <w:r>
              <w:rPr>
                <w:rFonts w:cs="Calibri"/>
                <w:sz w:val="22"/>
                <w:szCs w:val="22"/>
                <w:lang w:val="en-GB"/>
              </w:rPr>
              <w:t>;</w:t>
            </w:r>
          </w:p>
          <w:p w:rsidR="007F2BAB" w:rsidRPr="007F2BAB" w:rsidRDefault="00221512" w:rsidP="007F2BAB">
            <w:pPr>
              <w:numPr>
                <w:ilvl w:val="0"/>
                <w:numId w:val="171"/>
              </w:numPr>
              <w:rPr>
                <w:rFonts w:cs="Calibri"/>
                <w:sz w:val="22"/>
                <w:szCs w:val="22"/>
                <w:lang w:val="en-GB"/>
              </w:rPr>
            </w:pPr>
            <w:r>
              <w:rPr>
                <w:rFonts w:cs="Calibri"/>
                <w:sz w:val="22"/>
                <w:szCs w:val="22"/>
                <w:lang w:val="en-GB"/>
              </w:rPr>
              <w:t>g</w:t>
            </w:r>
            <w:r w:rsidR="003B63CE">
              <w:rPr>
                <w:rFonts w:cs="Calibri"/>
                <w:sz w:val="22"/>
                <w:szCs w:val="22"/>
                <w:lang w:val="en-GB"/>
              </w:rPr>
              <w:t>et</w:t>
            </w:r>
            <w:r w:rsidR="007F2BAB" w:rsidRPr="007F2BAB">
              <w:rPr>
                <w:rFonts w:cs="Calibri"/>
                <w:sz w:val="22"/>
                <w:szCs w:val="22"/>
                <w:lang w:val="en-GB"/>
              </w:rPr>
              <w:t xml:space="preserve"> </w:t>
            </w:r>
            <w:r w:rsidR="003B63CE">
              <w:rPr>
                <w:rFonts w:cs="Calibri"/>
                <w:sz w:val="22"/>
                <w:szCs w:val="22"/>
                <w:lang w:val="en-GB"/>
              </w:rPr>
              <w:t>trained</w:t>
            </w:r>
            <w:r w:rsidR="007F2BAB" w:rsidRPr="007F2BAB">
              <w:rPr>
                <w:rFonts w:cs="Calibri"/>
                <w:sz w:val="22"/>
                <w:szCs w:val="22"/>
                <w:lang w:val="en-GB"/>
              </w:rPr>
              <w:t xml:space="preserve"> to </w:t>
            </w:r>
            <w:r w:rsidR="003B63CE">
              <w:rPr>
                <w:rFonts w:cs="Calibri"/>
                <w:sz w:val="22"/>
                <w:szCs w:val="22"/>
                <w:lang w:val="en-GB"/>
              </w:rPr>
              <w:t>design</w:t>
            </w:r>
            <w:r w:rsidR="007F2BAB" w:rsidRPr="007F2BAB">
              <w:rPr>
                <w:rFonts w:cs="Calibri"/>
                <w:sz w:val="22"/>
                <w:szCs w:val="22"/>
                <w:lang w:val="en-GB"/>
              </w:rPr>
              <w:t xml:space="preserve"> a work program</w:t>
            </w:r>
            <w:r w:rsidR="003B63CE">
              <w:rPr>
                <w:rFonts w:cs="Calibri"/>
                <w:sz w:val="22"/>
                <w:szCs w:val="22"/>
                <w:lang w:val="en-GB"/>
              </w:rPr>
              <w:t>me</w:t>
            </w:r>
            <w:r w:rsidR="007F2BAB" w:rsidRPr="007F2BAB">
              <w:rPr>
                <w:rFonts w:cs="Calibri"/>
                <w:sz w:val="22"/>
                <w:szCs w:val="22"/>
                <w:lang w:val="en-GB"/>
              </w:rPr>
              <w:t xml:space="preserve"> </w:t>
            </w:r>
            <w:r w:rsidR="003B63CE">
              <w:rPr>
                <w:rFonts w:cs="Calibri"/>
                <w:sz w:val="22"/>
                <w:szCs w:val="22"/>
                <w:lang w:val="en-GB"/>
              </w:rPr>
              <w:t>of the class</w:t>
            </w:r>
            <w:r w:rsidR="007F2BAB" w:rsidRPr="007F2BAB">
              <w:rPr>
                <w:rFonts w:cs="Calibri"/>
                <w:sz w:val="22"/>
                <w:szCs w:val="22"/>
                <w:lang w:val="en-GB"/>
              </w:rPr>
              <w:t xml:space="preserve"> community</w:t>
            </w:r>
            <w:r>
              <w:rPr>
                <w:rFonts w:cs="Calibri"/>
                <w:sz w:val="22"/>
                <w:szCs w:val="22"/>
                <w:lang w:val="en-GB"/>
              </w:rPr>
              <w:t>;</w:t>
            </w:r>
          </w:p>
          <w:p w:rsidR="007F2BAB" w:rsidRPr="007F2BAB" w:rsidRDefault="00221512" w:rsidP="007F2BAB">
            <w:pPr>
              <w:numPr>
                <w:ilvl w:val="0"/>
                <w:numId w:val="171"/>
              </w:numPr>
              <w:rPr>
                <w:rFonts w:cs="Calibri"/>
                <w:sz w:val="22"/>
                <w:szCs w:val="22"/>
                <w:lang w:val="en-GB"/>
              </w:rPr>
            </w:pPr>
            <w:r>
              <w:rPr>
                <w:rFonts w:cs="Calibri"/>
                <w:sz w:val="22"/>
                <w:szCs w:val="22"/>
                <w:lang w:val="en-GB"/>
              </w:rPr>
              <w:t>d</w:t>
            </w:r>
            <w:r w:rsidR="007F2BAB" w:rsidRPr="007F2BAB">
              <w:rPr>
                <w:rFonts w:cs="Calibri"/>
                <w:sz w:val="22"/>
                <w:szCs w:val="22"/>
                <w:lang w:val="en-GB"/>
              </w:rPr>
              <w:t xml:space="preserve">evelop </w:t>
            </w:r>
            <w:r w:rsidR="003B63CE">
              <w:rPr>
                <w:rFonts w:cs="Calibri"/>
                <w:sz w:val="22"/>
                <w:szCs w:val="22"/>
                <w:lang w:val="en-GB"/>
              </w:rPr>
              <w:t xml:space="preserve">the </w:t>
            </w:r>
            <w:r w:rsidR="007F2BAB" w:rsidRPr="007F2BAB">
              <w:rPr>
                <w:rFonts w:cs="Calibri"/>
                <w:sz w:val="22"/>
                <w:szCs w:val="22"/>
                <w:lang w:val="en-GB"/>
              </w:rPr>
              <w:t>skills of cooperation and teamwork</w:t>
            </w:r>
            <w:r>
              <w:rPr>
                <w:rFonts w:cs="Calibri"/>
                <w:sz w:val="22"/>
                <w:szCs w:val="22"/>
                <w:lang w:val="en-GB"/>
              </w:rPr>
              <w:t>;</w:t>
            </w:r>
          </w:p>
          <w:p w:rsidR="007F2BAB" w:rsidRPr="007F2BAB" w:rsidRDefault="00221512" w:rsidP="007F2BAB">
            <w:pPr>
              <w:numPr>
                <w:ilvl w:val="0"/>
                <w:numId w:val="171"/>
              </w:numPr>
              <w:rPr>
                <w:rFonts w:cs="Calibri"/>
                <w:sz w:val="22"/>
                <w:szCs w:val="22"/>
                <w:lang w:val="en-GB"/>
              </w:rPr>
            </w:pPr>
            <w:r>
              <w:rPr>
                <w:rFonts w:cs="Calibri"/>
                <w:sz w:val="22"/>
                <w:szCs w:val="22"/>
                <w:lang w:val="en-GB"/>
              </w:rPr>
              <w:t>u</w:t>
            </w:r>
            <w:r w:rsidR="003B63CE">
              <w:rPr>
                <w:rFonts w:cs="Calibri"/>
                <w:sz w:val="22"/>
                <w:szCs w:val="22"/>
                <w:lang w:val="en-GB"/>
              </w:rPr>
              <w:t>se</w:t>
            </w:r>
            <w:r w:rsidR="007F2BAB" w:rsidRPr="007F2BAB">
              <w:rPr>
                <w:rFonts w:cs="Calibri"/>
                <w:sz w:val="22"/>
                <w:szCs w:val="22"/>
                <w:lang w:val="en-GB"/>
              </w:rPr>
              <w:t xml:space="preserve"> ICT</w:t>
            </w:r>
            <w:r w:rsidR="003B63CE">
              <w:rPr>
                <w:rFonts w:cs="Calibri"/>
                <w:sz w:val="22"/>
                <w:szCs w:val="22"/>
                <w:lang w:val="en-GB"/>
              </w:rPr>
              <w:t xml:space="preserve"> in their work</w:t>
            </w:r>
            <w:r>
              <w:rPr>
                <w:rFonts w:cs="Calibri"/>
                <w:sz w:val="22"/>
                <w:szCs w:val="22"/>
                <w:lang w:val="en-GB"/>
              </w:rPr>
              <w:t>;</w:t>
            </w:r>
          </w:p>
          <w:p w:rsidR="007F2BAB" w:rsidRPr="007F2BAB" w:rsidRDefault="00221512" w:rsidP="007F2BAB">
            <w:pPr>
              <w:numPr>
                <w:ilvl w:val="0"/>
                <w:numId w:val="171"/>
              </w:numPr>
              <w:rPr>
                <w:rFonts w:cs="Calibri"/>
                <w:sz w:val="22"/>
                <w:szCs w:val="22"/>
                <w:lang w:val="en-GB"/>
              </w:rPr>
            </w:pPr>
            <w:r>
              <w:rPr>
                <w:rFonts w:cs="Calibri"/>
                <w:sz w:val="22"/>
                <w:szCs w:val="22"/>
                <w:lang w:val="en-GB"/>
              </w:rPr>
              <w:t>g</w:t>
            </w:r>
            <w:r w:rsidR="003B63CE">
              <w:rPr>
                <w:rFonts w:cs="Calibri"/>
                <w:sz w:val="22"/>
                <w:szCs w:val="22"/>
                <w:lang w:val="en-GB"/>
              </w:rPr>
              <w:t>et trained</w:t>
            </w:r>
            <w:r w:rsidR="007F2BAB" w:rsidRPr="007F2BAB">
              <w:rPr>
                <w:rFonts w:cs="Calibri"/>
                <w:sz w:val="22"/>
                <w:szCs w:val="22"/>
                <w:lang w:val="en-GB"/>
              </w:rPr>
              <w:t xml:space="preserve"> to prepare various </w:t>
            </w:r>
            <w:r w:rsidR="003B63CE" w:rsidRPr="007F2BAB">
              <w:rPr>
                <w:rFonts w:cs="Calibri"/>
                <w:sz w:val="22"/>
                <w:szCs w:val="22"/>
                <w:lang w:val="en-GB"/>
              </w:rPr>
              <w:t>protocols of observ</w:t>
            </w:r>
            <w:r w:rsidR="003B63CE">
              <w:rPr>
                <w:rFonts w:cs="Calibri"/>
                <w:sz w:val="22"/>
                <w:szCs w:val="22"/>
                <w:lang w:val="en-GB"/>
              </w:rPr>
              <w:t>ing</w:t>
            </w:r>
            <w:r w:rsidR="003B63CE" w:rsidRPr="007F2BAB">
              <w:rPr>
                <w:rFonts w:cs="Calibri"/>
                <w:sz w:val="22"/>
                <w:szCs w:val="22"/>
                <w:lang w:val="en-GB"/>
              </w:rPr>
              <w:t xml:space="preserve"> </w:t>
            </w:r>
            <w:r w:rsidR="007F2BAB" w:rsidRPr="007F2BAB">
              <w:rPr>
                <w:rFonts w:cs="Calibri"/>
                <w:sz w:val="22"/>
                <w:szCs w:val="22"/>
                <w:lang w:val="en-GB"/>
              </w:rPr>
              <w:t xml:space="preserve">and monitoring classroom </w:t>
            </w:r>
            <w:r w:rsidR="003B63CE">
              <w:rPr>
                <w:rFonts w:cs="Calibri"/>
                <w:sz w:val="22"/>
                <w:szCs w:val="22"/>
                <w:lang w:val="en-GB"/>
              </w:rPr>
              <w:t>leadership</w:t>
            </w:r>
            <w:r w:rsidR="007F2BAB" w:rsidRPr="007F2BAB">
              <w:rPr>
                <w:rFonts w:cs="Calibri"/>
                <w:sz w:val="22"/>
                <w:szCs w:val="22"/>
                <w:lang w:val="en-GB"/>
              </w:rPr>
              <w:t xml:space="preserve"> in relation to the purpose of research</w:t>
            </w:r>
            <w:r>
              <w:rPr>
                <w:rFonts w:cs="Calibri"/>
                <w:sz w:val="22"/>
                <w:szCs w:val="22"/>
                <w:lang w:val="en-GB"/>
              </w:rPr>
              <w:t>;</w:t>
            </w:r>
          </w:p>
          <w:p w:rsidR="007F2BAB" w:rsidRPr="007F2BAB" w:rsidRDefault="00221512" w:rsidP="007F2BAB">
            <w:pPr>
              <w:numPr>
                <w:ilvl w:val="0"/>
                <w:numId w:val="171"/>
              </w:numPr>
              <w:rPr>
                <w:rFonts w:cs="Calibri"/>
                <w:sz w:val="22"/>
                <w:szCs w:val="22"/>
                <w:lang w:val="en-GB"/>
              </w:rPr>
            </w:pPr>
            <w:r>
              <w:rPr>
                <w:rFonts w:cs="Calibri"/>
                <w:sz w:val="22"/>
                <w:szCs w:val="22"/>
                <w:lang w:val="en-GB"/>
              </w:rPr>
              <w:t>g</w:t>
            </w:r>
            <w:r w:rsidR="003B63CE">
              <w:rPr>
                <w:rFonts w:cs="Calibri"/>
                <w:sz w:val="22"/>
                <w:szCs w:val="22"/>
                <w:lang w:val="en-GB"/>
              </w:rPr>
              <w:t>et trained</w:t>
            </w:r>
            <w:r w:rsidR="007F2BAB" w:rsidRPr="007F2BAB">
              <w:rPr>
                <w:rFonts w:cs="Calibri"/>
                <w:sz w:val="22"/>
                <w:szCs w:val="22"/>
                <w:lang w:val="en-GB"/>
              </w:rPr>
              <w:t xml:space="preserve"> to analy</w:t>
            </w:r>
            <w:r w:rsidR="003B63CE">
              <w:rPr>
                <w:rFonts w:cs="Calibri"/>
                <w:sz w:val="22"/>
                <w:szCs w:val="22"/>
                <w:lang w:val="en-GB"/>
              </w:rPr>
              <w:t>s</w:t>
            </w:r>
            <w:r w:rsidR="007F2BAB" w:rsidRPr="007F2BAB">
              <w:rPr>
                <w:rFonts w:cs="Calibri"/>
                <w:sz w:val="22"/>
                <w:szCs w:val="22"/>
                <w:lang w:val="en-GB"/>
              </w:rPr>
              <w:t xml:space="preserve">e and solve problems in </w:t>
            </w:r>
            <w:r w:rsidR="003B63CE">
              <w:rPr>
                <w:rFonts w:cs="Calibri"/>
                <w:sz w:val="22"/>
                <w:szCs w:val="22"/>
                <w:lang w:val="en-GB"/>
              </w:rPr>
              <w:t>leading a</w:t>
            </w:r>
            <w:r w:rsidR="007F2BAB" w:rsidRPr="007F2BAB">
              <w:rPr>
                <w:rFonts w:cs="Calibri"/>
                <w:sz w:val="22"/>
                <w:szCs w:val="22"/>
                <w:lang w:val="en-GB"/>
              </w:rPr>
              <w:t xml:space="preserve"> class.</w:t>
            </w:r>
          </w:p>
          <w:p w:rsidR="007F2BAB" w:rsidRPr="007F2BAB" w:rsidRDefault="007F2BAB" w:rsidP="007F2BAB">
            <w:pPr>
              <w:rPr>
                <w:rFonts w:cs="Calibri"/>
                <w:sz w:val="22"/>
                <w:szCs w:val="22"/>
                <w:lang w:val="en-GB"/>
              </w:rPr>
            </w:pPr>
          </w:p>
          <w:p w:rsidR="007F2BAB" w:rsidRPr="007F2BAB" w:rsidRDefault="007F2BAB" w:rsidP="007F2BAB">
            <w:pPr>
              <w:rPr>
                <w:rFonts w:cs="Calibri"/>
                <w:sz w:val="22"/>
                <w:szCs w:val="22"/>
                <w:u w:val="single"/>
                <w:lang w:val="en-GB"/>
              </w:rPr>
            </w:pPr>
            <w:r w:rsidRPr="007F2BAB">
              <w:rPr>
                <w:rFonts w:cs="Calibri"/>
                <w:sz w:val="22"/>
                <w:szCs w:val="22"/>
                <w:u w:val="single"/>
                <w:lang w:val="en-GB"/>
              </w:rPr>
              <w:t>Reflection:</w:t>
            </w:r>
          </w:p>
          <w:p w:rsidR="007F2BAB" w:rsidRPr="007F2BAB" w:rsidRDefault="007F2BAB" w:rsidP="007F2BAB">
            <w:pPr>
              <w:rPr>
                <w:rFonts w:cs="Calibri"/>
                <w:sz w:val="22"/>
                <w:szCs w:val="22"/>
                <w:lang w:val="en-GB"/>
              </w:rPr>
            </w:pPr>
            <w:r w:rsidRPr="007F2BAB">
              <w:rPr>
                <w:rFonts w:cs="Calibri"/>
                <w:sz w:val="22"/>
                <w:szCs w:val="22"/>
                <w:lang w:val="en-GB"/>
              </w:rPr>
              <w:t>The participants in the programme:</w:t>
            </w:r>
          </w:p>
          <w:p w:rsidR="003B63CE" w:rsidRPr="003B63CE" w:rsidRDefault="003B63CE" w:rsidP="003B63CE">
            <w:pPr>
              <w:numPr>
                <w:ilvl w:val="0"/>
                <w:numId w:val="172"/>
              </w:numPr>
              <w:rPr>
                <w:rFonts w:cs="Calibri"/>
                <w:sz w:val="22"/>
                <w:szCs w:val="22"/>
                <w:lang w:val="en-GB"/>
              </w:rPr>
            </w:pPr>
            <w:r>
              <w:rPr>
                <w:rFonts w:cs="Calibri"/>
                <w:sz w:val="22"/>
                <w:szCs w:val="22"/>
                <w:lang w:val="en-GB"/>
              </w:rPr>
              <w:t>i</w:t>
            </w:r>
            <w:r w:rsidRPr="003B63CE">
              <w:rPr>
                <w:rFonts w:cs="Calibri"/>
                <w:sz w:val="22"/>
                <w:szCs w:val="22"/>
                <w:lang w:val="en-GB"/>
              </w:rPr>
              <w:t xml:space="preserve">ntroduce changes in their own teaching practice </w:t>
            </w:r>
            <w:r w:rsidR="0024126C">
              <w:rPr>
                <w:rFonts w:cs="Calibri"/>
                <w:sz w:val="22"/>
                <w:szCs w:val="22"/>
                <w:lang w:val="en-GB"/>
              </w:rPr>
              <w:t>b</w:t>
            </w:r>
            <w:r w:rsidR="0024126C" w:rsidRPr="003B63CE">
              <w:rPr>
                <w:rFonts w:cs="Calibri"/>
                <w:sz w:val="22"/>
                <w:szCs w:val="22"/>
                <w:lang w:val="en-GB"/>
              </w:rPr>
              <w:t xml:space="preserve">ased on the reflection of their own teaching practices </w:t>
            </w:r>
            <w:r w:rsidRPr="003B63CE">
              <w:rPr>
                <w:rFonts w:cs="Calibri"/>
                <w:sz w:val="22"/>
                <w:szCs w:val="22"/>
                <w:lang w:val="en-GB"/>
              </w:rPr>
              <w:t xml:space="preserve">and </w:t>
            </w:r>
            <w:r>
              <w:rPr>
                <w:rFonts w:cs="Calibri"/>
                <w:sz w:val="22"/>
                <w:szCs w:val="22"/>
                <w:lang w:val="en-GB"/>
              </w:rPr>
              <w:t>are</w:t>
            </w:r>
            <w:r w:rsidRPr="003B63CE">
              <w:rPr>
                <w:rFonts w:cs="Calibri"/>
                <w:sz w:val="22"/>
                <w:szCs w:val="22"/>
                <w:lang w:val="en-GB"/>
              </w:rPr>
              <w:t xml:space="preserve"> constantly striving to increase quality as well as </w:t>
            </w:r>
            <w:r>
              <w:rPr>
                <w:rFonts w:cs="Calibri"/>
                <w:sz w:val="22"/>
                <w:szCs w:val="22"/>
                <w:lang w:val="en-GB"/>
              </w:rPr>
              <w:t xml:space="preserve">to pursue </w:t>
            </w:r>
            <w:r w:rsidRPr="003B63CE">
              <w:rPr>
                <w:rFonts w:cs="Calibri"/>
                <w:sz w:val="22"/>
                <w:szCs w:val="22"/>
                <w:lang w:val="en-GB"/>
              </w:rPr>
              <w:t>their own professional development.</w:t>
            </w:r>
          </w:p>
          <w:p w:rsidR="007F2BAB" w:rsidRPr="007F2BAB" w:rsidRDefault="0024126C" w:rsidP="003B63CE">
            <w:pPr>
              <w:numPr>
                <w:ilvl w:val="0"/>
                <w:numId w:val="172"/>
              </w:numPr>
              <w:rPr>
                <w:rFonts w:cs="Calibri"/>
                <w:sz w:val="22"/>
                <w:szCs w:val="22"/>
                <w:lang w:val="en-GB"/>
              </w:rPr>
            </w:pPr>
            <w:r>
              <w:rPr>
                <w:rFonts w:cs="Calibri"/>
                <w:sz w:val="22"/>
                <w:szCs w:val="22"/>
                <w:lang w:val="en-GB"/>
              </w:rPr>
              <w:t>d</w:t>
            </w:r>
            <w:r w:rsidR="003B63CE" w:rsidRPr="003B63CE">
              <w:rPr>
                <w:rFonts w:cs="Calibri"/>
                <w:sz w:val="22"/>
                <w:szCs w:val="22"/>
                <w:lang w:val="en-GB"/>
              </w:rPr>
              <w:t>evelop a critical attitude to</w:t>
            </w:r>
            <w:r w:rsidR="003B63CE">
              <w:rPr>
                <w:rFonts w:cs="Calibri"/>
                <w:sz w:val="22"/>
                <w:szCs w:val="22"/>
                <w:lang w:val="en-GB"/>
              </w:rPr>
              <w:t>ward</w:t>
            </w:r>
            <w:r w:rsidR="003B63CE" w:rsidRPr="003B63CE">
              <w:rPr>
                <w:rFonts w:cs="Calibri"/>
                <w:sz w:val="22"/>
                <w:szCs w:val="22"/>
                <w:lang w:val="en-GB"/>
              </w:rPr>
              <w:t xml:space="preserve"> </w:t>
            </w:r>
            <w:r w:rsidR="003B63CE">
              <w:rPr>
                <w:rFonts w:cs="Calibri"/>
                <w:sz w:val="22"/>
                <w:szCs w:val="22"/>
                <w:lang w:val="en-GB"/>
              </w:rPr>
              <w:t>education</w:t>
            </w:r>
            <w:r w:rsidR="003B63CE" w:rsidRPr="003B63CE">
              <w:rPr>
                <w:rFonts w:cs="Calibri"/>
                <w:sz w:val="22"/>
                <w:szCs w:val="22"/>
                <w:lang w:val="en-GB"/>
              </w:rPr>
              <w:t xml:space="preserve"> literature and the ability </w:t>
            </w:r>
            <w:r w:rsidR="003B63CE">
              <w:rPr>
                <w:rFonts w:cs="Calibri"/>
                <w:sz w:val="22"/>
                <w:szCs w:val="22"/>
                <w:lang w:val="en-GB"/>
              </w:rPr>
              <w:t>to</w:t>
            </w:r>
            <w:r w:rsidR="003B63CE" w:rsidRPr="003B63CE">
              <w:rPr>
                <w:rFonts w:cs="Calibri"/>
                <w:sz w:val="22"/>
                <w:szCs w:val="22"/>
                <w:lang w:val="en-GB"/>
              </w:rPr>
              <w:t xml:space="preserve"> effective</w:t>
            </w:r>
            <w:r w:rsidR="003B63CE">
              <w:rPr>
                <w:rFonts w:cs="Calibri"/>
                <w:sz w:val="22"/>
                <w:szCs w:val="22"/>
                <w:lang w:val="en-GB"/>
              </w:rPr>
              <w:t>ly</w:t>
            </w:r>
            <w:r w:rsidR="003B63CE" w:rsidRPr="003B63CE">
              <w:rPr>
                <w:rFonts w:cs="Calibri"/>
                <w:sz w:val="22"/>
                <w:szCs w:val="22"/>
                <w:lang w:val="en-GB"/>
              </w:rPr>
              <w:t xml:space="preserve"> </w:t>
            </w:r>
            <w:r w:rsidR="003B63CE">
              <w:rPr>
                <w:rFonts w:cs="Calibri"/>
                <w:sz w:val="22"/>
                <w:szCs w:val="22"/>
                <w:lang w:val="en-GB"/>
              </w:rPr>
              <w:t>present</w:t>
            </w:r>
            <w:r w:rsidR="003B63CE" w:rsidRPr="003B63CE">
              <w:rPr>
                <w:rFonts w:cs="Calibri"/>
                <w:sz w:val="22"/>
                <w:szCs w:val="22"/>
                <w:lang w:val="en-GB"/>
              </w:rPr>
              <w:t xml:space="preserve"> certain </w:t>
            </w:r>
            <w:r w:rsidR="009A249A">
              <w:rPr>
                <w:rFonts w:cs="Calibri"/>
                <w:sz w:val="22"/>
                <w:szCs w:val="22"/>
                <w:lang w:val="en-GB"/>
              </w:rPr>
              <w:t>professional topics.</w:t>
            </w:r>
          </w:p>
          <w:p w:rsidR="007F2BAB" w:rsidRPr="007F2BAB" w:rsidRDefault="007F2BAB" w:rsidP="00A406C6">
            <w:pPr>
              <w:rPr>
                <w:rFonts w:cs="Calibri"/>
                <w:sz w:val="22"/>
                <w:szCs w:val="22"/>
                <w:lang w:val="en-GB"/>
              </w:rPr>
            </w:pPr>
          </w:p>
          <w:p w:rsidR="00A93FB8" w:rsidRPr="007F2BAB" w:rsidRDefault="00A93FB8" w:rsidP="00A406C6">
            <w:pPr>
              <w:rPr>
                <w:rFonts w:cs="Calibri"/>
                <w:sz w:val="22"/>
                <w:szCs w:val="22"/>
                <w:lang w:val="en-GB"/>
              </w:rPr>
            </w:pPr>
          </w:p>
        </w:tc>
      </w:tr>
      <w:tr w:rsidR="00A93FB8" w:rsidRPr="00C907B1" w:rsidTr="009A249A">
        <w:tc>
          <w:tcPr>
            <w:tcW w:w="4727" w:type="dxa"/>
            <w:gridSpan w:val="3"/>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102C66" w:rsidRDefault="00A93FB8" w:rsidP="00A93FB8">
            <w:pPr>
              <w:rPr>
                <w:rFonts w:cs="Calibri"/>
                <w:b/>
                <w:sz w:val="22"/>
                <w:szCs w:val="22"/>
              </w:rPr>
            </w:pPr>
            <w:r w:rsidRPr="00102C66">
              <w:rPr>
                <w:rFonts w:cs="Calibri"/>
                <w:b/>
                <w:sz w:val="22"/>
                <w:szCs w:val="22"/>
              </w:rPr>
              <w:t>Metode poučevanja in učenja:</w:t>
            </w:r>
          </w:p>
        </w:tc>
        <w:tc>
          <w:tcPr>
            <w:tcW w:w="142" w:type="dxa"/>
          </w:tcPr>
          <w:p w:rsidR="00A93FB8" w:rsidRPr="00102C66" w:rsidRDefault="00A93FB8" w:rsidP="00A93FB8">
            <w:pPr>
              <w:rPr>
                <w:rFonts w:cs="Calibri"/>
                <w:b/>
                <w:sz w:val="22"/>
                <w:szCs w:val="22"/>
              </w:rPr>
            </w:pPr>
          </w:p>
          <w:p w:rsidR="00A93FB8" w:rsidRPr="00102C66" w:rsidRDefault="00A93FB8" w:rsidP="00A93FB8">
            <w:pPr>
              <w:rPr>
                <w:rFonts w:cs="Calibri"/>
                <w:b/>
                <w:sz w:val="22"/>
                <w:szCs w:val="22"/>
              </w:rPr>
            </w:pPr>
          </w:p>
        </w:tc>
        <w:tc>
          <w:tcPr>
            <w:tcW w:w="4821" w:type="dxa"/>
            <w:gridSpan w:val="2"/>
            <w:tcBorders>
              <w:top w:val="nil"/>
              <w:left w:val="nil"/>
              <w:bottom w:val="single" w:sz="4" w:space="0" w:color="auto"/>
              <w:right w:val="nil"/>
            </w:tcBorders>
          </w:tcPr>
          <w:p w:rsidR="00A93FB8" w:rsidRPr="00102C66" w:rsidRDefault="00A93FB8" w:rsidP="00A93FB8">
            <w:pPr>
              <w:rPr>
                <w:rFonts w:cs="Calibri"/>
                <w:b/>
                <w:sz w:val="22"/>
                <w:szCs w:val="22"/>
              </w:rPr>
            </w:pPr>
          </w:p>
          <w:p w:rsidR="00A93FB8" w:rsidRPr="00C907B1" w:rsidRDefault="00A93FB8" w:rsidP="00A93FB8">
            <w:pPr>
              <w:rPr>
                <w:rFonts w:cs="Calibri"/>
                <w:b/>
                <w:sz w:val="22"/>
                <w:szCs w:val="22"/>
              </w:rPr>
            </w:pPr>
            <w:r w:rsidRPr="00102C66">
              <w:rPr>
                <w:rFonts w:cs="Calibri"/>
                <w:b/>
                <w:sz w:val="22"/>
                <w:szCs w:val="22"/>
              </w:rPr>
              <w:t>Learning and teaching methods:</w:t>
            </w:r>
          </w:p>
        </w:tc>
      </w:tr>
      <w:tr w:rsidR="00A93FB8" w:rsidRPr="00C907B1" w:rsidTr="009A249A">
        <w:trPr>
          <w:trHeight w:val="1035"/>
        </w:trPr>
        <w:tc>
          <w:tcPr>
            <w:tcW w:w="4727" w:type="dxa"/>
            <w:gridSpan w:val="3"/>
            <w:tcBorders>
              <w:top w:val="single" w:sz="4" w:space="0" w:color="auto"/>
              <w:left w:val="single" w:sz="4" w:space="0" w:color="auto"/>
              <w:bottom w:val="single" w:sz="4" w:space="0" w:color="auto"/>
              <w:right w:val="single" w:sz="4" w:space="0" w:color="auto"/>
            </w:tcBorders>
          </w:tcPr>
          <w:p w:rsidR="00674FB4" w:rsidRPr="00C907B1" w:rsidRDefault="00674FB4" w:rsidP="00A24C3F">
            <w:pPr>
              <w:widowControl w:val="0"/>
              <w:numPr>
                <w:ilvl w:val="0"/>
                <w:numId w:val="59"/>
              </w:numPr>
              <w:suppressAutoHyphens/>
              <w:rPr>
                <w:rFonts w:cs="Arial"/>
                <w:noProof/>
                <w:sz w:val="22"/>
                <w:szCs w:val="22"/>
              </w:rPr>
            </w:pPr>
            <w:r w:rsidRPr="00C907B1">
              <w:rPr>
                <w:rFonts w:cs="Arial"/>
                <w:noProof/>
                <w:sz w:val="22"/>
                <w:szCs w:val="22"/>
              </w:rPr>
              <w:t>Predavanja</w:t>
            </w:r>
            <w:r w:rsidR="00102C66">
              <w:rPr>
                <w:rFonts w:cs="Arial"/>
                <w:noProof/>
                <w:sz w:val="22"/>
                <w:szCs w:val="22"/>
              </w:rPr>
              <w:t>,</w:t>
            </w:r>
            <w:r w:rsidRPr="00C907B1">
              <w:rPr>
                <w:rFonts w:cs="Arial"/>
                <w:noProof/>
                <w:sz w:val="22"/>
                <w:szCs w:val="22"/>
              </w:rPr>
              <w:t xml:space="preserve"> </w:t>
            </w:r>
          </w:p>
          <w:p w:rsidR="00102C66" w:rsidRDefault="00674FB4" w:rsidP="00A24C3F">
            <w:pPr>
              <w:widowControl w:val="0"/>
              <w:numPr>
                <w:ilvl w:val="0"/>
                <w:numId w:val="59"/>
              </w:numPr>
              <w:suppressAutoHyphens/>
              <w:rPr>
                <w:rFonts w:cs="Arial"/>
                <w:noProof/>
                <w:sz w:val="22"/>
                <w:szCs w:val="22"/>
              </w:rPr>
            </w:pPr>
            <w:r w:rsidRPr="00C907B1">
              <w:rPr>
                <w:rFonts w:cs="Arial"/>
                <w:noProof/>
                <w:sz w:val="22"/>
                <w:szCs w:val="22"/>
              </w:rPr>
              <w:t>Seminarji</w:t>
            </w:r>
            <w:r w:rsidR="00102C66">
              <w:rPr>
                <w:rFonts w:cs="Arial"/>
                <w:noProof/>
                <w:sz w:val="22"/>
                <w:szCs w:val="22"/>
              </w:rPr>
              <w:t>,</w:t>
            </w:r>
            <w:r w:rsidRPr="00C907B1">
              <w:rPr>
                <w:rFonts w:cs="Arial"/>
                <w:noProof/>
                <w:sz w:val="22"/>
                <w:szCs w:val="22"/>
              </w:rPr>
              <w:t xml:space="preserve"> </w:t>
            </w:r>
          </w:p>
          <w:p w:rsidR="00A93FB8" w:rsidRPr="00102C66" w:rsidRDefault="00674FB4" w:rsidP="00A24C3F">
            <w:pPr>
              <w:widowControl w:val="0"/>
              <w:numPr>
                <w:ilvl w:val="0"/>
                <w:numId w:val="59"/>
              </w:numPr>
              <w:suppressAutoHyphens/>
              <w:rPr>
                <w:rFonts w:cs="Arial"/>
                <w:sz w:val="22"/>
                <w:szCs w:val="22"/>
              </w:rPr>
            </w:pPr>
            <w:r w:rsidRPr="00102C66">
              <w:rPr>
                <w:rFonts w:cs="Arial"/>
                <w:noProof/>
                <w:sz w:val="22"/>
                <w:szCs w:val="22"/>
              </w:rPr>
              <w:t>Vaje</w:t>
            </w:r>
            <w:r w:rsidR="00102C66">
              <w:rPr>
                <w:rFonts w:cs="Arial"/>
                <w:noProof/>
                <w:sz w:val="22"/>
                <w:szCs w:val="22"/>
              </w:rPr>
              <w:t>.</w:t>
            </w:r>
            <w:r w:rsidRPr="00102C66">
              <w:rPr>
                <w:rFonts w:cs="Arial"/>
                <w:noProof/>
                <w:sz w:val="22"/>
                <w:szCs w:val="22"/>
              </w:rPr>
              <w:t xml:space="preserve"> </w:t>
            </w:r>
          </w:p>
        </w:tc>
        <w:tc>
          <w:tcPr>
            <w:tcW w:w="142" w:type="dxa"/>
            <w:tcBorders>
              <w:top w:val="nil"/>
              <w:left w:val="single" w:sz="4" w:space="0" w:color="auto"/>
              <w:bottom w:val="nil"/>
              <w:right w:val="single" w:sz="4" w:space="0" w:color="auto"/>
            </w:tcBorders>
          </w:tcPr>
          <w:p w:rsidR="00A93FB8" w:rsidRPr="00C907B1" w:rsidRDefault="00A93FB8" w:rsidP="00A406C6">
            <w:pPr>
              <w:rPr>
                <w:rFonts w:cs="Calibr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A93FB8" w:rsidRDefault="0024126C" w:rsidP="009A249A">
            <w:pPr>
              <w:numPr>
                <w:ilvl w:val="0"/>
                <w:numId w:val="173"/>
              </w:numPr>
              <w:rPr>
                <w:rFonts w:cs="Calibri"/>
                <w:sz w:val="22"/>
                <w:szCs w:val="22"/>
              </w:rPr>
            </w:pPr>
            <w:r>
              <w:rPr>
                <w:rFonts w:cs="Calibri"/>
                <w:sz w:val="22"/>
                <w:szCs w:val="22"/>
              </w:rPr>
              <w:t>l</w:t>
            </w:r>
            <w:r w:rsidR="009A249A">
              <w:rPr>
                <w:rFonts w:cs="Calibri"/>
                <w:sz w:val="22"/>
                <w:szCs w:val="22"/>
              </w:rPr>
              <w:t>ectures,</w:t>
            </w:r>
          </w:p>
          <w:p w:rsidR="009A249A" w:rsidRDefault="0024126C" w:rsidP="009A249A">
            <w:pPr>
              <w:numPr>
                <w:ilvl w:val="0"/>
                <w:numId w:val="173"/>
              </w:numPr>
              <w:rPr>
                <w:rFonts w:cs="Calibri"/>
                <w:sz w:val="22"/>
                <w:szCs w:val="22"/>
              </w:rPr>
            </w:pPr>
            <w:r>
              <w:rPr>
                <w:rFonts w:cs="Calibri"/>
                <w:sz w:val="22"/>
                <w:szCs w:val="22"/>
              </w:rPr>
              <w:t>s</w:t>
            </w:r>
            <w:r w:rsidR="009A249A">
              <w:rPr>
                <w:rFonts w:cs="Calibri"/>
                <w:sz w:val="22"/>
                <w:szCs w:val="22"/>
              </w:rPr>
              <w:t>eminars,</w:t>
            </w:r>
          </w:p>
          <w:p w:rsidR="009A249A" w:rsidRPr="00C907B1" w:rsidRDefault="0024126C" w:rsidP="009A249A">
            <w:pPr>
              <w:numPr>
                <w:ilvl w:val="0"/>
                <w:numId w:val="173"/>
              </w:numPr>
              <w:rPr>
                <w:rFonts w:cs="Calibri"/>
                <w:sz w:val="22"/>
                <w:szCs w:val="22"/>
              </w:rPr>
            </w:pPr>
            <w:r>
              <w:rPr>
                <w:rFonts w:cs="Calibri"/>
                <w:sz w:val="22"/>
                <w:szCs w:val="22"/>
              </w:rPr>
              <w:t>t</w:t>
            </w:r>
            <w:r w:rsidR="009A249A">
              <w:rPr>
                <w:rFonts w:cs="Calibri"/>
                <w:sz w:val="22"/>
                <w:szCs w:val="22"/>
              </w:rPr>
              <w:t>utorials.</w:t>
            </w:r>
          </w:p>
        </w:tc>
      </w:tr>
      <w:tr w:rsidR="00A93FB8" w:rsidRPr="00C907B1" w:rsidTr="009A249A">
        <w:tc>
          <w:tcPr>
            <w:tcW w:w="4020" w:type="dxa"/>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102C66" w:rsidRDefault="00A93FB8" w:rsidP="00A93FB8">
            <w:pPr>
              <w:rPr>
                <w:rFonts w:cs="Calibri"/>
                <w:b/>
                <w:sz w:val="22"/>
                <w:szCs w:val="22"/>
              </w:rPr>
            </w:pPr>
            <w:r w:rsidRPr="00102C66">
              <w:rPr>
                <w:rFonts w:cs="Calibri"/>
                <w:b/>
                <w:sz w:val="22"/>
                <w:szCs w:val="22"/>
              </w:rPr>
              <w:t>Načini ocenjevanja:</w:t>
            </w:r>
          </w:p>
        </w:tc>
        <w:tc>
          <w:tcPr>
            <w:tcW w:w="1560" w:type="dxa"/>
            <w:gridSpan w:val="4"/>
            <w:tcBorders>
              <w:top w:val="nil"/>
              <w:left w:val="nil"/>
              <w:bottom w:val="single" w:sz="4" w:space="0" w:color="auto"/>
              <w:right w:val="nil"/>
            </w:tcBorders>
          </w:tcPr>
          <w:p w:rsidR="00A93FB8" w:rsidRPr="00102C66" w:rsidRDefault="00A93FB8" w:rsidP="00A93FB8">
            <w:pPr>
              <w:rPr>
                <w:rFonts w:cs="Calibri"/>
                <w:sz w:val="22"/>
                <w:szCs w:val="22"/>
              </w:rPr>
            </w:pPr>
            <w:r w:rsidRPr="00102C66">
              <w:rPr>
                <w:rFonts w:cs="Calibri"/>
                <w:sz w:val="22"/>
                <w:szCs w:val="22"/>
              </w:rPr>
              <w:t>Delež (v %) /</w:t>
            </w:r>
          </w:p>
          <w:p w:rsidR="00A93FB8" w:rsidRPr="00102C66" w:rsidRDefault="00A93FB8" w:rsidP="00A93FB8">
            <w:pPr>
              <w:rPr>
                <w:rFonts w:cs="Calibri"/>
                <w:b/>
                <w:sz w:val="22"/>
                <w:szCs w:val="22"/>
              </w:rPr>
            </w:pPr>
            <w:r w:rsidRPr="00102C66">
              <w:rPr>
                <w:rFonts w:cs="Calibri"/>
                <w:sz w:val="22"/>
                <w:szCs w:val="22"/>
              </w:rPr>
              <w:t>Weight (in %)</w:t>
            </w:r>
          </w:p>
        </w:tc>
        <w:tc>
          <w:tcPr>
            <w:tcW w:w="4110" w:type="dxa"/>
            <w:tcBorders>
              <w:top w:val="nil"/>
              <w:left w:val="nil"/>
              <w:bottom w:val="single" w:sz="4" w:space="0" w:color="auto"/>
              <w:right w:val="nil"/>
            </w:tcBorders>
          </w:tcPr>
          <w:p w:rsidR="00A93FB8" w:rsidRPr="00102C66" w:rsidRDefault="00A93FB8" w:rsidP="00A93FB8">
            <w:pPr>
              <w:rPr>
                <w:rFonts w:cs="Calibri"/>
                <w:b/>
                <w:sz w:val="22"/>
                <w:szCs w:val="22"/>
              </w:rPr>
            </w:pPr>
          </w:p>
          <w:p w:rsidR="00A93FB8" w:rsidRPr="00C907B1" w:rsidRDefault="00A93FB8" w:rsidP="00A93FB8">
            <w:pPr>
              <w:rPr>
                <w:rFonts w:cs="Calibri"/>
                <w:b/>
                <w:sz w:val="22"/>
                <w:szCs w:val="22"/>
              </w:rPr>
            </w:pPr>
            <w:r w:rsidRPr="00102C66">
              <w:rPr>
                <w:rFonts w:cs="Calibri"/>
                <w:b/>
                <w:sz w:val="22"/>
                <w:szCs w:val="22"/>
              </w:rPr>
              <w:t>Assessment:</w:t>
            </w:r>
          </w:p>
        </w:tc>
      </w:tr>
      <w:tr w:rsidR="00A93FB8" w:rsidRPr="00C907B1" w:rsidTr="009A249A">
        <w:trPr>
          <w:trHeight w:val="1104"/>
        </w:trPr>
        <w:tc>
          <w:tcPr>
            <w:tcW w:w="4020" w:type="dxa"/>
            <w:tcBorders>
              <w:top w:val="single" w:sz="4" w:space="0" w:color="auto"/>
              <w:left w:val="single" w:sz="4" w:space="0" w:color="auto"/>
              <w:bottom w:val="single" w:sz="4" w:space="0" w:color="auto"/>
              <w:right w:val="single" w:sz="4" w:space="0" w:color="auto"/>
            </w:tcBorders>
          </w:tcPr>
          <w:p w:rsidR="00A93FB8" w:rsidRPr="00C907B1" w:rsidRDefault="00A93FB8" w:rsidP="00A406C6">
            <w:pPr>
              <w:rPr>
                <w:rFonts w:cs="Calibri"/>
                <w:sz w:val="22"/>
                <w:szCs w:val="22"/>
              </w:rPr>
            </w:pPr>
            <w:r w:rsidRPr="00C907B1">
              <w:rPr>
                <w:rFonts w:cs="Calibri"/>
                <w:sz w:val="22"/>
                <w:szCs w:val="22"/>
              </w:rPr>
              <w:t>Način (pisni izpit, ustno izpraševanje, naloge, projekt)</w:t>
            </w:r>
          </w:p>
          <w:p w:rsidR="006B6822" w:rsidRPr="00C907B1" w:rsidRDefault="006B6822" w:rsidP="00A406C6">
            <w:pPr>
              <w:rPr>
                <w:rFonts w:cs="Calibri"/>
                <w:sz w:val="22"/>
                <w:szCs w:val="22"/>
              </w:rPr>
            </w:pPr>
          </w:p>
          <w:p w:rsidR="009A249A" w:rsidRDefault="00674FB4" w:rsidP="00A406C6">
            <w:pPr>
              <w:rPr>
                <w:rFonts w:cs="Arial"/>
                <w:noProof/>
                <w:sz w:val="22"/>
                <w:szCs w:val="22"/>
              </w:rPr>
            </w:pPr>
            <w:r w:rsidRPr="00C907B1">
              <w:rPr>
                <w:rFonts w:cs="Arial"/>
                <w:noProof/>
                <w:sz w:val="22"/>
                <w:szCs w:val="22"/>
              </w:rPr>
              <w:t xml:space="preserve">Ustni ali pisni izpit, </w:t>
            </w:r>
          </w:p>
          <w:p w:rsidR="00102C66" w:rsidRDefault="00674FB4" w:rsidP="00A406C6">
            <w:pPr>
              <w:rPr>
                <w:rFonts w:cs="Arial"/>
                <w:noProof/>
                <w:sz w:val="22"/>
                <w:szCs w:val="22"/>
              </w:rPr>
            </w:pPr>
            <w:r w:rsidRPr="00C907B1">
              <w:rPr>
                <w:rFonts w:cs="Arial"/>
                <w:noProof/>
                <w:sz w:val="22"/>
                <w:szCs w:val="22"/>
              </w:rPr>
              <w:t xml:space="preserve">izdelava in predstavitev </w:t>
            </w:r>
            <w:r w:rsidR="00102C66">
              <w:rPr>
                <w:rFonts w:cs="Arial"/>
                <w:noProof/>
                <w:sz w:val="22"/>
                <w:szCs w:val="22"/>
              </w:rPr>
              <w:t>pisnih izdelkov.</w:t>
            </w:r>
          </w:p>
          <w:p w:rsidR="00102C66" w:rsidRDefault="00102C66" w:rsidP="00A406C6">
            <w:pPr>
              <w:rPr>
                <w:rFonts w:cs="Arial"/>
                <w:noProof/>
                <w:sz w:val="22"/>
                <w:szCs w:val="22"/>
              </w:rPr>
            </w:pPr>
          </w:p>
          <w:p w:rsidR="00A93FB8" w:rsidRPr="00C907B1" w:rsidRDefault="00102C66" w:rsidP="00A406C6">
            <w:pPr>
              <w:rPr>
                <w:rFonts w:cs="Arial"/>
                <w:sz w:val="22"/>
                <w:szCs w:val="22"/>
              </w:rPr>
            </w:pPr>
            <w:r>
              <w:rPr>
                <w:rFonts w:cs="Arial"/>
                <w:noProof/>
                <w:sz w:val="22"/>
                <w:szCs w:val="22"/>
              </w:rPr>
              <w:t>S</w:t>
            </w:r>
            <w:r w:rsidR="00674FB4" w:rsidRPr="00102C66">
              <w:rPr>
                <w:rFonts w:cs="Arial"/>
                <w:noProof/>
                <w:sz w:val="22"/>
                <w:szCs w:val="22"/>
              </w:rPr>
              <w:t>odelovanje na seminarjih in vajah</w:t>
            </w:r>
            <w:r>
              <w:rPr>
                <w:rFonts w:cs="Arial"/>
                <w:sz w:val="22"/>
                <w:szCs w:val="22"/>
              </w:rPr>
              <w:t xml:space="preserve"> je pogoj za pristop k izpitu.</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A93FB8" w:rsidRPr="00467951" w:rsidRDefault="00467951" w:rsidP="009A249A">
            <w:pPr>
              <w:jc w:val="center"/>
              <w:rPr>
                <w:rFonts w:cs="Calibri"/>
                <w:sz w:val="22"/>
                <w:szCs w:val="22"/>
              </w:rPr>
            </w:pPr>
            <w:r w:rsidRPr="00467951">
              <w:rPr>
                <w:rFonts w:cs="Calibri"/>
                <w:sz w:val="22"/>
                <w:szCs w:val="22"/>
              </w:rPr>
              <w:t>50 %,</w:t>
            </w:r>
          </w:p>
          <w:p w:rsidR="00467951" w:rsidRDefault="00467951" w:rsidP="009A249A">
            <w:pPr>
              <w:jc w:val="center"/>
              <w:rPr>
                <w:rFonts w:cs="Calibri"/>
                <w:sz w:val="22"/>
                <w:szCs w:val="22"/>
              </w:rPr>
            </w:pPr>
            <w:r w:rsidRPr="00467951">
              <w:rPr>
                <w:rFonts w:cs="Calibri"/>
                <w:sz w:val="22"/>
                <w:szCs w:val="22"/>
              </w:rPr>
              <w:t>50 %</w:t>
            </w:r>
          </w:p>
          <w:p w:rsidR="00102C66" w:rsidRDefault="00102C66" w:rsidP="00A406C6">
            <w:pPr>
              <w:rPr>
                <w:rFonts w:cs="Calibri"/>
                <w:sz w:val="22"/>
                <w:szCs w:val="22"/>
              </w:rPr>
            </w:pPr>
          </w:p>
          <w:p w:rsidR="00102C66" w:rsidRDefault="00102C66" w:rsidP="00A406C6">
            <w:pPr>
              <w:rPr>
                <w:rFonts w:cs="Calibri"/>
                <w:sz w:val="22"/>
                <w:szCs w:val="22"/>
              </w:rPr>
            </w:pPr>
          </w:p>
          <w:p w:rsidR="00102C66" w:rsidRPr="00C907B1" w:rsidRDefault="00102C66" w:rsidP="00A406C6">
            <w:pPr>
              <w:rPr>
                <w:rFonts w:cs="Calibr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A93FB8" w:rsidRDefault="00A93FB8" w:rsidP="00A406C6">
            <w:pPr>
              <w:rPr>
                <w:rFonts w:cs="Calibri"/>
                <w:sz w:val="22"/>
                <w:szCs w:val="22"/>
              </w:rPr>
            </w:pPr>
            <w:r w:rsidRPr="00C907B1">
              <w:rPr>
                <w:rFonts w:cs="Calibri"/>
                <w:sz w:val="22"/>
                <w:szCs w:val="22"/>
              </w:rPr>
              <w:t>Type (examination, oral, coursework, project):</w:t>
            </w:r>
          </w:p>
          <w:p w:rsidR="009A249A" w:rsidRDefault="009A249A" w:rsidP="00A406C6">
            <w:pPr>
              <w:rPr>
                <w:rFonts w:cs="Calibri"/>
                <w:sz w:val="22"/>
                <w:szCs w:val="22"/>
              </w:rPr>
            </w:pPr>
          </w:p>
          <w:p w:rsidR="009A249A" w:rsidRDefault="009A249A" w:rsidP="00A406C6">
            <w:pPr>
              <w:rPr>
                <w:rFonts w:cs="Calibri"/>
                <w:sz w:val="22"/>
                <w:szCs w:val="22"/>
              </w:rPr>
            </w:pPr>
            <w:r>
              <w:rPr>
                <w:rFonts w:cs="Calibri"/>
                <w:sz w:val="22"/>
                <w:szCs w:val="22"/>
              </w:rPr>
              <w:t>Oral or written exam;</w:t>
            </w:r>
          </w:p>
          <w:p w:rsidR="009A249A" w:rsidRDefault="009A249A" w:rsidP="00A406C6">
            <w:pPr>
              <w:rPr>
                <w:rFonts w:cs="Calibri"/>
                <w:sz w:val="22"/>
                <w:szCs w:val="22"/>
              </w:rPr>
            </w:pPr>
            <w:r>
              <w:rPr>
                <w:rFonts w:cs="Calibri"/>
                <w:sz w:val="22"/>
                <w:szCs w:val="22"/>
              </w:rPr>
              <w:t>Production and presentation of written products.</w:t>
            </w:r>
          </w:p>
          <w:p w:rsidR="009A249A" w:rsidRPr="00C907B1" w:rsidRDefault="009A249A" w:rsidP="0024126C">
            <w:pPr>
              <w:rPr>
                <w:rFonts w:cs="Calibri"/>
                <w:b/>
                <w:sz w:val="22"/>
                <w:szCs w:val="22"/>
              </w:rPr>
            </w:pPr>
            <w:r>
              <w:rPr>
                <w:rFonts w:cs="Calibri"/>
                <w:sz w:val="22"/>
                <w:szCs w:val="22"/>
              </w:rPr>
              <w:t xml:space="preserve">Participation in seminars and tutorials is a prerequisite for </w:t>
            </w:r>
            <w:r w:rsidR="0024126C">
              <w:rPr>
                <w:rFonts w:cs="Calibri"/>
                <w:sz w:val="22"/>
                <w:szCs w:val="22"/>
              </w:rPr>
              <w:t xml:space="preserve">admission to </w:t>
            </w:r>
            <w:r>
              <w:rPr>
                <w:rFonts w:cs="Calibri"/>
                <w:sz w:val="22"/>
                <w:szCs w:val="22"/>
              </w:rPr>
              <w:t>exam</w:t>
            </w:r>
            <w:r w:rsidR="0024126C">
              <w:rPr>
                <w:rFonts w:cs="Calibri"/>
                <w:sz w:val="22"/>
                <w:szCs w:val="22"/>
              </w:rPr>
              <w:t>ination</w:t>
            </w:r>
            <w:r>
              <w:rPr>
                <w:rFonts w:cs="Calibri"/>
                <w:sz w:val="22"/>
                <w:szCs w:val="22"/>
              </w:rPr>
              <w:t>.</w:t>
            </w:r>
          </w:p>
        </w:tc>
      </w:tr>
      <w:tr w:rsidR="00A93FB8" w:rsidRPr="00C907B1" w:rsidTr="009A249A">
        <w:tc>
          <w:tcPr>
            <w:tcW w:w="9690" w:type="dxa"/>
            <w:gridSpan w:val="6"/>
            <w:tcBorders>
              <w:top w:val="single" w:sz="4" w:space="0" w:color="auto"/>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rPr>
              <w:t xml:space="preserve">Reference nosilca / Lecturer's references: </w:t>
            </w:r>
          </w:p>
        </w:tc>
      </w:tr>
      <w:tr w:rsidR="00A93FB8" w:rsidRPr="00EC0B80" w:rsidTr="009A249A">
        <w:tc>
          <w:tcPr>
            <w:tcW w:w="9690" w:type="dxa"/>
            <w:gridSpan w:val="6"/>
            <w:tcBorders>
              <w:top w:val="single" w:sz="4" w:space="0" w:color="auto"/>
              <w:left w:val="single" w:sz="4" w:space="0" w:color="auto"/>
              <w:bottom w:val="single" w:sz="4" w:space="0" w:color="auto"/>
              <w:right w:val="single" w:sz="4" w:space="0" w:color="auto"/>
            </w:tcBorders>
          </w:tcPr>
          <w:p w:rsidR="00EC0B80" w:rsidRPr="00340575" w:rsidRDefault="00EC0B80" w:rsidP="00A24C3F">
            <w:pPr>
              <w:numPr>
                <w:ilvl w:val="0"/>
                <w:numId w:val="123"/>
              </w:numPr>
              <w:ind w:left="1066" w:hanging="357"/>
              <w:rPr>
                <w:sz w:val="22"/>
                <w:szCs w:val="22"/>
              </w:rPr>
            </w:pPr>
            <w:r w:rsidRPr="00340575">
              <w:rPr>
                <w:sz w:val="22"/>
                <w:szCs w:val="22"/>
              </w:rPr>
              <w:t xml:space="preserve">LEPIČNIK-VODOPIVEC, Jurka, SAMEC, Pija. Uso de tecnologías en el entorno familiar en niños de cuatro años de Eslovenia = Communication technology in the home environment of four-year-old children (Slovenia). </w:t>
            </w:r>
            <w:r w:rsidRPr="00340575">
              <w:rPr>
                <w:i/>
                <w:iCs/>
                <w:sz w:val="22"/>
                <w:szCs w:val="22"/>
              </w:rPr>
              <w:t>Comunicar</w:t>
            </w:r>
            <w:r w:rsidRPr="00340575">
              <w:rPr>
                <w:sz w:val="22"/>
                <w:szCs w:val="22"/>
              </w:rPr>
              <w:t>, ISSN 1134-3478, 2013, vol. 20, no. 40</w:t>
            </w:r>
          </w:p>
          <w:p w:rsidR="00EC0B80" w:rsidRPr="00340575" w:rsidRDefault="00EC0B80" w:rsidP="00A24C3F">
            <w:pPr>
              <w:numPr>
                <w:ilvl w:val="0"/>
                <w:numId w:val="123"/>
              </w:numPr>
              <w:ind w:left="1066" w:hanging="357"/>
              <w:rPr>
                <w:sz w:val="22"/>
                <w:szCs w:val="22"/>
              </w:rPr>
            </w:pPr>
            <w:r w:rsidRPr="00340575">
              <w:rPr>
                <w:sz w:val="22"/>
                <w:szCs w:val="22"/>
              </w:rPr>
              <w:t xml:space="preserve">HMELAK, Maja, LEPIČNIK-VODOPIVEC, Jurka. Pomen nekaterih znanj, pridobljenih med študijem, za uspešno delo v vrtcu. </w:t>
            </w:r>
            <w:r w:rsidRPr="00340575">
              <w:rPr>
                <w:i/>
                <w:iCs/>
                <w:sz w:val="22"/>
                <w:szCs w:val="22"/>
              </w:rPr>
              <w:t>Pedagoška obzorja</w:t>
            </w:r>
            <w:r w:rsidRPr="00340575">
              <w:rPr>
                <w:sz w:val="22"/>
                <w:szCs w:val="22"/>
              </w:rPr>
              <w:t>, ISSN 0353-1392, 2013, letn. 28, [št.] 2</w:t>
            </w:r>
          </w:p>
          <w:p w:rsidR="00EC0B80" w:rsidRPr="00340575" w:rsidRDefault="00EC0B80" w:rsidP="00A24C3F">
            <w:pPr>
              <w:numPr>
                <w:ilvl w:val="0"/>
                <w:numId w:val="123"/>
              </w:numPr>
              <w:ind w:left="1066" w:hanging="357"/>
              <w:rPr>
                <w:sz w:val="22"/>
                <w:szCs w:val="22"/>
              </w:rPr>
            </w:pPr>
            <w:bookmarkStart w:id="9" w:name="14"/>
            <w:bookmarkEnd w:id="9"/>
            <w:r w:rsidRPr="00340575">
              <w:rPr>
                <w:sz w:val="22"/>
                <w:szCs w:val="22"/>
              </w:rPr>
              <w:t xml:space="preserve">LEPIČNIK-VODOPIVEC, Jurka. Teaching and learning in kindergarten. </w:t>
            </w:r>
            <w:r w:rsidRPr="00340575">
              <w:rPr>
                <w:i/>
                <w:iCs/>
                <w:sz w:val="22"/>
                <w:szCs w:val="22"/>
              </w:rPr>
              <w:t>US-China education review</w:t>
            </w:r>
            <w:r w:rsidRPr="00340575">
              <w:rPr>
                <w:sz w:val="22"/>
                <w:szCs w:val="22"/>
              </w:rPr>
              <w:t>, ISSN 1548-6613, Dec. 2010, vol. 7, no. 12</w:t>
            </w:r>
          </w:p>
          <w:p w:rsidR="00EC0B80" w:rsidRPr="00340575" w:rsidRDefault="00EC0B80" w:rsidP="00A24C3F">
            <w:pPr>
              <w:numPr>
                <w:ilvl w:val="0"/>
                <w:numId w:val="123"/>
              </w:numPr>
              <w:ind w:left="1066" w:hanging="357"/>
              <w:rPr>
                <w:rFonts w:cs="Microsoft Sans Serif"/>
                <w:sz w:val="22"/>
                <w:szCs w:val="22"/>
              </w:rPr>
            </w:pPr>
            <w:bookmarkStart w:id="10" w:name="11"/>
            <w:bookmarkEnd w:id="10"/>
            <w:r w:rsidRPr="00340575">
              <w:rPr>
                <w:sz w:val="22"/>
                <w:szCs w:val="22"/>
              </w:rPr>
              <w:t xml:space="preserve">LEPIČNIK-VODOPIVEC, Jurka. Sodelovanje staršev z vrtcem kot dejavnik kakovosti vrtca. </w:t>
            </w:r>
            <w:r w:rsidRPr="00340575">
              <w:rPr>
                <w:i/>
                <w:iCs/>
                <w:sz w:val="22"/>
                <w:szCs w:val="22"/>
              </w:rPr>
              <w:t>Revija za elementarno izobraževanje</w:t>
            </w:r>
            <w:r w:rsidRPr="00340575">
              <w:rPr>
                <w:sz w:val="22"/>
                <w:szCs w:val="22"/>
              </w:rPr>
              <w:t>, ISSN 1855-4431. [Tiskana izd.], sep. 2010, letn. 3, št. 2/</w:t>
            </w:r>
          </w:p>
          <w:p w:rsidR="00EC0B80" w:rsidRPr="00340575" w:rsidRDefault="00EC0B80" w:rsidP="00A24C3F">
            <w:pPr>
              <w:numPr>
                <w:ilvl w:val="0"/>
                <w:numId w:val="123"/>
              </w:numPr>
              <w:ind w:left="1066" w:hanging="357"/>
              <w:rPr>
                <w:sz w:val="22"/>
                <w:szCs w:val="22"/>
              </w:rPr>
            </w:pPr>
            <w:bookmarkStart w:id="11" w:name="166"/>
            <w:bookmarkEnd w:id="11"/>
            <w:r w:rsidRPr="00340575">
              <w:rPr>
                <w:sz w:val="22"/>
                <w:szCs w:val="22"/>
              </w:rPr>
              <w:t>LEPIČNIK-VODOPIVEC, Jurka</w:t>
            </w:r>
            <w:r w:rsidRPr="00340575">
              <w:rPr>
                <w:i/>
                <w:iCs/>
                <w:sz w:val="22"/>
                <w:szCs w:val="22"/>
              </w:rPr>
              <w:t>. Od okoljske vzgoje do vzgoje za trajnostno prihodnost v vrtcu</w:t>
            </w:r>
            <w:r w:rsidRPr="00340575">
              <w:rPr>
                <w:sz w:val="22"/>
                <w:szCs w:val="22"/>
              </w:rPr>
              <w:t>, (Knjižnica Annales Ludus). Koper: Univerza na Primorskem, Znanstveno-raziskovalno središče, Univerzitetna založba Annales, 2013</w:t>
            </w:r>
          </w:p>
          <w:p w:rsidR="00A93FB8" w:rsidRPr="00E70B6A" w:rsidRDefault="00EC0B80" w:rsidP="00E70B6A">
            <w:pPr>
              <w:numPr>
                <w:ilvl w:val="0"/>
                <w:numId w:val="123"/>
              </w:numPr>
              <w:ind w:left="1066" w:hanging="357"/>
              <w:rPr>
                <w:sz w:val="22"/>
                <w:szCs w:val="22"/>
              </w:rPr>
            </w:pPr>
            <w:r w:rsidRPr="00340575">
              <w:rPr>
                <w:sz w:val="22"/>
                <w:szCs w:val="22"/>
              </w:rPr>
              <w:t xml:space="preserve">LEPIČNIK-VODOPIVEC, Jurka. Pre-school education and its position in the educational system, Slovenia. V: PETŘÍKOVÁ, Emílie (ur.), et al. </w:t>
            </w:r>
            <w:r w:rsidRPr="00340575">
              <w:rPr>
                <w:i/>
                <w:iCs/>
                <w:sz w:val="22"/>
                <w:szCs w:val="22"/>
              </w:rPr>
              <w:t>Pre-school education in the context of curriculum : children's readiness for compulsory school attendance in the context of selected EU countries - Czech Republic, Slovakia, Slovenia, Poland</w:t>
            </w:r>
            <w:r w:rsidRPr="00340575">
              <w:rPr>
                <w:sz w:val="22"/>
                <w:szCs w:val="22"/>
              </w:rPr>
              <w:t>. 1st English ed. Olomouc: Palacký University, Faculty of Education, 2012</w:t>
            </w:r>
          </w:p>
        </w:tc>
      </w:tr>
    </w:tbl>
    <w:p w:rsidR="00A93FB8" w:rsidRDefault="00A93FB8" w:rsidP="00A93FB8">
      <w:pPr>
        <w:rPr>
          <w:rFonts w:cs="Calibri"/>
          <w:sz w:val="22"/>
          <w:szCs w:val="22"/>
        </w:rPr>
      </w:pPr>
    </w:p>
    <w:p w:rsidR="00E70B6A" w:rsidRPr="00C907B1" w:rsidRDefault="00E70B6A" w:rsidP="00A93FB8">
      <w:pPr>
        <w:rPr>
          <w:rFonts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A93FB8" w:rsidRPr="00C907B1" w:rsidTr="00A93FB8">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A93FB8" w:rsidRPr="00C907B1" w:rsidRDefault="003D37ED" w:rsidP="00A93FB8">
            <w:pPr>
              <w:jc w:val="center"/>
              <w:rPr>
                <w:rFonts w:cs="Calibri"/>
                <w:b/>
                <w:sz w:val="22"/>
                <w:szCs w:val="22"/>
              </w:rPr>
            </w:pPr>
            <w:r>
              <w:rPr>
                <w:sz w:val="22"/>
                <w:szCs w:val="22"/>
              </w:rPr>
              <w:br w:type="page"/>
            </w:r>
            <w:r w:rsidR="00A93FB8" w:rsidRPr="00C907B1">
              <w:rPr>
                <w:rFonts w:cs="Calibri"/>
                <w:b/>
                <w:sz w:val="22"/>
                <w:szCs w:val="22"/>
              </w:rPr>
              <w:t>UČNI NAČRT PREDMETA / COURSE SYLLABUS</w:t>
            </w:r>
          </w:p>
        </w:tc>
      </w:tr>
      <w:tr w:rsidR="00A93FB8" w:rsidRPr="00C907B1" w:rsidTr="00A93FB8">
        <w:tc>
          <w:tcPr>
            <w:tcW w:w="1799" w:type="dxa"/>
            <w:gridSpan w:val="3"/>
          </w:tcPr>
          <w:p w:rsidR="00A93FB8" w:rsidRPr="00C907B1" w:rsidRDefault="00A93FB8" w:rsidP="00A93FB8">
            <w:pPr>
              <w:rPr>
                <w:rFonts w:cs="Calibri"/>
                <w:b/>
                <w:sz w:val="22"/>
                <w:szCs w:val="22"/>
              </w:rPr>
            </w:pPr>
            <w:r w:rsidRPr="00C907B1">
              <w:rPr>
                <w:rFonts w:cs="Calibr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A93FB8" w:rsidRPr="00C907B1" w:rsidRDefault="00674FB4" w:rsidP="00A93FB8">
            <w:pPr>
              <w:rPr>
                <w:rFonts w:cs="Calibri"/>
                <w:sz w:val="22"/>
                <w:szCs w:val="22"/>
              </w:rPr>
            </w:pPr>
            <w:r w:rsidRPr="00C907B1">
              <w:rPr>
                <w:rFonts w:cs="Arial"/>
                <w:color w:val="000000"/>
                <w:sz w:val="22"/>
                <w:szCs w:val="22"/>
              </w:rPr>
              <w:t>Psihologija osebnosti</w:t>
            </w:r>
          </w:p>
        </w:tc>
      </w:tr>
      <w:tr w:rsidR="00A93FB8" w:rsidRPr="00C907B1" w:rsidTr="00A93FB8">
        <w:tc>
          <w:tcPr>
            <w:tcW w:w="1799" w:type="dxa"/>
            <w:gridSpan w:val="3"/>
          </w:tcPr>
          <w:p w:rsidR="00A93FB8" w:rsidRPr="00C907B1" w:rsidRDefault="00A93FB8" w:rsidP="00A93FB8">
            <w:pPr>
              <w:rPr>
                <w:rFonts w:cs="Calibri"/>
                <w:b/>
                <w:sz w:val="22"/>
                <w:szCs w:val="22"/>
              </w:rPr>
            </w:pPr>
            <w:r w:rsidRPr="00C907B1">
              <w:rPr>
                <w:rFonts w:cs="Calibr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A93FB8" w:rsidRPr="00C907B1" w:rsidRDefault="003E0B7B" w:rsidP="00A93FB8">
            <w:pPr>
              <w:rPr>
                <w:rFonts w:cs="Calibri"/>
                <w:sz w:val="22"/>
                <w:szCs w:val="22"/>
              </w:rPr>
            </w:pPr>
            <w:r>
              <w:rPr>
                <w:rFonts w:cs="Calibri"/>
                <w:sz w:val="22"/>
                <w:szCs w:val="22"/>
              </w:rPr>
              <w:t>Personality Psychology</w:t>
            </w:r>
          </w:p>
        </w:tc>
      </w:tr>
      <w:tr w:rsidR="00A93FB8" w:rsidRPr="00C907B1" w:rsidTr="00A93FB8">
        <w:tc>
          <w:tcPr>
            <w:tcW w:w="3307" w:type="dxa"/>
            <w:gridSpan w:val="5"/>
            <w:vAlign w:val="center"/>
          </w:tcPr>
          <w:p w:rsidR="00A93FB8" w:rsidRPr="00C907B1" w:rsidRDefault="00A93FB8" w:rsidP="00A93FB8">
            <w:pPr>
              <w:jc w:val="center"/>
              <w:rPr>
                <w:rFonts w:cs="Calibri"/>
                <w:b/>
                <w:sz w:val="22"/>
                <w:szCs w:val="22"/>
              </w:rPr>
            </w:pPr>
          </w:p>
        </w:tc>
        <w:tc>
          <w:tcPr>
            <w:tcW w:w="3401" w:type="dxa"/>
            <w:gridSpan w:val="8"/>
            <w:vAlign w:val="center"/>
          </w:tcPr>
          <w:p w:rsidR="00A93FB8" w:rsidRPr="00C907B1" w:rsidRDefault="00A93FB8" w:rsidP="00A93FB8">
            <w:pPr>
              <w:jc w:val="center"/>
              <w:rPr>
                <w:rFonts w:cs="Calibri"/>
                <w:b/>
                <w:sz w:val="22"/>
                <w:szCs w:val="22"/>
              </w:rPr>
            </w:pPr>
          </w:p>
        </w:tc>
        <w:tc>
          <w:tcPr>
            <w:tcW w:w="1558" w:type="dxa"/>
            <w:gridSpan w:val="2"/>
            <w:vAlign w:val="center"/>
          </w:tcPr>
          <w:p w:rsidR="00A93FB8" w:rsidRPr="00C907B1" w:rsidRDefault="00A93FB8" w:rsidP="00A93FB8">
            <w:pPr>
              <w:jc w:val="center"/>
              <w:rPr>
                <w:rFonts w:cs="Calibri"/>
                <w:b/>
                <w:sz w:val="22"/>
                <w:szCs w:val="22"/>
              </w:rPr>
            </w:pPr>
          </w:p>
        </w:tc>
        <w:tc>
          <w:tcPr>
            <w:tcW w:w="1424" w:type="dxa"/>
            <w:gridSpan w:val="3"/>
            <w:vAlign w:val="center"/>
          </w:tcPr>
          <w:p w:rsidR="00A93FB8" w:rsidRPr="00C907B1" w:rsidRDefault="00A93FB8" w:rsidP="00A93FB8">
            <w:pPr>
              <w:jc w:val="center"/>
              <w:rPr>
                <w:rFonts w:cs="Calibri"/>
                <w:b/>
                <w:sz w:val="22"/>
                <w:szCs w:val="22"/>
              </w:rPr>
            </w:pPr>
          </w:p>
        </w:tc>
      </w:tr>
      <w:tr w:rsidR="00A93FB8" w:rsidRPr="00C907B1" w:rsidTr="00A93FB8">
        <w:tc>
          <w:tcPr>
            <w:tcW w:w="3307" w:type="dxa"/>
            <w:gridSpan w:val="5"/>
            <w:tcBorders>
              <w:top w:val="nil"/>
              <w:left w:val="nil"/>
              <w:bottom w:val="single" w:sz="4" w:space="0" w:color="auto"/>
              <w:right w:val="nil"/>
            </w:tcBorders>
            <w:vAlign w:val="center"/>
          </w:tcPr>
          <w:p w:rsidR="00A93FB8" w:rsidRPr="00C907B1" w:rsidRDefault="00A93FB8" w:rsidP="00A93FB8">
            <w:pPr>
              <w:jc w:val="center"/>
              <w:rPr>
                <w:rFonts w:cs="Calibri"/>
                <w:b/>
                <w:sz w:val="22"/>
                <w:szCs w:val="22"/>
              </w:rPr>
            </w:pPr>
            <w:r w:rsidRPr="00C907B1">
              <w:rPr>
                <w:rFonts w:cs="Calibri"/>
                <w:b/>
                <w:sz w:val="22"/>
                <w:szCs w:val="22"/>
              </w:rPr>
              <w:t>Študijski program in stopnja</w:t>
            </w:r>
          </w:p>
          <w:p w:rsidR="00A93FB8" w:rsidRPr="00C907B1" w:rsidRDefault="00A93FB8" w:rsidP="00A93FB8">
            <w:pPr>
              <w:jc w:val="center"/>
              <w:rPr>
                <w:rFonts w:cs="Calibri"/>
                <w:sz w:val="22"/>
                <w:szCs w:val="22"/>
              </w:rPr>
            </w:pPr>
            <w:r w:rsidRPr="00C907B1">
              <w:rPr>
                <w:rFonts w:cs="Calibri"/>
                <w:b/>
                <w:sz w:val="22"/>
                <w:szCs w:val="22"/>
              </w:rPr>
              <w:t>Study programme and level</w:t>
            </w:r>
          </w:p>
        </w:tc>
        <w:tc>
          <w:tcPr>
            <w:tcW w:w="3401" w:type="dxa"/>
            <w:gridSpan w:val="8"/>
            <w:tcBorders>
              <w:top w:val="nil"/>
              <w:left w:val="nil"/>
              <w:bottom w:val="single" w:sz="4" w:space="0" w:color="auto"/>
              <w:right w:val="nil"/>
            </w:tcBorders>
            <w:vAlign w:val="center"/>
          </w:tcPr>
          <w:p w:rsidR="00A93FB8" w:rsidRPr="00C907B1" w:rsidRDefault="00A93FB8" w:rsidP="00A93FB8">
            <w:pPr>
              <w:jc w:val="center"/>
              <w:rPr>
                <w:rFonts w:cs="Calibri"/>
                <w:b/>
                <w:sz w:val="22"/>
                <w:szCs w:val="22"/>
              </w:rPr>
            </w:pPr>
            <w:r w:rsidRPr="00C907B1">
              <w:rPr>
                <w:rFonts w:cs="Calibri"/>
                <w:b/>
                <w:sz w:val="22"/>
                <w:szCs w:val="22"/>
              </w:rPr>
              <w:t>Študijska smer</w:t>
            </w:r>
          </w:p>
          <w:p w:rsidR="00A93FB8" w:rsidRPr="00C907B1" w:rsidRDefault="00A93FB8" w:rsidP="00A93FB8">
            <w:pPr>
              <w:jc w:val="center"/>
              <w:rPr>
                <w:rFonts w:cs="Calibri"/>
                <w:b/>
                <w:sz w:val="22"/>
                <w:szCs w:val="22"/>
              </w:rPr>
            </w:pPr>
            <w:r w:rsidRPr="00C907B1">
              <w:rPr>
                <w:rFonts w:cs="Calibri"/>
                <w:b/>
                <w:sz w:val="22"/>
                <w:szCs w:val="22"/>
              </w:rPr>
              <w:t>Study field</w:t>
            </w:r>
          </w:p>
        </w:tc>
        <w:tc>
          <w:tcPr>
            <w:tcW w:w="1558" w:type="dxa"/>
            <w:gridSpan w:val="2"/>
            <w:tcBorders>
              <w:top w:val="nil"/>
              <w:left w:val="nil"/>
              <w:bottom w:val="single" w:sz="4" w:space="0" w:color="auto"/>
              <w:right w:val="nil"/>
            </w:tcBorders>
            <w:vAlign w:val="center"/>
          </w:tcPr>
          <w:p w:rsidR="00A93FB8" w:rsidRPr="00C907B1" w:rsidRDefault="00A93FB8" w:rsidP="00A93FB8">
            <w:pPr>
              <w:jc w:val="center"/>
              <w:rPr>
                <w:rFonts w:cs="Calibri"/>
                <w:b/>
                <w:sz w:val="22"/>
                <w:szCs w:val="22"/>
              </w:rPr>
            </w:pPr>
            <w:r w:rsidRPr="00C907B1">
              <w:rPr>
                <w:rFonts w:cs="Calibri"/>
                <w:b/>
                <w:sz w:val="22"/>
                <w:szCs w:val="22"/>
              </w:rPr>
              <w:t>Letnik</w:t>
            </w:r>
          </w:p>
          <w:p w:rsidR="00A93FB8" w:rsidRPr="00C907B1" w:rsidRDefault="00A93FB8" w:rsidP="00A93FB8">
            <w:pPr>
              <w:jc w:val="center"/>
              <w:rPr>
                <w:rFonts w:cs="Calibri"/>
                <w:b/>
                <w:sz w:val="22"/>
                <w:szCs w:val="22"/>
              </w:rPr>
            </w:pPr>
            <w:r w:rsidRPr="00C907B1">
              <w:rPr>
                <w:rFonts w:cs="Calibri"/>
                <w:b/>
                <w:sz w:val="22"/>
                <w:szCs w:val="22"/>
              </w:rPr>
              <w:t>Academic year</w:t>
            </w:r>
          </w:p>
        </w:tc>
        <w:tc>
          <w:tcPr>
            <w:tcW w:w="1424" w:type="dxa"/>
            <w:gridSpan w:val="3"/>
            <w:tcBorders>
              <w:top w:val="nil"/>
              <w:left w:val="nil"/>
              <w:bottom w:val="single" w:sz="4" w:space="0" w:color="auto"/>
              <w:right w:val="nil"/>
            </w:tcBorders>
            <w:vAlign w:val="center"/>
          </w:tcPr>
          <w:p w:rsidR="00A93FB8" w:rsidRPr="00C907B1" w:rsidRDefault="00A93FB8" w:rsidP="00A93FB8">
            <w:pPr>
              <w:jc w:val="center"/>
              <w:rPr>
                <w:rFonts w:cs="Calibri"/>
                <w:b/>
                <w:sz w:val="22"/>
                <w:szCs w:val="22"/>
              </w:rPr>
            </w:pPr>
            <w:r w:rsidRPr="00C907B1">
              <w:rPr>
                <w:rFonts w:cs="Calibri"/>
                <w:b/>
                <w:sz w:val="22"/>
                <w:szCs w:val="22"/>
              </w:rPr>
              <w:t>Semester</w:t>
            </w:r>
          </w:p>
          <w:p w:rsidR="00A93FB8" w:rsidRPr="00C907B1" w:rsidRDefault="00A93FB8" w:rsidP="00A93FB8">
            <w:pPr>
              <w:jc w:val="center"/>
              <w:rPr>
                <w:rFonts w:cs="Calibri"/>
                <w:b/>
                <w:sz w:val="22"/>
                <w:szCs w:val="22"/>
              </w:rPr>
            </w:pPr>
            <w:r w:rsidRPr="00C907B1">
              <w:rPr>
                <w:rFonts w:cs="Calibri"/>
                <w:b/>
                <w:sz w:val="22"/>
                <w:szCs w:val="22"/>
              </w:rPr>
              <w:t>Semester</w:t>
            </w:r>
          </w:p>
        </w:tc>
      </w:tr>
      <w:tr w:rsidR="00004DBA" w:rsidRPr="00C907B1" w:rsidTr="00A93FB8">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004DBA" w:rsidRPr="00C907B1" w:rsidRDefault="00004DBA" w:rsidP="00B879F0">
            <w:pPr>
              <w:jc w:val="center"/>
              <w:rPr>
                <w:rFonts w:cs="Calibri"/>
                <w:bCs/>
                <w:sz w:val="22"/>
                <w:szCs w:val="22"/>
              </w:rPr>
            </w:pPr>
            <w:r w:rsidRPr="00C907B1">
              <w:rPr>
                <w:rFonts w:cs="Calibri"/>
                <w:bCs/>
                <w:sz w:val="22"/>
                <w:szCs w:val="22"/>
              </w:rPr>
              <w:t>Pedagoško-andragoško izobraževanje</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004DBA" w:rsidRPr="00C907B1" w:rsidRDefault="00004DBA" w:rsidP="00B879F0">
            <w:pPr>
              <w:jc w:val="center"/>
              <w:rPr>
                <w:rFonts w:cs="Calibri"/>
                <w:bCs/>
                <w:sz w:val="22"/>
                <w:szCs w:val="22"/>
              </w:rPr>
            </w:pPr>
            <w:r w:rsidRPr="00C907B1">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04DBA" w:rsidRPr="00C907B1" w:rsidRDefault="00004DBA" w:rsidP="00A93FB8">
            <w:pPr>
              <w:jc w:val="center"/>
              <w:rPr>
                <w:rFonts w:cs="Calibri"/>
                <w:bCs/>
                <w:sz w:val="22"/>
                <w:szCs w:val="22"/>
              </w:rPr>
            </w:pPr>
            <w:r w:rsidRPr="00C907B1">
              <w:rPr>
                <w:rFonts w:cs="Calibri"/>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004DBA" w:rsidRPr="00C907B1" w:rsidRDefault="00004DBA" w:rsidP="00A93FB8">
            <w:pPr>
              <w:jc w:val="center"/>
              <w:rPr>
                <w:rFonts w:cs="Calibri"/>
                <w:bCs/>
                <w:sz w:val="22"/>
                <w:szCs w:val="22"/>
              </w:rPr>
            </w:pPr>
            <w:r w:rsidRPr="00C907B1">
              <w:rPr>
                <w:rFonts w:cs="Calibri"/>
                <w:bCs/>
                <w:sz w:val="22"/>
                <w:szCs w:val="22"/>
              </w:rPr>
              <w:t>2.</w:t>
            </w:r>
          </w:p>
        </w:tc>
      </w:tr>
      <w:tr w:rsidR="003D37ED" w:rsidRPr="003E0B7B" w:rsidTr="00A93FB8">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D37ED" w:rsidRPr="003E0B7B" w:rsidRDefault="003D37ED" w:rsidP="003D37ED">
            <w:pPr>
              <w:jc w:val="center"/>
              <w:rPr>
                <w:rFonts w:cs="Calibri"/>
                <w:bCs/>
                <w:sz w:val="22"/>
                <w:szCs w:val="22"/>
              </w:rPr>
            </w:pPr>
            <w:r w:rsidRPr="003E0B7B">
              <w:rPr>
                <w:rFonts w:cs="Calibri"/>
                <w:bCs/>
                <w:sz w:val="22"/>
                <w:szCs w:val="22"/>
                <w:lang w:val="en-GB"/>
              </w:rPr>
              <w:t>Pedagogic and Andragogic Education and Training</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D37ED" w:rsidRPr="003E0B7B" w:rsidRDefault="003E0B7B" w:rsidP="00A93FB8">
            <w:pPr>
              <w:jc w:val="center"/>
              <w:rPr>
                <w:rFonts w:cs="Calibri"/>
                <w:bCs/>
                <w:sz w:val="22"/>
                <w:szCs w:val="22"/>
              </w:rPr>
            </w:pPr>
            <w:r w:rsidRPr="003E0B7B">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D37ED" w:rsidRPr="003E0B7B" w:rsidRDefault="003E0B7B" w:rsidP="00A93FB8">
            <w:pPr>
              <w:jc w:val="center"/>
              <w:rPr>
                <w:rFonts w:cs="Calibri"/>
                <w:bCs/>
                <w:sz w:val="22"/>
                <w:szCs w:val="22"/>
              </w:rPr>
            </w:pPr>
            <w:r>
              <w:rPr>
                <w:rFonts w:cs="Calibri"/>
                <w:bCs/>
                <w:sz w:val="22"/>
                <w:szCs w:val="22"/>
              </w:rPr>
              <w:t>1</w:t>
            </w:r>
            <w:r w:rsidRPr="00E70B6A">
              <w:rPr>
                <w:rFonts w:cs="Calibri"/>
                <w:bCs/>
                <w:sz w:val="22"/>
                <w:szCs w:val="22"/>
                <w:vertAlign w:val="superscript"/>
              </w:rPr>
              <w:t>st</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D37ED" w:rsidRPr="003E0B7B" w:rsidRDefault="003E0B7B" w:rsidP="00A93FB8">
            <w:pPr>
              <w:jc w:val="center"/>
              <w:rPr>
                <w:rFonts w:cs="Calibri"/>
                <w:bCs/>
                <w:sz w:val="22"/>
                <w:szCs w:val="22"/>
              </w:rPr>
            </w:pPr>
            <w:r>
              <w:rPr>
                <w:rFonts w:cs="Calibri"/>
                <w:bCs/>
                <w:sz w:val="22"/>
                <w:szCs w:val="22"/>
              </w:rPr>
              <w:t>2</w:t>
            </w:r>
            <w:r w:rsidRPr="00E70B6A">
              <w:rPr>
                <w:rFonts w:cs="Calibri"/>
                <w:bCs/>
                <w:sz w:val="22"/>
                <w:szCs w:val="22"/>
                <w:vertAlign w:val="superscript"/>
              </w:rPr>
              <w:t>nd</w:t>
            </w:r>
          </w:p>
        </w:tc>
      </w:tr>
      <w:tr w:rsidR="003D37ED" w:rsidRPr="00C907B1" w:rsidTr="00A93FB8">
        <w:trPr>
          <w:trHeight w:val="103"/>
        </w:trPr>
        <w:tc>
          <w:tcPr>
            <w:tcW w:w="9690" w:type="dxa"/>
            <w:gridSpan w:val="18"/>
          </w:tcPr>
          <w:p w:rsidR="003D37ED" w:rsidRPr="00C907B1" w:rsidRDefault="003D37ED" w:rsidP="00A93FB8">
            <w:pPr>
              <w:rPr>
                <w:rFonts w:cs="Calibri"/>
                <w:b/>
                <w:bCs/>
                <w:sz w:val="22"/>
                <w:szCs w:val="22"/>
              </w:rPr>
            </w:pPr>
          </w:p>
        </w:tc>
      </w:tr>
      <w:tr w:rsidR="003D37ED" w:rsidRPr="00C907B1" w:rsidTr="00A93FB8">
        <w:tc>
          <w:tcPr>
            <w:tcW w:w="5718" w:type="dxa"/>
            <w:gridSpan w:val="12"/>
            <w:tcBorders>
              <w:top w:val="nil"/>
              <w:left w:val="nil"/>
              <w:bottom w:val="nil"/>
              <w:right w:val="single" w:sz="4" w:space="0" w:color="auto"/>
            </w:tcBorders>
          </w:tcPr>
          <w:p w:rsidR="003D37ED" w:rsidRPr="00C907B1" w:rsidRDefault="003D37ED" w:rsidP="00A93FB8">
            <w:pPr>
              <w:rPr>
                <w:rFonts w:cs="Calibri"/>
                <w:b/>
                <w:sz w:val="22"/>
                <w:szCs w:val="22"/>
              </w:rPr>
            </w:pPr>
            <w:r w:rsidRPr="00C907B1">
              <w:rPr>
                <w:rFonts w:cs="Calibr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D37ED" w:rsidRPr="00C907B1" w:rsidRDefault="003E0B7B" w:rsidP="00A93FB8">
            <w:pPr>
              <w:rPr>
                <w:rFonts w:cs="Calibri"/>
                <w:sz w:val="22"/>
                <w:szCs w:val="22"/>
              </w:rPr>
            </w:pPr>
            <w:r w:rsidRPr="00C907B1">
              <w:rPr>
                <w:rFonts w:cs="Calibri"/>
                <w:sz w:val="22"/>
                <w:szCs w:val="22"/>
              </w:rPr>
              <w:t>I</w:t>
            </w:r>
            <w:r w:rsidR="003D37ED" w:rsidRPr="00C907B1">
              <w:rPr>
                <w:rFonts w:cs="Calibri"/>
                <w:sz w:val="22"/>
                <w:szCs w:val="22"/>
              </w:rPr>
              <w:t>zbirni</w:t>
            </w:r>
            <w:r w:rsidR="0024126C">
              <w:rPr>
                <w:rFonts w:cs="Calibri"/>
                <w:sz w:val="22"/>
                <w:szCs w:val="22"/>
              </w:rPr>
              <w:t xml:space="preserve"> </w:t>
            </w:r>
            <w:r>
              <w:rPr>
                <w:rFonts w:cs="Calibri"/>
                <w:sz w:val="22"/>
                <w:szCs w:val="22"/>
              </w:rPr>
              <w:t>/</w:t>
            </w:r>
            <w:r w:rsidR="0024126C">
              <w:rPr>
                <w:rFonts w:cs="Calibri"/>
                <w:sz w:val="22"/>
                <w:szCs w:val="22"/>
              </w:rPr>
              <w:t xml:space="preserve"> </w:t>
            </w:r>
            <w:r>
              <w:rPr>
                <w:rFonts w:cs="Calibri"/>
                <w:sz w:val="22"/>
                <w:szCs w:val="22"/>
              </w:rPr>
              <w:t>Elective</w:t>
            </w:r>
          </w:p>
        </w:tc>
      </w:tr>
      <w:tr w:rsidR="003D37ED" w:rsidRPr="00C907B1" w:rsidTr="00A93FB8">
        <w:tc>
          <w:tcPr>
            <w:tcW w:w="5718" w:type="dxa"/>
            <w:gridSpan w:val="12"/>
          </w:tcPr>
          <w:p w:rsidR="003D37ED" w:rsidRPr="00C907B1" w:rsidRDefault="003D37ED" w:rsidP="00A93FB8">
            <w:pPr>
              <w:rPr>
                <w:rFonts w:cs="Calibri"/>
                <w:b/>
                <w:sz w:val="22"/>
                <w:szCs w:val="22"/>
              </w:rPr>
            </w:pPr>
          </w:p>
        </w:tc>
        <w:tc>
          <w:tcPr>
            <w:tcW w:w="3972" w:type="dxa"/>
            <w:gridSpan w:val="6"/>
            <w:tcBorders>
              <w:top w:val="single" w:sz="4" w:space="0" w:color="auto"/>
              <w:left w:val="nil"/>
              <w:bottom w:val="single" w:sz="4" w:space="0" w:color="auto"/>
              <w:right w:val="nil"/>
            </w:tcBorders>
          </w:tcPr>
          <w:p w:rsidR="003D37ED" w:rsidRPr="00C907B1" w:rsidRDefault="003D37ED" w:rsidP="00A93FB8">
            <w:pPr>
              <w:rPr>
                <w:rFonts w:cs="Calibri"/>
                <w:sz w:val="22"/>
                <w:szCs w:val="22"/>
              </w:rPr>
            </w:pPr>
          </w:p>
        </w:tc>
      </w:tr>
      <w:tr w:rsidR="003D37ED" w:rsidRPr="00C907B1" w:rsidTr="00A93FB8">
        <w:tc>
          <w:tcPr>
            <w:tcW w:w="5718" w:type="dxa"/>
            <w:gridSpan w:val="12"/>
            <w:tcBorders>
              <w:top w:val="nil"/>
              <w:left w:val="nil"/>
              <w:bottom w:val="nil"/>
              <w:right w:val="single" w:sz="4" w:space="0" w:color="auto"/>
            </w:tcBorders>
          </w:tcPr>
          <w:p w:rsidR="003D37ED" w:rsidRPr="00C907B1" w:rsidRDefault="003D37ED" w:rsidP="00A93FB8">
            <w:pPr>
              <w:rPr>
                <w:rFonts w:cs="Calibri"/>
                <w:b/>
                <w:sz w:val="22"/>
                <w:szCs w:val="22"/>
              </w:rPr>
            </w:pPr>
            <w:r w:rsidRPr="00C907B1">
              <w:rPr>
                <w:rFonts w:cs="Calibri"/>
                <w:b/>
                <w:sz w:val="22"/>
                <w:szCs w:val="22"/>
              </w:rPr>
              <w:lastRenderedPageBreak/>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D37ED" w:rsidRPr="00C907B1" w:rsidRDefault="003D37ED" w:rsidP="00A93FB8">
            <w:pPr>
              <w:rPr>
                <w:rFonts w:cs="Calibri"/>
                <w:sz w:val="22"/>
                <w:szCs w:val="22"/>
              </w:rPr>
            </w:pPr>
          </w:p>
        </w:tc>
      </w:tr>
      <w:tr w:rsidR="003D37ED" w:rsidRPr="00C907B1" w:rsidTr="00A93FB8">
        <w:tc>
          <w:tcPr>
            <w:tcW w:w="9690" w:type="dxa"/>
            <w:gridSpan w:val="18"/>
          </w:tcPr>
          <w:p w:rsidR="003D37ED" w:rsidRPr="00C907B1" w:rsidRDefault="003D37ED" w:rsidP="00A93FB8">
            <w:pPr>
              <w:rPr>
                <w:rFonts w:cs="Calibri"/>
                <w:sz w:val="22"/>
                <w:szCs w:val="22"/>
              </w:rPr>
            </w:pPr>
          </w:p>
        </w:tc>
      </w:tr>
      <w:tr w:rsidR="003D37ED" w:rsidRPr="00C907B1" w:rsidTr="00A93FB8">
        <w:tc>
          <w:tcPr>
            <w:tcW w:w="1410" w:type="dxa"/>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Predavanja</w:t>
            </w:r>
          </w:p>
          <w:p w:rsidR="003D37ED" w:rsidRPr="00C907B1" w:rsidRDefault="003D37ED" w:rsidP="00A93FB8">
            <w:pPr>
              <w:jc w:val="center"/>
              <w:rPr>
                <w:rFonts w:cs="Calibri"/>
                <w:sz w:val="22"/>
                <w:szCs w:val="22"/>
              </w:rPr>
            </w:pPr>
            <w:r w:rsidRPr="00C907B1">
              <w:rPr>
                <w:rFonts w:cs="Calibri"/>
                <w:b/>
                <w:sz w:val="22"/>
                <w:szCs w:val="22"/>
              </w:rPr>
              <w:t>Lectures</w:t>
            </w:r>
          </w:p>
        </w:tc>
        <w:tc>
          <w:tcPr>
            <w:tcW w:w="1410" w:type="dxa"/>
            <w:gridSpan w:val="3"/>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Seminar</w:t>
            </w:r>
          </w:p>
          <w:p w:rsidR="003D37ED" w:rsidRPr="00C907B1" w:rsidRDefault="003D37ED" w:rsidP="00A93FB8">
            <w:pPr>
              <w:jc w:val="center"/>
              <w:rPr>
                <w:rFonts w:cs="Calibri"/>
                <w:b/>
                <w:sz w:val="22"/>
                <w:szCs w:val="22"/>
              </w:rPr>
            </w:pPr>
            <w:r w:rsidRPr="00C907B1">
              <w:rPr>
                <w:rFonts w:cs="Calibri"/>
                <w:b/>
                <w:sz w:val="22"/>
                <w:szCs w:val="22"/>
              </w:rPr>
              <w:t>Seminar</w:t>
            </w:r>
          </w:p>
        </w:tc>
        <w:tc>
          <w:tcPr>
            <w:tcW w:w="1418" w:type="dxa"/>
            <w:gridSpan w:val="3"/>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Vaje</w:t>
            </w:r>
          </w:p>
          <w:p w:rsidR="003D37ED" w:rsidRPr="00C907B1" w:rsidRDefault="003D37ED" w:rsidP="00A93FB8">
            <w:pPr>
              <w:jc w:val="center"/>
              <w:rPr>
                <w:rFonts w:cs="Calibri"/>
                <w:b/>
                <w:sz w:val="22"/>
                <w:szCs w:val="22"/>
              </w:rPr>
            </w:pPr>
            <w:r w:rsidRPr="00C907B1">
              <w:rPr>
                <w:rFonts w:cs="Calibri"/>
                <w:b/>
                <w:sz w:val="22"/>
                <w:szCs w:val="22"/>
              </w:rPr>
              <w:t>Tutorial</w:t>
            </w:r>
          </w:p>
        </w:tc>
        <w:tc>
          <w:tcPr>
            <w:tcW w:w="1418" w:type="dxa"/>
            <w:gridSpan w:val="4"/>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Klinične vaje</w:t>
            </w:r>
          </w:p>
          <w:p w:rsidR="003D37ED" w:rsidRPr="00C907B1" w:rsidRDefault="003D37ED" w:rsidP="00A93FB8">
            <w:pPr>
              <w:jc w:val="center"/>
              <w:rPr>
                <w:rFonts w:cs="Calibri"/>
                <w:b/>
                <w:sz w:val="22"/>
                <w:szCs w:val="22"/>
              </w:rPr>
            </w:pPr>
            <w:r w:rsidRPr="00C907B1">
              <w:rPr>
                <w:rFonts w:cs="Calibri"/>
                <w:b/>
                <w:sz w:val="22"/>
                <w:szCs w:val="22"/>
              </w:rPr>
              <w:t>work</w:t>
            </w:r>
          </w:p>
        </w:tc>
        <w:tc>
          <w:tcPr>
            <w:tcW w:w="1417" w:type="dxa"/>
            <w:gridSpan w:val="3"/>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Druge oblike študija</w:t>
            </w:r>
          </w:p>
        </w:tc>
        <w:tc>
          <w:tcPr>
            <w:tcW w:w="1417" w:type="dxa"/>
            <w:gridSpan w:val="2"/>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Samost. delo</w:t>
            </w:r>
          </w:p>
          <w:p w:rsidR="003D37ED" w:rsidRPr="00C907B1" w:rsidRDefault="003D37ED" w:rsidP="00A93FB8">
            <w:pPr>
              <w:jc w:val="center"/>
              <w:rPr>
                <w:rFonts w:cs="Calibri"/>
                <w:b/>
                <w:sz w:val="22"/>
                <w:szCs w:val="22"/>
              </w:rPr>
            </w:pPr>
            <w:r w:rsidRPr="00C907B1">
              <w:rPr>
                <w:rFonts w:cs="Calibri"/>
                <w:b/>
                <w:sz w:val="22"/>
                <w:szCs w:val="22"/>
              </w:rPr>
              <w:t>Individ. work</w:t>
            </w:r>
          </w:p>
        </w:tc>
        <w:tc>
          <w:tcPr>
            <w:tcW w:w="132" w:type="dxa"/>
            <w:vAlign w:val="center"/>
          </w:tcPr>
          <w:p w:rsidR="003D37ED" w:rsidRPr="00C907B1" w:rsidRDefault="003D37ED" w:rsidP="00A93FB8">
            <w:pPr>
              <w:jc w:val="center"/>
              <w:rPr>
                <w:rFonts w:cs="Calibri"/>
                <w:b/>
                <w:bCs/>
                <w:sz w:val="22"/>
                <w:szCs w:val="22"/>
              </w:rPr>
            </w:pPr>
          </w:p>
        </w:tc>
        <w:tc>
          <w:tcPr>
            <w:tcW w:w="1068" w:type="dxa"/>
            <w:tcBorders>
              <w:top w:val="nil"/>
              <w:left w:val="nil"/>
              <w:bottom w:val="single" w:sz="4" w:space="0" w:color="auto"/>
              <w:right w:val="nil"/>
            </w:tcBorders>
            <w:vAlign w:val="center"/>
          </w:tcPr>
          <w:p w:rsidR="003D37ED" w:rsidRPr="00C907B1" w:rsidRDefault="003D37ED" w:rsidP="00A93FB8">
            <w:pPr>
              <w:jc w:val="center"/>
              <w:rPr>
                <w:rFonts w:cs="Calibri"/>
                <w:b/>
                <w:sz w:val="22"/>
                <w:szCs w:val="22"/>
              </w:rPr>
            </w:pPr>
            <w:r w:rsidRPr="00C907B1">
              <w:rPr>
                <w:rFonts w:cs="Calibri"/>
                <w:b/>
                <w:sz w:val="22"/>
                <w:szCs w:val="22"/>
              </w:rPr>
              <w:t>ECTS</w:t>
            </w:r>
          </w:p>
        </w:tc>
      </w:tr>
      <w:tr w:rsidR="003D37ED" w:rsidRPr="00C907B1" w:rsidTr="00A93FB8">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Pr>
                <w:rFonts w:cs="Calibri"/>
                <w:bCs/>
                <w:sz w:val="22"/>
                <w:szCs w:val="22"/>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sidRPr="00C907B1">
              <w:rPr>
                <w:rFonts w:cs="Calibri"/>
                <w:bCs/>
                <w:sz w:val="22"/>
                <w:szCs w:val="22"/>
              </w:rPr>
              <w:t>15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sidRPr="00C907B1">
              <w:rPr>
                <w:rFonts w:cs="Calibri"/>
                <w:bCs/>
                <w:sz w:val="22"/>
                <w:szCs w:val="22"/>
              </w:rPr>
              <w:t>30 LV</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sidRPr="00C907B1">
              <w:rPr>
                <w:rFonts w:cs="Calibri"/>
                <w:bCs/>
                <w:sz w:val="22"/>
                <w:szCs w:val="22"/>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sidRPr="00C907B1">
              <w:rPr>
                <w:rFonts w:cs="Calibri"/>
                <w:bCs/>
                <w:sz w:val="22"/>
                <w:szCs w:val="22"/>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37ED" w:rsidRPr="00C907B1" w:rsidRDefault="003D37ED" w:rsidP="00CC79B9">
            <w:pPr>
              <w:jc w:val="center"/>
              <w:rPr>
                <w:rFonts w:cs="Calibri"/>
                <w:bCs/>
                <w:sz w:val="22"/>
                <w:szCs w:val="22"/>
              </w:rPr>
            </w:pPr>
            <w:r w:rsidRPr="00C907B1">
              <w:rPr>
                <w:rFonts w:cs="Calibri"/>
                <w:bCs/>
                <w:sz w:val="22"/>
                <w:szCs w:val="22"/>
              </w:rPr>
              <w:t>1</w:t>
            </w:r>
            <w:r>
              <w:rPr>
                <w:rFonts w:cs="Calibri"/>
                <w:bCs/>
                <w:sz w:val="22"/>
                <w:szCs w:val="22"/>
              </w:rPr>
              <w:t>20</w:t>
            </w:r>
          </w:p>
        </w:tc>
        <w:tc>
          <w:tcPr>
            <w:tcW w:w="132" w:type="dxa"/>
            <w:tcBorders>
              <w:top w:val="nil"/>
              <w:left w:val="single" w:sz="4" w:space="0" w:color="auto"/>
              <w:bottom w:val="nil"/>
              <w:right w:val="single" w:sz="4" w:space="0" w:color="auto"/>
            </w:tcBorders>
            <w:vAlign w:val="center"/>
          </w:tcPr>
          <w:p w:rsidR="003D37ED" w:rsidRPr="00C907B1" w:rsidRDefault="003D37ED" w:rsidP="00A93FB8">
            <w:pPr>
              <w:jc w:val="center"/>
              <w:rPr>
                <w:rFonts w:cs="Calibri"/>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3D37ED" w:rsidRPr="00C907B1" w:rsidRDefault="003D37ED" w:rsidP="00A93FB8">
            <w:pPr>
              <w:jc w:val="center"/>
              <w:rPr>
                <w:rFonts w:cs="Calibri"/>
                <w:bCs/>
                <w:sz w:val="22"/>
                <w:szCs w:val="22"/>
              </w:rPr>
            </w:pPr>
            <w:r w:rsidRPr="00C907B1">
              <w:rPr>
                <w:rFonts w:cs="Calibri"/>
                <w:bCs/>
                <w:sz w:val="22"/>
                <w:szCs w:val="22"/>
              </w:rPr>
              <w:t>6</w:t>
            </w:r>
          </w:p>
        </w:tc>
      </w:tr>
      <w:tr w:rsidR="003D37ED" w:rsidRPr="00C907B1" w:rsidTr="00A93FB8">
        <w:tc>
          <w:tcPr>
            <w:tcW w:w="9690" w:type="dxa"/>
            <w:gridSpan w:val="18"/>
          </w:tcPr>
          <w:p w:rsidR="003D37ED" w:rsidRPr="00C907B1" w:rsidRDefault="003D37ED" w:rsidP="000D3519">
            <w:pPr>
              <w:rPr>
                <w:rFonts w:cs="Calibri"/>
                <w:b/>
                <w:bCs/>
                <w:sz w:val="22"/>
                <w:szCs w:val="22"/>
              </w:rPr>
            </w:pPr>
          </w:p>
        </w:tc>
      </w:tr>
      <w:tr w:rsidR="003D37ED" w:rsidRPr="00C907B1" w:rsidTr="00A93FB8">
        <w:tc>
          <w:tcPr>
            <w:tcW w:w="3307" w:type="dxa"/>
            <w:gridSpan w:val="5"/>
          </w:tcPr>
          <w:p w:rsidR="003D37ED" w:rsidRPr="00C907B1" w:rsidRDefault="003D37ED" w:rsidP="00A93FB8">
            <w:pPr>
              <w:rPr>
                <w:rFonts w:cs="Calibri"/>
                <w:b/>
                <w:sz w:val="22"/>
                <w:szCs w:val="22"/>
              </w:rPr>
            </w:pPr>
            <w:r w:rsidRPr="00C907B1">
              <w:rPr>
                <w:rFonts w:cs="Calibr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3E0B7B" w:rsidRDefault="003D37ED" w:rsidP="004A3E6C">
            <w:pPr>
              <w:rPr>
                <w:rFonts w:cs="Arial"/>
                <w:color w:val="000000"/>
                <w:sz w:val="22"/>
                <w:szCs w:val="22"/>
              </w:rPr>
            </w:pPr>
            <w:r>
              <w:rPr>
                <w:rFonts w:cs="Arial"/>
                <w:color w:val="000000"/>
                <w:sz w:val="22"/>
                <w:szCs w:val="22"/>
              </w:rPr>
              <w:t>izr. prof.</w:t>
            </w:r>
            <w:r w:rsidRPr="00C907B1">
              <w:rPr>
                <w:rFonts w:cs="Arial"/>
                <w:color w:val="000000"/>
                <w:sz w:val="22"/>
                <w:szCs w:val="22"/>
              </w:rPr>
              <w:t xml:space="preserve"> dr. Marjanca Pergar Kuščer</w:t>
            </w:r>
            <w:r w:rsidR="003E0B7B">
              <w:rPr>
                <w:rFonts w:cs="Arial"/>
                <w:color w:val="000000"/>
                <w:sz w:val="22"/>
                <w:szCs w:val="22"/>
              </w:rPr>
              <w:t>/</w:t>
            </w:r>
          </w:p>
          <w:p w:rsidR="003D37ED" w:rsidRPr="00C907B1" w:rsidRDefault="003E0B7B" w:rsidP="004A3E6C">
            <w:pPr>
              <w:rPr>
                <w:rFonts w:cs="Calibri"/>
                <w:sz w:val="22"/>
                <w:szCs w:val="22"/>
              </w:rPr>
            </w:pPr>
            <w:r>
              <w:rPr>
                <w:rFonts w:cs="Arial"/>
                <w:color w:val="000000"/>
                <w:sz w:val="22"/>
                <w:szCs w:val="22"/>
              </w:rPr>
              <w:t>Associate Prof. Marjanca Pergar Kuščer, PhD</w:t>
            </w:r>
          </w:p>
        </w:tc>
      </w:tr>
      <w:tr w:rsidR="003D37ED" w:rsidRPr="00C907B1" w:rsidTr="00A93FB8">
        <w:tc>
          <w:tcPr>
            <w:tcW w:w="9690" w:type="dxa"/>
            <w:gridSpan w:val="18"/>
          </w:tcPr>
          <w:p w:rsidR="003D37ED" w:rsidRPr="00C907B1" w:rsidRDefault="003D37ED" w:rsidP="00A93FB8">
            <w:pPr>
              <w:jc w:val="both"/>
              <w:rPr>
                <w:rFonts w:cs="Calibri"/>
                <w:sz w:val="22"/>
                <w:szCs w:val="22"/>
              </w:rPr>
            </w:pPr>
          </w:p>
        </w:tc>
      </w:tr>
      <w:tr w:rsidR="003D37ED" w:rsidRPr="00C907B1" w:rsidTr="00A93FB8">
        <w:tc>
          <w:tcPr>
            <w:tcW w:w="1641" w:type="dxa"/>
            <w:gridSpan w:val="2"/>
            <w:vMerge w:val="restart"/>
          </w:tcPr>
          <w:p w:rsidR="003D37ED" w:rsidRPr="00C907B1" w:rsidRDefault="003D37ED" w:rsidP="00A93FB8">
            <w:pPr>
              <w:rPr>
                <w:rFonts w:cs="Calibri"/>
                <w:b/>
                <w:sz w:val="22"/>
                <w:szCs w:val="22"/>
              </w:rPr>
            </w:pPr>
            <w:r w:rsidRPr="00C907B1">
              <w:rPr>
                <w:rFonts w:cs="Calibri"/>
                <w:b/>
                <w:sz w:val="22"/>
                <w:szCs w:val="22"/>
              </w:rPr>
              <w:t xml:space="preserve">Jeziki / </w:t>
            </w:r>
          </w:p>
          <w:p w:rsidR="003D37ED" w:rsidRPr="00C907B1" w:rsidRDefault="003D37ED" w:rsidP="00A93FB8">
            <w:pPr>
              <w:rPr>
                <w:rFonts w:cs="Calibri"/>
                <w:sz w:val="22"/>
                <w:szCs w:val="22"/>
              </w:rPr>
            </w:pPr>
            <w:r w:rsidRPr="00C907B1">
              <w:rPr>
                <w:rFonts w:cs="Calibri"/>
                <w:b/>
                <w:sz w:val="22"/>
                <w:szCs w:val="22"/>
              </w:rPr>
              <w:t>Languages:</w:t>
            </w:r>
          </w:p>
        </w:tc>
        <w:tc>
          <w:tcPr>
            <w:tcW w:w="2241" w:type="dxa"/>
            <w:gridSpan w:val="4"/>
          </w:tcPr>
          <w:p w:rsidR="003D37ED" w:rsidRPr="00C907B1" w:rsidRDefault="003D37ED" w:rsidP="00A93FB8">
            <w:pPr>
              <w:jc w:val="right"/>
              <w:rPr>
                <w:rFonts w:cs="Calibri"/>
                <w:b/>
                <w:sz w:val="22"/>
                <w:szCs w:val="22"/>
              </w:rPr>
            </w:pPr>
            <w:r w:rsidRPr="00C907B1">
              <w:rPr>
                <w:rFonts w:cs="Calibr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D37ED" w:rsidRPr="00C907B1" w:rsidRDefault="00E70B6A" w:rsidP="00B879F0">
            <w:pPr>
              <w:jc w:val="both"/>
              <w:rPr>
                <w:rFonts w:cs="Calibri"/>
                <w:bCs/>
                <w:sz w:val="22"/>
                <w:szCs w:val="22"/>
              </w:rPr>
            </w:pPr>
            <w:r>
              <w:rPr>
                <w:rFonts w:cs="Calibri"/>
                <w:bCs/>
                <w:sz w:val="22"/>
                <w:szCs w:val="22"/>
              </w:rPr>
              <w:t>s</w:t>
            </w:r>
            <w:r w:rsidR="00502EA0">
              <w:rPr>
                <w:rFonts w:cs="Calibri"/>
                <w:bCs/>
                <w:sz w:val="22"/>
                <w:szCs w:val="22"/>
              </w:rPr>
              <w:t>lovenski / Slovenian</w:t>
            </w:r>
          </w:p>
        </w:tc>
      </w:tr>
      <w:tr w:rsidR="003D37ED" w:rsidRPr="00C907B1" w:rsidTr="00A93FB8">
        <w:trPr>
          <w:trHeight w:val="215"/>
        </w:trPr>
        <w:tc>
          <w:tcPr>
            <w:tcW w:w="1641" w:type="dxa"/>
            <w:gridSpan w:val="2"/>
            <w:vMerge/>
            <w:vAlign w:val="center"/>
          </w:tcPr>
          <w:p w:rsidR="003D37ED" w:rsidRPr="00C907B1" w:rsidRDefault="003D37ED" w:rsidP="00A93FB8">
            <w:pPr>
              <w:rPr>
                <w:rFonts w:cs="Calibri"/>
                <w:b/>
                <w:bCs/>
                <w:sz w:val="22"/>
                <w:szCs w:val="22"/>
              </w:rPr>
            </w:pPr>
          </w:p>
        </w:tc>
        <w:tc>
          <w:tcPr>
            <w:tcW w:w="2241" w:type="dxa"/>
            <w:gridSpan w:val="4"/>
          </w:tcPr>
          <w:p w:rsidR="003D37ED" w:rsidRPr="00C907B1" w:rsidRDefault="003D37ED" w:rsidP="00A93FB8">
            <w:pPr>
              <w:jc w:val="right"/>
              <w:rPr>
                <w:rFonts w:cs="Calibri"/>
                <w:b/>
                <w:sz w:val="22"/>
                <w:szCs w:val="22"/>
              </w:rPr>
            </w:pPr>
            <w:r w:rsidRPr="00C907B1">
              <w:rPr>
                <w:rFonts w:cs="Calibr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D37ED" w:rsidRPr="00C907B1" w:rsidRDefault="00E70B6A" w:rsidP="00B879F0">
            <w:pPr>
              <w:jc w:val="both"/>
              <w:rPr>
                <w:rFonts w:cs="Calibri"/>
                <w:bCs/>
                <w:sz w:val="22"/>
                <w:szCs w:val="22"/>
              </w:rPr>
            </w:pPr>
            <w:r>
              <w:rPr>
                <w:rFonts w:cs="Calibri"/>
                <w:bCs/>
                <w:sz w:val="22"/>
                <w:szCs w:val="22"/>
              </w:rPr>
              <w:t>s</w:t>
            </w:r>
            <w:r w:rsidR="00502EA0">
              <w:rPr>
                <w:rFonts w:cs="Calibri"/>
                <w:bCs/>
                <w:sz w:val="22"/>
                <w:szCs w:val="22"/>
              </w:rPr>
              <w:t>lovenski / Slovenian</w:t>
            </w:r>
          </w:p>
        </w:tc>
      </w:tr>
      <w:tr w:rsidR="003D37ED" w:rsidRPr="00C907B1" w:rsidTr="00A93FB8">
        <w:tc>
          <w:tcPr>
            <w:tcW w:w="4728" w:type="dxa"/>
            <w:gridSpan w:val="9"/>
            <w:tcBorders>
              <w:top w:val="nil"/>
              <w:left w:val="nil"/>
              <w:bottom w:val="single" w:sz="4" w:space="0" w:color="auto"/>
              <w:right w:val="nil"/>
            </w:tcBorders>
          </w:tcPr>
          <w:p w:rsidR="003D37ED" w:rsidRPr="00C907B1" w:rsidRDefault="003D37ED" w:rsidP="00A93FB8">
            <w:pPr>
              <w:rPr>
                <w:rFonts w:cs="Calibri"/>
                <w:b/>
                <w:bCs/>
                <w:sz w:val="22"/>
                <w:szCs w:val="22"/>
              </w:rPr>
            </w:pPr>
          </w:p>
          <w:p w:rsidR="003D37ED" w:rsidRPr="00C907B1" w:rsidRDefault="003D37ED" w:rsidP="00A93FB8">
            <w:pPr>
              <w:rPr>
                <w:rFonts w:cs="Calibri"/>
                <w:b/>
                <w:sz w:val="22"/>
                <w:szCs w:val="22"/>
              </w:rPr>
            </w:pPr>
            <w:r w:rsidRPr="00C907B1">
              <w:rPr>
                <w:rFonts w:cs="Calibri"/>
                <w:b/>
                <w:sz w:val="22"/>
                <w:szCs w:val="22"/>
              </w:rPr>
              <w:t>Pogoji za vključitev v delo oz. za opravljanje študijskih obveznosti:</w:t>
            </w:r>
          </w:p>
        </w:tc>
        <w:tc>
          <w:tcPr>
            <w:tcW w:w="142" w:type="dxa"/>
          </w:tcPr>
          <w:p w:rsidR="003D37ED" w:rsidRPr="00C907B1" w:rsidRDefault="003D37ED" w:rsidP="00A93FB8">
            <w:pPr>
              <w:rPr>
                <w:rFonts w:cs="Calibri"/>
                <w:b/>
                <w:sz w:val="22"/>
                <w:szCs w:val="22"/>
              </w:rPr>
            </w:pPr>
          </w:p>
          <w:p w:rsidR="003D37ED" w:rsidRPr="00C907B1" w:rsidRDefault="003D37ED" w:rsidP="00A93FB8">
            <w:pPr>
              <w:rPr>
                <w:rFonts w:cs="Calibri"/>
                <w:b/>
                <w:sz w:val="22"/>
                <w:szCs w:val="22"/>
              </w:rPr>
            </w:pPr>
          </w:p>
        </w:tc>
        <w:tc>
          <w:tcPr>
            <w:tcW w:w="4820" w:type="dxa"/>
            <w:gridSpan w:val="8"/>
            <w:tcBorders>
              <w:top w:val="nil"/>
              <w:left w:val="nil"/>
              <w:bottom w:val="single" w:sz="4" w:space="0" w:color="auto"/>
              <w:right w:val="nil"/>
            </w:tcBorders>
          </w:tcPr>
          <w:p w:rsidR="003D37ED" w:rsidRPr="00C907B1" w:rsidRDefault="003D37ED" w:rsidP="00A93FB8">
            <w:pPr>
              <w:rPr>
                <w:rFonts w:cs="Calibri"/>
                <w:b/>
                <w:sz w:val="22"/>
                <w:szCs w:val="22"/>
              </w:rPr>
            </w:pPr>
          </w:p>
          <w:p w:rsidR="003D37ED" w:rsidRPr="00C907B1" w:rsidRDefault="003D37ED" w:rsidP="00A93FB8">
            <w:pPr>
              <w:rPr>
                <w:rFonts w:cs="Calibri"/>
                <w:b/>
                <w:sz w:val="22"/>
                <w:szCs w:val="22"/>
              </w:rPr>
            </w:pPr>
            <w:r>
              <w:rPr>
                <w:rFonts w:cs="Calibri"/>
                <w:b/>
                <w:sz w:val="22"/>
                <w:szCs w:val="22"/>
              </w:rPr>
              <w:t>Prerequisites</w:t>
            </w:r>
            <w:r w:rsidRPr="00C907B1">
              <w:rPr>
                <w:rFonts w:cs="Calibri"/>
                <w:b/>
                <w:sz w:val="22"/>
                <w:szCs w:val="22"/>
              </w:rPr>
              <w:t>:</w:t>
            </w:r>
          </w:p>
        </w:tc>
      </w:tr>
      <w:tr w:rsidR="003D37ED" w:rsidRPr="00C907B1" w:rsidTr="00A93FB8">
        <w:trPr>
          <w:trHeight w:val="268"/>
        </w:trPr>
        <w:tc>
          <w:tcPr>
            <w:tcW w:w="4728" w:type="dxa"/>
            <w:gridSpan w:val="9"/>
            <w:tcBorders>
              <w:top w:val="single" w:sz="4" w:space="0" w:color="auto"/>
              <w:left w:val="single" w:sz="4" w:space="0" w:color="auto"/>
              <w:bottom w:val="single" w:sz="4" w:space="0" w:color="auto"/>
              <w:right w:val="single" w:sz="4" w:space="0" w:color="auto"/>
            </w:tcBorders>
          </w:tcPr>
          <w:p w:rsidR="003D37ED" w:rsidRPr="00C907B1" w:rsidRDefault="003D37ED" w:rsidP="00A93FB8">
            <w:pPr>
              <w:rPr>
                <w:rFonts w:cs="Calibri"/>
                <w:sz w:val="22"/>
                <w:szCs w:val="22"/>
              </w:rPr>
            </w:pPr>
            <w:r w:rsidRPr="00C907B1">
              <w:rPr>
                <w:rFonts w:cs="Calibri"/>
                <w:sz w:val="22"/>
                <w:szCs w:val="22"/>
              </w:rPr>
              <w:t>/</w:t>
            </w:r>
          </w:p>
        </w:tc>
        <w:tc>
          <w:tcPr>
            <w:tcW w:w="142" w:type="dxa"/>
            <w:tcBorders>
              <w:top w:val="nil"/>
              <w:left w:val="single" w:sz="4" w:space="0" w:color="auto"/>
              <w:bottom w:val="nil"/>
              <w:right w:val="single" w:sz="4" w:space="0" w:color="auto"/>
            </w:tcBorders>
          </w:tcPr>
          <w:p w:rsidR="003D37ED" w:rsidRPr="00C907B1" w:rsidRDefault="003D37ED" w:rsidP="00A93FB8">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D37ED" w:rsidRPr="00C907B1" w:rsidRDefault="003E0B7B" w:rsidP="00A93FB8">
            <w:pPr>
              <w:rPr>
                <w:rFonts w:cs="Calibri"/>
                <w:sz w:val="22"/>
                <w:szCs w:val="22"/>
              </w:rPr>
            </w:pPr>
            <w:r>
              <w:rPr>
                <w:rFonts w:cs="Calibri"/>
                <w:sz w:val="22"/>
                <w:szCs w:val="22"/>
              </w:rPr>
              <w:t>/</w:t>
            </w:r>
          </w:p>
        </w:tc>
      </w:tr>
      <w:tr w:rsidR="003D37ED" w:rsidRPr="00C907B1" w:rsidTr="00A93FB8">
        <w:trPr>
          <w:trHeight w:val="137"/>
        </w:trPr>
        <w:tc>
          <w:tcPr>
            <w:tcW w:w="4718" w:type="dxa"/>
            <w:gridSpan w:val="8"/>
            <w:tcBorders>
              <w:top w:val="nil"/>
              <w:left w:val="nil"/>
              <w:bottom w:val="single" w:sz="4" w:space="0" w:color="auto"/>
              <w:right w:val="nil"/>
            </w:tcBorders>
          </w:tcPr>
          <w:p w:rsidR="003D37ED" w:rsidRPr="00C907B1" w:rsidRDefault="003D37ED" w:rsidP="00A93FB8">
            <w:pPr>
              <w:rPr>
                <w:rFonts w:cs="Calibri"/>
                <w:b/>
                <w:sz w:val="22"/>
                <w:szCs w:val="22"/>
              </w:rPr>
            </w:pPr>
          </w:p>
          <w:p w:rsidR="003D37ED" w:rsidRPr="00C907B1" w:rsidRDefault="003D37ED" w:rsidP="00A93FB8">
            <w:pPr>
              <w:rPr>
                <w:rFonts w:cs="Calibri"/>
                <w:b/>
                <w:sz w:val="22"/>
                <w:szCs w:val="22"/>
              </w:rPr>
            </w:pPr>
            <w:r w:rsidRPr="00C907B1">
              <w:rPr>
                <w:rFonts w:cs="Calibri"/>
                <w:b/>
                <w:sz w:val="22"/>
                <w:szCs w:val="22"/>
              </w:rPr>
              <w:t>Vsebina:</w:t>
            </w:r>
            <w:r w:rsidRPr="00C907B1">
              <w:rPr>
                <w:rFonts w:cs="Calibri"/>
                <w:sz w:val="22"/>
                <w:szCs w:val="22"/>
              </w:rPr>
              <w:t xml:space="preserve"> </w:t>
            </w:r>
          </w:p>
        </w:tc>
        <w:tc>
          <w:tcPr>
            <w:tcW w:w="152" w:type="dxa"/>
            <w:gridSpan w:val="2"/>
          </w:tcPr>
          <w:p w:rsidR="003D37ED" w:rsidRPr="00C907B1" w:rsidRDefault="003D37ED" w:rsidP="00A93FB8">
            <w:pPr>
              <w:rPr>
                <w:rFonts w:cs="Calibri"/>
                <w:b/>
                <w:sz w:val="22"/>
                <w:szCs w:val="22"/>
              </w:rPr>
            </w:pPr>
          </w:p>
        </w:tc>
        <w:tc>
          <w:tcPr>
            <w:tcW w:w="4820" w:type="dxa"/>
            <w:gridSpan w:val="8"/>
            <w:tcBorders>
              <w:top w:val="nil"/>
              <w:left w:val="nil"/>
              <w:bottom w:val="single" w:sz="4" w:space="0" w:color="auto"/>
              <w:right w:val="nil"/>
            </w:tcBorders>
          </w:tcPr>
          <w:p w:rsidR="003D37ED" w:rsidRPr="00C907B1" w:rsidRDefault="003D37ED" w:rsidP="00A93FB8">
            <w:pPr>
              <w:rPr>
                <w:rFonts w:cs="Calibri"/>
                <w:b/>
                <w:sz w:val="22"/>
                <w:szCs w:val="22"/>
              </w:rPr>
            </w:pPr>
          </w:p>
          <w:p w:rsidR="003D37ED" w:rsidRPr="00C907B1" w:rsidRDefault="003D37ED" w:rsidP="00A93FB8">
            <w:pPr>
              <w:rPr>
                <w:rFonts w:cs="Calibri"/>
                <w:b/>
                <w:sz w:val="22"/>
                <w:szCs w:val="22"/>
              </w:rPr>
            </w:pPr>
            <w:r w:rsidRPr="00C907B1">
              <w:rPr>
                <w:rFonts w:cs="Calibri"/>
                <w:b/>
                <w:sz w:val="22"/>
                <w:szCs w:val="22"/>
              </w:rPr>
              <w:t>Content (Syllabus outline):</w:t>
            </w:r>
          </w:p>
        </w:tc>
      </w:tr>
      <w:tr w:rsidR="003D37ED" w:rsidRPr="00C907B1" w:rsidTr="00361110">
        <w:trPr>
          <w:trHeight w:val="551"/>
        </w:trPr>
        <w:tc>
          <w:tcPr>
            <w:tcW w:w="4718" w:type="dxa"/>
            <w:gridSpan w:val="8"/>
            <w:tcBorders>
              <w:top w:val="single" w:sz="4" w:space="0" w:color="auto"/>
              <w:left w:val="single" w:sz="4" w:space="0" w:color="auto"/>
              <w:bottom w:val="single" w:sz="4" w:space="0" w:color="auto"/>
              <w:right w:val="single" w:sz="4" w:space="0" w:color="auto"/>
            </w:tcBorders>
          </w:tcPr>
          <w:p w:rsidR="003D37ED" w:rsidRPr="00C907B1" w:rsidRDefault="003D37ED" w:rsidP="00A24C3F">
            <w:pPr>
              <w:numPr>
                <w:ilvl w:val="0"/>
                <w:numId w:val="60"/>
              </w:numPr>
              <w:rPr>
                <w:rFonts w:cs="Arial"/>
                <w:sz w:val="22"/>
                <w:szCs w:val="22"/>
              </w:rPr>
            </w:pPr>
            <w:r w:rsidRPr="00C907B1">
              <w:rPr>
                <w:rFonts w:cs="Arial"/>
                <w:sz w:val="22"/>
                <w:szCs w:val="22"/>
              </w:rPr>
              <w:t xml:space="preserve">opredelitev osebnosti in teorije osebnostnega razvoja, </w:t>
            </w:r>
          </w:p>
          <w:p w:rsidR="003D37ED" w:rsidRPr="00C907B1" w:rsidRDefault="003D37ED" w:rsidP="00A24C3F">
            <w:pPr>
              <w:numPr>
                <w:ilvl w:val="0"/>
                <w:numId w:val="60"/>
              </w:numPr>
              <w:rPr>
                <w:rFonts w:cs="Arial"/>
                <w:sz w:val="22"/>
                <w:szCs w:val="22"/>
              </w:rPr>
            </w:pPr>
            <w:r w:rsidRPr="00C907B1">
              <w:rPr>
                <w:rFonts w:cs="Arial"/>
                <w:sz w:val="22"/>
                <w:szCs w:val="22"/>
              </w:rPr>
              <w:t>pristopi in metode za proučevanje osebnosti,</w:t>
            </w:r>
          </w:p>
          <w:p w:rsidR="003D37ED" w:rsidRPr="00C907B1" w:rsidRDefault="003D37ED" w:rsidP="00A24C3F">
            <w:pPr>
              <w:numPr>
                <w:ilvl w:val="0"/>
                <w:numId w:val="60"/>
              </w:numPr>
              <w:rPr>
                <w:rFonts w:cs="Arial"/>
                <w:sz w:val="22"/>
                <w:szCs w:val="22"/>
              </w:rPr>
            </w:pPr>
            <w:r w:rsidRPr="00C907B1">
              <w:rPr>
                <w:rFonts w:cs="Arial"/>
                <w:sz w:val="22"/>
                <w:szCs w:val="22"/>
              </w:rPr>
              <w:t>dinamika osebnosti: motivi, čustva, vrednote,</w:t>
            </w:r>
          </w:p>
          <w:p w:rsidR="003D37ED" w:rsidRPr="00C907B1" w:rsidRDefault="003D37ED" w:rsidP="00A24C3F">
            <w:pPr>
              <w:numPr>
                <w:ilvl w:val="0"/>
                <w:numId w:val="60"/>
              </w:numPr>
              <w:rPr>
                <w:rFonts w:cs="Arial"/>
                <w:sz w:val="22"/>
                <w:szCs w:val="22"/>
              </w:rPr>
            </w:pPr>
            <w:r w:rsidRPr="00C907B1">
              <w:rPr>
                <w:rFonts w:cs="Arial"/>
                <w:sz w:val="22"/>
                <w:szCs w:val="22"/>
              </w:rPr>
              <w:t>dedne dispozicije temperamenta in oblikovanje značaja,</w:t>
            </w:r>
          </w:p>
          <w:p w:rsidR="003D37ED" w:rsidRPr="00C907B1" w:rsidRDefault="003D37ED" w:rsidP="00A24C3F">
            <w:pPr>
              <w:numPr>
                <w:ilvl w:val="0"/>
                <w:numId w:val="60"/>
              </w:numPr>
              <w:rPr>
                <w:rFonts w:cs="Arial"/>
                <w:sz w:val="22"/>
                <w:szCs w:val="22"/>
              </w:rPr>
            </w:pPr>
            <w:r w:rsidRPr="00C907B1">
              <w:rPr>
                <w:rFonts w:cs="Arial"/>
                <w:sz w:val="22"/>
                <w:szCs w:val="22"/>
              </w:rPr>
              <w:t>osebnostna zrelost in motnje osebnosti,</w:t>
            </w:r>
          </w:p>
          <w:p w:rsidR="003D37ED" w:rsidRPr="00C907B1" w:rsidRDefault="003D37ED" w:rsidP="00A24C3F">
            <w:pPr>
              <w:numPr>
                <w:ilvl w:val="0"/>
                <w:numId w:val="60"/>
              </w:numPr>
              <w:rPr>
                <w:rFonts w:cs="Arial"/>
                <w:sz w:val="22"/>
                <w:szCs w:val="22"/>
              </w:rPr>
            </w:pPr>
            <w:r w:rsidRPr="00C907B1">
              <w:rPr>
                <w:rFonts w:cs="Arial"/>
                <w:sz w:val="22"/>
                <w:szCs w:val="22"/>
              </w:rPr>
              <w:t xml:space="preserve">stresi, krize in osebna čvrstost, </w:t>
            </w:r>
          </w:p>
          <w:p w:rsidR="003D37ED" w:rsidRPr="00C907B1" w:rsidRDefault="003D37ED" w:rsidP="00A24C3F">
            <w:pPr>
              <w:numPr>
                <w:ilvl w:val="0"/>
                <w:numId w:val="60"/>
              </w:numPr>
              <w:rPr>
                <w:rFonts w:cs="Arial"/>
                <w:sz w:val="22"/>
                <w:szCs w:val="22"/>
              </w:rPr>
            </w:pPr>
            <w:r w:rsidRPr="00C907B1">
              <w:rPr>
                <w:rFonts w:cs="Arial"/>
                <w:sz w:val="22"/>
                <w:szCs w:val="22"/>
              </w:rPr>
              <w:t>pomen ustrezne obrambe ega in struktura kontrolnih mehanizmov,</w:t>
            </w:r>
          </w:p>
          <w:p w:rsidR="003D37ED" w:rsidRPr="00C907B1" w:rsidRDefault="003D37ED" w:rsidP="00A24C3F">
            <w:pPr>
              <w:numPr>
                <w:ilvl w:val="0"/>
                <w:numId w:val="60"/>
              </w:numPr>
              <w:rPr>
                <w:rFonts w:cs="Arial"/>
                <w:sz w:val="22"/>
                <w:szCs w:val="22"/>
              </w:rPr>
            </w:pPr>
            <w:r w:rsidRPr="00C907B1">
              <w:rPr>
                <w:rFonts w:cs="Arial"/>
                <w:sz w:val="22"/>
                <w:szCs w:val="22"/>
              </w:rPr>
              <w:t>strategije uspešnega spoprijemanja s stresom,</w:t>
            </w:r>
          </w:p>
          <w:p w:rsidR="003D37ED" w:rsidRPr="00C907B1" w:rsidRDefault="003D37ED" w:rsidP="00A24C3F">
            <w:pPr>
              <w:numPr>
                <w:ilvl w:val="0"/>
                <w:numId w:val="60"/>
              </w:numPr>
              <w:rPr>
                <w:rFonts w:cs="Arial"/>
                <w:sz w:val="22"/>
                <w:szCs w:val="22"/>
              </w:rPr>
            </w:pPr>
            <w:r w:rsidRPr="00C907B1">
              <w:rPr>
                <w:rFonts w:cs="Arial"/>
                <w:sz w:val="22"/>
                <w:szCs w:val="22"/>
              </w:rPr>
              <w:t>pozitivna psihologija – poudarjanje močnih strani človekove osebnosti,</w:t>
            </w:r>
          </w:p>
          <w:p w:rsidR="003D37ED" w:rsidRPr="00C907B1" w:rsidRDefault="003D37ED" w:rsidP="00A24C3F">
            <w:pPr>
              <w:numPr>
                <w:ilvl w:val="0"/>
                <w:numId w:val="60"/>
              </w:numPr>
              <w:rPr>
                <w:rFonts w:cs="Arial"/>
                <w:sz w:val="22"/>
                <w:szCs w:val="22"/>
              </w:rPr>
            </w:pPr>
            <w:r w:rsidRPr="00C907B1">
              <w:rPr>
                <w:rFonts w:cs="Arial"/>
                <w:sz w:val="22"/>
                <w:szCs w:val="22"/>
              </w:rPr>
              <w:t>ozaveščanje las</w:t>
            </w:r>
            <w:r w:rsidR="008324BE">
              <w:rPr>
                <w:rFonts w:cs="Arial"/>
                <w:sz w:val="22"/>
                <w:szCs w:val="22"/>
              </w:rPr>
              <w:t>t</w:t>
            </w:r>
            <w:r w:rsidRPr="00C907B1">
              <w:rPr>
                <w:rFonts w:cs="Arial"/>
                <w:sz w:val="22"/>
                <w:szCs w:val="22"/>
              </w:rPr>
              <w:t xml:space="preserve">nega vpliva na odzivanje drugih v skupini ali v diadnem odnosu, </w:t>
            </w:r>
          </w:p>
          <w:p w:rsidR="003D37ED" w:rsidRPr="00C907B1" w:rsidRDefault="003D37ED" w:rsidP="00A24C3F">
            <w:pPr>
              <w:numPr>
                <w:ilvl w:val="0"/>
                <w:numId w:val="60"/>
              </w:numPr>
              <w:rPr>
                <w:rFonts w:cs="Arial"/>
                <w:sz w:val="22"/>
                <w:szCs w:val="22"/>
              </w:rPr>
            </w:pPr>
            <w:r w:rsidRPr="00C907B1">
              <w:rPr>
                <w:rFonts w:cs="Arial"/>
                <w:sz w:val="22"/>
                <w:szCs w:val="22"/>
              </w:rPr>
              <w:t xml:space="preserve">pomen zmožnosti empatije (razumevanje doživljanja drugih), </w:t>
            </w:r>
          </w:p>
          <w:p w:rsidR="003D37ED" w:rsidRPr="008644A2" w:rsidRDefault="003D37ED" w:rsidP="00A24C3F">
            <w:pPr>
              <w:numPr>
                <w:ilvl w:val="0"/>
                <w:numId w:val="60"/>
              </w:numPr>
              <w:rPr>
                <w:rFonts w:cs="Arial"/>
                <w:sz w:val="22"/>
                <w:szCs w:val="22"/>
              </w:rPr>
            </w:pPr>
            <w:r w:rsidRPr="00C907B1">
              <w:rPr>
                <w:rFonts w:cs="Arial"/>
                <w:sz w:val="22"/>
                <w:szCs w:val="22"/>
              </w:rPr>
              <w:t>vseživljenjski razvoj v kontekstu profesionalne in osebnostne rasti.</w:t>
            </w:r>
            <w:r w:rsidRPr="00C907B1">
              <w:rPr>
                <w:rFonts w:cs="Arial"/>
                <w:sz w:val="22"/>
                <w:szCs w:val="22"/>
              </w:rPr>
              <w:t> </w:t>
            </w:r>
          </w:p>
        </w:tc>
        <w:tc>
          <w:tcPr>
            <w:tcW w:w="152" w:type="dxa"/>
            <w:gridSpan w:val="2"/>
            <w:tcBorders>
              <w:top w:val="nil"/>
              <w:left w:val="single" w:sz="4" w:space="0" w:color="auto"/>
              <w:bottom w:val="nil"/>
              <w:right w:val="single" w:sz="4" w:space="0" w:color="auto"/>
            </w:tcBorders>
          </w:tcPr>
          <w:p w:rsidR="003D37ED" w:rsidRPr="00C907B1" w:rsidRDefault="003D37ED" w:rsidP="00A406C6">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E0B7B" w:rsidRPr="003E0B7B" w:rsidRDefault="003E0B7B" w:rsidP="003E0B7B">
            <w:pPr>
              <w:numPr>
                <w:ilvl w:val="0"/>
                <w:numId w:val="174"/>
              </w:numPr>
              <w:rPr>
                <w:rFonts w:cs="Calibri"/>
                <w:sz w:val="22"/>
                <w:szCs w:val="22"/>
                <w:lang w:val="en-GB"/>
              </w:rPr>
            </w:pPr>
            <w:r>
              <w:rPr>
                <w:rFonts w:cs="Calibri"/>
                <w:sz w:val="22"/>
                <w:szCs w:val="22"/>
                <w:lang w:val="en-GB"/>
              </w:rPr>
              <w:t>D</w:t>
            </w:r>
            <w:r w:rsidRPr="003E0B7B">
              <w:rPr>
                <w:rFonts w:cs="Calibri"/>
                <w:sz w:val="22"/>
                <w:szCs w:val="22"/>
                <w:lang w:val="en-GB"/>
              </w:rPr>
              <w:t>efinition of personality and the theory of personality development</w:t>
            </w:r>
            <w:r w:rsidR="0024126C">
              <w:rPr>
                <w:rFonts w:cs="Calibri"/>
                <w:sz w:val="22"/>
                <w:szCs w:val="22"/>
                <w:lang w:val="en-GB"/>
              </w:rPr>
              <w:t>.</w:t>
            </w:r>
          </w:p>
          <w:p w:rsidR="003E0B7B" w:rsidRPr="003E0B7B" w:rsidRDefault="003E0B7B" w:rsidP="003E0B7B">
            <w:pPr>
              <w:numPr>
                <w:ilvl w:val="0"/>
                <w:numId w:val="174"/>
              </w:numPr>
              <w:rPr>
                <w:rFonts w:cs="Calibri"/>
                <w:sz w:val="22"/>
                <w:szCs w:val="22"/>
                <w:lang w:val="en-GB"/>
              </w:rPr>
            </w:pPr>
            <w:r>
              <w:rPr>
                <w:rFonts w:cs="Calibri"/>
                <w:sz w:val="22"/>
                <w:szCs w:val="22"/>
                <w:lang w:val="en-GB"/>
              </w:rPr>
              <w:t>A</w:t>
            </w:r>
            <w:r w:rsidRPr="003E0B7B">
              <w:rPr>
                <w:rFonts w:cs="Calibri"/>
                <w:sz w:val="22"/>
                <w:szCs w:val="22"/>
                <w:lang w:val="en-GB"/>
              </w:rPr>
              <w:t xml:space="preserve">pproaches and methods for studying </w:t>
            </w:r>
            <w:r>
              <w:rPr>
                <w:rFonts w:cs="Calibri"/>
                <w:sz w:val="22"/>
                <w:szCs w:val="22"/>
                <w:lang w:val="en-GB"/>
              </w:rPr>
              <w:t>personality</w:t>
            </w:r>
            <w:r w:rsidR="0024126C">
              <w:rPr>
                <w:rFonts w:cs="Calibri"/>
                <w:sz w:val="22"/>
                <w:szCs w:val="22"/>
                <w:lang w:val="en-GB"/>
              </w:rPr>
              <w:t>.</w:t>
            </w:r>
          </w:p>
          <w:p w:rsidR="003E0B7B" w:rsidRPr="003E0B7B" w:rsidRDefault="003E0B7B" w:rsidP="003E0B7B">
            <w:pPr>
              <w:numPr>
                <w:ilvl w:val="0"/>
                <w:numId w:val="174"/>
              </w:numPr>
              <w:rPr>
                <w:rFonts w:cs="Calibri"/>
                <w:sz w:val="22"/>
                <w:szCs w:val="22"/>
                <w:lang w:val="en-GB"/>
              </w:rPr>
            </w:pPr>
            <w:r>
              <w:rPr>
                <w:rFonts w:cs="Calibri"/>
                <w:sz w:val="22"/>
                <w:szCs w:val="22"/>
                <w:lang w:val="en-GB"/>
              </w:rPr>
              <w:t>D</w:t>
            </w:r>
            <w:r w:rsidRPr="003E0B7B">
              <w:rPr>
                <w:rFonts w:cs="Calibri"/>
                <w:sz w:val="22"/>
                <w:szCs w:val="22"/>
                <w:lang w:val="en-GB"/>
              </w:rPr>
              <w:t>ynamics of persona</w:t>
            </w:r>
            <w:r>
              <w:rPr>
                <w:rFonts w:cs="Calibri"/>
                <w:sz w:val="22"/>
                <w:szCs w:val="22"/>
                <w:lang w:val="en-GB"/>
              </w:rPr>
              <w:t>lity: motives, feelings, values</w:t>
            </w:r>
            <w:r w:rsidR="0024126C">
              <w:rPr>
                <w:rFonts w:cs="Calibri"/>
                <w:sz w:val="22"/>
                <w:szCs w:val="22"/>
                <w:lang w:val="en-GB"/>
              </w:rPr>
              <w:t>.</w:t>
            </w:r>
          </w:p>
          <w:p w:rsidR="003E0B7B" w:rsidRPr="003E0B7B" w:rsidRDefault="003E0B7B" w:rsidP="003E0B7B">
            <w:pPr>
              <w:numPr>
                <w:ilvl w:val="0"/>
                <w:numId w:val="174"/>
              </w:numPr>
              <w:rPr>
                <w:rFonts w:cs="Calibri"/>
                <w:sz w:val="22"/>
                <w:szCs w:val="22"/>
                <w:lang w:val="en-GB"/>
              </w:rPr>
            </w:pPr>
            <w:r>
              <w:rPr>
                <w:rFonts w:cs="Calibri"/>
                <w:sz w:val="22"/>
                <w:szCs w:val="22"/>
                <w:lang w:val="en-GB"/>
              </w:rPr>
              <w:t>H</w:t>
            </w:r>
            <w:r w:rsidRPr="003E0B7B">
              <w:rPr>
                <w:rFonts w:cs="Calibri"/>
                <w:sz w:val="22"/>
                <w:szCs w:val="22"/>
                <w:lang w:val="en-GB"/>
              </w:rPr>
              <w:t xml:space="preserve">ereditary disposition of temperament and </w:t>
            </w:r>
            <w:r>
              <w:rPr>
                <w:rFonts w:cs="Calibri"/>
                <w:sz w:val="22"/>
                <w:szCs w:val="22"/>
                <w:lang w:val="en-GB"/>
              </w:rPr>
              <w:t xml:space="preserve">formation of </w:t>
            </w:r>
            <w:r w:rsidRPr="003E0B7B">
              <w:rPr>
                <w:rFonts w:cs="Calibri"/>
                <w:sz w:val="22"/>
                <w:szCs w:val="22"/>
                <w:lang w:val="en-GB"/>
              </w:rPr>
              <w:t>character</w:t>
            </w:r>
            <w:r w:rsidR="0024126C">
              <w:rPr>
                <w:rFonts w:cs="Calibri"/>
                <w:sz w:val="22"/>
                <w:szCs w:val="22"/>
                <w:lang w:val="en-GB"/>
              </w:rPr>
              <w:t>.</w:t>
            </w:r>
          </w:p>
          <w:p w:rsidR="003E0B7B" w:rsidRPr="003E0B7B" w:rsidRDefault="008324BE" w:rsidP="003E0B7B">
            <w:pPr>
              <w:numPr>
                <w:ilvl w:val="0"/>
                <w:numId w:val="174"/>
              </w:numPr>
              <w:rPr>
                <w:rFonts w:cs="Calibri"/>
                <w:sz w:val="22"/>
                <w:szCs w:val="22"/>
                <w:lang w:val="en-GB"/>
              </w:rPr>
            </w:pPr>
            <w:r>
              <w:rPr>
                <w:rFonts w:cs="Calibri"/>
                <w:sz w:val="22"/>
                <w:szCs w:val="22"/>
                <w:lang w:val="en-GB"/>
              </w:rPr>
              <w:t>Maturity of p</w:t>
            </w:r>
            <w:r w:rsidR="003E0B7B" w:rsidRPr="003E0B7B">
              <w:rPr>
                <w:rFonts w:cs="Calibri"/>
                <w:sz w:val="22"/>
                <w:szCs w:val="22"/>
                <w:lang w:val="en-GB"/>
              </w:rPr>
              <w:t>ersonality and personality disorder</w:t>
            </w:r>
            <w:r>
              <w:rPr>
                <w:rFonts w:cs="Calibri"/>
                <w:sz w:val="22"/>
                <w:szCs w:val="22"/>
                <w:lang w:val="en-GB"/>
              </w:rPr>
              <w:t>s</w:t>
            </w:r>
            <w:r w:rsidR="0024126C">
              <w:rPr>
                <w:rFonts w:cs="Calibri"/>
                <w:sz w:val="22"/>
                <w:szCs w:val="22"/>
                <w:lang w:val="en-GB"/>
              </w:rPr>
              <w:t>.</w:t>
            </w:r>
          </w:p>
          <w:p w:rsidR="003E0B7B" w:rsidRPr="003E0B7B" w:rsidRDefault="008324BE" w:rsidP="003E0B7B">
            <w:pPr>
              <w:numPr>
                <w:ilvl w:val="0"/>
                <w:numId w:val="174"/>
              </w:numPr>
              <w:rPr>
                <w:rFonts w:cs="Calibri"/>
                <w:sz w:val="22"/>
                <w:szCs w:val="22"/>
                <w:lang w:val="en-GB"/>
              </w:rPr>
            </w:pPr>
            <w:r>
              <w:rPr>
                <w:rFonts w:cs="Calibri"/>
                <w:sz w:val="22"/>
                <w:szCs w:val="22"/>
                <w:lang w:val="en-GB"/>
              </w:rPr>
              <w:t>Stress, crise</w:t>
            </w:r>
            <w:r w:rsidR="003E0B7B" w:rsidRPr="003E0B7B">
              <w:rPr>
                <w:rFonts w:cs="Calibri"/>
                <w:sz w:val="22"/>
                <w:szCs w:val="22"/>
                <w:lang w:val="en-GB"/>
              </w:rPr>
              <w:t xml:space="preserve">s and personal </w:t>
            </w:r>
            <w:r>
              <w:rPr>
                <w:rFonts w:cs="Calibri"/>
                <w:sz w:val="22"/>
                <w:szCs w:val="22"/>
                <w:lang w:val="en-GB"/>
              </w:rPr>
              <w:t>robustness</w:t>
            </w:r>
            <w:r w:rsidR="0024126C">
              <w:rPr>
                <w:rFonts w:cs="Calibri"/>
                <w:sz w:val="22"/>
                <w:szCs w:val="22"/>
                <w:lang w:val="en-GB"/>
              </w:rPr>
              <w:t>.</w:t>
            </w:r>
          </w:p>
          <w:p w:rsidR="003E0B7B" w:rsidRPr="003E0B7B" w:rsidRDefault="008324BE" w:rsidP="003E0B7B">
            <w:pPr>
              <w:numPr>
                <w:ilvl w:val="0"/>
                <w:numId w:val="174"/>
              </w:numPr>
              <w:rPr>
                <w:rFonts w:cs="Calibri"/>
                <w:sz w:val="22"/>
                <w:szCs w:val="22"/>
                <w:lang w:val="en-GB"/>
              </w:rPr>
            </w:pPr>
            <w:r>
              <w:rPr>
                <w:rFonts w:cs="Calibri"/>
                <w:sz w:val="22"/>
                <w:szCs w:val="22"/>
                <w:lang w:val="en-GB"/>
              </w:rPr>
              <w:t>T</w:t>
            </w:r>
            <w:r w:rsidR="003E0B7B" w:rsidRPr="003E0B7B">
              <w:rPr>
                <w:rFonts w:cs="Calibri"/>
                <w:sz w:val="22"/>
                <w:szCs w:val="22"/>
                <w:lang w:val="en-GB"/>
              </w:rPr>
              <w:t xml:space="preserve">he </w:t>
            </w:r>
            <w:r>
              <w:rPr>
                <w:rFonts w:cs="Calibri"/>
                <w:sz w:val="22"/>
                <w:szCs w:val="22"/>
                <w:lang w:val="en-GB"/>
              </w:rPr>
              <w:t>significance</w:t>
            </w:r>
            <w:r w:rsidR="003E0B7B" w:rsidRPr="003E0B7B">
              <w:rPr>
                <w:rFonts w:cs="Calibri"/>
                <w:sz w:val="22"/>
                <w:szCs w:val="22"/>
                <w:lang w:val="en-GB"/>
              </w:rPr>
              <w:t xml:space="preserve"> of adequate </w:t>
            </w:r>
            <w:r w:rsidRPr="003E0B7B">
              <w:rPr>
                <w:rFonts w:cs="Calibri"/>
                <w:sz w:val="22"/>
                <w:szCs w:val="22"/>
                <w:lang w:val="en-GB"/>
              </w:rPr>
              <w:t>defence</w:t>
            </w:r>
            <w:r w:rsidR="003E0B7B" w:rsidRPr="003E0B7B">
              <w:rPr>
                <w:rFonts w:cs="Calibri"/>
                <w:sz w:val="22"/>
                <w:szCs w:val="22"/>
                <w:lang w:val="en-GB"/>
              </w:rPr>
              <w:t xml:space="preserve"> of ego </w:t>
            </w:r>
            <w:r w:rsidRPr="003E0B7B">
              <w:rPr>
                <w:rFonts w:cs="Calibri"/>
                <w:sz w:val="22"/>
                <w:szCs w:val="22"/>
                <w:lang w:val="en-GB"/>
              </w:rPr>
              <w:t xml:space="preserve">and </w:t>
            </w:r>
            <w:r>
              <w:rPr>
                <w:rFonts w:cs="Calibri"/>
                <w:sz w:val="22"/>
                <w:szCs w:val="22"/>
                <w:lang w:val="en-GB"/>
              </w:rPr>
              <w:t xml:space="preserve">the </w:t>
            </w:r>
            <w:r w:rsidR="003E0B7B" w:rsidRPr="003E0B7B">
              <w:rPr>
                <w:rFonts w:cs="Calibri"/>
                <w:sz w:val="22"/>
                <w:szCs w:val="22"/>
                <w:lang w:val="en-GB"/>
              </w:rPr>
              <w:t>structure control mechanisms</w:t>
            </w:r>
            <w:r w:rsidR="0024126C">
              <w:rPr>
                <w:rFonts w:cs="Calibri"/>
                <w:sz w:val="22"/>
                <w:szCs w:val="22"/>
                <w:lang w:val="en-GB"/>
              </w:rPr>
              <w:t>.</w:t>
            </w:r>
          </w:p>
          <w:p w:rsidR="003E0B7B" w:rsidRPr="003E0B7B" w:rsidRDefault="008324BE" w:rsidP="003E0B7B">
            <w:pPr>
              <w:numPr>
                <w:ilvl w:val="0"/>
                <w:numId w:val="174"/>
              </w:numPr>
              <w:rPr>
                <w:rFonts w:cs="Calibri"/>
                <w:sz w:val="22"/>
                <w:szCs w:val="22"/>
                <w:lang w:val="en-GB"/>
              </w:rPr>
            </w:pPr>
            <w:r>
              <w:rPr>
                <w:rFonts w:cs="Calibri"/>
                <w:sz w:val="22"/>
                <w:szCs w:val="22"/>
                <w:lang w:val="en-GB"/>
              </w:rPr>
              <w:t>S</w:t>
            </w:r>
            <w:r w:rsidR="003E0B7B" w:rsidRPr="003E0B7B">
              <w:rPr>
                <w:rFonts w:cs="Calibri"/>
                <w:sz w:val="22"/>
                <w:szCs w:val="22"/>
                <w:lang w:val="en-GB"/>
              </w:rPr>
              <w:t>trateg</w:t>
            </w:r>
            <w:r>
              <w:rPr>
                <w:rFonts w:cs="Calibri"/>
                <w:sz w:val="22"/>
                <w:szCs w:val="22"/>
                <w:lang w:val="en-GB"/>
              </w:rPr>
              <w:t>ies</w:t>
            </w:r>
            <w:r w:rsidR="003E0B7B" w:rsidRPr="003E0B7B">
              <w:rPr>
                <w:rFonts w:cs="Calibri"/>
                <w:sz w:val="22"/>
                <w:szCs w:val="22"/>
                <w:lang w:val="en-GB"/>
              </w:rPr>
              <w:t xml:space="preserve"> of </w:t>
            </w:r>
            <w:r w:rsidRPr="003E0B7B">
              <w:rPr>
                <w:rFonts w:cs="Calibri"/>
                <w:sz w:val="22"/>
                <w:szCs w:val="22"/>
                <w:lang w:val="en-GB"/>
              </w:rPr>
              <w:t xml:space="preserve">successful </w:t>
            </w:r>
            <w:r>
              <w:rPr>
                <w:rFonts w:cs="Calibri"/>
                <w:sz w:val="22"/>
                <w:szCs w:val="22"/>
                <w:lang w:val="en-GB"/>
              </w:rPr>
              <w:t>coping with stress</w:t>
            </w:r>
            <w:r w:rsidR="0024126C">
              <w:rPr>
                <w:rFonts w:cs="Calibri"/>
                <w:sz w:val="22"/>
                <w:szCs w:val="22"/>
                <w:lang w:val="en-GB"/>
              </w:rPr>
              <w:t>.</w:t>
            </w:r>
          </w:p>
          <w:p w:rsidR="003E0B7B" w:rsidRPr="003E0B7B" w:rsidRDefault="003E0B7B" w:rsidP="003E0B7B">
            <w:pPr>
              <w:numPr>
                <w:ilvl w:val="0"/>
                <w:numId w:val="174"/>
              </w:numPr>
              <w:rPr>
                <w:rFonts w:cs="Calibri"/>
                <w:sz w:val="22"/>
                <w:szCs w:val="22"/>
                <w:lang w:val="en-GB"/>
              </w:rPr>
            </w:pPr>
            <w:r w:rsidRPr="003E0B7B">
              <w:rPr>
                <w:rFonts w:cs="Calibri"/>
                <w:sz w:val="22"/>
                <w:szCs w:val="22"/>
                <w:lang w:val="en-GB"/>
              </w:rPr>
              <w:t xml:space="preserve">Positive psychology </w:t>
            </w:r>
            <w:r w:rsidR="008324BE">
              <w:rPr>
                <w:rFonts w:cs="Calibri"/>
                <w:sz w:val="22"/>
                <w:szCs w:val="22"/>
                <w:lang w:val="en-GB"/>
              </w:rPr>
              <w:t>– h</w:t>
            </w:r>
            <w:r w:rsidRPr="003E0B7B">
              <w:rPr>
                <w:rFonts w:cs="Calibri"/>
                <w:sz w:val="22"/>
                <w:szCs w:val="22"/>
                <w:lang w:val="en-GB"/>
              </w:rPr>
              <w:t xml:space="preserve">ighlighting the strengths of </w:t>
            </w:r>
            <w:r w:rsidR="008324BE">
              <w:rPr>
                <w:rFonts w:cs="Calibri"/>
                <w:sz w:val="22"/>
                <w:szCs w:val="22"/>
                <w:lang w:val="en-GB"/>
              </w:rPr>
              <w:t>individual’s personality</w:t>
            </w:r>
            <w:r w:rsidR="0024126C">
              <w:rPr>
                <w:rFonts w:cs="Calibri"/>
                <w:sz w:val="22"/>
                <w:szCs w:val="22"/>
                <w:lang w:val="en-GB"/>
              </w:rPr>
              <w:t>.</w:t>
            </w:r>
          </w:p>
          <w:p w:rsidR="003E0B7B" w:rsidRPr="003E0B7B" w:rsidRDefault="008324BE" w:rsidP="003E0B7B">
            <w:pPr>
              <w:numPr>
                <w:ilvl w:val="0"/>
                <w:numId w:val="174"/>
              </w:numPr>
              <w:rPr>
                <w:rFonts w:cs="Calibri"/>
                <w:sz w:val="22"/>
                <w:szCs w:val="22"/>
                <w:lang w:val="en-GB"/>
              </w:rPr>
            </w:pPr>
            <w:r>
              <w:rPr>
                <w:rFonts w:cs="Calibri"/>
                <w:sz w:val="22"/>
                <w:szCs w:val="22"/>
                <w:lang w:val="en-GB"/>
              </w:rPr>
              <w:t>A</w:t>
            </w:r>
            <w:r w:rsidR="003E0B7B" w:rsidRPr="003E0B7B">
              <w:rPr>
                <w:rFonts w:cs="Calibri"/>
                <w:sz w:val="22"/>
                <w:szCs w:val="22"/>
                <w:lang w:val="en-GB"/>
              </w:rPr>
              <w:t xml:space="preserve">wareness of </w:t>
            </w:r>
            <w:r>
              <w:rPr>
                <w:rFonts w:cs="Calibri"/>
                <w:sz w:val="22"/>
                <w:szCs w:val="22"/>
                <w:lang w:val="en-GB"/>
              </w:rPr>
              <w:t xml:space="preserve">one’s own influence on the </w:t>
            </w:r>
            <w:r w:rsidR="003E0B7B" w:rsidRPr="003E0B7B">
              <w:rPr>
                <w:rFonts w:cs="Calibri"/>
                <w:sz w:val="22"/>
                <w:szCs w:val="22"/>
                <w:lang w:val="en-GB"/>
              </w:rPr>
              <w:t xml:space="preserve"> response of others in the group or </w:t>
            </w:r>
            <w:r>
              <w:rPr>
                <w:rFonts w:cs="Calibri"/>
                <w:sz w:val="22"/>
                <w:szCs w:val="22"/>
                <w:lang w:val="en-GB"/>
              </w:rPr>
              <w:t xml:space="preserve">in </w:t>
            </w:r>
            <w:r w:rsidR="003E0B7B" w:rsidRPr="003E0B7B">
              <w:rPr>
                <w:rFonts w:cs="Calibri"/>
                <w:sz w:val="22"/>
                <w:szCs w:val="22"/>
                <w:lang w:val="en-GB"/>
              </w:rPr>
              <w:t>dyadic relationship</w:t>
            </w:r>
            <w:r w:rsidR="0024126C">
              <w:rPr>
                <w:rFonts w:cs="Calibri"/>
                <w:sz w:val="22"/>
                <w:szCs w:val="22"/>
                <w:lang w:val="en-GB"/>
              </w:rPr>
              <w:t>.</w:t>
            </w:r>
          </w:p>
          <w:p w:rsidR="003E0B7B" w:rsidRPr="003E0B7B" w:rsidRDefault="008324BE" w:rsidP="003E0B7B">
            <w:pPr>
              <w:numPr>
                <w:ilvl w:val="0"/>
                <w:numId w:val="174"/>
              </w:numPr>
              <w:rPr>
                <w:rFonts w:cs="Calibri"/>
                <w:sz w:val="22"/>
                <w:szCs w:val="22"/>
                <w:lang w:val="en-GB"/>
              </w:rPr>
            </w:pPr>
            <w:r>
              <w:rPr>
                <w:rFonts w:cs="Calibri"/>
                <w:sz w:val="22"/>
                <w:szCs w:val="22"/>
                <w:lang w:val="en-GB"/>
              </w:rPr>
              <w:t>T</w:t>
            </w:r>
            <w:r w:rsidR="003E0B7B" w:rsidRPr="003E0B7B">
              <w:rPr>
                <w:rFonts w:cs="Calibri"/>
                <w:sz w:val="22"/>
                <w:szCs w:val="22"/>
                <w:lang w:val="en-GB"/>
              </w:rPr>
              <w:t>he importance of the ability of empathy (understanding the experience of others)</w:t>
            </w:r>
            <w:r w:rsidR="0024126C">
              <w:rPr>
                <w:rFonts w:cs="Calibri"/>
                <w:sz w:val="22"/>
                <w:szCs w:val="22"/>
                <w:lang w:val="en-GB"/>
              </w:rPr>
              <w:t>.</w:t>
            </w:r>
          </w:p>
          <w:p w:rsidR="003D37ED" w:rsidRPr="003E0B7B" w:rsidRDefault="008324BE" w:rsidP="003E0B7B">
            <w:pPr>
              <w:numPr>
                <w:ilvl w:val="0"/>
                <w:numId w:val="174"/>
              </w:numPr>
              <w:rPr>
                <w:rFonts w:cs="Calibri"/>
                <w:sz w:val="22"/>
                <w:szCs w:val="22"/>
                <w:lang w:val="en-GB"/>
              </w:rPr>
            </w:pPr>
            <w:r>
              <w:rPr>
                <w:rFonts w:cs="Calibri"/>
                <w:sz w:val="22"/>
                <w:szCs w:val="22"/>
                <w:lang w:val="en-GB"/>
              </w:rPr>
              <w:t>L</w:t>
            </w:r>
            <w:r w:rsidR="003E0B7B" w:rsidRPr="003E0B7B">
              <w:rPr>
                <w:rFonts w:cs="Calibri"/>
                <w:sz w:val="22"/>
                <w:szCs w:val="22"/>
                <w:lang w:val="en-GB"/>
              </w:rPr>
              <w:t>ifelong development in the context of professional and personal growth.</w:t>
            </w:r>
          </w:p>
        </w:tc>
      </w:tr>
    </w:tbl>
    <w:p w:rsidR="00A93FB8" w:rsidRPr="00C907B1" w:rsidRDefault="00A93FB8" w:rsidP="00A93FB8">
      <w:pPr>
        <w:rPr>
          <w:rFonts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A93FB8" w:rsidRPr="00C907B1" w:rsidTr="00B041DE">
        <w:tc>
          <w:tcPr>
            <w:tcW w:w="9690" w:type="dxa"/>
            <w:gridSpan w:val="6"/>
          </w:tcPr>
          <w:p w:rsidR="00A93FB8" w:rsidRPr="00C907B1" w:rsidRDefault="00A93FB8" w:rsidP="00A93FB8">
            <w:pPr>
              <w:jc w:val="both"/>
              <w:rPr>
                <w:rFonts w:cs="Calibri"/>
                <w:b/>
                <w:sz w:val="22"/>
                <w:szCs w:val="22"/>
              </w:rPr>
            </w:pPr>
            <w:r w:rsidRPr="00C907B1">
              <w:rPr>
                <w:rFonts w:cs="Calibri"/>
                <w:sz w:val="22"/>
                <w:szCs w:val="22"/>
              </w:rPr>
              <w:br w:type="page"/>
            </w:r>
            <w:r w:rsidRPr="00C907B1">
              <w:rPr>
                <w:rFonts w:cs="Calibri"/>
                <w:b/>
                <w:sz w:val="22"/>
                <w:szCs w:val="22"/>
              </w:rPr>
              <w:t>Temeljni literatura in viri / Readings:</w:t>
            </w:r>
          </w:p>
        </w:tc>
      </w:tr>
      <w:tr w:rsidR="00A93FB8" w:rsidRPr="00C907B1" w:rsidTr="00B041DE">
        <w:trPr>
          <w:trHeight w:val="1617"/>
        </w:trPr>
        <w:tc>
          <w:tcPr>
            <w:tcW w:w="9690" w:type="dxa"/>
            <w:gridSpan w:val="6"/>
            <w:tcBorders>
              <w:top w:val="single" w:sz="4" w:space="0" w:color="auto"/>
              <w:left w:val="single" w:sz="4" w:space="0" w:color="auto"/>
              <w:bottom w:val="single" w:sz="4" w:space="0" w:color="auto"/>
              <w:right w:val="single" w:sz="4" w:space="0" w:color="auto"/>
            </w:tcBorders>
          </w:tcPr>
          <w:p w:rsidR="00674FB4" w:rsidRPr="00C907B1" w:rsidRDefault="00674FB4" w:rsidP="00A24C3F">
            <w:pPr>
              <w:numPr>
                <w:ilvl w:val="0"/>
                <w:numId w:val="61"/>
              </w:numPr>
              <w:rPr>
                <w:rFonts w:cs="Arial"/>
                <w:sz w:val="22"/>
                <w:szCs w:val="22"/>
              </w:rPr>
            </w:pPr>
            <w:r w:rsidRPr="00C907B1">
              <w:rPr>
                <w:rFonts w:cs="Arial"/>
                <w:sz w:val="22"/>
                <w:szCs w:val="22"/>
              </w:rPr>
              <w:t xml:space="preserve">Lamovec, T. (1994). Psihodiagnostika osebnosti. Ljubljana: Znanstveni inštitut Filozofske fakultete. </w:t>
            </w:r>
          </w:p>
          <w:p w:rsidR="00674FB4" w:rsidRPr="00C907B1" w:rsidRDefault="00674FB4" w:rsidP="00A24C3F">
            <w:pPr>
              <w:numPr>
                <w:ilvl w:val="0"/>
                <w:numId w:val="61"/>
              </w:numPr>
              <w:rPr>
                <w:rFonts w:cs="Arial"/>
                <w:sz w:val="22"/>
                <w:szCs w:val="22"/>
              </w:rPr>
            </w:pPr>
            <w:r w:rsidRPr="00C907B1">
              <w:rPr>
                <w:rFonts w:cs="Arial"/>
                <w:sz w:val="22"/>
                <w:szCs w:val="22"/>
              </w:rPr>
              <w:t>Musek, J. (2005). Psihološke dimenzije osebnosti. Ljubljana: Filozofska fakulteta.</w:t>
            </w:r>
          </w:p>
          <w:p w:rsidR="00674FB4" w:rsidRPr="00C907B1" w:rsidRDefault="00674FB4" w:rsidP="00A24C3F">
            <w:pPr>
              <w:numPr>
                <w:ilvl w:val="0"/>
                <w:numId w:val="61"/>
              </w:numPr>
              <w:rPr>
                <w:rFonts w:cs="Arial"/>
                <w:sz w:val="22"/>
                <w:szCs w:val="22"/>
              </w:rPr>
            </w:pPr>
            <w:r w:rsidRPr="00C907B1">
              <w:rPr>
                <w:rFonts w:cs="Arial"/>
                <w:sz w:val="22"/>
                <w:szCs w:val="22"/>
              </w:rPr>
              <w:t xml:space="preserve">Pergar, K. M. (2000). Gogalovo pojmovanje učitelja kot osebnostnega človeka in njegovo razumevanje spoštovanja. Sodobna pedagogika, 5, 160 – 172. </w:t>
            </w:r>
          </w:p>
          <w:p w:rsidR="00A93FB8" w:rsidRPr="00C907B1" w:rsidRDefault="00674FB4" w:rsidP="00A24C3F">
            <w:pPr>
              <w:numPr>
                <w:ilvl w:val="0"/>
                <w:numId w:val="61"/>
              </w:numPr>
              <w:rPr>
                <w:rFonts w:cs="Arial"/>
                <w:sz w:val="22"/>
                <w:szCs w:val="22"/>
              </w:rPr>
            </w:pPr>
            <w:r w:rsidRPr="00C907B1">
              <w:rPr>
                <w:rFonts w:cs="Arial"/>
                <w:sz w:val="22"/>
                <w:szCs w:val="22"/>
              </w:rPr>
              <w:t>Ščuka, V. (2007). Šolar na poti do sebe. Radovljica: Didakta d.o.o.</w:t>
            </w:r>
          </w:p>
        </w:tc>
      </w:tr>
      <w:tr w:rsidR="00A93FB8" w:rsidRPr="00C907B1" w:rsidTr="00B041DE">
        <w:trPr>
          <w:trHeight w:val="73"/>
        </w:trPr>
        <w:tc>
          <w:tcPr>
            <w:tcW w:w="4717" w:type="dxa"/>
            <w:gridSpan w:val="2"/>
            <w:tcBorders>
              <w:top w:val="nil"/>
              <w:left w:val="nil"/>
              <w:bottom w:val="single" w:sz="4" w:space="0" w:color="auto"/>
              <w:right w:val="nil"/>
            </w:tcBorders>
          </w:tcPr>
          <w:p w:rsidR="00A93FB8" w:rsidRPr="00C907B1" w:rsidRDefault="00A93FB8" w:rsidP="00A93FB8">
            <w:pPr>
              <w:rPr>
                <w:rFonts w:cs="Calibri"/>
                <w:b/>
                <w:bCs/>
                <w:sz w:val="22"/>
                <w:szCs w:val="22"/>
              </w:rPr>
            </w:pPr>
          </w:p>
          <w:p w:rsidR="00A93FB8" w:rsidRPr="00C907B1" w:rsidRDefault="00A93FB8" w:rsidP="00A93FB8">
            <w:pPr>
              <w:rPr>
                <w:rFonts w:cs="Calibri"/>
                <w:b/>
                <w:sz w:val="22"/>
                <w:szCs w:val="22"/>
              </w:rPr>
            </w:pPr>
            <w:r w:rsidRPr="00C907B1">
              <w:rPr>
                <w:rFonts w:cs="Calibri"/>
                <w:b/>
                <w:sz w:val="22"/>
                <w:szCs w:val="22"/>
              </w:rPr>
              <w:lastRenderedPageBreak/>
              <w:t>Cilji in kompetence:</w:t>
            </w:r>
          </w:p>
        </w:tc>
        <w:tc>
          <w:tcPr>
            <w:tcW w:w="152" w:type="dxa"/>
            <w:gridSpan w:val="2"/>
          </w:tcPr>
          <w:p w:rsidR="00A93FB8" w:rsidRPr="00C907B1" w:rsidRDefault="00A93FB8" w:rsidP="00A93FB8">
            <w:pPr>
              <w:rPr>
                <w:rFonts w:cs="Calibri"/>
                <w:b/>
                <w:sz w:val="22"/>
                <w:szCs w:val="22"/>
              </w:rPr>
            </w:pPr>
          </w:p>
        </w:tc>
        <w:tc>
          <w:tcPr>
            <w:tcW w:w="4821" w:type="dxa"/>
            <w:gridSpan w:val="2"/>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lang w:val="en-GB"/>
              </w:rPr>
              <w:lastRenderedPageBreak/>
              <w:t>Objectives and competences</w:t>
            </w:r>
            <w:r w:rsidRPr="00C907B1">
              <w:rPr>
                <w:rFonts w:cs="Calibri"/>
                <w:b/>
                <w:sz w:val="22"/>
                <w:szCs w:val="22"/>
              </w:rPr>
              <w:t>:</w:t>
            </w:r>
          </w:p>
        </w:tc>
      </w:tr>
      <w:tr w:rsidR="00A93FB8" w:rsidRPr="00C907B1" w:rsidTr="00B041DE">
        <w:trPr>
          <w:trHeight w:val="1118"/>
        </w:trPr>
        <w:tc>
          <w:tcPr>
            <w:tcW w:w="4717" w:type="dxa"/>
            <w:gridSpan w:val="2"/>
            <w:tcBorders>
              <w:top w:val="single" w:sz="4" w:space="0" w:color="auto"/>
              <w:left w:val="single" w:sz="4" w:space="0" w:color="auto"/>
              <w:bottom w:val="single" w:sz="4" w:space="0" w:color="auto"/>
              <w:right w:val="single" w:sz="4" w:space="0" w:color="auto"/>
            </w:tcBorders>
          </w:tcPr>
          <w:p w:rsidR="00674FB4" w:rsidRPr="00C907B1" w:rsidRDefault="00674FB4" w:rsidP="00A406C6">
            <w:pPr>
              <w:widowControl w:val="0"/>
              <w:suppressAutoHyphens/>
              <w:rPr>
                <w:rFonts w:cs="Arial"/>
                <w:sz w:val="22"/>
                <w:szCs w:val="22"/>
                <w:u w:val="single"/>
                <w:lang w:eastAsia="ar-SA"/>
              </w:rPr>
            </w:pPr>
            <w:r w:rsidRPr="00C907B1">
              <w:rPr>
                <w:rFonts w:cs="Arial"/>
                <w:sz w:val="22"/>
                <w:szCs w:val="22"/>
                <w:u w:val="single"/>
                <w:lang w:eastAsia="ar-SA"/>
              </w:rPr>
              <w:lastRenderedPageBreak/>
              <w:t>Cilji:</w:t>
            </w:r>
          </w:p>
          <w:p w:rsidR="00674FB4" w:rsidRPr="00C907B1" w:rsidRDefault="00674FB4" w:rsidP="00A24C3F">
            <w:pPr>
              <w:numPr>
                <w:ilvl w:val="0"/>
                <w:numId w:val="62"/>
              </w:numPr>
              <w:rPr>
                <w:rFonts w:cs="Arial"/>
                <w:sz w:val="22"/>
                <w:szCs w:val="22"/>
                <w:u w:val="single"/>
              </w:rPr>
            </w:pPr>
            <w:r w:rsidRPr="00C907B1">
              <w:rPr>
                <w:rFonts w:cs="Arial"/>
                <w:sz w:val="22"/>
                <w:szCs w:val="22"/>
              </w:rPr>
              <w:t>razumeti medsebojne odnose z vidika dinamične perspektive osebnosti,</w:t>
            </w:r>
          </w:p>
          <w:p w:rsidR="00674FB4" w:rsidRPr="00C907B1" w:rsidRDefault="00674FB4" w:rsidP="00A24C3F">
            <w:pPr>
              <w:numPr>
                <w:ilvl w:val="0"/>
                <w:numId w:val="62"/>
              </w:numPr>
              <w:rPr>
                <w:rFonts w:cs="Arial"/>
                <w:sz w:val="22"/>
                <w:szCs w:val="22"/>
              </w:rPr>
            </w:pPr>
            <w:r w:rsidRPr="00C907B1">
              <w:rPr>
                <w:rFonts w:cs="Arial"/>
                <w:sz w:val="22"/>
                <w:szCs w:val="22"/>
              </w:rPr>
              <w:t xml:space="preserve">prepoznati osebnostne značilnosti, pomembne za učinkovito komuniciranje, </w:t>
            </w:r>
          </w:p>
          <w:p w:rsidR="00674FB4" w:rsidRPr="00C907B1" w:rsidRDefault="00674FB4" w:rsidP="00A24C3F">
            <w:pPr>
              <w:numPr>
                <w:ilvl w:val="0"/>
                <w:numId w:val="62"/>
              </w:numPr>
              <w:rPr>
                <w:rFonts w:cs="Arial"/>
                <w:sz w:val="22"/>
                <w:szCs w:val="22"/>
              </w:rPr>
            </w:pPr>
            <w:r w:rsidRPr="00C907B1">
              <w:rPr>
                <w:rFonts w:cs="Arial"/>
                <w:sz w:val="22"/>
                <w:szCs w:val="22"/>
              </w:rPr>
              <w:t>razumeti lastni vpliv na odzivanje drugih v skupini ali v diadnem odnosu,</w:t>
            </w:r>
          </w:p>
          <w:p w:rsidR="00674FB4" w:rsidRPr="00C907B1" w:rsidRDefault="00674FB4" w:rsidP="00A24C3F">
            <w:pPr>
              <w:numPr>
                <w:ilvl w:val="0"/>
                <w:numId w:val="62"/>
              </w:numPr>
              <w:rPr>
                <w:rFonts w:cs="Arial"/>
                <w:sz w:val="22"/>
                <w:szCs w:val="22"/>
              </w:rPr>
            </w:pPr>
            <w:r w:rsidRPr="00C907B1">
              <w:rPr>
                <w:rFonts w:cs="Arial"/>
                <w:sz w:val="22"/>
                <w:szCs w:val="22"/>
              </w:rPr>
              <w:t xml:space="preserve">poznati pomen dejavnega, ustvarjalnega in produktivnega reševanja problemov, </w:t>
            </w:r>
          </w:p>
          <w:p w:rsidR="00674FB4" w:rsidRPr="00C907B1" w:rsidRDefault="00674FB4" w:rsidP="00A24C3F">
            <w:pPr>
              <w:numPr>
                <w:ilvl w:val="0"/>
                <w:numId w:val="62"/>
              </w:numPr>
              <w:rPr>
                <w:rFonts w:cs="Arial"/>
                <w:sz w:val="22"/>
                <w:szCs w:val="22"/>
              </w:rPr>
            </w:pPr>
            <w:r w:rsidRPr="00C907B1">
              <w:rPr>
                <w:rFonts w:cs="Arial"/>
                <w:sz w:val="22"/>
                <w:szCs w:val="22"/>
              </w:rPr>
              <w:t>spoznati pomen razvoja osebnostnih potencialov kot sestavni del profesionalnega razvoja pri delu z ljudmi.</w:t>
            </w:r>
          </w:p>
          <w:p w:rsidR="00674FB4" w:rsidRPr="00C907B1" w:rsidRDefault="00674FB4" w:rsidP="00A406C6">
            <w:pPr>
              <w:ind w:left="720"/>
              <w:rPr>
                <w:rFonts w:cs="Arial"/>
                <w:sz w:val="22"/>
                <w:szCs w:val="22"/>
                <w:lang w:eastAsia="ar-SA"/>
              </w:rPr>
            </w:pPr>
          </w:p>
          <w:p w:rsidR="00674FB4" w:rsidRPr="00C907B1" w:rsidRDefault="00674FB4" w:rsidP="00A406C6">
            <w:pPr>
              <w:widowControl w:val="0"/>
              <w:suppressAutoHyphens/>
              <w:rPr>
                <w:rFonts w:cs="Arial"/>
                <w:sz w:val="22"/>
                <w:szCs w:val="22"/>
                <w:u w:val="single"/>
                <w:lang w:eastAsia="ar-SA"/>
              </w:rPr>
            </w:pPr>
            <w:r w:rsidRPr="00C907B1">
              <w:rPr>
                <w:rFonts w:cs="Arial"/>
                <w:sz w:val="22"/>
                <w:szCs w:val="22"/>
                <w:u w:val="single"/>
                <w:lang w:eastAsia="ar-SA"/>
              </w:rPr>
              <w:t>Splošne kompetence:</w:t>
            </w:r>
          </w:p>
          <w:p w:rsidR="00674FB4" w:rsidRPr="00C907B1" w:rsidRDefault="00674FB4" w:rsidP="00A24C3F">
            <w:pPr>
              <w:numPr>
                <w:ilvl w:val="0"/>
                <w:numId w:val="63"/>
              </w:numPr>
              <w:rPr>
                <w:rFonts w:cs="Arial"/>
                <w:sz w:val="22"/>
                <w:szCs w:val="22"/>
              </w:rPr>
            </w:pPr>
            <w:r w:rsidRPr="00C907B1">
              <w:rPr>
                <w:rFonts w:cs="Arial"/>
                <w:sz w:val="22"/>
                <w:szCs w:val="22"/>
              </w:rPr>
              <w:t xml:space="preserve">prizadevanje za kakovost, </w:t>
            </w:r>
          </w:p>
          <w:p w:rsidR="00674FB4" w:rsidRPr="00C907B1" w:rsidRDefault="00674FB4" w:rsidP="00A24C3F">
            <w:pPr>
              <w:numPr>
                <w:ilvl w:val="0"/>
                <w:numId w:val="63"/>
              </w:numPr>
              <w:rPr>
                <w:rFonts w:cs="Arial"/>
                <w:sz w:val="22"/>
                <w:szCs w:val="22"/>
              </w:rPr>
            </w:pPr>
            <w:r w:rsidRPr="00C907B1">
              <w:rPr>
                <w:rFonts w:cs="Arial"/>
                <w:sz w:val="22"/>
                <w:szCs w:val="22"/>
              </w:rPr>
              <w:t>(samo)kritičnost, (samo)refleksivnost.</w:t>
            </w:r>
          </w:p>
          <w:p w:rsidR="00674FB4" w:rsidRPr="00C907B1" w:rsidRDefault="00674FB4" w:rsidP="00A406C6">
            <w:pPr>
              <w:rPr>
                <w:rFonts w:cs="Arial"/>
                <w:sz w:val="22"/>
                <w:szCs w:val="22"/>
                <w:lang w:eastAsia="ar-SA"/>
              </w:rPr>
            </w:pPr>
          </w:p>
          <w:p w:rsidR="00674FB4" w:rsidRPr="00C907B1" w:rsidRDefault="00674FB4" w:rsidP="00A406C6">
            <w:pPr>
              <w:widowControl w:val="0"/>
              <w:suppressAutoHyphens/>
              <w:rPr>
                <w:rFonts w:cs="Arial"/>
                <w:sz w:val="22"/>
                <w:szCs w:val="22"/>
                <w:u w:val="single"/>
                <w:lang w:eastAsia="ar-SA"/>
              </w:rPr>
            </w:pPr>
            <w:r w:rsidRPr="00C907B1">
              <w:rPr>
                <w:rFonts w:cs="Arial"/>
                <w:sz w:val="22"/>
                <w:szCs w:val="22"/>
                <w:u w:val="single"/>
                <w:lang w:eastAsia="ar-SA"/>
              </w:rPr>
              <w:t>Predmetnospecifične kompetence:</w:t>
            </w:r>
          </w:p>
          <w:p w:rsidR="00674FB4" w:rsidRPr="00C907B1" w:rsidRDefault="00674FB4" w:rsidP="00A24C3F">
            <w:pPr>
              <w:numPr>
                <w:ilvl w:val="0"/>
                <w:numId w:val="64"/>
              </w:numPr>
              <w:rPr>
                <w:rFonts w:cs="Arial"/>
                <w:sz w:val="22"/>
                <w:szCs w:val="22"/>
              </w:rPr>
            </w:pPr>
            <w:r w:rsidRPr="00C907B1">
              <w:rPr>
                <w:rFonts w:cs="Arial"/>
                <w:sz w:val="22"/>
                <w:szCs w:val="22"/>
              </w:rPr>
              <w:t>poznavanje in razumevanje osebnostnega razvoja,</w:t>
            </w:r>
          </w:p>
          <w:p w:rsidR="00674FB4" w:rsidRPr="00C907B1" w:rsidRDefault="00674FB4" w:rsidP="00A24C3F">
            <w:pPr>
              <w:numPr>
                <w:ilvl w:val="0"/>
                <w:numId w:val="64"/>
              </w:numPr>
              <w:rPr>
                <w:rFonts w:cs="Arial"/>
                <w:sz w:val="22"/>
                <w:szCs w:val="22"/>
              </w:rPr>
            </w:pPr>
            <w:r w:rsidRPr="00C907B1">
              <w:rPr>
                <w:rFonts w:cs="Arial"/>
                <w:sz w:val="22"/>
                <w:szCs w:val="22"/>
              </w:rPr>
              <w:t>poznavanje strategij spodbujanja konstruktivnih medosebnih odnosov,</w:t>
            </w:r>
          </w:p>
          <w:p w:rsidR="00674FB4" w:rsidRPr="00C907B1" w:rsidRDefault="00674FB4" w:rsidP="00A24C3F">
            <w:pPr>
              <w:numPr>
                <w:ilvl w:val="0"/>
                <w:numId w:val="64"/>
              </w:numPr>
              <w:rPr>
                <w:rFonts w:cs="Arial"/>
                <w:sz w:val="22"/>
                <w:szCs w:val="22"/>
              </w:rPr>
            </w:pPr>
            <w:r w:rsidRPr="00C907B1">
              <w:rPr>
                <w:rFonts w:cs="Arial"/>
                <w:sz w:val="22"/>
                <w:szCs w:val="22"/>
              </w:rPr>
              <w:t>usmeritev na pozitivne vidike lastne osebnosti in osebnosti drugih,</w:t>
            </w:r>
          </w:p>
          <w:p w:rsidR="00A93FB8" w:rsidRPr="008644A2" w:rsidRDefault="00674FB4" w:rsidP="00A24C3F">
            <w:pPr>
              <w:numPr>
                <w:ilvl w:val="0"/>
                <w:numId w:val="64"/>
              </w:numPr>
              <w:rPr>
                <w:rFonts w:cs="Arial"/>
                <w:sz w:val="22"/>
                <w:szCs w:val="22"/>
              </w:rPr>
            </w:pPr>
            <w:r w:rsidRPr="00C907B1">
              <w:rPr>
                <w:rFonts w:cs="Arial"/>
                <w:sz w:val="22"/>
                <w:szCs w:val="22"/>
              </w:rPr>
              <w:t>načrtovanje profesionalnega razvoja in osebnostne rasti.</w:t>
            </w:r>
          </w:p>
        </w:tc>
        <w:tc>
          <w:tcPr>
            <w:tcW w:w="152" w:type="dxa"/>
            <w:gridSpan w:val="2"/>
            <w:tcBorders>
              <w:top w:val="nil"/>
              <w:left w:val="single" w:sz="4" w:space="0" w:color="auto"/>
              <w:bottom w:val="nil"/>
              <w:right w:val="single" w:sz="4" w:space="0" w:color="auto"/>
            </w:tcBorders>
          </w:tcPr>
          <w:p w:rsidR="00A93FB8" w:rsidRPr="00C907B1" w:rsidRDefault="00A93FB8" w:rsidP="00A406C6">
            <w:pPr>
              <w:rPr>
                <w:rFonts w:cs="Calibr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A93FB8" w:rsidRDefault="00205737" w:rsidP="00A406C6">
            <w:pPr>
              <w:rPr>
                <w:rFonts w:cs="Calibri"/>
                <w:sz w:val="22"/>
                <w:szCs w:val="22"/>
                <w:lang w:val="en-GB"/>
              </w:rPr>
            </w:pPr>
            <w:r w:rsidRPr="00214CDF">
              <w:rPr>
                <w:rFonts w:cs="Calibri"/>
                <w:sz w:val="22"/>
                <w:szCs w:val="22"/>
                <w:u w:val="single"/>
                <w:lang w:val="en-GB"/>
              </w:rPr>
              <w:t>Objectives</w:t>
            </w:r>
            <w:r w:rsidRPr="00214CDF">
              <w:rPr>
                <w:rFonts w:cs="Calibri"/>
                <w:sz w:val="22"/>
                <w:szCs w:val="22"/>
                <w:lang w:val="en-GB"/>
              </w:rPr>
              <w:t>:</w:t>
            </w:r>
          </w:p>
          <w:p w:rsidR="00214CDF" w:rsidRPr="00214CDF" w:rsidRDefault="0024126C" w:rsidP="00214CDF">
            <w:pPr>
              <w:numPr>
                <w:ilvl w:val="0"/>
                <w:numId w:val="175"/>
              </w:numPr>
              <w:rPr>
                <w:rFonts w:cs="Calibri"/>
                <w:sz w:val="22"/>
                <w:szCs w:val="22"/>
                <w:lang w:val="en-GB"/>
              </w:rPr>
            </w:pPr>
            <w:r>
              <w:rPr>
                <w:rFonts w:cs="Calibri"/>
                <w:sz w:val="22"/>
                <w:szCs w:val="22"/>
                <w:lang w:val="en-GB"/>
              </w:rPr>
              <w:t>t</w:t>
            </w:r>
            <w:r w:rsidR="00214CDF">
              <w:rPr>
                <w:rFonts w:cs="Calibri"/>
                <w:sz w:val="22"/>
                <w:szCs w:val="22"/>
                <w:lang w:val="en-GB"/>
              </w:rPr>
              <w:t>o</w:t>
            </w:r>
            <w:r w:rsidR="00214CDF" w:rsidRPr="00214CDF">
              <w:rPr>
                <w:rFonts w:cs="Calibri"/>
                <w:sz w:val="22"/>
                <w:szCs w:val="22"/>
                <w:lang w:val="en-GB"/>
              </w:rPr>
              <w:t xml:space="preserve"> understand interrelationship in</w:t>
            </w:r>
            <w:r w:rsidR="00214CDF">
              <w:rPr>
                <w:rFonts w:cs="Calibri"/>
                <w:sz w:val="22"/>
                <w:szCs w:val="22"/>
                <w:lang w:val="en-GB"/>
              </w:rPr>
              <w:t xml:space="preserve"> terms of a dynamic perspective of</w:t>
            </w:r>
            <w:r w:rsidR="00214CDF" w:rsidRPr="00214CDF">
              <w:rPr>
                <w:rFonts w:cs="Calibri"/>
                <w:sz w:val="22"/>
                <w:szCs w:val="22"/>
                <w:lang w:val="en-GB"/>
              </w:rPr>
              <w:t xml:space="preserve"> personality</w:t>
            </w:r>
            <w:r w:rsidR="00214CDF">
              <w:rPr>
                <w:rFonts w:cs="Calibri"/>
                <w:sz w:val="22"/>
                <w:szCs w:val="22"/>
                <w:lang w:val="en-GB"/>
              </w:rPr>
              <w:t>;</w:t>
            </w:r>
          </w:p>
          <w:p w:rsidR="00214CDF" w:rsidRPr="00214CDF" w:rsidRDefault="0024126C" w:rsidP="00214CDF">
            <w:pPr>
              <w:numPr>
                <w:ilvl w:val="0"/>
                <w:numId w:val="175"/>
              </w:numPr>
              <w:rPr>
                <w:rFonts w:cs="Calibri"/>
                <w:sz w:val="22"/>
                <w:szCs w:val="22"/>
                <w:lang w:val="en-GB"/>
              </w:rPr>
            </w:pPr>
            <w:r>
              <w:rPr>
                <w:rFonts w:cs="Calibri"/>
                <w:sz w:val="22"/>
                <w:szCs w:val="22"/>
                <w:lang w:val="en-GB"/>
              </w:rPr>
              <w:t>t</w:t>
            </w:r>
            <w:r w:rsidR="00214CDF">
              <w:rPr>
                <w:rFonts w:cs="Calibri"/>
                <w:sz w:val="22"/>
                <w:szCs w:val="22"/>
                <w:lang w:val="en-GB"/>
              </w:rPr>
              <w:t>o</w:t>
            </w:r>
            <w:r w:rsidR="00214CDF" w:rsidRPr="00214CDF">
              <w:rPr>
                <w:rFonts w:cs="Calibri"/>
                <w:sz w:val="22"/>
                <w:szCs w:val="22"/>
                <w:lang w:val="en-GB"/>
              </w:rPr>
              <w:t xml:space="preserve"> identify personality characteristics important for efficient communication</w:t>
            </w:r>
            <w:r w:rsidR="00214CDF">
              <w:rPr>
                <w:rFonts w:cs="Calibri"/>
                <w:sz w:val="22"/>
                <w:szCs w:val="22"/>
                <w:lang w:val="en-GB"/>
              </w:rPr>
              <w:t>;</w:t>
            </w:r>
          </w:p>
          <w:p w:rsidR="00214CDF" w:rsidRPr="00214CDF" w:rsidRDefault="0024126C" w:rsidP="00214CDF">
            <w:pPr>
              <w:numPr>
                <w:ilvl w:val="0"/>
                <w:numId w:val="175"/>
              </w:numPr>
              <w:rPr>
                <w:rFonts w:cs="Calibri"/>
                <w:sz w:val="22"/>
                <w:szCs w:val="22"/>
                <w:lang w:val="en-GB"/>
              </w:rPr>
            </w:pPr>
            <w:r>
              <w:rPr>
                <w:rFonts w:cs="Calibri"/>
                <w:sz w:val="22"/>
                <w:szCs w:val="22"/>
                <w:lang w:val="en-GB"/>
              </w:rPr>
              <w:t>t</w:t>
            </w:r>
            <w:r w:rsidR="00214CDF">
              <w:rPr>
                <w:rFonts w:cs="Calibri"/>
                <w:sz w:val="22"/>
                <w:szCs w:val="22"/>
                <w:lang w:val="en-GB"/>
              </w:rPr>
              <w:t>o</w:t>
            </w:r>
            <w:r w:rsidR="00214CDF" w:rsidRPr="00214CDF">
              <w:rPr>
                <w:rFonts w:cs="Calibri"/>
                <w:sz w:val="22"/>
                <w:szCs w:val="22"/>
                <w:lang w:val="en-GB"/>
              </w:rPr>
              <w:t xml:space="preserve"> understand </w:t>
            </w:r>
            <w:r w:rsidR="00214CDF">
              <w:rPr>
                <w:rFonts w:cs="Calibri"/>
                <w:sz w:val="22"/>
                <w:szCs w:val="22"/>
                <w:lang w:val="en-GB"/>
              </w:rPr>
              <w:t>one’s</w:t>
            </w:r>
            <w:r w:rsidR="00214CDF" w:rsidRPr="00214CDF">
              <w:rPr>
                <w:rFonts w:cs="Calibri"/>
                <w:sz w:val="22"/>
                <w:szCs w:val="22"/>
                <w:lang w:val="en-GB"/>
              </w:rPr>
              <w:t xml:space="preserve"> own impact on the response of others in the group or </w:t>
            </w:r>
            <w:r w:rsidR="00214CDF">
              <w:rPr>
                <w:rFonts w:cs="Calibri"/>
                <w:sz w:val="22"/>
                <w:szCs w:val="22"/>
                <w:lang w:val="en-GB"/>
              </w:rPr>
              <w:t xml:space="preserve">in </w:t>
            </w:r>
            <w:r w:rsidR="00214CDF" w:rsidRPr="00214CDF">
              <w:rPr>
                <w:rFonts w:cs="Calibri"/>
                <w:sz w:val="22"/>
                <w:szCs w:val="22"/>
                <w:lang w:val="en-GB"/>
              </w:rPr>
              <w:t>dyadic relationship</w:t>
            </w:r>
            <w:r w:rsidR="00214CDF">
              <w:rPr>
                <w:rFonts w:cs="Calibri"/>
                <w:sz w:val="22"/>
                <w:szCs w:val="22"/>
                <w:lang w:val="en-GB"/>
              </w:rPr>
              <w:t>;</w:t>
            </w:r>
          </w:p>
          <w:p w:rsidR="00214CDF" w:rsidRPr="00214CDF" w:rsidRDefault="0024126C" w:rsidP="00214CDF">
            <w:pPr>
              <w:numPr>
                <w:ilvl w:val="0"/>
                <w:numId w:val="175"/>
              </w:numPr>
              <w:rPr>
                <w:rFonts w:cs="Calibri"/>
                <w:sz w:val="22"/>
                <w:szCs w:val="22"/>
                <w:lang w:val="en-GB"/>
              </w:rPr>
            </w:pPr>
            <w:r>
              <w:rPr>
                <w:rFonts w:cs="Calibri"/>
                <w:sz w:val="22"/>
                <w:szCs w:val="22"/>
                <w:lang w:val="en-GB"/>
              </w:rPr>
              <w:t>t</w:t>
            </w:r>
            <w:r w:rsidR="00214CDF">
              <w:rPr>
                <w:rFonts w:cs="Calibri"/>
                <w:sz w:val="22"/>
                <w:szCs w:val="22"/>
                <w:lang w:val="en-GB"/>
              </w:rPr>
              <w:t>o</w:t>
            </w:r>
            <w:r w:rsidR="00214CDF" w:rsidRPr="00214CDF">
              <w:rPr>
                <w:rFonts w:cs="Calibri"/>
                <w:sz w:val="22"/>
                <w:szCs w:val="22"/>
                <w:lang w:val="en-GB"/>
              </w:rPr>
              <w:t xml:space="preserve"> know the importance of active, creative and productive problem solving</w:t>
            </w:r>
            <w:r w:rsidR="00214CDF">
              <w:rPr>
                <w:rFonts w:cs="Calibri"/>
                <w:sz w:val="22"/>
                <w:szCs w:val="22"/>
                <w:lang w:val="en-GB"/>
              </w:rPr>
              <w:t>;</w:t>
            </w:r>
          </w:p>
          <w:p w:rsidR="00214CDF" w:rsidRDefault="0024126C" w:rsidP="00214CDF">
            <w:pPr>
              <w:numPr>
                <w:ilvl w:val="0"/>
                <w:numId w:val="175"/>
              </w:numPr>
              <w:rPr>
                <w:rFonts w:cs="Calibri"/>
                <w:sz w:val="22"/>
                <w:szCs w:val="22"/>
                <w:lang w:val="en-GB"/>
              </w:rPr>
            </w:pPr>
            <w:r>
              <w:rPr>
                <w:rFonts w:cs="Calibri"/>
                <w:sz w:val="22"/>
                <w:szCs w:val="22"/>
                <w:lang w:val="en-GB"/>
              </w:rPr>
              <w:t>t</w:t>
            </w:r>
            <w:r w:rsidR="00214CDF">
              <w:rPr>
                <w:rFonts w:cs="Calibri"/>
                <w:sz w:val="22"/>
                <w:szCs w:val="22"/>
                <w:lang w:val="en-GB"/>
              </w:rPr>
              <w:t>o</w:t>
            </w:r>
            <w:r w:rsidR="00214CDF" w:rsidRPr="00214CDF">
              <w:rPr>
                <w:rFonts w:cs="Calibri"/>
                <w:sz w:val="22"/>
                <w:szCs w:val="22"/>
                <w:lang w:val="en-GB"/>
              </w:rPr>
              <w:t xml:space="preserve"> recognize the </w:t>
            </w:r>
            <w:r w:rsidR="00214CDF">
              <w:rPr>
                <w:rFonts w:cs="Calibri"/>
                <w:sz w:val="22"/>
                <w:szCs w:val="22"/>
                <w:lang w:val="en-GB"/>
              </w:rPr>
              <w:t>significance</w:t>
            </w:r>
            <w:r w:rsidR="00214CDF" w:rsidRPr="00214CDF">
              <w:rPr>
                <w:rFonts w:cs="Calibri"/>
                <w:sz w:val="22"/>
                <w:szCs w:val="22"/>
                <w:lang w:val="en-GB"/>
              </w:rPr>
              <w:t xml:space="preserve"> of developing personal</w:t>
            </w:r>
            <w:r w:rsidR="00214CDF">
              <w:rPr>
                <w:rFonts w:cs="Calibri"/>
                <w:sz w:val="22"/>
                <w:szCs w:val="22"/>
                <w:lang w:val="en-GB"/>
              </w:rPr>
              <w:t>ity</w:t>
            </w:r>
            <w:r w:rsidR="00214CDF" w:rsidRPr="00214CDF">
              <w:rPr>
                <w:rFonts w:cs="Calibri"/>
                <w:sz w:val="22"/>
                <w:szCs w:val="22"/>
                <w:lang w:val="en-GB"/>
              </w:rPr>
              <w:t xml:space="preserve"> potential as an integral part of professional development in working with people.</w:t>
            </w:r>
          </w:p>
          <w:p w:rsidR="00214CDF" w:rsidRDefault="00214CDF" w:rsidP="00214CDF">
            <w:pPr>
              <w:spacing w:before="120"/>
              <w:rPr>
                <w:rFonts w:cs="Calibri"/>
                <w:sz w:val="22"/>
                <w:szCs w:val="22"/>
                <w:u w:val="single"/>
                <w:lang w:val="en-GB"/>
              </w:rPr>
            </w:pPr>
            <w:r w:rsidRPr="00214CDF">
              <w:rPr>
                <w:rFonts w:cs="Calibri"/>
                <w:sz w:val="22"/>
                <w:szCs w:val="22"/>
                <w:u w:val="single"/>
                <w:lang w:val="en-GB"/>
              </w:rPr>
              <w:t>General competences:</w:t>
            </w:r>
          </w:p>
          <w:p w:rsidR="00214CDF" w:rsidRDefault="0024126C" w:rsidP="00214CDF">
            <w:pPr>
              <w:numPr>
                <w:ilvl w:val="0"/>
                <w:numId w:val="176"/>
              </w:numPr>
              <w:rPr>
                <w:rFonts w:cs="Calibri"/>
                <w:sz w:val="22"/>
                <w:szCs w:val="22"/>
                <w:lang w:val="en-GB"/>
              </w:rPr>
            </w:pPr>
            <w:r>
              <w:rPr>
                <w:rFonts w:cs="Calibri"/>
                <w:sz w:val="22"/>
                <w:szCs w:val="22"/>
                <w:lang w:val="en-GB"/>
              </w:rPr>
              <w:t>s</w:t>
            </w:r>
            <w:r w:rsidR="00214CDF" w:rsidRPr="00214CDF">
              <w:rPr>
                <w:rFonts w:cs="Calibri"/>
                <w:sz w:val="22"/>
                <w:szCs w:val="22"/>
                <w:lang w:val="en-GB"/>
              </w:rPr>
              <w:t>triving for quality</w:t>
            </w:r>
            <w:r w:rsidR="00214CDF">
              <w:rPr>
                <w:rFonts w:cs="Calibri"/>
                <w:sz w:val="22"/>
                <w:szCs w:val="22"/>
                <w:lang w:val="en-GB"/>
              </w:rPr>
              <w:t>;</w:t>
            </w:r>
          </w:p>
          <w:p w:rsidR="00214CDF" w:rsidRDefault="00214CDF" w:rsidP="00214CDF">
            <w:pPr>
              <w:numPr>
                <w:ilvl w:val="0"/>
                <w:numId w:val="176"/>
              </w:numPr>
              <w:rPr>
                <w:rFonts w:cs="Calibri"/>
                <w:sz w:val="22"/>
                <w:szCs w:val="22"/>
                <w:lang w:val="en-GB"/>
              </w:rPr>
            </w:pPr>
            <w:r>
              <w:rPr>
                <w:rFonts w:cs="Calibri"/>
                <w:sz w:val="22"/>
                <w:szCs w:val="22"/>
                <w:lang w:val="en-GB"/>
              </w:rPr>
              <w:t>(</w:t>
            </w:r>
            <w:r w:rsidR="0024126C">
              <w:rPr>
                <w:rFonts w:cs="Calibri"/>
                <w:sz w:val="22"/>
                <w:szCs w:val="22"/>
                <w:lang w:val="en-GB"/>
              </w:rPr>
              <w:t>s</w:t>
            </w:r>
            <w:r>
              <w:rPr>
                <w:rFonts w:cs="Calibri"/>
                <w:sz w:val="22"/>
                <w:szCs w:val="22"/>
                <w:lang w:val="en-GB"/>
              </w:rPr>
              <w:t>elf)</w:t>
            </w:r>
            <w:r w:rsidR="0024126C">
              <w:rPr>
                <w:rFonts w:cs="Calibri"/>
                <w:sz w:val="22"/>
                <w:szCs w:val="22"/>
                <w:lang w:val="en-GB"/>
              </w:rPr>
              <w:t xml:space="preserve"> criticism, (self</w:t>
            </w:r>
            <w:r>
              <w:rPr>
                <w:rFonts w:cs="Calibri"/>
                <w:sz w:val="22"/>
                <w:szCs w:val="22"/>
                <w:lang w:val="en-GB"/>
              </w:rPr>
              <w:t>)</w:t>
            </w:r>
            <w:r w:rsidR="0024126C">
              <w:rPr>
                <w:rFonts w:cs="Calibri"/>
                <w:sz w:val="22"/>
                <w:szCs w:val="22"/>
                <w:lang w:val="en-GB"/>
              </w:rPr>
              <w:t xml:space="preserve"> </w:t>
            </w:r>
            <w:r>
              <w:rPr>
                <w:rFonts w:cs="Calibri"/>
                <w:sz w:val="22"/>
                <w:szCs w:val="22"/>
                <w:lang w:val="en-GB"/>
              </w:rPr>
              <w:t>reflectivity.</w:t>
            </w:r>
          </w:p>
          <w:p w:rsidR="00214CDF" w:rsidRPr="00214CDF" w:rsidRDefault="00214CDF" w:rsidP="00214CDF">
            <w:pPr>
              <w:spacing w:before="120"/>
              <w:rPr>
                <w:rFonts w:cs="Calibri"/>
                <w:sz w:val="22"/>
                <w:szCs w:val="22"/>
                <w:u w:val="single"/>
                <w:lang w:val="en-GB"/>
              </w:rPr>
            </w:pPr>
            <w:r>
              <w:rPr>
                <w:rFonts w:cs="Calibri"/>
                <w:sz w:val="22"/>
                <w:szCs w:val="22"/>
                <w:u w:val="single"/>
                <w:lang w:val="en-GB"/>
              </w:rPr>
              <w:t>Subject specific competences:</w:t>
            </w:r>
          </w:p>
          <w:p w:rsidR="00214CDF" w:rsidRPr="00214CDF" w:rsidRDefault="00816608" w:rsidP="00214CDF">
            <w:pPr>
              <w:numPr>
                <w:ilvl w:val="0"/>
                <w:numId w:val="176"/>
              </w:numPr>
              <w:rPr>
                <w:rFonts w:cs="Calibri"/>
                <w:sz w:val="22"/>
                <w:szCs w:val="22"/>
                <w:lang w:val="en-GB"/>
              </w:rPr>
            </w:pPr>
            <w:r>
              <w:rPr>
                <w:rFonts w:cs="Calibri"/>
                <w:sz w:val="22"/>
                <w:szCs w:val="22"/>
                <w:lang w:val="en-GB"/>
              </w:rPr>
              <w:t>k</w:t>
            </w:r>
            <w:r w:rsidR="00214CDF" w:rsidRPr="00214CDF">
              <w:rPr>
                <w:rFonts w:cs="Calibri"/>
                <w:sz w:val="22"/>
                <w:szCs w:val="22"/>
                <w:lang w:val="en-GB"/>
              </w:rPr>
              <w:t>nowledge and understanding of personal development</w:t>
            </w:r>
            <w:r w:rsidR="00214CDF">
              <w:rPr>
                <w:rFonts w:cs="Calibri"/>
                <w:sz w:val="22"/>
                <w:szCs w:val="22"/>
                <w:lang w:val="en-GB"/>
              </w:rPr>
              <w:t>;</w:t>
            </w:r>
          </w:p>
          <w:p w:rsidR="00214CDF" w:rsidRPr="00214CDF" w:rsidRDefault="00816608" w:rsidP="00214CDF">
            <w:pPr>
              <w:numPr>
                <w:ilvl w:val="0"/>
                <w:numId w:val="176"/>
              </w:numPr>
              <w:rPr>
                <w:rFonts w:cs="Calibri"/>
                <w:sz w:val="22"/>
                <w:szCs w:val="22"/>
                <w:lang w:val="en-GB"/>
              </w:rPr>
            </w:pPr>
            <w:r>
              <w:rPr>
                <w:rFonts w:cs="Calibri"/>
                <w:sz w:val="22"/>
                <w:szCs w:val="22"/>
                <w:lang w:val="en-GB"/>
              </w:rPr>
              <w:t>k</w:t>
            </w:r>
            <w:r w:rsidR="00214CDF" w:rsidRPr="00214CDF">
              <w:rPr>
                <w:rFonts w:cs="Calibri"/>
                <w:sz w:val="22"/>
                <w:szCs w:val="22"/>
                <w:lang w:val="en-GB"/>
              </w:rPr>
              <w:t>nowledge of strategies promoting constructive interpersonal relationships</w:t>
            </w:r>
            <w:r w:rsidR="00214CDF">
              <w:rPr>
                <w:rFonts w:cs="Calibri"/>
                <w:sz w:val="22"/>
                <w:szCs w:val="22"/>
                <w:lang w:val="en-GB"/>
              </w:rPr>
              <w:t>;</w:t>
            </w:r>
          </w:p>
          <w:p w:rsidR="00214CDF" w:rsidRPr="00214CDF" w:rsidRDefault="00816608" w:rsidP="00214CDF">
            <w:pPr>
              <w:numPr>
                <w:ilvl w:val="0"/>
                <w:numId w:val="176"/>
              </w:numPr>
              <w:rPr>
                <w:rFonts w:cs="Calibri"/>
                <w:sz w:val="22"/>
                <w:szCs w:val="22"/>
                <w:lang w:val="en-GB"/>
              </w:rPr>
            </w:pPr>
            <w:r>
              <w:rPr>
                <w:rFonts w:cs="Calibri"/>
                <w:sz w:val="22"/>
                <w:szCs w:val="22"/>
                <w:lang w:val="en-GB"/>
              </w:rPr>
              <w:t>f</w:t>
            </w:r>
            <w:r w:rsidR="00214CDF" w:rsidRPr="00214CDF">
              <w:rPr>
                <w:rFonts w:cs="Calibri"/>
                <w:sz w:val="22"/>
                <w:szCs w:val="22"/>
                <w:lang w:val="en-GB"/>
              </w:rPr>
              <w:t xml:space="preserve">ocus on the positive aspects of </w:t>
            </w:r>
            <w:r w:rsidR="00214CDF">
              <w:rPr>
                <w:rFonts w:cs="Calibri"/>
                <w:sz w:val="22"/>
                <w:szCs w:val="22"/>
                <w:lang w:val="en-GB"/>
              </w:rPr>
              <w:t>one’s</w:t>
            </w:r>
            <w:r w:rsidR="00214CDF" w:rsidRPr="00214CDF">
              <w:rPr>
                <w:rFonts w:cs="Calibri"/>
                <w:sz w:val="22"/>
                <w:szCs w:val="22"/>
                <w:lang w:val="en-GB"/>
              </w:rPr>
              <w:t xml:space="preserve"> own personality and the personality of others</w:t>
            </w:r>
            <w:r w:rsidR="00214CDF">
              <w:rPr>
                <w:rFonts w:cs="Calibri"/>
                <w:sz w:val="22"/>
                <w:szCs w:val="22"/>
                <w:lang w:val="en-GB"/>
              </w:rPr>
              <w:t>;</w:t>
            </w:r>
          </w:p>
          <w:p w:rsidR="00214CDF" w:rsidRPr="00214CDF" w:rsidRDefault="00816608" w:rsidP="00214CDF">
            <w:pPr>
              <w:numPr>
                <w:ilvl w:val="0"/>
                <w:numId w:val="176"/>
              </w:numPr>
              <w:rPr>
                <w:rFonts w:cs="Calibri"/>
                <w:sz w:val="22"/>
                <w:szCs w:val="22"/>
                <w:lang w:val="en-GB"/>
              </w:rPr>
            </w:pPr>
            <w:r>
              <w:rPr>
                <w:rFonts w:cs="Calibri"/>
                <w:sz w:val="22"/>
                <w:szCs w:val="22"/>
                <w:lang w:val="en-GB"/>
              </w:rPr>
              <w:t>p</w:t>
            </w:r>
            <w:r w:rsidR="00214CDF" w:rsidRPr="00214CDF">
              <w:rPr>
                <w:rFonts w:cs="Calibri"/>
                <w:sz w:val="22"/>
                <w:szCs w:val="22"/>
                <w:lang w:val="en-GB"/>
              </w:rPr>
              <w:t>lanning professional development and personal</w:t>
            </w:r>
            <w:r w:rsidR="00214CDF">
              <w:rPr>
                <w:rFonts w:cs="Calibri"/>
                <w:sz w:val="22"/>
                <w:szCs w:val="22"/>
                <w:lang w:val="en-GB"/>
              </w:rPr>
              <w:t>ity</w:t>
            </w:r>
            <w:r w:rsidR="00214CDF" w:rsidRPr="00214CDF">
              <w:rPr>
                <w:rFonts w:cs="Calibri"/>
                <w:sz w:val="22"/>
                <w:szCs w:val="22"/>
                <w:lang w:val="en-GB"/>
              </w:rPr>
              <w:t xml:space="preserve"> growth.</w:t>
            </w:r>
          </w:p>
        </w:tc>
      </w:tr>
      <w:tr w:rsidR="00A93FB8" w:rsidRPr="00C907B1" w:rsidTr="00B041DE">
        <w:trPr>
          <w:trHeight w:val="117"/>
        </w:trPr>
        <w:tc>
          <w:tcPr>
            <w:tcW w:w="4727" w:type="dxa"/>
            <w:gridSpan w:val="3"/>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rPr>
              <w:t>Predvideni študijski rezultati:</w:t>
            </w:r>
          </w:p>
        </w:tc>
        <w:tc>
          <w:tcPr>
            <w:tcW w:w="142" w:type="dxa"/>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p>
        </w:tc>
        <w:tc>
          <w:tcPr>
            <w:tcW w:w="4821" w:type="dxa"/>
            <w:gridSpan w:val="2"/>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rPr>
              <w:t>Intended learning outcomes:</w:t>
            </w:r>
          </w:p>
        </w:tc>
      </w:tr>
      <w:tr w:rsidR="00A93FB8" w:rsidRPr="00C907B1" w:rsidTr="00B041DE">
        <w:trPr>
          <w:trHeight w:val="551"/>
        </w:trPr>
        <w:tc>
          <w:tcPr>
            <w:tcW w:w="4727" w:type="dxa"/>
            <w:gridSpan w:val="3"/>
            <w:tcBorders>
              <w:top w:val="single" w:sz="4" w:space="0" w:color="auto"/>
              <w:left w:val="single" w:sz="4" w:space="0" w:color="auto"/>
              <w:bottom w:val="nil"/>
              <w:right w:val="single" w:sz="4" w:space="0" w:color="auto"/>
            </w:tcBorders>
          </w:tcPr>
          <w:p w:rsidR="00A93FB8" w:rsidRPr="008644A2" w:rsidRDefault="00A93FB8" w:rsidP="00A406C6">
            <w:pPr>
              <w:rPr>
                <w:rFonts w:cs="Calibri"/>
                <w:sz w:val="22"/>
                <w:szCs w:val="22"/>
                <w:u w:val="single"/>
              </w:rPr>
            </w:pPr>
            <w:r w:rsidRPr="008644A2">
              <w:rPr>
                <w:rFonts w:cs="Calibri"/>
                <w:sz w:val="22"/>
                <w:szCs w:val="22"/>
                <w:u w:val="single"/>
              </w:rPr>
              <w:t>Znanje in razumevanje:</w:t>
            </w:r>
          </w:p>
          <w:p w:rsidR="00674FB4" w:rsidRPr="00C907B1" w:rsidRDefault="00674FB4" w:rsidP="00A24C3F">
            <w:pPr>
              <w:numPr>
                <w:ilvl w:val="0"/>
                <w:numId w:val="65"/>
              </w:numPr>
              <w:rPr>
                <w:rFonts w:cs="Arial"/>
                <w:sz w:val="22"/>
                <w:szCs w:val="22"/>
              </w:rPr>
            </w:pPr>
            <w:r w:rsidRPr="00C907B1">
              <w:rPr>
                <w:rFonts w:cs="Arial"/>
                <w:sz w:val="22"/>
                <w:szCs w:val="22"/>
              </w:rPr>
              <w:t>razume spodbudne in škodljive vplive okolja na razvoj osebnosti,</w:t>
            </w:r>
          </w:p>
          <w:p w:rsidR="00674FB4" w:rsidRPr="00C907B1" w:rsidRDefault="00674FB4" w:rsidP="00A24C3F">
            <w:pPr>
              <w:numPr>
                <w:ilvl w:val="0"/>
                <w:numId w:val="65"/>
              </w:numPr>
              <w:rPr>
                <w:rFonts w:cs="Arial"/>
                <w:sz w:val="22"/>
                <w:szCs w:val="22"/>
              </w:rPr>
            </w:pPr>
            <w:r w:rsidRPr="00C907B1">
              <w:rPr>
                <w:rFonts w:cs="Arial"/>
                <w:sz w:val="22"/>
                <w:szCs w:val="22"/>
              </w:rPr>
              <w:t>pozna vlogo interakcijskega delovanja v medosebnih odnosih,</w:t>
            </w:r>
          </w:p>
          <w:p w:rsidR="00674FB4" w:rsidRPr="00C907B1" w:rsidRDefault="00674FB4" w:rsidP="00A24C3F">
            <w:pPr>
              <w:numPr>
                <w:ilvl w:val="0"/>
                <w:numId w:val="65"/>
              </w:numPr>
              <w:rPr>
                <w:rFonts w:cs="Arial"/>
                <w:sz w:val="22"/>
                <w:szCs w:val="22"/>
              </w:rPr>
            </w:pPr>
            <w:r w:rsidRPr="00C907B1">
              <w:rPr>
                <w:rFonts w:cs="Arial"/>
                <w:sz w:val="22"/>
                <w:szCs w:val="22"/>
              </w:rPr>
              <w:t>pozna načine vzpostavljanja konstruktivne komunikacije in reševanja konfliktov,</w:t>
            </w:r>
          </w:p>
          <w:p w:rsidR="00A93FB8" w:rsidRPr="00C907B1" w:rsidRDefault="00674FB4" w:rsidP="00A24C3F">
            <w:pPr>
              <w:numPr>
                <w:ilvl w:val="0"/>
                <w:numId w:val="65"/>
              </w:numPr>
              <w:rPr>
                <w:rFonts w:cs="Arial"/>
                <w:sz w:val="22"/>
                <w:szCs w:val="22"/>
              </w:rPr>
            </w:pPr>
            <w:r w:rsidRPr="00C907B1">
              <w:rPr>
                <w:rFonts w:cs="Arial"/>
                <w:sz w:val="22"/>
                <w:szCs w:val="22"/>
              </w:rPr>
              <w:t>razume pomen refleksije lastnih življenjskih izkušenj in dela na sebi.</w:t>
            </w:r>
          </w:p>
        </w:tc>
        <w:tc>
          <w:tcPr>
            <w:tcW w:w="142" w:type="dxa"/>
            <w:tcBorders>
              <w:top w:val="nil"/>
              <w:left w:val="single" w:sz="4" w:space="0" w:color="auto"/>
              <w:bottom w:val="nil"/>
              <w:right w:val="single" w:sz="4" w:space="0" w:color="auto"/>
            </w:tcBorders>
          </w:tcPr>
          <w:p w:rsidR="00A93FB8" w:rsidRPr="00C907B1" w:rsidRDefault="00A93FB8" w:rsidP="00A406C6">
            <w:pPr>
              <w:rPr>
                <w:rFonts w:cs="Calibri"/>
                <w:sz w:val="22"/>
                <w:szCs w:val="22"/>
              </w:rPr>
            </w:pPr>
          </w:p>
          <w:p w:rsidR="00A93FB8" w:rsidRPr="00C907B1" w:rsidRDefault="00A93FB8" w:rsidP="00A406C6">
            <w:pPr>
              <w:rPr>
                <w:rFonts w:cs="Calibri"/>
                <w:sz w:val="22"/>
                <w:szCs w:val="22"/>
              </w:rPr>
            </w:pPr>
          </w:p>
          <w:p w:rsidR="00A93FB8" w:rsidRPr="00C907B1" w:rsidRDefault="00A93FB8" w:rsidP="00A406C6">
            <w:pPr>
              <w:rPr>
                <w:rFonts w:cs="Calibri"/>
                <w:sz w:val="22"/>
                <w:szCs w:val="22"/>
              </w:rPr>
            </w:pPr>
          </w:p>
        </w:tc>
        <w:tc>
          <w:tcPr>
            <w:tcW w:w="4821" w:type="dxa"/>
            <w:gridSpan w:val="2"/>
            <w:tcBorders>
              <w:top w:val="single" w:sz="4" w:space="0" w:color="auto"/>
              <w:left w:val="single" w:sz="4" w:space="0" w:color="auto"/>
              <w:bottom w:val="nil"/>
              <w:right w:val="single" w:sz="4" w:space="0" w:color="auto"/>
            </w:tcBorders>
          </w:tcPr>
          <w:p w:rsidR="00A93FB8" w:rsidRPr="006B5FB2" w:rsidRDefault="00A93FB8" w:rsidP="00A406C6">
            <w:pPr>
              <w:rPr>
                <w:rFonts w:cs="Calibri"/>
                <w:sz w:val="22"/>
                <w:szCs w:val="22"/>
                <w:lang w:val="en-GB"/>
              </w:rPr>
            </w:pPr>
            <w:r w:rsidRPr="006B5FB2">
              <w:rPr>
                <w:rFonts w:cs="Calibri"/>
                <w:sz w:val="22"/>
                <w:szCs w:val="22"/>
                <w:u w:val="single"/>
                <w:lang w:val="en-GB"/>
              </w:rPr>
              <w:t>Knowledge and understanding</w:t>
            </w:r>
            <w:r w:rsidRPr="006B5FB2">
              <w:rPr>
                <w:rFonts w:cs="Calibri"/>
                <w:sz w:val="22"/>
                <w:szCs w:val="22"/>
                <w:lang w:val="en-GB"/>
              </w:rPr>
              <w:t>:</w:t>
            </w:r>
          </w:p>
          <w:p w:rsidR="00214CDF" w:rsidRPr="006B5FB2" w:rsidRDefault="00816608" w:rsidP="004C5ECA">
            <w:pPr>
              <w:numPr>
                <w:ilvl w:val="0"/>
                <w:numId w:val="177"/>
              </w:numPr>
              <w:rPr>
                <w:rFonts w:cs="Calibri"/>
                <w:sz w:val="22"/>
                <w:szCs w:val="22"/>
                <w:lang w:val="en-GB"/>
              </w:rPr>
            </w:pPr>
            <w:r>
              <w:rPr>
                <w:rFonts w:cs="Calibri"/>
                <w:sz w:val="22"/>
                <w:szCs w:val="22"/>
                <w:lang w:val="en-GB"/>
              </w:rPr>
              <w:t>u</w:t>
            </w:r>
            <w:r w:rsidR="00214CDF" w:rsidRPr="006B5FB2">
              <w:rPr>
                <w:rFonts w:cs="Calibri"/>
                <w:sz w:val="22"/>
                <w:szCs w:val="22"/>
                <w:lang w:val="en-GB"/>
              </w:rPr>
              <w:t>nderstanding stimulating and harmful influences of the environment on the development of personality;</w:t>
            </w:r>
          </w:p>
          <w:p w:rsidR="006B5FB2" w:rsidRPr="006B5FB2" w:rsidRDefault="00816608" w:rsidP="004C5ECA">
            <w:pPr>
              <w:numPr>
                <w:ilvl w:val="0"/>
                <w:numId w:val="177"/>
              </w:numPr>
              <w:rPr>
                <w:rFonts w:cs="Calibri"/>
                <w:sz w:val="22"/>
                <w:szCs w:val="22"/>
                <w:lang w:val="en-GB"/>
              </w:rPr>
            </w:pPr>
            <w:r>
              <w:rPr>
                <w:rFonts w:cs="Calibri"/>
                <w:sz w:val="22"/>
                <w:szCs w:val="22"/>
                <w:lang w:val="en-GB"/>
              </w:rPr>
              <w:t>k</w:t>
            </w:r>
            <w:r w:rsidR="00214CDF" w:rsidRPr="006B5FB2">
              <w:rPr>
                <w:rFonts w:cs="Calibri"/>
                <w:sz w:val="22"/>
                <w:szCs w:val="22"/>
                <w:lang w:val="en-GB"/>
              </w:rPr>
              <w:t>n</w:t>
            </w:r>
            <w:r w:rsidR="006B5FB2" w:rsidRPr="006B5FB2">
              <w:rPr>
                <w:rFonts w:cs="Calibri"/>
                <w:sz w:val="22"/>
                <w:szCs w:val="22"/>
                <w:lang w:val="en-GB"/>
              </w:rPr>
              <w:t>owing the role of interactional</w:t>
            </w:r>
            <w:r w:rsidR="00214CDF" w:rsidRPr="006B5FB2">
              <w:rPr>
                <w:rFonts w:cs="Calibri"/>
                <w:sz w:val="22"/>
                <w:szCs w:val="22"/>
                <w:lang w:val="en-GB"/>
              </w:rPr>
              <w:t xml:space="preserve"> </w:t>
            </w:r>
            <w:r w:rsidR="006B5FB2" w:rsidRPr="006B5FB2">
              <w:rPr>
                <w:rFonts w:cs="Calibri"/>
                <w:sz w:val="22"/>
                <w:szCs w:val="22"/>
                <w:lang w:val="en-GB"/>
              </w:rPr>
              <w:t>operation in interpersonal relations;</w:t>
            </w:r>
          </w:p>
          <w:p w:rsidR="006B5FB2" w:rsidRPr="006B5FB2" w:rsidRDefault="00816608" w:rsidP="004C5ECA">
            <w:pPr>
              <w:numPr>
                <w:ilvl w:val="0"/>
                <w:numId w:val="177"/>
              </w:numPr>
              <w:rPr>
                <w:rFonts w:cs="Calibri"/>
                <w:sz w:val="22"/>
                <w:szCs w:val="22"/>
                <w:lang w:val="en-GB"/>
              </w:rPr>
            </w:pPr>
            <w:r>
              <w:rPr>
                <w:rFonts w:cs="Calibri"/>
                <w:sz w:val="22"/>
                <w:szCs w:val="22"/>
                <w:lang w:val="en-GB"/>
              </w:rPr>
              <w:t>k</w:t>
            </w:r>
            <w:r w:rsidR="006B5FB2" w:rsidRPr="006B5FB2">
              <w:rPr>
                <w:rFonts w:cs="Calibri"/>
                <w:sz w:val="22"/>
                <w:szCs w:val="22"/>
                <w:lang w:val="en-GB"/>
              </w:rPr>
              <w:t>nowing the ways of establishing constructive communication and of solving conflicts;</w:t>
            </w:r>
          </w:p>
          <w:p w:rsidR="00A93FB8" w:rsidRPr="00B041DE" w:rsidRDefault="00816608" w:rsidP="00816608">
            <w:pPr>
              <w:numPr>
                <w:ilvl w:val="0"/>
                <w:numId w:val="177"/>
              </w:numPr>
              <w:rPr>
                <w:rFonts w:cs="Calibri"/>
                <w:sz w:val="22"/>
                <w:szCs w:val="22"/>
                <w:lang w:val="en-GB"/>
              </w:rPr>
            </w:pPr>
            <w:r>
              <w:rPr>
                <w:rFonts w:cs="Calibri"/>
                <w:sz w:val="22"/>
                <w:szCs w:val="22"/>
                <w:lang w:val="en-GB"/>
              </w:rPr>
              <w:t>u</w:t>
            </w:r>
            <w:r w:rsidR="006B5FB2" w:rsidRPr="006B5FB2">
              <w:rPr>
                <w:rFonts w:cs="Calibri"/>
                <w:sz w:val="22"/>
                <w:szCs w:val="22"/>
                <w:lang w:val="en-GB"/>
              </w:rPr>
              <w:t>nderstanding the significance of reflecting one</w:t>
            </w:r>
            <w:r>
              <w:rPr>
                <w:rFonts w:cs="Calibri"/>
                <w:sz w:val="22"/>
                <w:szCs w:val="22"/>
                <w:lang w:val="en-GB"/>
              </w:rPr>
              <w:t>’</w:t>
            </w:r>
            <w:r w:rsidR="006B5FB2" w:rsidRPr="006B5FB2">
              <w:rPr>
                <w:rFonts w:cs="Calibri"/>
                <w:sz w:val="22"/>
                <w:szCs w:val="22"/>
                <w:lang w:val="en-GB"/>
              </w:rPr>
              <w:t>s o</w:t>
            </w:r>
            <w:r w:rsidR="006B5FB2">
              <w:rPr>
                <w:rFonts w:cs="Calibri"/>
                <w:sz w:val="22"/>
                <w:szCs w:val="22"/>
                <w:lang w:val="en-GB"/>
              </w:rPr>
              <w:t>w</w:t>
            </w:r>
            <w:r w:rsidR="006B5FB2" w:rsidRPr="006B5FB2">
              <w:rPr>
                <w:rFonts w:cs="Calibri"/>
                <w:sz w:val="22"/>
                <w:szCs w:val="22"/>
                <w:lang w:val="en-GB"/>
              </w:rPr>
              <w:t>n life experience and of work</w:t>
            </w:r>
            <w:r w:rsidR="006B5FB2">
              <w:rPr>
                <w:rFonts w:cs="Calibri"/>
                <w:sz w:val="22"/>
                <w:szCs w:val="22"/>
                <w:lang w:val="en-GB"/>
              </w:rPr>
              <w:t>ing</w:t>
            </w:r>
            <w:r w:rsidR="006B5FB2" w:rsidRPr="006B5FB2">
              <w:rPr>
                <w:rFonts w:cs="Calibri"/>
                <w:sz w:val="22"/>
                <w:szCs w:val="22"/>
                <w:lang w:val="en-GB"/>
              </w:rPr>
              <w:t xml:space="preserve"> on the self. </w:t>
            </w:r>
          </w:p>
        </w:tc>
      </w:tr>
      <w:tr w:rsidR="00A93FB8" w:rsidRPr="00C907B1" w:rsidTr="00B041DE">
        <w:tc>
          <w:tcPr>
            <w:tcW w:w="4727" w:type="dxa"/>
            <w:gridSpan w:val="3"/>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rPr>
              <w:t>Metode poučevanja in učenja:</w:t>
            </w:r>
          </w:p>
        </w:tc>
        <w:tc>
          <w:tcPr>
            <w:tcW w:w="142" w:type="dxa"/>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p>
        </w:tc>
        <w:tc>
          <w:tcPr>
            <w:tcW w:w="4821" w:type="dxa"/>
            <w:gridSpan w:val="2"/>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rPr>
              <w:t>Learning and teaching methods:</w:t>
            </w:r>
          </w:p>
        </w:tc>
      </w:tr>
      <w:tr w:rsidR="00A93FB8" w:rsidRPr="00C907B1" w:rsidTr="00B041DE">
        <w:trPr>
          <w:trHeight w:val="1235"/>
        </w:trPr>
        <w:tc>
          <w:tcPr>
            <w:tcW w:w="4727" w:type="dxa"/>
            <w:gridSpan w:val="3"/>
            <w:tcBorders>
              <w:top w:val="single" w:sz="4" w:space="0" w:color="auto"/>
              <w:left w:val="single" w:sz="4" w:space="0" w:color="auto"/>
              <w:bottom w:val="single" w:sz="4" w:space="0" w:color="auto"/>
              <w:right w:val="single" w:sz="4" w:space="0" w:color="auto"/>
            </w:tcBorders>
          </w:tcPr>
          <w:p w:rsidR="00674FB4" w:rsidRPr="00C907B1" w:rsidRDefault="00674FB4" w:rsidP="00A24C3F">
            <w:pPr>
              <w:numPr>
                <w:ilvl w:val="0"/>
                <w:numId w:val="66"/>
              </w:numPr>
              <w:rPr>
                <w:rFonts w:cs="Arial"/>
                <w:sz w:val="22"/>
                <w:szCs w:val="22"/>
              </w:rPr>
            </w:pPr>
            <w:r w:rsidRPr="00C907B1">
              <w:rPr>
                <w:rFonts w:cs="Arial"/>
                <w:sz w:val="22"/>
                <w:szCs w:val="22"/>
              </w:rPr>
              <w:t>predavanja,</w:t>
            </w:r>
          </w:p>
          <w:p w:rsidR="00674FB4" w:rsidRPr="00C907B1" w:rsidRDefault="00674FB4" w:rsidP="00A24C3F">
            <w:pPr>
              <w:numPr>
                <w:ilvl w:val="0"/>
                <w:numId w:val="66"/>
              </w:numPr>
              <w:rPr>
                <w:rFonts w:cs="Arial"/>
                <w:sz w:val="22"/>
                <w:szCs w:val="22"/>
              </w:rPr>
            </w:pPr>
            <w:r w:rsidRPr="00C907B1">
              <w:rPr>
                <w:rFonts w:cs="Arial"/>
                <w:sz w:val="22"/>
                <w:szCs w:val="22"/>
              </w:rPr>
              <w:t xml:space="preserve">študij literature, </w:t>
            </w:r>
          </w:p>
          <w:p w:rsidR="00674FB4" w:rsidRPr="00C907B1" w:rsidRDefault="00674FB4" w:rsidP="00A24C3F">
            <w:pPr>
              <w:numPr>
                <w:ilvl w:val="0"/>
                <w:numId w:val="66"/>
              </w:numPr>
              <w:rPr>
                <w:rFonts w:cs="Arial"/>
                <w:sz w:val="22"/>
                <w:szCs w:val="22"/>
              </w:rPr>
            </w:pPr>
            <w:r w:rsidRPr="00C907B1">
              <w:rPr>
                <w:rFonts w:cs="Arial"/>
                <w:sz w:val="22"/>
                <w:szCs w:val="22"/>
              </w:rPr>
              <w:t>seminarji,</w:t>
            </w:r>
          </w:p>
          <w:p w:rsidR="00A93FB8" w:rsidRPr="00C907B1" w:rsidRDefault="00674FB4" w:rsidP="00A24C3F">
            <w:pPr>
              <w:numPr>
                <w:ilvl w:val="0"/>
                <w:numId w:val="66"/>
              </w:numPr>
              <w:rPr>
                <w:rFonts w:cs="Arial"/>
                <w:sz w:val="22"/>
                <w:szCs w:val="22"/>
              </w:rPr>
            </w:pPr>
            <w:r w:rsidRPr="00C907B1">
              <w:rPr>
                <w:rFonts w:cs="Arial"/>
                <w:sz w:val="22"/>
                <w:szCs w:val="22"/>
              </w:rPr>
              <w:t xml:space="preserve">vaje v manjših skupinah. </w:t>
            </w:r>
          </w:p>
        </w:tc>
        <w:tc>
          <w:tcPr>
            <w:tcW w:w="142" w:type="dxa"/>
            <w:tcBorders>
              <w:top w:val="nil"/>
              <w:left w:val="single" w:sz="4" w:space="0" w:color="auto"/>
              <w:bottom w:val="nil"/>
              <w:right w:val="single" w:sz="4" w:space="0" w:color="auto"/>
            </w:tcBorders>
          </w:tcPr>
          <w:p w:rsidR="00A93FB8" w:rsidRPr="00C907B1" w:rsidRDefault="00A93FB8" w:rsidP="00A406C6">
            <w:pPr>
              <w:rPr>
                <w:rFonts w:cs="Calibr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A93FB8" w:rsidRPr="006B5FB2" w:rsidRDefault="00816608" w:rsidP="004C5ECA">
            <w:pPr>
              <w:numPr>
                <w:ilvl w:val="0"/>
                <w:numId w:val="178"/>
              </w:numPr>
              <w:rPr>
                <w:rFonts w:cs="Calibri"/>
                <w:sz w:val="22"/>
                <w:szCs w:val="22"/>
              </w:rPr>
            </w:pPr>
            <w:r>
              <w:rPr>
                <w:rFonts w:cs="Calibri"/>
                <w:sz w:val="22"/>
                <w:szCs w:val="22"/>
                <w:lang w:val="en-GB"/>
              </w:rPr>
              <w:t>l</w:t>
            </w:r>
            <w:r w:rsidR="006B5FB2">
              <w:rPr>
                <w:rFonts w:cs="Calibri"/>
                <w:sz w:val="22"/>
                <w:szCs w:val="22"/>
                <w:lang w:val="en-GB"/>
              </w:rPr>
              <w:t>ectures,</w:t>
            </w:r>
          </w:p>
          <w:p w:rsidR="006B5FB2" w:rsidRPr="006B5FB2" w:rsidRDefault="00816608" w:rsidP="004C5ECA">
            <w:pPr>
              <w:numPr>
                <w:ilvl w:val="0"/>
                <w:numId w:val="178"/>
              </w:numPr>
              <w:rPr>
                <w:rFonts w:cs="Calibri"/>
                <w:sz w:val="22"/>
                <w:szCs w:val="22"/>
              </w:rPr>
            </w:pPr>
            <w:r>
              <w:rPr>
                <w:rFonts w:cs="Calibri"/>
                <w:sz w:val="22"/>
                <w:szCs w:val="22"/>
                <w:lang w:val="en-GB"/>
              </w:rPr>
              <w:t>s</w:t>
            </w:r>
            <w:r w:rsidR="006B5FB2">
              <w:rPr>
                <w:rFonts w:cs="Calibri"/>
                <w:sz w:val="22"/>
                <w:szCs w:val="22"/>
                <w:lang w:val="en-GB"/>
              </w:rPr>
              <w:t>tudying literature,</w:t>
            </w:r>
          </w:p>
          <w:p w:rsidR="006B5FB2" w:rsidRPr="006B5FB2" w:rsidRDefault="00816608" w:rsidP="004C5ECA">
            <w:pPr>
              <w:numPr>
                <w:ilvl w:val="0"/>
                <w:numId w:val="178"/>
              </w:numPr>
              <w:rPr>
                <w:rFonts w:cs="Calibri"/>
                <w:sz w:val="22"/>
                <w:szCs w:val="22"/>
              </w:rPr>
            </w:pPr>
            <w:r>
              <w:rPr>
                <w:rFonts w:cs="Calibri"/>
                <w:sz w:val="22"/>
                <w:szCs w:val="22"/>
                <w:lang w:val="en-GB"/>
              </w:rPr>
              <w:t>s</w:t>
            </w:r>
            <w:r w:rsidR="006B5FB2">
              <w:rPr>
                <w:rFonts w:cs="Calibri"/>
                <w:sz w:val="22"/>
                <w:szCs w:val="22"/>
                <w:lang w:val="en-GB"/>
              </w:rPr>
              <w:t>eminars,</w:t>
            </w:r>
          </w:p>
          <w:p w:rsidR="006B5FB2" w:rsidRPr="00C907B1" w:rsidRDefault="00816608" w:rsidP="004C5ECA">
            <w:pPr>
              <w:numPr>
                <w:ilvl w:val="0"/>
                <w:numId w:val="178"/>
              </w:numPr>
              <w:rPr>
                <w:rFonts w:cs="Calibri"/>
                <w:sz w:val="22"/>
                <w:szCs w:val="22"/>
              </w:rPr>
            </w:pPr>
            <w:r>
              <w:rPr>
                <w:rFonts w:cs="Calibri"/>
                <w:sz w:val="22"/>
                <w:szCs w:val="22"/>
                <w:lang w:val="en-GB"/>
              </w:rPr>
              <w:t>t</w:t>
            </w:r>
            <w:r w:rsidR="006B5FB2">
              <w:rPr>
                <w:rFonts w:cs="Calibri"/>
                <w:sz w:val="22"/>
                <w:szCs w:val="22"/>
                <w:lang w:val="en-GB"/>
              </w:rPr>
              <w:t>utorials in smaller groups.</w:t>
            </w:r>
          </w:p>
        </w:tc>
      </w:tr>
      <w:tr w:rsidR="00A93FB8" w:rsidRPr="00C907B1" w:rsidTr="00B041DE">
        <w:tc>
          <w:tcPr>
            <w:tcW w:w="4020" w:type="dxa"/>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rPr>
              <w:lastRenderedPageBreak/>
              <w:t>Načini ocenjevanja:</w:t>
            </w:r>
          </w:p>
        </w:tc>
        <w:tc>
          <w:tcPr>
            <w:tcW w:w="1560" w:type="dxa"/>
            <w:gridSpan w:val="4"/>
            <w:tcBorders>
              <w:top w:val="nil"/>
              <w:left w:val="nil"/>
              <w:bottom w:val="single" w:sz="4" w:space="0" w:color="auto"/>
              <w:right w:val="nil"/>
            </w:tcBorders>
          </w:tcPr>
          <w:p w:rsidR="00A93FB8" w:rsidRPr="00C907B1" w:rsidRDefault="00A93FB8" w:rsidP="00A93FB8">
            <w:pPr>
              <w:rPr>
                <w:rFonts w:cs="Calibri"/>
                <w:sz w:val="22"/>
                <w:szCs w:val="22"/>
              </w:rPr>
            </w:pPr>
            <w:r w:rsidRPr="00C907B1">
              <w:rPr>
                <w:rFonts w:cs="Calibri"/>
                <w:sz w:val="22"/>
                <w:szCs w:val="22"/>
              </w:rPr>
              <w:lastRenderedPageBreak/>
              <w:t>Delež (v %) /</w:t>
            </w:r>
          </w:p>
          <w:p w:rsidR="00A93FB8" w:rsidRPr="00C907B1" w:rsidRDefault="00A93FB8" w:rsidP="00A93FB8">
            <w:pPr>
              <w:rPr>
                <w:rFonts w:cs="Calibri"/>
                <w:b/>
                <w:sz w:val="22"/>
                <w:szCs w:val="22"/>
              </w:rPr>
            </w:pPr>
            <w:r w:rsidRPr="00C907B1">
              <w:rPr>
                <w:rFonts w:cs="Calibri"/>
                <w:sz w:val="22"/>
                <w:szCs w:val="22"/>
              </w:rPr>
              <w:lastRenderedPageBreak/>
              <w:t>Weight (in %)</w:t>
            </w:r>
          </w:p>
        </w:tc>
        <w:tc>
          <w:tcPr>
            <w:tcW w:w="4110" w:type="dxa"/>
            <w:tcBorders>
              <w:top w:val="nil"/>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rPr>
              <w:lastRenderedPageBreak/>
              <w:t>Assessment:</w:t>
            </w:r>
          </w:p>
        </w:tc>
      </w:tr>
      <w:tr w:rsidR="00A93FB8" w:rsidRPr="00C907B1" w:rsidTr="00B041DE">
        <w:trPr>
          <w:trHeight w:val="1104"/>
        </w:trPr>
        <w:tc>
          <w:tcPr>
            <w:tcW w:w="4020" w:type="dxa"/>
            <w:tcBorders>
              <w:top w:val="single" w:sz="4" w:space="0" w:color="auto"/>
              <w:left w:val="single" w:sz="4" w:space="0" w:color="auto"/>
              <w:bottom w:val="single" w:sz="4" w:space="0" w:color="auto"/>
              <w:right w:val="single" w:sz="4" w:space="0" w:color="auto"/>
            </w:tcBorders>
          </w:tcPr>
          <w:p w:rsidR="00A93FB8" w:rsidRPr="00C907B1" w:rsidRDefault="00A93FB8" w:rsidP="00A406C6">
            <w:pPr>
              <w:rPr>
                <w:rFonts w:cs="Calibri"/>
                <w:sz w:val="22"/>
                <w:szCs w:val="22"/>
              </w:rPr>
            </w:pPr>
            <w:r w:rsidRPr="00C907B1">
              <w:rPr>
                <w:rFonts w:cs="Calibri"/>
                <w:sz w:val="22"/>
                <w:szCs w:val="22"/>
              </w:rPr>
              <w:lastRenderedPageBreak/>
              <w:t>Način (pisni izpit, ustno izpraševanje, naloge, projekt)</w:t>
            </w:r>
          </w:p>
          <w:p w:rsidR="006B6822" w:rsidRPr="00C907B1" w:rsidRDefault="006B6822" w:rsidP="00A406C6">
            <w:pPr>
              <w:rPr>
                <w:rFonts w:cs="Calibri"/>
                <w:sz w:val="22"/>
                <w:szCs w:val="22"/>
              </w:rPr>
            </w:pPr>
          </w:p>
          <w:p w:rsidR="006B5FB2" w:rsidRDefault="00674FB4" w:rsidP="00A24C3F">
            <w:pPr>
              <w:numPr>
                <w:ilvl w:val="0"/>
                <w:numId w:val="67"/>
              </w:numPr>
              <w:rPr>
                <w:rFonts w:cs="Arial"/>
                <w:sz w:val="22"/>
                <w:szCs w:val="22"/>
              </w:rPr>
            </w:pPr>
            <w:r w:rsidRPr="00C907B1">
              <w:rPr>
                <w:rFonts w:cs="Arial"/>
                <w:sz w:val="22"/>
                <w:szCs w:val="22"/>
              </w:rPr>
              <w:t xml:space="preserve">uspešno izdelana in predstavljena seminarska naloga, </w:t>
            </w:r>
          </w:p>
          <w:p w:rsidR="00A93FB8" w:rsidRPr="008644A2" w:rsidRDefault="00674FB4" w:rsidP="00A24C3F">
            <w:pPr>
              <w:numPr>
                <w:ilvl w:val="0"/>
                <w:numId w:val="67"/>
              </w:numPr>
              <w:rPr>
                <w:rFonts w:cs="Arial"/>
                <w:sz w:val="22"/>
                <w:szCs w:val="22"/>
              </w:rPr>
            </w:pPr>
            <w:r w:rsidRPr="00C907B1">
              <w:rPr>
                <w:rFonts w:cs="Arial"/>
                <w:sz w:val="22"/>
                <w:szCs w:val="22"/>
              </w:rPr>
              <w:t>pisni izpit.</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A93FB8" w:rsidRDefault="00C45179" w:rsidP="00A406C6">
            <w:pPr>
              <w:rPr>
                <w:rFonts w:cs="Calibri"/>
                <w:sz w:val="22"/>
                <w:szCs w:val="22"/>
              </w:rPr>
            </w:pPr>
            <w:r w:rsidRPr="00C45179">
              <w:rPr>
                <w:rFonts w:cs="Calibri"/>
                <w:sz w:val="22"/>
                <w:szCs w:val="22"/>
              </w:rPr>
              <w:t>30 %,</w:t>
            </w:r>
          </w:p>
          <w:p w:rsidR="006B5FB2" w:rsidRPr="00C45179" w:rsidRDefault="006B5FB2" w:rsidP="00A406C6">
            <w:pPr>
              <w:rPr>
                <w:rFonts w:cs="Calibri"/>
                <w:sz w:val="22"/>
                <w:szCs w:val="22"/>
              </w:rPr>
            </w:pPr>
          </w:p>
          <w:p w:rsidR="00C45179" w:rsidRPr="00C907B1" w:rsidRDefault="00C45179" w:rsidP="00A406C6">
            <w:pPr>
              <w:rPr>
                <w:rFonts w:cs="Calibri"/>
                <w:b/>
                <w:sz w:val="22"/>
                <w:szCs w:val="22"/>
              </w:rPr>
            </w:pPr>
            <w:r w:rsidRPr="00C45179">
              <w:rPr>
                <w:rFonts w:cs="Calibri"/>
                <w:sz w:val="22"/>
                <w:szCs w:val="22"/>
              </w:rPr>
              <w:t>70 %</w:t>
            </w:r>
          </w:p>
        </w:tc>
        <w:tc>
          <w:tcPr>
            <w:tcW w:w="4110" w:type="dxa"/>
            <w:tcBorders>
              <w:top w:val="single" w:sz="4" w:space="0" w:color="auto"/>
              <w:left w:val="single" w:sz="4" w:space="0" w:color="auto"/>
              <w:bottom w:val="single" w:sz="4" w:space="0" w:color="auto"/>
              <w:right w:val="single" w:sz="4" w:space="0" w:color="auto"/>
            </w:tcBorders>
          </w:tcPr>
          <w:p w:rsidR="00A93FB8" w:rsidRDefault="00A93FB8" w:rsidP="00A406C6">
            <w:pPr>
              <w:rPr>
                <w:rFonts w:cs="Calibri"/>
                <w:sz w:val="22"/>
                <w:szCs w:val="22"/>
              </w:rPr>
            </w:pPr>
            <w:r w:rsidRPr="00C907B1">
              <w:rPr>
                <w:rFonts w:cs="Calibri"/>
                <w:sz w:val="22"/>
                <w:szCs w:val="22"/>
              </w:rPr>
              <w:t>Type (examination, oral, coursework, project):</w:t>
            </w:r>
          </w:p>
          <w:p w:rsidR="006B5FB2" w:rsidRDefault="006B5FB2" w:rsidP="00A406C6">
            <w:pPr>
              <w:rPr>
                <w:rFonts w:cs="Calibri"/>
                <w:sz w:val="22"/>
                <w:szCs w:val="22"/>
              </w:rPr>
            </w:pPr>
          </w:p>
          <w:p w:rsidR="006B5FB2" w:rsidRPr="006B5FB2" w:rsidRDefault="00816608" w:rsidP="004C5ECA">
            <w:pPr>
              <w:numPr>
                <w:ilvl w:val="0"/>
                <w:numId w:val="179"/>
              </w:numPr>
              <w:rPr>
                <w:rFonts w:cs="Calibri"/>
                <w:b/>
                <w:sz w:val="22"/>
                <w:szCs w:val="22"/>
              </w:rPr>
            </w:pPr>
            <w:r>
              <w:rPr>
                <w:rFonts w:cs="Calibri"/>
                <w:sz w:val="22"/>
                <w:szCs w:val="22"/>
              </w:rPr>
              <w:t>s</w:t>
            </w:r>
            <w:r w:rsidR="006B5FB2">
              <w:rPr>
                <w:rFonts w:cs="Calibri"/>
                <w:sz w:val="22"/>
                <w:szCs w:val="22"/>
              </w:rPr>
              <w:t>uccessfully produced and presented seminar work;</w:t>
            </w:r>
          </w:p>
          <w:p w:rsidR="006B5FB2" w:rsidRPr="00C907B1" w:rsidRDefault="00816608" w:rsidP="004C5ECA">
            <w:pPr>
              <w:numPr>
                <w:ilvl w:val="0"/>
                <w:numId w:val="179"/>
              </w:numPr>
              <w:rPr>
                <w:rFonts w:cs="Calibri"/>
                <w:b/>
                <w:sz w:val="22"/>
                <w:szCs w:val="22"/>
              </w:rPr>
            </w:pPr>
            <w:r>
              <w:rPr>
                <w:rFonts w:cs="Calibri"/>
                <w:sz w:val="22"/>
                <w:szCs w:val="22"/>
              </w:rPr>
              <w:t>w</w:t>
            </w:r>
            <w:r w:rsidR="006B5FB2">
              <w:rPr>
                <w:rFonts w:cs="Calibri"/>
                <w:sz w:val="22"/>
                <w:szCs w:val="22"/>
              </w:rPr>
              <w:t xml:space="preserve">ritten exam. </w:t>
            </w:r>
          </w:p>
        </w:tc>
      </w:tr>
      <w:tr w:rsidR="00A93FB8" w:rsidRPr="00C907B1" w:rsidTr="00B041DE">
        <w:tc>
          <w:tcPr>
            <w:tcW w:w="9690" w:type="dxa"/>
            <w:gridSpan w:val="6"/>
            <w:tcBorders>
              <w:top w:val="single" w:sz="4" w:space="0" w:color="auto"/>
              <w:left w:val="nil"/>
              <w:bottom w:val="single" w:sz="4" w:space="0" w:color="auto"/>
              <w:right w:val="nil"/>
            </w:tcBorders>
          </w:tcPr>
          <w:p w:rsidR="00A93FB8" w:rsidRPr="00C907B1" w:rsidRDefault="00A93FB8" w:rsidP="00A93FB8">
            <w:pPr>
              <w:rPr>
                <w:rFonts w:cs="Calibri"/>
                <w:b/>
                <w:sz w:val="22"/>
                <w:szCs w:val="22"/>
              </w:rPr>
            </w:pPr>
          </w:p>
          <w:p w:rsidR="00A93FB8" w:rsidRPr="00C907B1" w:rsidRDefault="00A93FB8" w:rsidP="00A93FB8">
            <w:pPr>
              <w:rPr>
                <w:rFonts w:cs="Calibri"/>
                <w:b/>
                <w:sz w:val="22"/>
                <w:szCs w:val="22"/>
              </w:rPr>
            </w:pPr>
            <w:r w:rsidRPr="00C907B1">
              <w:rPr>
                <w:rFonts w:cs="Calibri"/>
                <w:b/>
                <w:sz w:val="22"/>
                <w:szCs w:val="22"/>
              </w:rPr>
              <w:t xml:space="preserve">Reference nosilca / Lecturer's references: </w:t>
            </w:r>
          </w:p>
        </w:tc>
      </w:tr>
      <w:tr w:rsidR="00A93FB8" w:rsidRPr="00361110" w:rsidTr="00B041DE">
        <w:tc>
          <w:tcPr>
            <w:tcW w:w="9690" w:type="dxa"/>
            <w:gridSpan w:val="6"/>
            <w:tcBorders>
              <w:top w:val="single" w:sz="4" w:space="0" w:color="auto"/>
              <w:left w:val="single" w:sz="4" w:space="0" w:color="auto"/>
              <w:bottom w:val="single" w:sz="4" w:space="0" w:color="auto"/>
              <w:right w:val="single" w:sz="4" w:space="0" w:color="auto"/>
            </w:tcBorders>
          </w:tcPr>
          <w:p w:rsidR="00361110" w:rsidRPr="00361110" w:rsidRDefault="00361110" w:rsidP="00A24C3F">
            <w:pPr>
              <w:pStyle w:val="Navadensplet"/>
              <w:numPr>
                <w:ilvl w:val="0"/>
                <w:numId w:val="110"/>
              </w:numPr>
              <w:spacing w:before="0" w:beforeAutospacing="0" w:after="0" w:afterAutospacing="0"/>
              <w:rPr>
                <w:rFonts w:ascii="Calibri" w:hAnsi="Calibri" w:cs="Microsoft Sans Serif"/>
                <w:sz w:val="22"/>
                <w:szCs w:val="22"/>
              </w:rPr>
            </w:pPr>
            <w:r w:rsidRPr="00361110">
              <w:rPr>
                <w:rFonts w:ascii="Calibri" w:hAnsi="Calibri" w:cs="Microsoft Sans Serif"/>
                <w:sz w:val="22"/>
                <w:szCs w:val="22"/>
              </w:rPr>
              <w:t xml:space="preserve">PERGAR-KUŠČER, Marjanca. Pravičnost v izobraževanju in socialnoekonomski status iz perspektive razvojnih značilnosti. V: PEČEK, Mojca (ur.), RAZDEVŠEK-PUČKO, Cveta (ur.), RAZDEVŠEK-PUČKO, Cveta. </w:t>
            </w:r>
            <w:r w:rsidRPr="00361110">
              <w:rPr>
                <w:rFonts w:ascii="Calibri" w:hAnsi="Calibri" w:cs="Microsoft Sans Serif"/>
                <w:i/>
                <w:iCs/>
                <w:sz w:val="22"/>
                <w:szCs w:val="22"/>
              </w:rPr>
              <w:t>Uspešnost in pravičnost v šoli</w:t>
            </w:r>
            <w:r w:rsidRPr="00361110">
              <w:rPr>
                <w:rFonts w:ascii="Calibri" w:hAnsi="Calibri" w:cs="Microsoft Sans Serif"/>
                <w:sz w:val="22"/>
                <w:szCs w:val="22"/>
              </w:rPr>
              <w:t xml:space="preserve">. Ljubljana: Pedagoška fakulteta, 2003, str. 99-116. [COBISS.SI-ID </w:t>
            </w:r>
            <w:hyperlink r:id="rId17" w:tgtFrame="_blank" w:history="1">
              <w:r w:rsidRPr="00361110">
                <w:rPr>
                  <w:rStyle w:val="Hiperpovezava"/>
                  <w:rFonts w:ascii="Calibri" w:hAnsi="Calibri" w:cs="Microsoft Sans Serif"/>
                  <w:sz w:val="22"/>
                  <w:szCs w:val="22"/>
                </w:rPr>
                <w:t>5535817</w:t>
              </w:r>
            </w:hyperlink>
            <w:r w:rsidRPr="00361110">
              <w:rPr>
                <w:rFonts w:ascii="Calibri" w:hAnsi="Calibri" w:cs="Microsoft Sans Serif"/>
                <w:sz w:val="22"/>
                <w:szCs w:val="22"/>
              </w:rPr>
              <w:t xml:space="preserve">] </w:t>
            </w:r>
          </w:p>
          <w:p w:rsidR="00361110" w:rsidRPr="00361110" w:rsidRDefault="00361110" w:rsidP="00A24C3F">
            <w:pPr>
              <w:pStyle w:val="Navadensplet"/>
              <w:numPr>
                <w:ilvl w:val="0"/>
                <w:numId w:val="110"/>
              </w:numPr>
              <w:spacing w:before="0" w:beforeAutospacing="0" w:after="0" w:afterAutospacing="0"/>
              <w:rPr>
                <w:rFonts w:ascii="Calibri" w:hAnsi="Calibri" w:cs="Microsoft Sans Serif"/>
                <w:sz w:val="22"/>
                <w:szCs w:val="22"/>
              </w:rPr>
            </w:pPr>
            <w:r w:rsidRPr="00361110">
              <w:rPr>
                <w:rFonts w:ascii="Calibri" w:hAnsi="Calibri" w:cs="Microsoft Sans Serif"/>
                <w:sz w:val="22"/>
                <w:szCs w:val="22"/>
              </w:rPr>
              <w:t>PERGAR-KUŠČER, Marjanca</w:t>
            </w:r>
            <w:r w:rsidRPr="00361110">
              <w:rPr>
                <w:rFonts w:ascii="Calibri" w:hAnsi="Calibri" w:cs="Microsoft Sans Serif"/>
                <w:i/>
                <w:iCs/>
                <w:sz w:val="22"/>
                <w:szCs w:val="22"/>
              </w:rPr>
              <w:t>. Šola in otrokov razvoj : mlajši otrok v šoli</w:t>
            </w:r>
            <w:r w:rsidRPr="00361110">
              <w:rPr>
                <w:rFonts w:ascii="Calibri" w:hAnsi="Calibri" w:cs="Microsoft Sans Serif"/>
                <w:sz w:val="22"/>
                <w:szCs w:val="22"/>
              </w:rPr>
              <w:t xml:space="preserve">. 2. ponatis. Ljubljana: Pedagoška fakulteta, 2005. 56 str., ilustr. ISBN 86-7735-036-5. [COBISS.SI-ID </w:t>
            </w:r>
            <w:hyperlink r:id="rId18" w:tgtFrame="_blank" w:history="1">
              <w:r w:rsidRPr="00361110">
                <w:rPr>
                  <w:rStyle w:val="Hiperpovezava"/>
                  <w:rFonts w:ascii="Calibri" w:hAnsi="Calibri" w:cs="Microsoft Sans Serif"/>
                  <w:sz w:val="22"/>
                  <w:szCs w:val="22"/>
                </w:rPr>
                <w:t>223091456</w:t>
              </w:r>
            </w:hyperlink>
            <w:r w:rsidRPr="00361110">
              <w:rPr>
                <w:rFonts w:ascii="Calibri" w:hAnsi="Calibri" w:cs="Microsoft Sans Serif"/>
                <w:sz w:val="22"/>
                <w:szCs w:val="22"/>
              </w:rPr>
              <w:t xml:space="preserve">] </w:t>
            </w:r>
          </w:p>
          <w:p w:rsidR="00361110" w:rsidRPr="00361110" w:rsidRDefault="00361110" w:rsidP="00A24C3F">
            <w:pPr>
              <w:pStyle w:val="Navadensplet"/>
              <w:numPr>
                <w:ilvl w:val="0"/>
                <w:numId w:val="110"/>
              </w:numPr>
              <w:spacing w:before="0" w:beforeAutospacing="0" w:after="0" w:afterAutospacing="0"/>
              <w:rPr>
                <w:rFonts w:ascii="Calibri" w:hAnsi="Calibri" w:cs="Microsoft Sans Serif"/>
                <w:sz w:val="22"/>
                <w:szCs w:val="22"/>
              </w:rPr>
            </w:pPr>
            <w:r w:rsidRPr="00361110">
              <w:rPr>
                <w:rFonts w:ascii="Calibri" w:hAnsi="Calibri" w:cs="Microsoft Sans Serif"/>
                <w:sz w:val="22"/>
                <w:szCs w:val="22"/>
              </w:rPr>
              <w:t xml:space="preserve">PERGAR-KUŠČER, Marjanca, PROSEN, Simona. Different identities and primary school children. V: PAPOULIA-TZELEPI, Panayota (ur.). </w:t>
            </w:r>
            <w:r w:rsidRPr="00361110">
              <w:rPr>
                <w:rFonts w:ascii="Calibri" w:hAnsi="Calibri" w:cs="Microsoft Sans Serif"/>
                <w:i/>
                <w:iCs/>
                <w:sz w:val="22"/>
                <w:szCs w:val="22"/>
              </w:rPr>
              <w:t>Emerging identities among young children : European issues</w:t>
            </w:r>
            <w:r w:rsidRPr="00361110">
              <w:rPr>
                <w:rFonts w:ascii="Calibri" w:hAnsi="Calibri" w:cs="Microsoft Sans Serif"/>
                <w:sz w:val="22"/>
                <w:szCs w:val="22"/>
              </w:rPr>
              <w:t xml:space="preserve">, (European issues in children's identity and citizenship, 5), (Children's identity &amp; citizenship in Europe, 5). Stoke-on-Trent; Sterling: Trentham Books, 2005, str. 9-25. [COBISS.SI-ID </w:t>
            </w:r>
            <w:hyperlink r:id="rId19" w:tgtFrame="_blank" w:history="1">
              <w:r w:rsidRPr="00361110">
                <w:rPr>
                  <w:rStyle w:val="Hiperpovezava"/>
                  <w:rFonts w:ascii="Calibri" w:hAnsi="Calibri" w:cs="Microsoft Sans Serif"/>
                  <w:sz w:val="22"/>
                  <w:szCs w:val="22"/>
                </w:rPr>
                <w:t>6068297</w:t>
              </w:r>
            </w:hyperlink>
            <w:r w:rsidRPr="00361110">
              <w:rPr>
                <w:rFonts w:ascii="Calibri" w:hAnsi="Calibri" w:cs="Microsoft Sans Serif"/>
                <w:sz w:val="22"/>
                <w:szCs w:val="22"/>
              </w:rPr>
              <w:t xml:space="preserve">] </w:t>
            </w:r>
          </w:p>
          <w:p w:rsidR="00361110" w:rsidRPr="00361110" w:rsidRDefault="00361110" w:rsidP="00A24C3F">
            <w:pPr>
              <w:pStyle w:val="Navadensplet"/>
              <w:numPr>
                <w:ilvl w:val="0"/>
                <w:numId w:val="110"/>
              </w:numPr>
              <w:spacing w:before="0" w:beforeAutospacing="0" w:after="0" w:afterAutospacing="0"/>
              <w:rPr>
                <w:rFonts w:ascii="Calibri" w:hAnsi="Calibri" w:cs="Microsoft Sans Serif"/>
                <w:sz w:val="22"/>
                <w:szCs w:val="22"/>
              </w:rPr>
            </w:pPr>
            <w:r w:rsidRPr="00361110">
              <w:rPr>
                <w:rFonts w:ascii="Calibri" w:hAnsi="Calibri" w:cs="Microsoft Sans Serif"/>
                <w:sz w:val="22"/>
                <w:szCs w:val="22"/>
              </w:rPr>
              <w:t xml:space="preserve">PERGAR-KUŠČER, Marjanca, PLUT-PREGELJ, Leopoldina. Razumevanje znanja pri razrednih in predmetnih učiteljih. </w:t>
            </w:r>
            <w:r w:rsidRPr="00361110">
              <w:rPr>
                <w:rFonts w:ascii="Calibri" w:hAnsi="Calibri" w:cs="Microsoft Sans Serif"/>
                <w:sz w:val="22"/>
                <w:szCs w:val="22"/>
                <w:lang w:val="pt-BR"/>
              </w:rPr>
              <w:t xml:space="preserve">V: MEDVED-UDOVIČ, Vida (ur.), COTIČ, Mara (ur.), FELDA, Darjo (ur.). </w:t>
            </w:r>
            <w:r w:rsidRPr="00361110">
              <w:rPr>
                <w:rFonts w:ascii="Calibri" w:hAnsi="Calibri" w:cs="Microsoft Sans Serif"/>
                <w:i/>
                <w:sz w:val="22"/>
                <w:szCs w:val="22"/>
                <w:lang w:val="pt-BR"/>
              </w:rPr>
              <w:t>Zgodnje učenje in poučevanje otrok</w:t>
            </w:r>
            <w:r w:rsidRPr="00361110">
              <w:rPr>
                <w:rFonts w:ascii="Calibri" w:hAnsi="Calibri" w:cs="Microsoft Sans Serif"/>
                <w:sz w:val="22"/>
                <w:szCs w:val="22"/>
                <w:lang w:val="pt-BR"/>
              </w:rPr>
              <w:t xml:space="preserve">, (Knjižnica Annales Majora). Koper: Univerza na Primorskem, Znanstveno-raziskovalno središče, Založba Annales: Pedagoška fakulteta, 2006, str. 25-42. </w:t>
            </w:r>
            <w:r w:rsidRPr="00361110">
              <w:rPr>
                <w:rFonts w:ascii="Calibri" w:hAnsi="Calibri" w:cs="Microsoft Sans Serif"/>
                <w:sz w:val="22"/>
                <w:szCs w:val="22"/>
              </w:rPr>
              <w:t xml:space="preserve">[COBISS.SI-ID </w:t>
            </w:r>
            <w:hyperlink r:id="rId20" w:history="1">
              <w:r w:rsidRPr="00361110">
                <w:rPr>
                  <w:rFonts w:ascii="Calibri" w:hAnsi="Calibri" w:cs="Microsoft Sans Serif"/>
                  <w:color w:val="0022E4"/>
                  <w:sz w:val="22"/>
                  <w:szCs w:val="22"/>
                  <w:u w:val="single" w:color="0022E4"/>
                </w:rPr>
                <w:t>2163927</w:t>
              </w:r>
            </w:hyperlink>
            <w:r w:rsidRPr="00361110">
              <w:rPr>
                <w:rFonts w:ascii="Calibri" w:hAnsi="Calibri" w:cs="Microsoft Sans Serif"/>
                <w:sz w:val="22"/>
                <w:szCs w:val="22"/>
              </w:rPr>
              <w:t>]</w:t>
            </w:r>
          </w:p>
          <w:p w:rsidR="00361110" w:rsidRPr="00361110" w:rsidRDefault="00361110" w:rsidP="00A24C3F">
            <w:pPr>
              <w:pStyle w:val="Navadensplet"/>
              <w:numPr>
                <w:ilvl w:val="0"/>
                <w:numId w:val="110"/>
              </w:numPr>
              <w:spacing w:before="0" w:beforeAutospacing="0" w:after="0" w:afterAutospacing="0"/>
              <w:rPr>
                <w:rFonts w:ascii="Calibri" w:hAnsi="Calibri" w:cs="Microsoft Sans Serif"/>
                <w:sz w:val="22"/>
                <w:szCs w:val="22"/>
              </w:rPr>
            </w:pPr>
            <w:r w:rsidRPr="00361110">
              <w:rPr>
                <w:rFonts w:ascii="Calibri" w:hAnsi="Calibri" w:cs="Microsoft Sans Serif"/>
                <w:sz w:val="22"/>
                <w:szCs w:val="22"/>
              </w:rPr>
              <w:t xml:space="preserve">PERGAR-KUŠČER, Marjanca. Teachers' views of competition and cooperation through an analysis of the subjective meaning of both concepts = Analiza subjektivnega pomena pojmov sodelovanja in tekmovanja pri učiteljih. V: PERGAR-KUŠČER, Marjanca (ur.). </w:t>
            </w:r>
            <w:r w:rsidRPr="00361110">
              <w:rPr>
                <w:rFonts w:ascii="Calibri" w:hAnsi="Calibri" w:cs="Microsoft Sans Serif"/>
                <w:i/>
                <w:iCs/>
                <w:sz w:val="22"/>
                <w:szCs w:val="22"/>
              </w:rPr>
              <w:t>Teachers' and pupils' constructions of competition and cooperation : a three-country study of Slovenia, Hungary and England : študija v Sloveniji, Madžarski in Angliji</w:t>
            </w:r>
            <w:r w:rsidRPr="00361110">
              <w:rPr>
                <w:rFonts w:ascii="Calibri" w:hAnsi="Calibri" w:cs="Microsoft Sans Serif"/>
                <w:sz w:val="22"/>
                <w:szCs w:val="22"/>
              </w:rPr>
              <w:t xml:space="preserve">. Ljubljana: Faculty of Education: = Pedagoška fakulteta, 2006, str. 187-209. [COBISS.SI-ID </w:t>
            </w:r>
            <w:hyperlink r:id="rId21" w:tgtFrame="_blank" w:history="1">
              <w:r w:rsidRPr="00361110">
                <w:rPr>
                  <w:rStyle w:val="Hiperpovezava"/>
                  <w:rFonts w:ascii="Calibri" w:hAnsi="Calibri" w:cs="Microsoft Sans Serif"/>
                  <w:sz w:val="22"/>
                  <w:szCs w:val="22"/>
                </w:rPr>
                <w:t>6901065</w:t>
              </w:r>
            </w:hyperlink>
            <w:r w:rsidRPr="00361110">
              <w:rPr>
                <w:rFonts w:ascii="Calibri" w:hAnsi="Calibri" w:cs="Microsoft Sans Serif"/>
                <w:sz w:val="22"/>
                <w:szCs w:val="22"/>
              </w:rPr>
              <w:t xml:space="preserve">] </w:t>
            </w:r>
          </w:p>
          <w:p w:rsidR="00A93FB8" w:rsidRPr="00361110" w:rsidRDefault="00361110" w:rsidP="00A24C3F">
            <w:pPr>
              <w:numPr>
                <w:ilvl w:val="0"/>
                <w:numId w:val="110"/>
              </w:numPr>
              <w:rPr>
                <w:rFonts w:cs="Microsoft Sans Serif"/>
                <w:sz w:val="22"/>
                <w:szCs w:val="22"/>
              </w:rPr>
            </w:pPr>
            <w:r w:rsidRPr="00361110">
              <w:rPr>
                <w:rFonts w:cs="Microsoft Sans Serif"/>
                <w:sz w:val="22"/>
                <w:szCs w:val="22"/>
              </w:rPr>
              <w:t xml:space="preserve">TSUCHIDA, Shoji, PERGAR-KUŠČER, Marjanca. Female perception of risk with regard to cultural background. </w:t>
            </w:r>
            <w:r w:rsidRPr="00361110">
              <w:rPr>
                <w:rFonts w:cs="Microsoft Sans Serif"/>
                <w:i/>
                <w:sz w:val="22"/>
                <w:szCs w:val="22"/>
              </w:rPr>
              <w:t>Kansai Daigaku Shakai Gakubu kiyäo</w:t>
            </w:r>
            <w:r w:rsidRPr="00361110">
              <w:rPr>
                <w:rFonts w:cs="Microsoft Sans Serif"/>
                <w:sz w:val="22"/>
                <w:szCs w:val="22"/>
              </w:rPr>
              <w:t xml:space="preserve">, 2006, letn. 37, št. 3, str. 39-53, ilustr. [COBISS.SI-ID </w:t>
            </w:r>
            <w:hyperlink r:id="rId22" w:history="1">
              <w:r w:rsidRPr="00361110">
                <w:rPr>
                  <w:rFonts w:cs="Microsoft Sans Serif"/>
                  <w:color w:val="0022E4"/>
                  <w:sz w:val="22"/>
                  <w:szCs w:val="22"/>
                  <w:u w:val="single" w:color="0022E4"/>
                </w:rPr>
                <w:t>6608457</w:t>
              </w:r>
            </w:hyperlink>
            <w:r w:rsidRPr="00361110">
              <w:rPr>
                <w:rFonts w:cs="Microsoft Sans Serif"/>
                <w:sz w:val="22"/>
                <w:szCs w:val="22"/>
              </w:rPr>
              <w:t>]</w:t>
            </w:r>
          </w:p>
        </w:tc>
      </w:tr>
    </w:tbl>
    <w:p w:rsidR="00E70B6A" w:rsidRDefault="00E70B6A" w:rsidP="00A93FB8">
      <w:pPr>
        <w:rPr>
          <w:sz w:val="22"/>
          <w:szCs w:val="22"/>
        </w:rPr>
      </w:pPr>
    </w:p>
    <w:p w:rsidR="00A93FB8" w:rsidRPr="00C907B1" w:rsidRDefault="00A93FB8" w:rsidP="00A93FB8">
      <w:pPr>
        <w:rPr>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74FB4" w:rsidRPr="00C907B1" w:rsidTr="007C0997">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74FB4" w:rsidRPr="00C907B1" w:rsidRDefault="00674FB4" w:rsidP="007C0997">
            <w:pPr>
              <w:jc w:val="center"/>
              <w:rPr>
                <w:rFonts w:cs="Calibri"/>
                <w:b/>
                <w:sz w:val="22"/>
                <w:szCs w:val="22"/>
              </w:rPr>
            </w:pPr>
            <w:r w:rsidRPr="00C907B1">
              <w:rPr>
                <w:rFonts w:cs="Calibri"/>
                <w:b/>
                <w:sz w:val="22"/>
                <w:szCs w:val="22"/>
              </w:rPr>
              <w:t>UČNI NAČRT PREDMETA / COURSE SYLLABUS</w:t>
            </w:r>
          </w:p>
        </w:tc>
      </w:tr>
      <w:tr w:rsidR="00674FB4" w:rsidRPr="00C907B1" w:rsidTr="007C0997">
        <w:tc>
          <w:tcPr>
            <w:tcW w:w="1799" w:type="dxa"/>
            <w:gridSpan w:val="3"/>
          </w:tcPr>
          <w:p w:rsidR="00674FB4" w:rsidRPr="00C907B1" w:rsidRDefault="00674FB4" w:rsidP="007C0997">
            <w:pPr>
              <w:rPr>
                <w:rFonts w:cs="Calibri"/>
                <w:b/>
                <w:sz w:val="22"/>
                <w:szCs w:val="22"/>
              </w:rPr>
            </w:pPr>
            <w:r w:rsidRPr="00C907B1">
              <w:rPr>
                <w:rFonts w:cs="Calibr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74FB4" w:rsidRPr="00C907B1" w:rsidRDefault="00674FB4" w:rsidP="007C0997">
            <w:pPr>
              <w:rPr>
                <w:rFonts w:cs="Calibri"/>
                <w:sz w:val="22"/>
                <w:szCs w:val="22"/>
              </w:rPr>
            </w:pPr>
            <w:r w:rsidRPr="00C907B1">
              <w:rPr>
                <w:rFonts w:cs="Arial"/>
                <w:sz w:val="22"/>
                <w:szCs w:val="22"/>
              </w:rPr>
              <w:t>S</w:t>
            </w:r>
            <w:r w:rsidRPr="00C907B1">
              <w:rPr>
                <w:rFonts w:cs="Arial"/>
                <w:bCs/>
                <w:sz w:val="22"/>
                <w:szCs w:val="22"/>
              </w:rPr>
              <w:t>ociologija družine</w:t>
            </w:r>
          </w:p>
        </w:tc>
      </w:tr>
      <w:tr w:rsidR="00674FB4" w:rsidRPr="00C907B1" w:rsidTr="007C0997">
        <w:tc>
          <w:tcPr>
            <w:tcW w:w="1799" w:type="dxa"/>
            <w:gridSpan w:val="3"/>
          </w:tcPr>
          <w:p w:rsidR="00674FB4" w:rsidRPr="00C907B1" w:rsidRDefault="00674FB4" w:rsidP="007C0997">
            <w:pPr>
              <w:rPr>
                <w:rFonts w:cs="Calibri"/>
                <w:b/>
                <w:sz w:val="22"/>
                <w:szCs w:val="22"/>
              </w:rPr>
            </w:pPr>
            <w:r w:rsidRPr="00C907B1">
              <w:rPr>
                <w:rFonts w:cs="Calibr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674FB4" w:rsidRPr="00C907B1" w:rsidRDefault="00B041DE" w:rsidP="007C0997">
            <w:pPr>
              <w:rPr>
                <w:rFonts w:cs="Calibri"/>
                <w:sz w:val="22"/>
                <w:szCs w:val="22"/>
              </w:rPr>
            </w:pPr>
            <w:r>
              <w:rPr>
                <w:rFonts w:cs="Calibri"/>
                <w:sz w:val="22"/>
                <w:szCs w:val="22"/>
              </w:rPr>
              <w:t>Sociology of the Family</w:t>
            </w:r>
          </w:p>
        </w:tc>
      </w:tr>
      <w:tr w:rsidR="00674FB4" w:rsidRPr="00C907B1" w:rsidTr="007C0997">
        <w:tc>
          <w:tcPr>
            <w:tcW w:w="3307" w:type="dxa"/>
            <w:gridSpan w:val="5"/>
            <w:vAlign w:val="center"/>
          </w:tcPr>
          <w:p w:rsidR="00674FB4" w:rsidRPr="00C907B1" w:rsidRDefault="00674FB4" w:rsidP="007C0997">
            <w:pPr>
              <w:jc w:val="center"/>
              <w:rPr>
                <w:rFonts w:cs="Calibri"/>
                <w:b/>
                <w:sz w:val="22"/>
                <w:szCs w:val="22"/>
              </w:rPr>
            </w:pPr>
          </w:p>
        </w:tc>
        <w:tc>
          <w:tcPr>
            <w:tcW w:w="3401" w:type="dxa"/>
            <w:gridSpan w:val="8"/>
            <w:vAlign w:val="center"/>
          </w:tcPr>
          <w:p w:rsidR="00674FB4" w:rsidRPr="00C907B1" w:rsidRDefault="00674FB4" w:rsidP="007C0997">
            <w:pPr>
              <w:jc w:val="center"/>
              <w:rPr>
                <w:rFonts w:cs="Calibri"/>
                <w:b/>
                <w:sz w:val="22"/>
                <w:szCs w:val="22"/>
              </w:rPr>
            </w:pPr>
          </w:p>
        </w:tc>
        <w:tc>
          <w:tcPr>
            <w:tcW w:w="1558" w:type="dxa"/>
            <w:gridSpan w:val="2"/>
            <w:vAlign w:val="center"/>
          </w:tcPr>
          <w:p w:rsidR="00674FB4" w:rsidRPr="00C907B1" w:rsidRDefault="00674FB4" w:rsidP="007C0997">
            <w:pPr>
              <w:jc w:val="center"/>
              <w:rPr>
                <w:rFonts w:cs="Calibri"/>
                <w:b/>
                <w:sz w:val="22"/>
                <w:szCs w:val="22"/>
              </w:rPr>
            </w:pPr>
          </w:p>
        </w:tc>
        <w:tc>
          <w:tcPr>
            <w:tcW w:w="1424" w:type="dxa"/>
            <w:gridSpan w:val="3"/>
            <w:vAlign w:val="center"/>
          </w:tcPr>
          <w:p w:rsidR="00674FB4" w:rsidRPr="00C907B1" w:rsidRDefault="00674FB4" w:rsidP="007C0997">
            <w:pPr>
              <w:jc w:val="center"/>
              <w:rPr>
                <w:rFonts w:cs="Calibri"/>
                <w:b/>
                <w:sz w:val="22"/>
                <w:szCs w:val="22"/>
              </w:rPr>
            </w:pPr>
          </w:p>
        </w:tc>
      </w:tr>
      <w:tr w:rsidR="00674FB4" w:rsidRPr="00C907B1" w:rsidTr="007C0997">
        <w:tc>
          <w:tcPr>
            <w:tcW w:w="3307" w:type="dxa"/>
            <w:gridSpan w:val="5"/>
            <w:tcBorders>
              <w:top w:val="nil"/>
              <w:left w:val="nil"/>
              <w:bottom w:val="single" w:sz="4" w:space="0" w:color="auto"/>
              <w:right w:val="nil"/>
            </w:tcBorders>
            <w:vAlign w:val="center"/>
          </w:tcPr>
          <w:p w:rsidR="00674FB4" w:rsidRPr="00C907B1" w:rsidRDefault="00674FB4" w:rsidP="007C0997">
            <w:pPr>
              <w:jc w:val="center"/>
              <w:rPr>
                <w:rFonts w:cs="Calibri"/>
                <w:b/>
                <w:sz w:val="22"/>
                <w:szCs w:val="22"/>
              </w:rPr>
            </w:pPr>
            <w:r w:rsidRPr="00C907B1">
              <w:rPr>
                <w:rFonts w:cs="Calibri"/>
                <w:b/>
                <w:sz w:val="22"/>
                <w:szCs w:val="22"/>
              </w:rPr>
              <w:t>Študijski program in stopnja</w:t>
            </w:r>
          </w:p>
          <w:p w:rsidR="00674FB4" w:rsidRPr="00C907B1" w:rsidRDefault="00674FB4" w:rsidP="007C0997">
            <w:pPr>
              <w:jc w:val="center"/>
              <w:rPr>
                <w:rFonts w:cs="Calibri"/>
                <w:sz w:val="22"/>
                <w:szCs w:val="22"/>
              </w:rPr>
            </w:pPr>
            <w:r w:rsidRPr="00C907B1">
              <w:rPr>
                <w:rFonts w:cs="Calibri"/>
                <w:b/>
                <w:sz w:val="22"/>
                <w:szCs w:val="22"/>
              </w:rPr>
              <w:t>Study programme and level</w:t>
            </w:r>
          </w:p>
        </w:tc>
        <w:tc>
          <w:tcPr>
            <w:tcW w:w="3401" w:type="dxa"/>
            <w:gridSpan w:val="8"/>
            <w:tcBorders>
              <w:top w:val="nil"/>
              <w:left w:val="nil"/>
              <w:bottom w:val="single" w:sz="4" w:space="0" w:color="auto"/>
              <w:right w:val="nil"/>
            </w:tcBorders>
            <w:vAlign w:val="center"/>
          </w:tcPr>
          <w:p w:rsidR="00674FB4" w:rsidRPr="00C907B1" w:rsidRDefault="00674FB4" w:rsidP="007C0997">
            <w:pPr>
              <w:jc w:val="center"/>
              <w:rPr>
                <w:rFonts w:cs="Calibri"/>
                <w:b/>
                <w:sz w:val="22"/>
                <w:szCs w:val="22"/>
              </w:rPr>
            </w:pPr>
            <w:r w:rsidRPr="00C907B1">
              <w:rPr>
                <w:rFonts w:cs="Calibri"/>
                <w:b/>
                <w:sz w:val="22"/>
                <w:szCs w:val="22"/>
              </w:rPr>
              <w:t>Študijska smer</w:t>
            </w:r>
          </w:p>
          <w:p w:rsidR="00674FB4" w:rsidRPr="00C907B1" w:rsidRDefault="00674FB4" w:rsidP="007C0997">
            <w:pPr>
              <w:jc w:val="center"/>
              <w:rPr>
                <w:rFonts w:cs="Calibri"/>
                <w:b/>
                <w:sz w:val="22"/>
                <w:szCs w:val="22"/>
              </w:rPr>
            </w:pPr>
            <w:r w:rsidRPr="00C907B1">
              <w:rPr>
                <w:rFonts w:cs="Calibri"/>
                <w:b/>
                <w:sz w:val="22"/>
                <w:szCs w:val="22"/>
              </w:rPr>
              <w:t>Study field</w:t>
            </w:r>
          </w:p>
        </w:tc>
        <w:tc>
          <w:tcPr>
            <w:tcW w:w="1558" w:type="dxa"/>
            <w:gridSpan w:val="2"/>
            <w:tcBorders>
              <w:top w:val="nil"/>
              <w:left w:val="nil"/>
              <w:bottom w:val="single" w:sz="4" w:space="0" w:color="auto"/>
              <w:right w:val="nil"/>
            </w:tcBorders>
            <w:vAlign w:val="center"/>
          </w:tcPr>
          <w:p w:rsidR="00674FB4" w:rsidRPr="00C907B1" w:rsidRDefault="00674FB4" w:rsidP="007C0997">
            <w:pPr>
              <w:jc w:val="center"/>
              <w:rPr>
                <w:rFonts w:cs="Calibri"/>
                <w:b/>
                <w:sz w:val="22"/>
                <w:szCs w:val="22"/>
              </w:rPr>
            </w:pPr>
            <w:r w:rsidRPr="00C907B1">
              <w:rPr>
                <w:rFonts w:cs="Calibri"/>
                <w:b/>
                <w:sz w:val="22"/>
                <w:szCs w:val="22"/>
              </w:rPr>
              <w:t>Letnik</w:t>
            </w:r>
          </w:p>
          <w:p w:rsidR="00674FB4" w:rsidRPr="00C907B1" w:rsidRDefault="00674FB4" w:rsidP="007C0997">
            <w:pPr>
              <w:jc w:val="center"/>
              <w:rPr>
                <w:rFonts w:cs="Calibri"/>
                <w:b/>
                <w:sz w:val="22"/>
                <w:szCs w:val="22"/>
              </w:rPr>
            </w:pPr>
            <w:r w:rsidRPr="00C907B1">
              <w:rPr>
                <w:rFonts w:cs="Calibri"/>
                <w:b/>
                <w:sz w:val="22"/>
                <w:szCs w:val="22"/>
              </w:rPr>
              <w:t>Academic year</w:t>
            </w:r>
          </w:p>
        </w:tc>
        <w:tc>
          <w:tcPr>
            <w:tcW w:w="1424" w:type="dxa"/>
            <w:gridSpan w:val="3"/>
            <w:tcBorders>
              <w:top w:val="nil"/>
              <w:left w:val="nil"/>
              <w:bottom w:val="single" w:sz="4" w:space="0" w:color="auto"/>
              <w:right w:val="nil"/>
            </w:tcBorders>
            <w:vAlign w:val="center"/>
          </w:tcPr>
          <w:p w:rsidR="00674FB4" w:rsidRPr="00C907B1" w:rsidRDefault="00674FB4" w:rsidP="007C0997">
            <w:pPr>
              <w:jc w:val="center"/>
              <w:rPr>
                <w:rFonts w:cs="Calibri"/>
                <w:b/>
                <w:sz w:val="22"/>
                <w:szCs w:val="22"/>
              </w:rPr>
            </w:pPr>
            <w:r w:rsidRPr="00C907B1">
              <w:rPr>
                <w:rFonts w:cs="Calibri"/>
                <w:b/>
                <w:sz w:val="22"/>
                <w:szCs w:val="22"/>
              </w:rPr>
              <w:t>Semester</w:t>
            </w:r>
          </w:p>
          <w:p w:rsidR="00674FB4" w:rsidRPr="00C907B1" w:rsidRDefault="00674FB4" w:rsidP="007C0997">
            <w:pPr>
              <w:jc w:val="center"/>
              <w:rPr>
                <w:rFonts w:cs="Calibri"/>
                <w:b/>
                <w:sz w:val="22"/>
                <w:szCs w:val="22"/>
              </w:rPr>
            </w:pPr>
            <w:r w:rsidRPr="00C907B1">
              <w:rPr>
                <w:rFonts w:cs="Calibri"/>
                <w:b/>
                <w:sz w:val="22"/>
                <w:szCs w:val="22"/>
              </w:rPr>
              <w:t>Semester</w:t>
            </w:r>
          </w:p>
        </w:tc>
      </w:tr>
      <w:tr w:rsidR="00004DBA" w:rsidRPr="00C907B1" w:rsidTr="007C0997">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004DBA" w:rsidRPr="00C907B1" w:rsidRDefault="00004DBA" w:rsidP="00B879F0">
            <w:pPr>
              <w:jc w:val="center"/>
              <w:rPr>
                <w:rFonts w:cs="Calibri"/>
                <w:bCs/>
                <w:sz w:val="22"/>
                <w:szCs w:val="22"/>
              </w:rPr>
            </w:pPr>
            <w:r w:rsidRPr="00C907B1">
              <w:rPr>
                <w:rFonts w:cs="Calibri"/>
                <w:bCs/>
                <w:sz w:val="22"/>
                <w:szCs w:val="22"/>
              </w:rPr>
              <w:t>Pedagoško-andragoško izobraževanje</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004DBA" w:rsidRPr="00C907B1" w:rsidRDefault="00004DBA" w:rsidP="00B879F0">
            <w:pPr>
              <w:jc w:val="center"/>
              <w:rPr>
                <w:rFonts w:cs="Calibri"/>
                <w:bCs/>
                <w:sz w:val="22"/>
                <w:szCs w:val="22"/>
              </w:rPr>
            </w:pPr>
            <w:r w:rsidRPr="00C907B1">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04DBA" w:rsidRPr="00C907B1" w:rsidRDefault="00004DBA" w:rsidP="007C0997">
            <w:pPr>
              <w:jc w:val="center"/>
              <w:rPr>
                <w:rFonts w:cs="Calibri"/>
                <w:bCs/>
                <w:sz w:val="22"/>
                <w:szCs w:val="22"/>
              </w:rPr>
            </w:pPr>
            <w:r w:rsidRPr="00C907B1">
              <w:rPr>
                <w:rFonts w:cs="Calibri"/>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004DBA" w:rsidRPr="00C907B1" w:rsidRDefault="00004DBA" w:rsidP="007C0997">
            <w:pPr>
              <w:jc w:val="center"/>
              <w:rPr>
                <w:rFonts w:cs="Calibri"/>
                <w:bCs/>
                <w:sz w:val="22"/>
                <w:szCs w:val="22"/>
              </w:rPr>
            </w:pPr>
            <w:r w:rsidRPr="00C907B1">
              <w:rPr>
                <w:rFonts w:cs="Calibri"/>
                <w:bCs/>
                <w:sz w:val="22"/>
                <w:szCs w:val="22"/>
              </w:rPr>
              <w:t>2.</w:t>
            </w:r>
          </w:p>
        </w:tc>
      </w:tr>
      <w:tr w:rsidR="003D37ED" w:rsidRPr="00C907B1" w:rsidTr="007C0997">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D37ED" w:rsidRPr="00505C1F" w:rsidRDefault="003D37ED" w:rsidP="003D37ED">
            <w:pPr>
              <w:jc w:val="center"/>
              <w:rPr>
                <w:rFonts w:cs="Calibri"/>
                <w:bCs/>
                <w:sz w:val="22"/>
                <w:szCs w:val="22"/>
              </w:rPr>
            </w:pPr>
            <w:r w:rsidRPr="001B7238">
              <w:rPr>
                <w:rFonts w:cs="Calibri"/>
                <w:bCs/>
                <w:sz w:val="22"/>
                <w:szCs w:val="22"/>
                <w:lang w:val="en-GB"/>
              </w:rPr>
              <w:t xml:space="preserve">Pedagogic and </w:t>
            </w:r>
            <w:r>
              <w:rPr>
                <w:rFonts w:cs="Calibri"/>
                <w:bCs/>
                <w:sz w:val="22"/>
                <w:szCs w:val="22"/>
                <w:lang w:val="en-GB"/>
              </w:rPr>
              <w:t>A</w:t>
            </w:r>
            <w:r w:rsidRPr="001B7238">
              <w:rPr>
                <w:rFonts w:cs="Calibri"/>
                <w:bCs/>
                <w:sz w:val="22"/>
                <w:szCs w:val="22"/>
                <w:lang w:val="en-GB"/>
              </w:rPr>
              <w:t xml:space="preserve">ndragogic </w:t>
            </w:r>
            <w:r>
              <w:rPr>
                <w:rFonts w:cs="Calibri"/>
                <w:bCs/>
                <w:sz w:val="22"/>
                <w:szCs w:val="22"/>
                <w:lang w:val="en-GB"/>
              </w:rPr>
              <w:t>E</w:t>
            </w:r>
            <w:r w:rsidRPr="001B7238">
              <w:rPr>
                <w:rFonts w:cs="Calibri"/>
                <w:bCs/>
                <w:sz w:val="22"/>
                <w:szCs w:val="22"/>
                <w:lang w:val="en-GB"/>
              </w:rPr>
              <w:t>ducation</w:t>
            </w:r>
            <w:r>
              <w:rPr>
                <w:rFonts w:cs="Calibri"/>
                <w:bCs/>
                <w:sz w:val="22"/>
                <w:szCs w:val="22"/>
                <w:lang w:val="en-GB"/>
              </w:rPr>
              <w:t xml:space="preserve"> and Training</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D37ED" w:rsidRPr="00C907B1" w:rsidRDefault="00E70B6A" w:rsidP="007C0997">
            <w:pPr>
              <w:jc w:val="center"/>
              <w:rPr>
                <w:rFonts w:cs="Calibri"/>
                <w:bCs/>
                <w:sz w:val="22"/>
                <w:szCs w:val="22"/>
              </w:rPr>
            </w:pPr>
            <w:r>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D37ED" w:rsidRPr="00C907B1" w:rsidRDefault="00E70B6A" w:rsidP="007C0997">
            <w:pPr>
              <w:jc w:val="center"/>
              <w:rPr>
                <w:rFonts w:cs="Calibri"/>
                <w:bCs/>
                <w:sz w:val="22"/>
                <w:szCs w:val="22"/>
              </w:rPr>
            </w:pPr>
            <w:r>
              <w:rPr>
                <w:rFonts w:cs="Calibri"/>
                <w:bCs/>
                <w:sz w:val="22"/>
                <w:szCs w:val="22"/>
              </w:rPr>
              <w:t>1</w:t>
            </w:r>
            <w:r w:rsidRPr="00E70B6A">
              <w:rPr>
                <w:rFonts w:cs="Calibri"/>
                <w:bCs/>
                <w:sz w:val="22"/>
                <w:szCs w:val="22"/>
                <w:vertAlign w:val="superscript"/>
              </w:rPr>
              <w:t>st</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E70B6A" w:rsidP="007C0997">
            <w:pPr>
              <w:jc w:val="center"/>
              <w:rPr>
                <w:rFonts w:cs="Calibri"/>
                <w:bCs/>
                <w:sz w:val="22"/>
                <w:szCs w:val="22"/>
              </w:rPr>
            </w:pPr>
            <w:r>
              <w:rPr>
                <w:rFonts w:cs="Calibri"/>
                <w:bCs/>
                <w:sz w:val="22"/>
                <w:szCs w:val="22"/>
              </w:rPr>
              <w:t>2</w:t>
            </w:r>
            <w:r w:rsidRPr="00E70B6A">
              <w:rPr>
                <w:rFonts w:cs="Calibri"/>
                <w:bCs/>
                <w:sz w:val="22"/>
                <w:szCs w:val="22"/>
                <w:vertAlign w:val="superscript"/>
              </w:rPr>
              <w:t>nd</w:t>
            </w:r>
          </w:p>
        </w:tc>
      </w:tr>
      <w:tr w:rsidR="003D37ED" w:rsidRPr="00C907B1" w:rsidTr="007C0997">
        <w:trPr>
          <w:trHeight w:val="103"/>
        </w:trPr>
        <w:tc>
          <w:tcPr>
            <w:tcW w:w="9690" w:type="dxa"/>
            <w:gridSpan w:val="18"/>
          </w:tcPr>
          <w:p w:rsidR="003D37ED" w:rsidRPr="00C907B1" w:rsidRDefault="003D37ED" w:rsidP="007C0997">
            <w:pPr>
              <w:rPr>
                <w:rFonts w:cs="Calibri"/>
                <w:b/>
                <w:bCs/>
                <w:sz w:val="22"/>
                <w:szCs w:val="22"/>
              </w:rPr>
            </w:pPr>
          </w:p>
        </w:tc>
      </w:tr>
      <w:tr w:rsidR="003D37ED" w:rsidRPr="00C907B1" w:rsidTr="007C0997">
        <w:tc>
          <w:tcPr>
            <w:tcW w:w="5718" w:type="dxa"/>
            <w:gridSpan w:val="12"/>
            <w:tcBorders>
              <w:top w:val="nil"/>
              <w:left w:val="nil"/>
              <w:bottom w:val="nil"/>
              <w:right w:val="single" w:sz="4" w:space="0" w:color="auto"/>
            </w:tcBorders>
          </w:tcPr>
          <w:p w:rsidR="003D37ED" w:rsidRPr="00C907B1" w:rsidRDefault="003D37ED" w:rsidP="007C0997">
            <w:pPr>
              <w:rPr>
                <w:rFonts w:cs="Calibri"/>
                <w:b/>
                <w:sz w:val="22"/>
                <w:szCs w:val="22"/>
              </w:rPr>
            </w:pPr>
            <w:r w:rsidRPr="00C907B1">
              <w:rPr>
                <w:rFonts w:cs="Calibr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D37ED" w:rsidRPr="00C907B1" w:rsidRDefault="000523E4" w:rsidP="007C0997">
            <w:pPr>
              <w:rPr>
                <w:rFonts w:cs="Calibri"/>
                <w:sz w:val="22"/>
                <w:szCs w:val="22"/>
              </w:rPr>
            </w:pPr>
            <w:r w:rsidRPr="00C907B1">
              <w:rPr>
                <w:rFonts w:cs="Calibri"/>
                <w:sz w:val="22"/>
                <w:szCs w:val="22"/>
              </w:rPr>
              <w:t>I</w:t>
            </w:r>
            <w:r w:rsidR="003D37ED" w:rsidRPr="00C907B1">
              <w:rPr>
                <w:rFonts w:cs="Calibri"/>
                <w:sz w:val="22"/>
                <w:szCs w:val="22"/>
              </w:rPr>
              <w:t>zbirni</w:t>
            </w:r>
            <w:r>
              <w:rPr>
                <w:rFonts w:cs="Calibri"/>
                <w:sz w:val="22"/>
                <w:szCs w:val="22"/>
              </w:rPr>
              <w:t>/Elective</w:t>
            </w:r>
          </w:p>
        </w:tc>
      </w:tr>
      <w:tr w:rsidR="003D37ED" w:rsidRPr="00C907B1" w:rsidTr="007C0997">
        <w:tc>
          <w:tcPr>
            <w:tcW w:w="5718" w:type="dxa"/>
            <w:gridSpan w:val="12"/>
          </w:tcPr>
          <w:p w:rsidR="003D37ED" w:rsidRPr="00C907B1" w:rsidRDefault="003D37ED" w:rsidP="007C0997">
            <w:pPr>
              <w:rPr>
                <w:rFonts w:cs="Calibri"/>
                <w:b/>
                <w:sz w:val="22"/>
                <w:szCs w:val="22"/>
              </w:rPr>
            </w:pPr>
          </w:p>
        </w:tc>
        <w:tc>
          <w:tcPr>
            <w:tcW w:w="3972" w:type="dxa"/>
            <w:gridSpan w:val="6"/>
            <w:tcBorders>
              <w:top w:val="single" w:sz="4" w:space="0" w:color="auto"/>
              <w:left w:val="nil"/>
              <w:bottom w:val="single" w:sz="4" w:space="0" w:color="auto"/>
              <w:right w:val="nil"/>
            </w:tcBorders>
          </w:tcPr>
          <w:p w:rsidR="003D37ED" w:rsidRPr="00C907B1" w:rsidRDefault="003D37ED" w:rsidP="007C0997">
            <w:pPr>
              <w:rPr>
                <w:rFonts w:cs="Calibri"/>
                <w:sz w:val="22"/>
                <w:szCs w:val="22"/>
              </w:rPr>
            </w:pPr>
          </w:p>
        </w:tc>
      </w:tr>
      <w:tr w:rsidR="003D37ED" w:rsidRPr="00C907B1" w:rsidTr="007C0997">
        <w:tc>
          <w:tcPr>
            <w:tcW w:w="5718" w:type="dxa"/>
            <w:gridSpan w:val="12"/>
            <w:tcBorders>
              <w:top w:val="nil"/>
              <w:left w:val="nil"/>
              <w:bottom w:val="nil"/>
              <w:right w:val="single" w:sz="4" w:space="0" w:color="auto"/>
            </w:tcBorders>
          </w:tcPr>
          <w:p w:rsidR="003D37ED" w:rsidRPr="00C907B1" w:rsidRDefault="003D37ED" w:rsidP="007C0997">
            <w:pPr>
              <w:rPr>
                <w:rFonts w:cs="Calibri"/>
                <w:b/>
                <w:sz w:val="22"/>
                <w:szCs w:val="22"/>
              </w:rPr>
            </w:pPr>
            <w:r w:rsidRPr="00C907B1">
              <w:rPr>
                <w:rFonts w:cs="Calibr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D37ED" w:rsidRPr="00C907B1" w:rsidRDefault="003D37ED" w:rsidP="007C0997">
            <w:pPr>
              <w:rPr>
                <w:rFonts w:cs="Calibri"/>
                <w:sz w:val="22"/>
                <w:szCs w:val="22"/>
              </w:rPr>
            </w:pPr>
          </w:p>
        </w:tc>
      </w:tr>
      <w:tr w:rsidR="003D37ED" w:rsidRPr="00C907B1" w:rsidTr="007C0997">
        <w:tc>
          <w:tcPr>
            <w:tcW w:w="9690" w:type="dxa"/>
            <w:gridSpan w:val="18"/>
          </w:tcPr>
          <w:p w:rsidR="003D37ED" w:rsidRPr="00C907B1" w:rsidRDefault="003D37ED" w:rsidP="007C0997">
            <w:pPr>
              <w:rPr>
                <w:rFonts w:cs="Calibri"/>
                <w:sz w:val="22"/>
                <w:szCs w:val="22"/>
              </w:rPr>
            </w:pPr>
          </w:p>
        </w:tc>
      </w:tr>
      <w:tr w:rsidR="003D37ED" w:rsidRPr="00C907B1" w:rsidTr="007C0997">
        <w:tc>
          <w:tcPr>
            <w:tcW w:w="1410" w:type="dxa"/>
            <w:tcBorders>
              <w:top w:val="nil"/>
              <w:left w:val="nil"/>
              <w:bottom w:val="single" w:sz="4" w:space="0" w:color="auto"/>
              <w:right w:val="nil"/>
            </w:tcBorders>
            <w:vAlign w:val="center"/>
          </w:tcPr>
          <w:p w:rsidR="003D37ED" w:rsidRPr="00C907B1" w:rsidRDefault="003D37ED" w:rsidP="007C0997">
            <w:pPr>
              <w:jc w:val="center"/>
              <w:rPr>
                <w:rFonts w:cs="Calibri"/>
                <w:b/>
                <w:sz w:val="22"/>
                <w:szCs w:val="22"/>
              </w:rPr>
            </w:pPr>
            <w:r w:rsidRPr="00C907B1">
              <w:rPr>
                <w:rFonts w:cs="Calibri"/>
                <w:b/>
                <w:sz w:val="22"/>
                <w:szCs w:val="22"/>
              </w:rPr>
              <w:lastRenderedPageBreak/>
              <w:t>Predavanja</w:t>
            </w:r>
          </w:p>
          <w:p w:rsidR="003D37ED" w:rsidRPr="00C907B1" w:rsidRDefault="003D37ED" w:rsidP="007C0997">
            <w:pPr>
              <w:jc w:val="center"/>
              <w:rPr>
                <w:rFonts w:cs="Calibri"/>
                <w:sz w:val="22"/>
                <w:szCs w:val="22"/>
              </w:rPr>
            </w:pPr>
            <w:r w:rsidRPr="00C907B1">
              <w:rPr>
                <w:rFonts w:cs="Calibri"/>
                <w:b/>
                <w:sz w:val="22"/>
                <w:szCs w:val="22"/>
              </w:rPr>
              <w:t>Lectures</w:t>
            </w:r>
          </w:p>
        </w:tc>
        <w:tc>
          <w:tcPr>
            <w:tcW w:w="1410" w:type="dxa"/>
            <w:gridSpan w:val="3"/>
            <w:tcBorders>
              <w:top w:val="nil"/>
              <w:left w:val="nil"/>
              <w:bottom w:val="single" w:sz="4" w:space="0" w:color="auto"/>
              <w:right w:val="nil"/>
            </w:tcBorders>
            <w:vAlign w:val="center"/>
          </w:tcPr>
          <w:p w:rsidR="003D37ED" w:rsidRPr="00C907B1" w:rsidRDefault="003D37ED" w:rsidP="007C0997">
            <w:pPr>
              <w:jc w:val="center"/>
              <w:rPr>
                <w:rFonts w:cs="Calibri"/>
                <w:b/>
                <w:sz w:val="22"/>
                <w:szCs w:val="22"/>
              </w:rPr>
            </w:pPr>
            <w:r w:rsidRPr="00C907B1">
              <w:rPr>
                <w:rFonts w:cs="Calibri"/>
                <w:b/>
                <w:sz w:val="22"/>
                <w:szCs w:val="22"/>
              </w:rPr>
              <w:t>Seminar</w:t>
            </w:r>
          </w:p>
          <w:p w:rsidR="003D37ED" w:rsidRPr="00C907B1" w:rsidRDefault="003D37ED" w:rsidP="007C0997">
            <w:pPr>
              <w:jc w:val="center"/>
              <w:rPr>
                <w:rFonts w:cs="Calibri"/>
                <w:b/>
                <w:sz w:val="22"/>
                <w:szCs w:val="22"/>
              </w:rPr>
            </w:pPr>
            <w:r w:rsidRPr="00C907B1">
              <w:rPr>
                <w:rFonts w:cs="Calibri"/>
                <w:b/>
                <w:sz w:val="22"/>
                <w:szCs w:val="22"/>
              </w:rPr>
              <w:t>Seminar</w:t>
            </w:r>
          </w:p>
        </w:tc>
        <w:tc>
          <w:tcPr>
            <w:tcW w:w="1418" w:type="dxa"/>
            <w:gridSpan w:val="3"/>
            <w:tcBorders>
              <w:top w:val="nil"/>
              <w:left w:val="nil"/>
              <w:bottom w:val="single" w:sz="4" w:space="0" w:color="auto"/>
              <w:right w:val="nil"/>
            </w:tcBorders>
            <w:vAlign w:val="center"/>
          </w:tcPr>
          <w:p w:rsidR="003D37ED" w:rsidRPr="00C907B1" w:rsidRDefault="003D37ED" w:rsidP="007C0997">
            <w:pPr>
              <w:jc w:val="center"/>
              <w:rPr>
                <w:rFonts w:cs="Calibri"/>
                <w:b/>
                <w:sz w:val="22"/>
                <w:szCs w:val="22"/>
              </w:rPr>
            </w:pPr>
            <w:r w:rsidRPr="00C907B1">
              <w:rPr>
                <w:rFonts w:cs="Calibri"/>
                <w:b/>
                <w:sz w:val="22"/>
                <w:szCs w:val="22"/>
              </w:rPr>
              <w:t>Vaje</w:t>
            </w:r>
          </w:p>
          <w:p w:rsidR="003D37ED" w:rsidRPr="00C907B1" w:rsidRDefault="003D37ED" w:rsidP="007C0997">
            <w:pPr>
              <w:jc w:val="center"/>
              <w:rPr>
                <w:rFonts w:cs="Calibri"/>
                <w:b/>
                <w:sz w:val="22"/>
                <w:szCs w:val="22"/>
              </w:rPr>
            </w:pPr>
            <w:r w:rsidRPr="00C907B1">
              <w:rPr>
                <w:rFonts w:cs="Calibri"/>
                <w:b/>
                <w:sz w:val="22"/>
                <w:szCs w:val="22"/>
              </w:rPr>
              <w:t>Tutorial</w:t>
            </w:r>
          </w:p>
        </w:tc>
        <w:tc>
          <w:tcPr>
            <w:tcW w:w="1418" w:type="dxa"/>
            <w:gridSpan w:val="4"/>
            <w:tcBorders>
              <w:top w:val="nil"/>
              <w:left w:val="nil"/>
              <w:bottom w:val="single" w:sz="4" w:space="0" w:color="auto"/>
              <w:right w:val="nil"/>
            </w:tcBorders>
            <w:vAlign w:val="center"/>
          </w:tcPr>
          <w:p w:rsidR="003D37ED" w:rsidRPr="00C907B1" w:rsidRDefault="003D37ED" w:rsidP="007C0997">
            <w:pPr>
              <w:jc w:val="center"/>
              <w:rPr>
                <w:rFonts w:cs="Calibri"/>
                <w:b/>
                <w:sz w:val="22"/>
                <w:szCs w:val="22"/>
              </w:rPr>
            </w:pPr>
            <w:r w:rsidRPr="00C907B1">
              <w:rPr>
                <w:rFonts w:cs="Calibri"/>
                <w:b/>
                <w:sz w:val="22"/>
                <w:szCs w:val="22"/>
              </w:rPr>
              <w:t>Klinične vaje</w:t>
            </w:r>
          </w:p>
          <w:p w:rsidR="003D37ED" w:rsidRPr="00C907B1" w:rsidRDefault="003D37ED" w:rsidP="007C0997">
            <w:pPr>
              <w:jc w:val="center"/>
              <w:rPr>
                <w:rFonts w:cs="Calibri"/>
                <w:b/>
                <w:sz w:val="22"/>
                <w:szCs w:val="22"/>
              </w:rPr>
            </w:pPr>
            <w:r w:rsidRPr="00C907B1">
              <w:rPr>
                <w:rFonts w:cs="Calibri"/>
                <w:b/>
                <w:sz w:val="22"/>
                <w:szCs w:val="22"/>
              </w:rPr>
              <w:t>work</w:t>
            </w:r>
          </w:p>
        </w:tc>
        <w:tc>
          <w:tcPr>
            <w:tcW w:w="1417" w:type="dxa"/>
            <w:gridSpan w:val="3"/>
            <w:tcBorders>
              <w:top w:val="nil"/>
              <w:left w:val="nil"/>
              <w:bottom w:val="single" w:sz="4" w:space="0" w:color="auto"/>
              <w:right w:val="nil"/>
            </w:tcBorders>
            <w:vAlign w:val="center"/>
          </w:tcPr>
          <w:p w:rsidR="003D37ED" w:rsidRPr="00C907B1" w:rsidRDefault="003D37ED" w:rsidP="007C0997">
            <w:pPr>
              <w:jc w:val="center"/>
              <w:rPr>
                <w:rFonts w:cs="Calibri"/>
                <w:b/>
                <w:sz w:val="22"/>
                <w:szCs w:val="22"/>
              </w:rPr>
            </w:pPr>
            <w:r w:rsidRPr="00C907B1">
              <w:rPr>
                <w:rFonts w:cs="Calibri"/>
                <w:b/>
                <w:sz w:val="22"/>
                <w:szCs w:val="22"/>
              </w:rPr>
              <w:t>Druge oblike študija</w:t>
            </w:r>
          </w:p>
        </w:tc>
        <w:tc>
          <w:tcPr>
            <w:tcW w:w="1417" w:type="dxa"/>
            <w:gridSpan w:val="2"/>
            <w:tcBorders>
              <w:top w:val="nil"/>
              <w:left w:val="nil"/>
              <w:bottom w:val="single" w:sz="4" w:space="0" w:color="auto"/>
              <w:right w:val="nil"/>
            </w:tcBorders>
            <w:vAlign w:val="center"/>
          </w:tcPr>
          <w:p w:rsidR="003D37ED" w:rsidRPr="00C907B1" w:rsidRDefault="003D37ED" w:rsidP="007C0997">
            <w:pPr>
              <w:jc w:val="center"/>
              <w:rPr>
                <w:rFonts w:cs="Calibri"/>
                <w:b/>
                <w:sz w:val="22"/>
                <w:szCs w:val="22"/>
              </w:rPr>
            </w:pPr>
            <w:r w:rsidRPr="00C907B1">
              <w:rPr>
                <w:rFonts w:cs="Calibri"/>
                <w:b/>
                <w:sz w:val="22"/>
                <w:szCs w:val="22"/>
              </w:rPr>
              <w:t>Samost. delo</w:t>
            </w:r>
          </w:p>
          <w:p w:rsidR="003D37ED" w:rsidRPr="00C907B1" w:rsidRDefault="003D37ED" w:rsidP="007C0997">
            <w:pPr>
              <w:jc w:val="center"/>
              <w:rPr>
                <w:rFonts w:cs="Calibri"/>
                <w:b/>
                <w:sz w:val="22"/>
                <w:szCs w:val="22"/>
              </w:rPr>
            </w:pPr>
            <w:r w:rsidRPr="00C907B1">
              <w:rPr>
                <w:rFonts w:cs="Calibri"/>
                <w:b/>
                <w:sz w:val="22"/>
                <w:szCs w:val="22"/>
              </w:rPr>
              <w:t>Individ. work</w:t>
            </w:r>
          </w:p>
        </w:tc>
        <w:tc>
          <w:tcPr>
            <w:tcW w:w="132" w:type="dxa"/>
            <w:vAlign w:val="center"/>
          </w:tcPr>
          <w:p w:rsidR="003D37ED" w:rsidRPr="00C907B1" w:rsidRDefault="003D37ED" w:rsidP="007C0997">
            <w:pPr>
              <w:jc w:val="center"/>
              <w:rPr>
                <w:rFonts w:cs="Calibri"/>
                <w:b/>
                <w:bCs/>
                <w:sz w:val="22"/>
                <w:szCs w:val="22"/>
              </w:rPr>
            </w:pPr>
          </w:p>
        </w:tc>
        <w:tc>
          <w:tcPr>
            <w:tcW w:w="1068" w:type="dxa"/>
            <w:tcBorders>
              <w:top w:val="nil"/>
              <w:left w:val="nil"/>
              <w:bottom w:val="single" w:sz="4" w:space="0" w:color="auto"/>
              <w:right w:val="nil"/>
            </w:tcBorders>
            <w:vAlign w:val="center"/>
          </w:tcPr>
          <w:p w:rsidR="003D37ED" w:rsidRPr="00C907B1" w:rsidRDefault="003D37ED" w:rsidP="007C0997">
            <w:pPr>
              <w:jc w:val="center"/>
              <w:rPr>
                <w:rFonts w:cs="Calibri"/>
                <w:b/>
                <w:sz w:val="22"/>
                <w:szCs w:val="22"/>
              </w:rPr>
            </w:pPr>
            <w:r w:rsidRPr="00C907B1">
              <w:rPr>
                <w:rFonts w:cs="Calibri"/>
                <w:b/>
                <w:sz w:val="22"/>
                <w:szCs w:val="22"/>
              </w:rPr>
              <w:t>ECTS</w:t>
            </w:r>
          </w:p>
        </w:tc>
      </w:tr>
      <w:tr w:rsidR="003D37ED" w:rsidRPr="00C907B1" w:rsidTr="007C099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3D37ED" w:rsidRPr="00C907B1" w:rsidRDefault="003D37ED" w:rsidP="007C0997">
            <w:pPr>
              <w:jc w:val="center"/>
              <w:rPr>
                <w:rFonts w:cs="Calibri"/>
                <w:bCs/>
                <w:sz w:val="22"/>
                <w:szCs w:val="22"/>
              </w:rPr>
            </w:pPr>
            <w:r>
              <w:rPr>
                <w:rFonts w:cs="Calibri"/>
                <w:bCs/>
                <w:sz w:val="22"/>
                <w:szCs w:val="22"/>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7C0997">
            <w:pPr>
              <w:jc w:val="center"/>
              <w:rPr>
                <w:rFonts w:cs="Calibri"/>
                <w:bCs/>
                <w:sz w:val="22"/>
                <w:szCs w:val="22"/>
              </w:rPr>
            </w:pPr>
            <w:r w:rsidRPr="00C907B1">
              <w:rPr>
                <w:rFonts w:cs="Calibri"/>
                <w:bCs/>
                <w:sz w:val="22"/>
                <w:szCs w:val="22"/>
              </w:rPr>
              <w:t>15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7C0997">
            <w:pPr>
              <w:jc w:val="center"/>
              <w:rPr>
                <w:rFonts w:cs="Calibri"/>
                <w:bCs/>
                <w:sz w:val="22"/>
                <w:szCs w:val="22"/>
              </w:rPr>
            </w:pPr>
            <w:r w:rsidRPr="00C907B1">
              <w:rPr>
                <w:rFonts w:cs="Calibri"/>
                <w:bCs/>
                <w:sz w:val="22"/>
                <w:szCs w:val="22"/>
              </w:rPr>
              <w:t>30 LV</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D37ED" w:rsidRPr="00C907B1" w:rsidRDefault="003D37ED" w:rsidP="007C0997">
            <w:pPr>
              <w:jc w:val="center"/>
              <w:rPr>
                <w:rFonts w:cs="Calibri"/>
                <w:bCs/>
                <w:sz w:val="22"/>
                <w:szCs w:val="22"/>
              </w:rPr>
            </w:pPr>
            <w:r w:rsidRPr="00C907B1">
              <w:rPr>
                <w:rFonts w:cs="Calibri"/>
                <w:bCs/>
                <w:sz w:val="22"/>
                <w:szCs w:val="22"/>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7C0997">
            <w:pPr>
              <w:jc w:val="center"/>
              <w:rPr>
                <w:rFonts w:cs="Calibri"/>
                <w:bCs/>
                <w:sz w:val="22"/>
                <w:szCs w:val="22"/>
              </w:rPr>
            </w:pPr>
            <w:r w:rsidRPr="00C907B1">
              <w:rPr>
                <w:rFonts w:cs="Calibri"/>
                <w:bCs/>
                <w:sz w:val="22"/>
                <w:szCs w:val="22"/>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37ED" w:rsidRPr="00C907B1" w:rsidRDefault="003D37ED" w:rsidP="00CC79B9">
            <w:pPr>
              <w:jc w:val="center"/>
              <w:rPr>
                <w:rFonts w:cs="Calibri"/>
                <w:bCs/>
                <w:sz w:val="22"/>
                <w:szCs w:val="22"/>
              </w:rPr>
            </w:pPr>
            <w:r w:rsidRPr="00C907B1">
              <w:rPr>
                <w:rFonts w:cs="Calibri"/>
                <w:bCs/>
                <w:sz w:val="22"/>
                <w:szCs w:val="22"/>
              </w:rPr>
              <w:t>1</w:t>
            </w:r>
            <w:r>
              <w:rPr>
                <w:rFonts w:cs="Calibri"/>
                <w:bCs/>
                <w:sz w:val="22"/>
                <w:szCs w:val="22"/>
              </w:rPr>
              <w:t>20</w:t>
            </w:r>
          </w:p>
        </w:tc>
        <w:tc>
          <w:tcPr>
            <w:tcW w:w="132" w:type="dxa"/>
            <w:tcBorders>
              <w:top w:val="nil"/>
              <w:left w:val="single" w:sz="4" w:space="0" w:color="auto"/>
              <w:bottom w:val="nil"/>
              <w:right w:val="single" w:sz="4" w:space="0" w:color="auto"/>
            </w:tcBorders>
            <w:vAlign w:val="center"/>
          </w:tcPr>
          <w:p w:rsidR="003D37ED" w:rsidRPr="00C907B1" w:rsidRDefault="003D37ED" w:rsidP="007C0997">
            <w:pPr>
              <w:jc w:val="center"/>
              <w:rPr>
                <w:rFonts w:cs="Calibri"/>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3D37ED" w:rsidRPr="00C907B1" w:rsidRDefault="003D37ED" w:rsidP="007C0997">
            <w:pPr>
              <w:jc w:val="center"/>
              <w:rPr>
                <w:rFonts w:cs="Calibri"/>
                <w:bCs/>
                <w:sz w:val="22"/>
                <w:szCs w:val="22"/>
              </w:rPr>
            </w:pPr>
            <w:r w:rsidRPr="00C907B1">
              <w:rPr>
                <w:rFonts w:cs="Calibri"/>
                <w:bCs/>
                <w:sz w:val="22"/>
                <w:szCs w:val="22"/>
              </w:rPr>
              <w:t>6</w:t>
            </w:r>
          </w:p>
        </w:tc>
      </w:tr>
      <w:tr w:rsidR="003D37ED" w:rsidRPr="00C907B1" w:rsidTr="007C0997">
        <w:tc>
          <w:tcPr>
            <w:tcW w:w="9690" w:type="dxa"/>
            <w:gridSpan w:val="18"/>
          </w:tcPr>
          <w:p w:rsidR="003D37ED" w:rsidRPr="00C907B1" w:rsidRDefault="003D37ED" w:rsidP="000D3519">
            <w:pPr>
              <w:rPr>
                <w:rFonts w:cs="Calibri"/>
                <w:b/>
                <w:bCs/>
                <w:sz w:val="22"/>
                <w:szCs w:val="22"/>
              </w:rPr>
            </w:pPr>
          </w:p>
        </w:tc>
      </w:tr>
      <w:tr w:rsidR="003D37ED" w:rsidRPr="00C907B1" w:rsidTr="007C0997">
        <w:tc>
          <w:tcPr>
            <w:tcW w:w="3307" w:type="dxa"/>
            <w:gridSpan w:val="5"/>
          </w:tcPr>
          <w:p w:rsidR="003D37ED" w:rsidRPr="00C907B1" w:rsidRDefault="003D37ED" w:rsidP="007C0997">
            <w:pPr>
              <w:rPr>
                <w:rFonts w:cs="Calibri"/>
                <w:b/>
                <w:sz w:val="22"/>
                <w:szCs w:val="22"/>
              </w:rPr>
            </w:pPr>
            <w:r w:rsidRPr="00C907B1">
              <w:rPr>
                <w:rFonts w:cs="Calibr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3D37ED" w:rsidRPr="00C907B1" w:rsidRDefault="003D37ED" w:rsidP="007C0997">
            <w:pPr>
              <w:rPr>
                <w:rFonts w:cs="Calibri"/>
                <w:sz w:val="22"/>
                <w:szCs w:val="22"/>
              </w:rPr>
            </w:pPr>
            <w:r w:rsidRPr="00C907B1">
              <w:rPr>
                <w:rFonts w:cs="Arial"/>
                <w:sz w:val="22"/>
                <w:szCs w:val="22"/>
              </w:rPr>
              <w:t>doc. dr. Urban Vehovar</w:t>
            </w:r>
            <w:r w:rsidR="000523E4">
              <w:rPr>
                <w:rFonts w:cs="Arial"/>
                <w:sz w:val="22"/>
                <w:szCs w:val="22"/>
              </w:rPr>
              <w:t>/Assistant Professor Urban Vehovar, PhD</w:t>
            </w:r>
          </w:p>
        </w:tc>
      </w:tr>
      <w:tr w:rsidR="003D37ED" w:rsidRPr="00C907B1" w:rsidTr="007C0997">
        <w:tc>
          <w:tcPr>
            <w:tcW w:w="9690" w:type="dxa"/>
            <w:gridSpan w:val="18"/>
          </w:tcPr>
          <w:p w:rsidR="003D37ED" w:rsidRPr="00C907B1" w:rsidRDefault="003D37ED" w:rsidP="007C0997">
            <w:pPr>
              <w:jc w:val="both"/>
              <w:rPr>
                <w:rFonts w:cs="Calibri"/>
                <w:sz w:val="22"/>
                <w:szCs w:val="22"/>
              </w:rPr>
            </w:pPr>
          </w:p>
        </w:tc>
      </w:tr>
      <w:tr w:rsidR="003D37ED" w:rsidRPr="00C907B1" w:rsidTr="007C0997">
        <w:tc>
          <w:tcPr>
            <w:tcW w:w="1641" w:type="dxa"/>
            <w:gridSpan w:val="2"/>
            <w:vMerge w:val="restart"/>
          </w:tcPr>
          <w:p w:rsidR="003D37ED" w:rsidRPr="00C907B1" w:rsidRDefault="003D37ED" w:rsidP="007C0997">
            <w:pPr>
              <w:rPr>
                <w:rFonts w:cs="Calibri"/>
                <w:b/>
                <w:sz w:val="22"/>
                <w:szCs w:val="22"/>
              </w:rPr>
            </w:pPr>
            <w:r w:rsidRPr="00C907B1">
              <w:rPr>
                <w:rFonts w:cs="Calibri"/>
                <w:b/>
                <w:sz w:val="22"/>
                <w:szCs w:val="22"/>
              </w:rPr>
              <w:t xml:space="preserve">Jeziki / </w:t>
            </w:r>
          </w:p>
          <w:p w:rsidR="003D37ED" w:rsidRPr="00C907B1" w:rsidRDefault="003D37ED" w:rsidP="007C0997">
            <w:pPr>
              <w:rPr>
                <w:rFonts w:cs="Calibri"/>
                <w:sz w:val="22"/>
                <w:szCs w:val="22"/>
              </w:rPr>
            </w:pPr>
            <w:r w:rsidRPr="00C907B1">
              <w:rPr>
                <w:rFonts w:cs="Calibri"/>
                <w:b/>
                <w:sz w:val="22"/>
                <w:szCs w:val="22"/>
              </w:rPr>
              <w:t>Languages:</w:t>
            </w:r>
          </w:p>
        </w:tc>
        <w:tc>
          <w:tcPr>
            <w:tcW w:w="2241" w:type="dxa"/>
            <w:gridSpan w:val="4"/>
          </w:tcPr>
          <w:p w:rsidR="003D37ED" w:rsidRPr="00C907B1" w:rsidRDefault="003D37ED" w:rsidP="007C0997">
            <w:pPr>
              <w:jc w:val="right"/>
              <w:rPr>
                <w:rFonts w:cs="Calibri"/>
                <w:b/>
                <w:sz w:val="22"/>
                <w:szCs w:val="22"/>
              </w:rPr>
            </w:pPr>
            <w:r w:rsidRPr="00C907B1">
              <w:rPr>
                <w:rFonts w:cs="Calibr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D37ED" w:rsidRPr="00C907B1" w:rsidRDefault="00E70B6A" w:rsidP="00B879F0">
            <w:pPr>
              <w:jc w:val="both"/>
              <w:rPr>
                <w:rFonts w:cs="Calibri"/>
                <w:bCs/>
                <w:sz w:val="22"/>
                <w:szCs w:val="22"/>
              </w:rPr>
            </w:pPr>
            <w:r>
              <w:rPr>
                <w:rFonts w:cs="Calibri"/>
                <w:bCs/>
                <w:sz w:val="22"/>
                <w:szCs w:val="22"/>
              </w:rPr>
              <w:t>s</w:t>
            </w:r>
            <w:r w:rsidR="00502EA0">
              <w:rPr>
                <w:rFonts w:cs="Calibri"/>
                <w:bCs/>
                <w:sz w:val="22"/>
                <w:szCs w:val="22"/>
              </w:rPr>
              <w:t>lovenski / Slovenian</w:t>
            </w:r>
          </w:p>
        </w:tc>
      </w:tr>
      <w:tr w:rsidR="003D37ED" w:rsidRPr="00C907B1" w:rsidTr="007C0997">
        <w:trPr>
          <w:trHeight w:val="215"/>
        </w:trPr>
        <w:tc>
          <w:tcPr>
            <w:tcW w:w="1641" w:type="dxa"/>
            <w:gridSpan w:val="2"/>
            <w:vMerge/>
            <w:vAlign w:val="center"/>
          </w:tcPr>
          <w:p w:rsidR="003D37ED" w:rsidRPr="00C907B1" w:rsidRDefault="003D37ED" w:rsidP="007C0997">
            <w:pPr>
              <w:rPr>
                <w:rFonts w:cs="Calibri"/>
                <w:b/>
                <w:bCs/>
                <w:sz w:val="22"/>
                <w:szCs w:val="22"/>
              </w:rPr>
            </w:pPr>
          </w:p>
        </w:tc>
        <w:tc>
          <w:tcPr>
            <w:tcW w:w="2241" w:type="dxa"/>
            <w:gridSpan w:val="4"/>
          </w:tcPr>
          <w:p w:rsidR="003D37ED" w:rsidRPr="00C907B1" w:rsidRDefault="003D37ED" w:rsidP="007C0997">
            <w:pPr>
              <w:jc w:val="right"/>
              <w:rPr>
                <w:rFonts w:cs="Calibri"/>
                <w:b/>
                <w:sz w:val="22"/>
                <w:szCs w:val="22"/>
              </w:rPr>
            </w:pPr>
            <w:r w:rsidRPr="00C907B1">
              <w:rPr>
                <w:rFonts w:cs="Calibr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D37ED" w:rsidRPr="00C907B1" w:rsidRDefault="00E70B6A" w:rsidP="00B879F0">
            <w:pPr>
              <w:jc w:val="both"/>
              <w:rPr>
                <w:rFonts w:cs="Calibri"/>
                <w:bCs/>
                <w:sz w:val="22"/>
                <w:szCs w:val="22"/>
              </w:rPr>
            </w:pPr>
            <w:r>
              <w:rPr>
                <w:rFonts w:cs="Calibri"/>
                <w:bCs/>
                <w:sz w:val="22"/>
                <w:szCs w:val="22"/>
              </w:rPr>
              <w:t>s</w:t>
            </w:r>
            <w:r w:rsidR="00502EA0">
              <w:rPr>
                <w:rFonts w:cs="Calibri"/>
                <w:bCs/>
                <w:sz w:val="22"/>
                <w:szCs w:val="22"/>
              </w:rPr>
              <w:t>lovenski / Slovenian</w:t>
            </w:r>
          </w:p>
        </w:tc>
      </w:tr>
      <w:tr w:rsidR="003D37ED" w:rsidRPr="00C907B1" w:rsidTr="007C0997">
        <w:tc>
          <w:tcPr>
            <w:tcW w:w="4728" w:type="dxa"/>
            <w:gridSpan w:val="9"/>
            <w:tcBorders>
              <w:top w:val="nil"/>
              <w:left w:val="nil"/>
              <w:bottom w:val="single" w:sz="4" w:space="0" w:color="auto"/>
              <w:right w:val="nil"/>
            </w:tcBorders>
          </w:tcPr>
          <w:p w:rsidR="003D37ED" w:rsidRPr="00C907B1" w:rsidRDefault="003D37ED" w:rsidP="007C0997">
            <w:pPr>
              <w:rPr>
                <w:rFonts w:cs="Calibri"/>
                <w:b/>
                <w:bCs/>
                <w:sz w:val="22"/>
                <w:szCs w:val="22"/>
              </w:rPr>
            </w:pPr>
          </w:p>
          <w:p w:rsidR="003D37ED" w:rsidRPr="00C907B1" w:rsidRDefault="003D37ED" w:rsidP="007C0997">
            <w:pPr>
              <w:rPr>
                <w:rFonts w:cs="Calibri"/>
                <w:b/>
                <w:sz w:val="22"/>
                <w:szCs w:val="22"/>
              </w:rPr>
            </w:pPr>
            <w:r w:rsidRPr="00C907B1">
              <w:rPr>
                <w:rFonts w:cs="Calibri"/>
                <w:b/>
                <w:sz w:val="22"/>
                <w:szCs w:val="22"/>
              </w:rPr>
              <w:t>Pogoji za vključitev v delo oz. za opravljanje študijskih obveznosti:</w:t>
            </w:r>
          </w:p>
        </w:tc>
        <w:tc>
          <w:tcPr>
            <w:tcW w:w="142" w:type="dxa"/>
          </w:tcPr>
          <w:p w:rsidR="003D37ED" w:rsidRPr="00C907B1" w:rsidRDefault="003D37ED" w:rsidP="007C0997">
            <w:pPr>
              <w:rPr>
                <w:rFonts w:cs="Calibri"/>
                <w:b/>
                <w:sz w:val="22"/>
                <w:szCs w:val="22"/>
              </w:rPr>
            </w:pPr>
          </w:p>
          <w:p w:rsidR="003D37ED" w:rsidRPr="00C907B1" w:rsidRDefault="003D37ED" w:rsidP="007C0997">
            <w:pPr>
              <w:rPr>
                <w:rFonts w:cs="Calibri"/>
                <w:b/>
                <w:sz w:val="22"/>
                <w:szCs w:val="22"/>
              </w:rPr>
            </w:pPr>
          </w:p>
        </w:tc>
        <w:tc>
          <w:tcPr>
            <w:tcW w:w="4820" w:type="dxa"/>
            <w:gridSpan w:val="8"/>
            <w:tcBorders>
              <w:top w:val="nil"/>
              <w:left w:val="nil"/>
              <w:bottom w:val="single" w:sz="4" w:space="0" w:color="auto"/>
              <w:right w:val="nil"/>
            </w:tcBorders>
          </w:tcPr>
          <w:p w:rsidR="003D37ED" w:rsidRPr="00C907B1" w:rsidRDefault="003D37ED" w:rsidP="007C0997">
            <w:pPr>
              <w:rPr>
                <w:rFonts w:cs="Calibri"/>
                <w:b/>
                <w:sz w:val="22"/>
                <w:szCs w:val="22"/>
              </w:rPr>
            </w:pPr>
          </w:p>
          <w:p w:rsidR="003D37ED" w:rsidRPr="00C907B1" w:rsidRDefault="003D37ED" w:rsidP="007C0997">
            <w:pPr>
              <w:rPr>
                <w:rFonts w:cs="Calibri"/>
                <w:b/>
                <w:sz w:val="22"/>
                <w:szCs w:val="22"/>
              </w:rPr>
            </w:pPr>
            <w:r>
              <w:rPr>
                <w:rFonts w:cs="Calibri"/>
                <w:b/>
                <w:sz w:val="22"/>
                <w:szCs w:val="22"/>
              </w:rPr>
              <w:t>Prerequisites</w:t>
            </w:r>
            <w:r w:rsidRPr="00C907B1">
              <w:rPr>
                <w:rFonts w:cs="Calibri"/>
                <w:b/>
                <w:sz w:val="22"/>
                <w:szCs w:val="22"/>
              </w:rPr>
              <w:t>:</w:t>
            </w:r>
          </w:p>
        </w:tc>
      </w:tr>
      <w:tr w:rsidR="003D37ED" w:rsidRPr="00C907B1" w:rsidTr="007C0997">
        <w:trPr>
          <w:trHeight w:val="268"/>
        </w:trPr>
        <w:tc>
          <w:tcPr>
            <w:tcW w:w="4728" w:type="dxa"/>
            <w:gridSpan w:val="9"/>
            <w:tcBorders>
              <w:top w:val="single" w:sz="4" w:space="0" w:color="auto"/>
              <w:left w:val="single" w:sz="4" w:space="0" w:color="auto"/>
              <w:bottom w:val="single" w:sz="4" w:space="0" w:color="auto"/>
              <w:right w:val="single" w:sz="4" w:space="0" w:color="auto"/>
            </w:tcBorders>
          </w:tcPr>
          <w:p w:rsidR="003D37ED" w:rsidRPr="00C907B1" w:rsidRDefault="003D37ED" w:rsidP="007C0997">
            <w:pPr>
              <w:rPr>
                <w:rFonts w:cs="Calibri"/>
                <w:sz w:val="22"/>
                <w:szCs w:val="22"/>
              </w:rPr>
            </w:pPr>
            <w:r w:rsidRPr="00C907B1">
              <w:rPr>
                <w:rFonts w:cs="Calibri"/>
                <w:sz w:val="22"/>
                <w:szCs w:val="22"/>
              </w:rPr>
              <w:t>/</w:t>
            </w:r>
          </w:p>
        </w:tc>
        <w:tc>
          <w:tcPr>
            <w:tcW w:w="142" w:type="dxa"/>
            <w:tcBorders>
              <w:top w:val="nil"/>
              <w:left w:val="single" w:sz="4" w:space="0" w:color="auto"/>
              <w:bottom w:val="nil"/>
              <w:right w:val="single" w:sz="4" w:space="0" w:color="auto"/>
            </w:tcBorders>
          </w:tcPr>
          <w:p w:rsidR="003D37ED" w:rsidRPr="00C907B1" w:rsidRDefault="003D37ED" w:rsidP="007C0997">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D37ED" w:rsidRPr="00C907B1" w:rsidRDefault="003D37ED" w:rsidP="007C0997">
            <w:pPr>
              <w:rPr>
                <w:rFonts w:cs="Calibri"/>
                <w:sz w:val="22"/>
                <w:szCs w:val="22"/>
              </w:rPr>
            </w:pPr>
          </w:p>
        </w:tc>
      </w:tr>
      <w:tr w:rsidR="003D37ED" w:rsidRPr="00C907B1" w:rsidTr="007C0997">
        <w:trPr>
          <w:trHeight w:val="137"/>
        </w:trPr>
        <w:tc>
          <w:tcPr>
            <w:tcW w:w="4718" w:type="dxa"/>
            <w:gridSpan w:val="8"/>
            <w:tcBorders>
              <w:top w:val="nil"/>
              <w:left w:val="nil"/>
              <w:bottom w:val="single" w:sz="4" w:space="0" w:color="auto"/>
              <w:right w:val="nil"/>
            </w:tcBorders>
          </w:tcPr>
          <w:p w:rsidR="003D37ED" w:rsidRPr="00C907B1" w:rsidRDefault="003D37ED" w:rsidP="007C0997">
            <w:pPr>
              <w:rPr>
                <w:rFonts w:cs="Calibri"/>
                <w:b/>
                <w:sz w:val="22"/>
                <w:szCs w:val="22"/>
              </w:rPr>
            </w:pPr>
          </w:p>
          <w:p w:rsidR="003D37ED" w:rsidRPr="00C907B1" w:rsidRDefault="003D37ED" w:rsidP="007C0997">
            <w:pPr>
              <w:rPr>
                <w:rFonts w:cs="Calibri"/>
                <w:b/>
                <w:sz w:val="22"/>
                <w:szCs w:val="22"/>
              </w:rPr>
            </w:pPr>
            <w:r w:rsidRPr="00C907B1">
              <w:rPr>
                <w:rFonts w:cs="Calibri"/>
                <w:b/>
                <w:sz w:val="22"/>
                <w:szCs w:val="22"/>
              </w:rPr>
              <w:t>Vsebina:</w:t>
            </w:r>
            <w:r w:rsidRPr="00C907B1">
              <w:rPr>
                <w:rFonts w:cs="Calibri"/>
                <w:sz w:val="22"/>
                <w:szCs w:val="22"/>
              </w:rPr>
              <w:t xml:space="preserve"> </w:t>
            </w:r>
          </w:p>
        </w:tc>
        <w:tc>
          <w:tcPr>
            <w:tcW w:w="152" w:type="dxa"/>
            <w:gridSpan w:val="2"/>
          </w:tcPr>
          <w:p w:rsidR="003D37ED" w:rsidRPr="00C907B1" w:rsidRDefault="003D37ED" w:rsidP="007C0997">
            <w:pPr>
              <w:rPr>
                <w:rFonts w:cs="Calibri"/>
                <w:b/>
                <w:sz w:val="22"/>
                <w:szCs w:val="22"/>
              </w:rPr>
            </w:pPr>
          </w:p>
        </w:tc>
        <w:tc>
          <w:tcPr>
            <w:tcW w:w="4820" w:type="dxa"/>
            <w:gridSpan w:val="8"/>
            <w:tcBorders>
              <w:top w:val="nil"/>
              <w:left w:val="nil"/>
              <w:bottom w:val="single" w:sz="4" w:space="0" w:color="auto"/>
              <w:right w:val="nil"/>
            </w:tcBorders>
          </w:tcPr>
          <w:p w:rsidR="003D37ED" w:rsidRPr="00C907B1" w:rsidRDefault="003D37ED" w:rsidP="007C0997">
            <w:pPr>
              <w:rPr>
                <w:rFonts w:cs="Calibri"/>
                <w:b/>
                <w:sz w:val="22"/>
                <w:szCs w:val="22"/>
              </w:rPr>
            </w:pPr>
          </w:p>
          <w:p w:rsidR="003D37ED" w:rsidRPr="00C907B1" w:rsidRDefault="003D37ED" w:rsidP="007C0997">
            <w:pPr>
              <w:rPr>
                <w:rFonts w:cs="Calibri"/>
                <w:b/>
                <w:sz w:val="22"/>
                <w:szCs w:val="22"/>
              </w:rPr>
            </w:pPr>
            <w:r w:rsidRPr="00C907B1">
              <w:rPr>
                <w:rFonts w:cs="Calibri"/>
                <w:b/>
                <w:sz w:val="22"/>
                <w:szCs w:val="22"/>
              </w:rPr>
              <w:t>Content (Syllabus outline):</w:t>
            </w:r>
          </w:p>
        </w:tc>
      </w:tr>
      <w:tr w:rsidR="003D37ED" w:rsidRPr="00C907B1" w:rsidTr="00361110">
        <w:trPr>
          <w:trHeight w:val="552"/>
        </w:trPr>
        <w:tc>
          <w:tcPr>
            <w:tcW w:w="4718" w:type="dxa"/>
            <w:gridSpan w:val="8"/>
            <w:tcBorders>
              <w:top w:val="single" w:sz="4" w:space="0" w:color="auto"/>
              <w:left w:val="single" w:sz="4" w:space="0" w:color="auto"/>
              <w:bottom w:val="single" w:sz="4" w:space="0" w:color="auto"/>
              <w:right w:val="single" w:sz="4" w:space="0" w:color="auto"/>
            </w:tcBorders>
          </w:tcPr>
          <w:p w:rsidR="003D37ED" w:rsidRPr="0059481B" w:rsidRDefault="003D37ED" w:rsidP="0059481B">
            <w:pPr>
              <w:numPr>
                <w:ilvl w:val="0"/>
                <w:numId w:val="202"/>
              </w:numPr>
              <w:rPr>
                <w:rFonts w:cs="Calibri"/>
                <w:sz w:val="22"/>
                <w:szCs w:val="22"/>
              </w:rPr>
            </w:pPr>
            <w:r w:rsidRPr="0059481B">
              <w:rPr>
                <w:rFonts w:cs="Calibri"/>
                <w:sz w:val="22"/>
                <w:szCs w:val="22"/>
              </w:rPr>
              <w:t xml:space="preserve">Pojem družine. Teoretski pristopi in pogledi na družino. Družina kot dejavnik družbene reprodukcije. </w:t>
            </w:r>
          </w:p>
          <w:p w:rsidR="003D37ED" w:rsidRPr="0059481B" w:rsidRDefault="003D37ED" w:rsidP="0059481B">
            <w:pPr>
              <w:numPr>
                <w:ilvl w:val="0"/>
                <w:numId w:val="202"/>
              </w:numPr>
              <w:rPr>
                <w:rFonts w:cs="Calibri"/>
                <w:sz w:val="22"/>
                <w:szCs w:val="22"/>
              </w:rPr>
            </w:pPr>
            <w:r w:rsidRPr="0059481B">
              <w:rPr>
                <w:rFonts w:cs="Calibri"/>
                <w:sz w:val="22"/>
                <w:szCs w:val="22"/>
              </w:rPr>
              <w:t xml:space="preserve">Primarna in sekundarna socializacija. Družbena konstruiranost spolnih vlog, otroštva, družine, starševstva, mladosti in sebstva. Obravnava razmerja med družbenim, biološkim in psihološkim razsežjem človeka. Družbena pogojenost biološkega razsežja človeka. </w:t>
            </w:r>
          </w:p>
          <w:p w:rsidR="003D37ED" w:rsidRPr="0059481B" w:rsidRDefault="003D37ED" w:rsidP="0059481B">
            <w:pPr>
              <w:numPr>
                <w:ilvl w:val="0"/>
                <w:numId w:val="202"/>
              </w:numPr>
              <w:rPr>
                <w:rFonts w:cs="Calibri"/>
                <w:sz w:val="22"/>
                <w:szCs w:val="22"/>
              </w:rPr>
            </w:pPr>
            <w:r w:rsidRPr="0059481B">
              <w:rPr>
                <w:rFonts w:cs="Calibri"/>
                <w:sz w:val="22"/>
                <w:szCs w:val="22"/>
              </w:rPr>
              <w:t xml:space="preserve">Družba tveganja. Otrok, družina in starševstvo v družbi tveganja. </w:t>
            </w:r>
          </w:p>
          <w:p w:rsidR="003D37ED" w:rsidRPr="0059481B" w:rsidRDefault="003D37ED" w:rsidP="0059481B">
            <w:pPr>
              <w:numPr>
                <w:ilvl w:val="0"/>
                <w:numId w:val="202"/>
              </w:numPr>
              <w:rPr>
                <w:rFonts w:cs="Calibri"/>
                <w:sz w:val="22"/>
                <w:szCs w:val="22"/>
              </w:rPr>
            </w:pPr>
            <w:r w:rsidRPr="0059481B">
              <w:rPr>
                <w:rFonts w:cs="Calibri"/>
                <w:sz w:val="22"/>
                <w:szCs w:val="22"/>
              </w:rPr>
              <w:t xml:space="preserve">Geneza sodobnega pojmovanja družine in otroka. Problematizacija stereotipov o družini in materinstvu. Položaj ženske v sodobni družbi. Od romantične ljubezni do čistega razmerja. Demokratizacija medosebnih razmerij. Protektivno starševstvo.  </w:t>
            </w:r>
          </w:p>
          <w:p w:rsidR="003D37ED" w:rsidRPr="0059481B" w:rsidRDefault="003D37ED" w:rsidP="0059481B">
            <w:pPr>
              <w:numPr>
                <w:ilvl w:val="0"/>
                <w:numId w:val="202"/>
              </w:numPr>
              <w:rPr>
                <w:rFonts w:cs="Calibri"/>
                <w:sz w:val="22"/>
                <w:szCs w:val="22"/>
              </w:rPr>
            </w:pPr>
            <w:r w:rsidRPr="0059481B">
              <w:rPr>
                <w:rFonts w:cs="Calibri"/>
                <w:sz w:val="22"/>
                <w:szCs w:val="22"/>
              </w:rPr>
              <w:t xml:space="preserve">Socialna ranljivost mladih. Položaj mladih ter žensk na trgu delovne sile in vloga izobraževanja pri njihovem umeščanju na trg delovne sile. </w:t>
            </w:r>
          </w:p>
          <w:p w:rsidR="003D37ED" w:rsidRPr="0059481B" w:rsidRDefault="003D37ED" w:rsidP="0059481B">
            <w:pPr>
              <w:numPr>
                <w:ilvl w:val="0"/>
                <w:numId w:val="202"/>
              </w:numPr>
              <w:rPr>
                <w:rFonts w:cs="Calibri"/>
                <w:sz w:val="22"/>
                <w:szCs w:val="22"/>
              </w:rPr>
            </w:pPr>
            <w:r w:rsidRPr="0059481B">
              <w:rPr>
                <w:rFonts w:cs="Calibri"/>
                <w:sz w:val="22"/>
                <w:szCs w:val="22"/>
              </w:rPr>
              <w:t xml:space="preserve">Družina, rodnost, staranje prebivalstva in demografska politika. </w:t>
            </w:r>
          </w:p>
        </w:tc>
        <w:tc>
          <w:tcPr>
            <w:tcW w:w="152" w:type="dxa"/>
            <w:gridSpan w:val="2"/>
            <w:tcBorders>
              <w:top w:val="nil"/>
              <w:left w:val="single" w:sz="4" w:space="0" w:color="auto"/>
              <w:bottom w:val="nil"/>
              <w:right w:val="single" w:sz="4" w:space="0" w:color="auto"/>
            </w:tcBorders>
          </w:tcPr>
          <w:p w:rsidR="003D37ED" w:rsidRPr="00C907B1" w:rsidRDefault="003D37ED" w:rsidP="00A406C6">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59481B" w:rsidRPr="00293B30" w:rsidRDefault="0059481B" w:rsidP="0059481B">
            <w:pPr>
              <w:numPr>
                <w:ilvl w:val="0"/>
                <w:numId w:val="202"/>
              </w:numPr>
              <w:rPr>
                <w:rFonts w:cs="Calibri"/>
                <w:sz w:val="22"/>
                <w:szCs w:val="22"/>
                <w:lang w:val="en-GB"/>
              </w:rPr>
            </w:pPr>
            <w:r w:rsidRPr="00293B30">
              <w:rPr>
                <w:rFonts w:cs="Calibri"/>
                <w:sz w:val="22"/>
                <w:szCs w:val="22"/>
                <w:lang w:val="en-GB"/>
              </w:rPr>
              <w:t>The concept of family. Theoretical approaches and views of family. The family as a factor of social reproduction.</w:t>
            </w:r>
          </w:p>
          <w:p w:rsidR="0059481B" w:rsidRPr="00293B30" w:rsidRDefault="0059481B" w:rsidP="0059481B">
            <w:pPr>
              <w:numPr>
                <w:ilvl w:val="0"/>
                <w:numId w:val="202"/>
              </w:numPr>
              <w:rPr>
                <w:rFonts w:cs="Calibri"/>
                <w:sz w:val="22"/>
                <w:szCs w:val="22"/>
                <w:lang w:val="en-GB"/>
              </w:rPr>
            </w:pPr>
            <w:r w:rsidRPr="00293B30">
              <w:rPr>
                <w:rFonts w:cs="Calibri"/>
                <w:sz w:val="22"/>
                <w:szCs w:val="22"/>
                <w:lang w:val="en-GB"/>
              </w:rPr>
              <w:t>Primary and secondary sociali</w:t>
            </w:r>
            <w:r w:rsidR="00816608">
              <w:rPr>
                <w:rFonts w:cs="Calibri"/>
                <w:sz w:val="22"/>
                <w:szCs w:val="22"/>
                <w:lang w:val="en-GB"/>
              </w:rPr>
              <w:t>s</w:t>
            </w:r>
            <w:r w:rsidRPr="00293B30">
              <w:rPr>
                <w:rFonts w:cs="Calibri"/>
                <w:sz w:val="22"/>
                <w:szCs w:val="22"/>
                <w:lang w:val="en-GB"/>
              </w:rPr>
              <w:t xml:space="preserve">ation. Social constructedness of gender roles, childhood, family, parenting, youth and self. </w:t>
            </w:r>
            <w:r w:rsidR="00816608" w:rsidRPr="00293B30">
              <w:rPr>
                <w:rFonts w:cs="Calibri"/>
                <w:sz w:val="22"/>
                <w:szCs w:val="22"/>
                <w:lang w:val="en-GB"/>
              </w:rPr>
              <w:t>Conside</w:t>
            </w:r>
            <w:r w:rsidR="00816608">
              <w:rPr>
                <w:rFonts w:cs="Calibri"/>
                <w:sz w:val="22"/>
                <w:szCs w:val="22"/>
                <w:lang w:val="en-GB"/>
              </w:rPr>
              <w:t>rat</w:t>
            </w:r>
            <w:r w:rsidR="00816608" w:rsidRPr="00293B30">
              <w:rPr>
                <w:rFonts w:cs="Calibri"/>
                <w:sz w:val="22"/>
                <w:szCs w:val="22"/>
                <w:lang w:val="en-GB"/>
              </w:rPr>
              <w:t>ion</w:t>
            </w:r>
            <w:r w:rsidRPr="00293B30">
              <w:rPr>
                <w:rFonts w:cs="Calibri"/>
                <w:sz w:val="22"/>
                <w:szCs w:val="22"/>
                <w:lang w:val="en-GB"/>
              </w:rPr>
              <w:t xml:space="preserve"> of the relationship between social, biological and psychological </w:t>
            </w:r>
            <w:r w:rsidR="00816608">
              <w:rPr>
                <w:rFonts w:cs="Calibri"/>
                <w:sz w:val="22"/>
                <w:szCs w:val="22"/>
                <w:lang w:val="en-GB"/>
              </w:rPr>
              <w:t>dimensions of</w:t>
            </w:r>
            <w:r w:rsidRPr="00293B30">
              <w:rPr>
                <w:rFonts w:cs="Calibri"/>
                <w:sz w:val="22"/>
                <w:szCs w:val="22"/>
                <w:lang w:val="en-GB"/>
              </w:rPr>
              <w:t xml:space="preserve"> man. Social conditionality of the biological </w:t>
            </w:r>
            <w:r w:rsidR="00293B30" w:rsidRPr="00293B30">
              <w:rPr>
                <w:rFonts w:cs="Calibri"/>
                <w:sz w:val="22"/>
                <w:szCs w:val="22"/>
                <w:lang w:val="en-GB"/>
              </w:rPr>
              <w:t>dimension of</w:t>
            </w:r>
            <w:r w:rsidRPr="00293B30">
              <w:rPr>
                <w:rFonts w:cs="Calibri"/>
                <w:sz w:val="22"/>
                <w:szCs w:val="22"/>
                <w:lang w:val="en-GB"/>
              </w:rPr>
              <w:t xml:space="preserve"> man.</w:t>
            </w:r>
          </w:p>
          <w:p w:rsidR="0059481B" w:rsidRPr="00293B30" w:rsidRDefault="0059481B" w:rsidP="0059481B">
            <w:pPr>
              <w:numPr>
                <w:ilvl w:val="0"/>
                <w:numId w:val="202"/>
              </w:numPr>
              <w:rPr>
                <w:rFonts w:cs="Calibri"/>
                <w:sz w:val="22"/>
                <w:szCs w:val="22"/>
                <w:lang w:val="en-GB"/>
              </w:rPr>
            </w:pPr>
            <w:r w:rsidRPr="00293B30">
              <w:rPr>
                <w:rFonts w:cs="Calibri"/>
                <w:sz w:val="22"/>
                <w:szCs w:val="22"/>
                <w:lang w:val="en-GB"/>
              </w:rPr>
              <w:t>Risk society. Child, family and parenting in risk society.</w:t>
            </w:r>
          </w:p>
          <w:p w:rsidR="0059481B" w:rsidRPr="00293B30" w:rsidRDefault="0059481B" w:rsidP="0059481B">
            <w:pPr>
              <w:numPr>
                <w:ilvl w:val="0"/>
                <w:numId w:val="202"/>
              </w:numPr>
              <w:rPr>
                <w:rFonts w:cs="Calibri"/>
                <w:sz w:val="22"/>
                <w:szCs w:val="22"/>
                <w:lang w:val="en-GB"/>
              </w:rPr>
            </w:pPr>
            <w:r w:rsidRPr="00293B30">
              <w:rPr>
                <w:rFonts w:cs="Calibri"/>
                <w:sz w:val="22"/>
                <w:szCs w:val="22"/>
                <w:lang w:val="en-GB"/>
              </w:rPr>
              <w:t>The genesis of the modern conception of the family and the child. Problemati</w:t>
            </w:r>
            <w:r w:rsidR="00293B30">
              <w:rPr>
                <w:rFonts w:cs="Calibri"/>
                <w:sz w:val="22"/>
                <w:szCs w:val="22"/>
                <w:lang w:val="en-GB"/>
              </w:rPr>
              <w:t>s</w:t>
            </w:r>
            <w:r w:rsidRPr="00293B30">
              <w:rPr>
                <w:rFonts w:cs="Calibri"/>
                <w:sz w:val="22"/>
                <w:szCs w:val="22"/>
                <w:lang w:val="en-GB"/>
              </w:rPr>
              <w:t xml:space="preserve">ation </w:t>
            </w:r>
            <w:r w:rsidR="00293B30" w:rsidRPr="00293B30">
              <w:rPr>
                <w:rFonts w:cs="Calibri"/>
                <w:sz w:val="22"/>
                <w:szCs w:val="22"/>
                <w:lang w:val="en-GB"/>
              </w:rPr>
              <w:t xml:space="preserve">of </w:t>
            </w:r>
            <w:r w:rsidRPr="00293B30">
              <w:rPr>
                <w:rFonts w:cs="Calibri"/>
                <w:sz w:val="22"/>
                <w:szCs w:val="22"/>
                <w:lang w:val="en-GB"/>
              </w:rPr>
              <w:t>stereotypes about family and motherhood. The position of women in contemporary society. From romantic love to pure relationship. The democrati</w:t>
            </w:r>
            <w:r w:rsidR="00293B30" w:rsidRPr="00293B30">
              <w:rPr>
                <w:rFonts w:cs="Calibri"/>
                <w:sz w:val="22"/>
                <w:szCs w:val="22"/>
                <w:lang w:val="en-GB"/>
              </w:rPr>
              <w:t>s</w:t>
            </w:r>
            <w:r w:rsidRPr="00293B30">
              <w:rPr>
                <w:rFonts w:cs="Calibri"/>
                <w:sz w:val="22"/>
                <w:szCs w:val="22"/>
                <w:lang w:val="en-GB"/>
              </w:rPr>
              <w:t xml:space="preserve">ation of interpersonal relationships. </w:t>
            </w:r>
            <w:r w:rsidR="00293B30" w:rsidRPr="00293B30">
              <w:rPr>
                <w:rFonts w:cs="Calibri"/>
                <w:sz w:val="22"/>
                <w:szCs w:val="22"/>
                <w:lang w:val="en-GB"/>
              </w:rPr>
              <w:t>P</w:t>
            </w:r>
            <w:r w:rsidRPr="00293B30">
              <w:rPr>
                <w:rFonts w:cs="Calibri"/>
                <w:sz w:val="22"/>
                <w:szCs w:val="22"/>
                <w:lang w:val="en-GB"/>
              </w:rPr>
              <w:t>rotective parenting.</w:t>
            </w:r>
          </w:p>
          <w:p w:rsidR="0059481B" w:rsidRPr="00293B30" w:rsidRDefault="0059481B" w:rsidP="0059481B">
            <w:pPr>
              <w:numPr>
                <w:ilvl w:val="0"/>
                <w:numId w:val="202"/>
              </w:numPr>
              <w:rPr>
                <w:rFonts w:cs="Calibri"/>
                <w:sz w:val="22"/>
                <w:szCs w:val="22"/>
                <w:lang w:val="en-GB"/>
              </w:rPr>
            </w:pPr>
            <w:r w:rsidRPr="00293B30">
              <w:rPr>
                <w:rFonts w:cs="Calibri"/>
                <w:sz w:val="22"/>
                <w:szCs w:val="22"/>
                <w:lang w:val="en-GB"/>
              </w:rPr>
              <w:t xml:space="preserve">Social vulnerability of young people. The situation of young people and </w:t>
            </w:r>
            <w:r w:rsidR="00293B30" w:rsidRPr="00293B30">
              <w:rPr>
                <w:rFonts w:cs="Calibri"/>
                <w:sz w:val="22"/>
                <w:szCs w:val="22"/>
                <w:lang w:val="en-GB"/>
              </w:rPr>
              <w:t xml:space="preserve">of </w:t>
            </w:r>
            <w:r w:rsidRPr="00293B30">
              <w:rPr>
                <w:rFonts w:cs="Calibri"/>
                <w:sz w:val="22"/>
                <w:szCs w:val="22"/>
                <w:lang w:val="en-GB"/>
              </w:rPr>
              <w:t>women in the labo</w:t>
            </w:r>
            <w:r w:rsidR="00293B30" w:rsidRPr="00293B30">
              <w:rPr>
                <w:rFonts w:cs="Calibri"/>
                <w:sz w:val="22"/>
                <w:szCs w:val="22"/>
                <w:lang w:val="en-GB"/>
              </w:rPr>
              <w:t>u</w:t>
            </w:r>
            <w:r w:rsidRPr="00293B30">
              <w:rPr>
                <w:rFonts w:cs="Calibri"/>
                <w:sz w:val="22"/>
                <w:szCs w:val="22"/>
                <w:lang w:val="en-GB"/>
              </w:rPr>
              <w:t>r market and the role of education in their placement on the labo</w:t>
            </w:r>
            <w:r w:rsidR="00293B30" w:rsidRPr="00293B30">
              <w:rPr>
                <w:rFonts w:cs="Calibri"/>
                <w:sz w:val="22"/>
                <w:szCs w:val="22"/>
                <w:lang w:val="en-GB"/>
              </w:rPr>
              <w:t>u</w:t>
            </w:r>
            <w:r w:rsidRPr="00293B30">
              <w:rPr>
                <w:rFonts w:cs="Calibri"/>
                <w:sz w:val="22"/>
                <w:szCs w:val="22"/>
                <w:lang w:val="en-GB"/>
              </w:rPr>
              <w:t>r market.</w:t>
            </w:r>
          </w:p>
          <w:p w:rsidR="003D37ED" w:rsidRPr="00293B30" w:rsidRDefault="0059481B" w:rsidP="00293B30">
            <w:pPr>
              <w:numPr>
                <w:ilvl w:val="0"/>
                <w:numId w:val="202"/>
              </w:numPr>
              <w:rPr>
                <w:rFonts w:cs="Calibri"/>
                <w:sz w:val="22"/>
                <w:szCs w:val="22"/>
                <w:lang w:val="en-GB"/>
              </w:rPr>
            </w:pPr>
            <w:r w:rsidRPr="00293B30">
              <w:rPr>
                <w:rFonts w:cs="Calibri"/>
                <w:sz w:val="22"/>
                <w:szCs w:val="22"/>
                <w:lang w:val="en-GB"/>
              </w:rPr>
              <w:t xml:space="preserve">Family, </w:t>
            </w:r>
            <w:r w:rsidR="00293B30" w:rsidRPr="00293B30">
              <w:rPr>
                <w:rFonts w:cs="Calibri"/>
                <w:sz w:val="22"/>
                <w:szCs w:val="22"/>
                <w:lang w:val="en-GB"/>
              </w:rPr>
              <w:t>birth rate</w:t>
            </w:r>
            <w:r w:rsidRPr="00293B30">
              <w:rPr>
                <w:rFonts w:cs="Calibri"/>
                <w:sz w:val="22"/>
                <w:szCs w:val="22"/>
                <w:lang w:val="en-GB"/>
              </w:rPr>
              <w:t>, population aging</w:t>
            </w:r>
            <w:r w:rsidR="00293B30" w:rsidRPr="00293B30">
              <w:rPr>
                <w:rFonts w:cs="Calibri"/>
                <w:sz w:val="22"/>
                <w:szCs w:val="22"/>
                <w:lang w:val="en-GB"/>
              </w:rPr>
              <w:t>,</w:t>
            </w:r>
            <w:r w:rsidRPr="00293B30">
              <w:rPr>
                <w:rFonts w:cs="Calibri"/>
                <w:sz w:val="22"/>
                <w:szCs w:val="22"/>
                <w:lang w:val="en-GB"/>
              </w:rPr>
              <w:t xml:space="preserve"> and </w:t>
            </w:r>
            <w:r w:rsidR="00293B30" w:rsidRPr="00293B30">
              <w:rPr>
                <w:rFonts w:cs="Calibri"/>
                <w:sz w:val="22"/>
                <w:szCs w:val="22"/>
                <w:lang w:val="en-GB"/>
              </w:rPr>
              <w:t>demographic</w:t>
            </w:r>
            <w:r w:rsidRPr="00293B30">
              <w:rPr>
                <w:rFonts w:cs="Calibri"/>
                <w:sz w:val="22"/>
                <w:szCs w:val="22"/>
                <w:lang w:val="en-GB"/>
              </w:rPr>
              <w:t xml:space="preserve"> policy.</w:t>
            </w:r>
          </w:p>
        </w:tc>
      </w:tr>
    </w:tbl>
    <w:p w:rsidR="00674FB4" w:rsidRPr="00C907B1" w:rsidRDefault="00674FB4" w:rsidP="00674FB4">
      <w:pPr>
        <w:rPr>
          <w:rFonts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74FB4" w:rsidRPr="00C907B1" w:rsidTr="006B75F4">
        <w:tc>
          <w:tcPr>
            <w:tcW w:w="9690" w:type="dxa"/>
            <w:gridSpan w:val="6"/>
          </w:tcPr>
          <w:p w:rsidR="00674FB4" w:rsidRPr="00C907B1" w:rsidRDefault="00674FB4" w:rsidP="007C0997">
            <w:pPr>
              <w:jc w:val="both"/>
              <w:rPr>
                <w:rFonts w:cs="Calibri"/>
                <w:b/>
                <w:sz w:val="22"/>
                <w:szCs w:val="22"/>
              </w:rPr>
            </w:pPr>
            <w:r w:rsidRPr="00C907B1">
              <w:rPr>
                <w:rFonts w:cs="Calibri"/>
                <w:sz w:val="22"/>
                <w:szCs w:val="22"/>
              </w:rPr>
              <w:br w:type="page"/>
            </w:r>
            <w:r w:rsidRPr="00C907B1">
              <w:rPr>
                <w:rFonts w:cs="Calibri"/>
                <w:b/>
                <w:sz w:val="22"/>
                <w:szCs w:val="22"/>
              </w:rPr>
              <w:t>Temeljni literatura in viri / Readings:</w:t>
            </w:r>
          </w:p>
        </w:tc>
      </w:tr>
      <w:tr w:rsidR="00674FB4" w:rsidRPr="00C907B1" w:rsidTr="006B75F4">
        <w:trPr>
          <w:trHeight w:val="693"/>
        </w:trPr>
        <w:tc>
          <w:tcPr>
            <w:tcW w:w="9690" w:type="dxa"/>
            <w:gridSpan w:val="6"/>
            <w:tcBorders>
              <w:top w:val="single" w:sz="4" w:space="0" w:color="auto"/>
              <w:left w:val="single" w:sz="4" w:space="0" w:color="auto"/>
              <w:bottom w:val="single" w:sz="4" w:space="0" w:color="auto"/>
              <w:right w:val="single" w:sz="4" w:space="0" w:color="auto"/>
            </w:tcBorders>
          </w:tcPr>
          <w:p w:rsidR="00674FB4" w:rsidRPr="00C907B1" w:rsidRDefault="00674FB4" w:rsidP="00A24C3F">
            <w:pPr>
              <w:numPr>
                <w:ilvl w:val="0"/>
                <w:numId w:val="69"/>
              </w:numPr>
              <w:ind w:left="714" w:hanging="357"/>
              <w:rPr>
                <w:rFonts w:cs="Arial"/>
                <w:sz w:val="22"/>
                <w:szCs w:val="22"/>
              </w:rPr>
            </w:pPr>
            <w:r w:rsidRPr="00C907B1">
              <w:rPr>
                <w:rFonts w:cs="Arial"/>
                <w:sz w:val="22"/>
                <w:szCs w:val="22"/>
              </w:rPr>
              <w:t xml:space="preserve">Ph. Aries, Otrok in družinsko življenje v starem režimu, Studia Humanitatis, Ljubljana 1991: str. 426-433; 447-451; 472-488 </w:t>
            </w:r>
          </w:p>
          <w:p w:rsidR="00674FB4" w:rsidRPr="00C907B1" w:rsidRDefault="00674FB4" w:rsidP="00A24C3F">
            <w:pPr>
              <w:numPr>
                <w:ilvl w:val="0"/>
                <w:numId w:val="69"/>
              </w:numPr>
              <w:ind w:left="714" w:hanging="357"/>
              <w:rPr>
                <w:rFonts w:cs="Arial"/>
                <w:sz w:val="22"/>
                <w:szCs w:val="22"/>
              </w:rPr>
            </w:pPr>
            <w:r w:rsidRPr="00C907B1">
              <w:rPr>
                <w:rFonts w:cs="Arial"/>
                <w:sz w:val="22"/>
                <w:szCs w:val="22"/>
              </w:rPr>
              <w:t xml:space="preserve">U. Beck, Družba tveganja, Krtina, Ljubljana 2001: str. 147-186 </w:t>
            </w:r>
          </w:p>
          <w:p w:rsidR="00674FB4" w:rsidRPr="00C907B1" w:rsidRDefault="00674FB4" w:rsidP="00A24C3F">
            <w:pPr>
              <w:numPr>
                <w:ilvl w:val="0"/>
                <w:numId w:val="69"/>
              </w:numPr>
              <w:ind w:left="714" w:hanging="357"/>
              <w:rPr>
                <w:rFonts w:cs="Arial"/>
                <w:sz w:val="22"/>
                <w:szCs w:val="22"/>
              </w:rPr>
            </w:pPr>
            <w:r w:rsidRPr="00C907B1">
              <w:rPr>
                <w:rFonts w:cs="Arial"/>
                <w:sz w:val="22"/>
                <w:szCs w:val="22"/>
              </w:rPr>
              <w:t xml:space="preserve">U. Beck in E. Beck-Gernsheim, Popolnoma normalni kaos ljubezni, Fakulteta za družbene vede, Ljubljana 2006: str. 117-158; 189-225 </w:t>
            </w:r>
          </w:p>
          <w:p w:rsidR="00674FB4" w:rsidRPr="00C907B1" w:rsidRDefault="00674FB4" w:rsidP="00A24C3F">
            <w:pPr>
              <w:numPr>
                <w:ilvl w:val="0"/>
                <w:numId w:val="69"/>
              </w:numPr>
              <w:ind w:left="714" w:hanging="357"/>
              <w:rPr>
                <w:rFonts w:cs="Arial"/>
                <w:sz w:val="22"/>
                <w:szCs w:val="22"/>
              </w:rPr>
            </w:pPr>
            <w:r w:rsidRPr="00C907B1">
              <w:rPr>
                <w:rFonts w:cs="Arial"/>
                <w:sz w:val="22"/>
                <w:szCs w:val="22"/>
              </w:rPr>
              <w:t xml:space="preserve">A. Giddens, Preobrazba intimnosti, /*cf., Ljubljana 2000: str. 43-54; 55-59; 64-69; 138-144; 185-197 </w:t>
            </w:r>
          </w:p>
          <w:p w:rsidR="00674FB4" w:rsidRPr="00C907B1" w:rsidRDefault="00674FB4" w:rsidP="00A24C3F">
            <w:pPr>
              <w:numPr>
                <w:ilvl w:val="0"/>
                <w:numId w:val="69"/>
              </w:numPr>
              <w:ind w:left="714" w:hanging="357"/>
              <w:rPr>
                <w:rFonts w:cs="Arial"/>
                <w:sz w:val="22"/>
                <w:szCs w:val="22"/>
              </w:rPr>
            </w:pPr>
            <w:r w:rsidRPr="00C907B1">
              <w:rPr>
                <w:rFonts w:cs="Arial"/>
                <w:sz w:val="22"/>
                <w:szCs w:val="22"/>
              </w:rPr>
              <w:lastRenderedPageBreak/>
              <w:t xml:space="preserve">J. Goody, Evropska družina, /*cf., Ljubljana 2003: str. 49-71; 211-245 </w:t>
            </w:r>
          </w:p>
          <w:p w:rsidR="00674FB4" w:rsidRPr="00C907B1" w:rsidRDefault="00674FB4" w:rsidP="00A24C3F">
            <w:pPr>
              <w:numPr>
                <w:ilvl w:val="0"/>
                <w:numId w:val="69"/>
              </w:numPr>
              <w:ind w:left="714" w:hanging="357"/>
              <w:rPr>
                <w:rFonts w:cs="Arial"/>
                <w:sz w:val="22"/>
                <w:szCs w:val="22"/>
              </w:rPr>
            </w:pPr>
            <w:r w:rsidRPr="00C907B1">
              <w:rPr>
                <w:rFonts w:cs="Arial"/>
                <w:sz w:val="22"/>
                <w:szCs w:val="22"/>
              </w:rPr>
              <w:t xml:space="preserve">M. Haralambos in M. Holborn, Sociologija, DZS, Ljubljana 1999: str. 325-354 </w:t>
            </w:r>
          </w:p>
          <w:p w:rsidR="00674FB4" w:rsidRPr="00C907B1" w:rsidRDefault="00674FB4" w:rsidP="00A24C3F">
            <w:pPr>
              <w:numPr>
                <w:ilvl w:val="0"/>
                <w:numId w:val="69"/>
              </w:numPr>
              <w:ind w:left="714" w:hanging="357"/>
              <w:rPr>
                <w:rFonts w:cs="Arial"/>
                <w:sz w:val="22"/>
                <w:szCs w:val="22"/>
              </w:rPr>
            </w:pPr>
            <w:r w:rsidRPr="00C907B1">
              <w:rPr>
                <w:rFonts w:cs="Arial"/>
                <w:sz w:val="22"/>
                <w:szCs w:val="22"/>
              </w:rPr>
              <w:t xml:space="preserve">A. Puhar, Prvotno besedilo življenja, Globus, Zagreb 1982: str. 15-44 </w:t>
            </w:r>
          </w:p>
          <w:p w:rsidR="00674FB4" w:rsidRPr="00C907B1" w:rsidRDefault="00674FB4" w:rsidP="00A24C3F">
            <w:pPr>
              <w:numPr>
                <w:ilvl w:val="0"/>
                <w:numId w:val="69"/>
              </w:numPr>
              <w:ind w:left="714" w:hanging="357"/>
              <w:rPr>
                <w:rFonts w:cs="Arial"/>
                <w:sz w:val="22"/>
                <w:szCs w:val="22"/>
              </w:rPr>
            </w:pPr>
            <w:r w:rsidRPr="00C907B1">
              <w:rPr>
                <w:rFonts w:cs="Arial"/>
                <w:sz w:val="22"/>
                <w:szCs w:val="22"/>
              </w:rPr>
              <w:t xml:space="preserve">T. Rener, Ranljivost, mladi in zasebno okolje, v: Ule. M. et al., Socialna ranljivost mladih, Aristej, Šentilj 2000: str. 93-99, 103-113 </w:t>
            </w:r>
          </w:p>
          <w:p w:rsidR="00674FB4" w:rsidRPr="00C907B1" w:rsidRDefault="00674FB4" w:rsidP="00A24C3F">
            <w:pPr>
              <w:numPr>
                <w:ilvl w:val="0"/>
                <w:numId w:val="69"/>
              </w:numPr>
              <w:ind w:left="714" w:hanging="357"/>
              <w:rPr>
                <w:rFonts w:cs="Arial"/>
                <w:sz w:val="22"/>
                <w:szCs w:val="22"/>
              </w:rPr>
            </w:pPr>
            <w:r w:rsidRPr="00C907B1">
              <w:rPr>
                <w:rFonts w:cs="Arial"/>
                <w:sz w:val="22"/>
                <w:szCs w:val="22"/>
              </w:rPr>
              <w:t xml:space="preserve">T. Rener, Novi trendi v zasebnih razmerjih, v: Miheljak, V. (ur.), Mladina 2000: slovenska mladina na prehodu v tretje tisočletje, Aristej, Maribor 2002: str. 79-103 </w:t>
            </w:r>
          </w:p>
          <w:p w:rsidR="00674FB4" w:rsidRPr="00C907B1" w:rsidRDefault="00674FB4" w:rsidP="00A24C3F">
            <w:pPr>
              <w:numPr>
                <w:ilvl w:val="0"/>
                <w:numId w:val="69"/>
              </w:numPr>
              <w:ind w:left="714" w:hanging="357"/>
              <w:rPr>
                <w:rFonts w:cs="Arial"/>
                <w:sz w:val="22"/>
                <w:szCs w:val="22"/>
              </w:rPr>
            </w:pPr>
            <w:r w:rsidRPr="00C907B1">
              <w:rPr>
                <w:rFonts w:cs="Arial"/>
                <w:sz w:val="22"/>
                <w:szCs w:val="22"/>
              </w:rPr>
              <w:t xml:space="preserve">R. Sieder, Socialna zgodovina družine, Studia Humanitatis, Ljubljana 1998: str. 233-281 </w:t>
            </w:r>
          </w:p>
          <w:p w:rsidR="00674FB4" w:rsidRPr="00C907B1" w:rsidRDefault="00674FB4" w:rsidP="00A24C3F">
            <w:pPr>
              <w:numPr>
                <w:ilvl w:val="0"/>
                <w:numId w:val="69"/>
              </w:numPr>
              <w:ind w:left="714" w:hanging="357"/>
              <w:rPr>
                <w:rFonts w:cs="Arial"/>
                <w:sz w:val="22"/>
                <w:szCs w:val="22"/>
              </w:rPr>
            </w:pPr>
            <w:r w:rsidRPr="00C907B1">
              <w:rPr>
                <w:rFonts w:cs="Arial"/>
                <w:sz w:val="22"/>
                <w:szCs w:val="22"/>
              </w:rPr>
              <w:t xml:space="preserve">A. Švab, Družina, od modernosti k postmodernosti, Znanstveno in publicistično središče; Ljubljana 2001: str. 68-143 </w:t>
            </w:r>
          </w:p>
          <w:p w:rsidR="00674FB4" w:rsidRPr="008644A2" w:rsidRDefault="00674FB4" w:rsidP="00A24C3F">
            <w:pPr>
              <w:numPr>
                <w:ilvl w:val="0"/>
                <w:numId w:val="69"/>
              </w:numPr>
              <w:ind w:left="714" w:hanging="357"/>
              <w:rPr>
                <w:rFonts w:cs="Arial"/>
                <w:sz w:val="22"/>
                <w:szCs w:val="22"/>
              </w:rPr>
            </w:pPr>
            <w:r w:rsidRPr="00C907B1">
              <w:rPr>
                <w:rFonts w:cs="Arial"/>
                <w:sz w:val="22"/>
                <w:szCs w:val="22"/>
              </w:rPr>
              <w:t xml:space="preserve">M. Ule, Spremembe mladosti ob koncu stoletja, v: Ule, M. et al. Socialna ranljivost mladih, Aristej, Šentilj 2000: str. 17-25 </w:t>
            </w:r>
          </w:p>
        </w:tc>
      </w:tr>
      <w:tr w:rsidR="00674FB4" w:rsidRPr="00C907B1" w:rsidTr="006B75F4">
        <w:trPr>
          <w:trHeight w:val="73"/>
        </w:trPr>
        <w:tc>
          <w:tcPr>
            <w:tcW w:w="4717" w:type="dxa"/>
            <w:gridSpan w:val="2"/>
            <w:tcBorders>
              <w:top w:val="nil"/>
              <w:left w:val="nil"/>
              <w:bottom w:val="single" w:sz="4" w:space="0" w:color="auto"/>
              <w:right w:val="nil"/>
            </w:tcBorders>
          </w:tcPr>
          <w:p w:rsidR="00674FB4" w:rsidRPr="00C907B1" w:rsidRDefault="00674FB4" w:rsidP="007C0997">
            <w:pPr>
              <w:rPr>
                <w:rFonts w:cs="Calibri"/>
                <w:b/>
                <w:bCs/>
                <w:sz w:val="22"/>
                <w:szCs w:val="22"/>
              </w:rPr>
            </w:pPr>
          </w:p>
          <w:p w:rsidR="00674FB4" w:rsidRPr="00C907B1" w:rsidRDefault="00674FB4" w:rsidP="007C0997">
            <w:pPr>
              <w:rPr>
                <w:rFonts w:cs="Calibri"/>
                <w:b/>
                <w:sz w:val="22"/>
                <w:szCs w:val="22"/>
              </w:rPr>
            </w:pPr>
            <w:r w:rsidRPr="00C907B1">
              <w:rPr>
                <w:rFonts w:cs="Calibri"/>
                <w:b/>
                <w:sz w:val="22"/>
                <w:szCs w:val="22"/>
              </w:rPr>
              <w:t>Cilji in kompetence:</w:t>
            </w:r>
          </w:p>
        </w:tc>
        <w:tc>
          <w:tcPr>
            <w:tcW w:w="152" w:type="dxa"/>
            <w:gridSpan w:val="2"/>
          </w:tcPr>
          <w:p w:rsidR="00674FB4" w:rsidRPr="00C907B1" w:rsidRDefault="00674FB4" w:rsidP="007C0997">
            <w:pPr>
              <w:rPr>
                <w:rFonts w:cs="Calibri"/>
                <w:b/>
                <w:sz w:val="22"/>
                <w:szCs w:val="22"/>
              </w:rPr>
            </w:pPr>
          </w:p>
        </w:tc>
        <w:tc>
          <w:tcPr>
            <w:tcW w:w="4821" w:type="dxa"/>
            <w:gridSpan w:val="2"/>
            <w:tcBorders>
              <w:top w:val="nil"/>
              <w:left w:val="nil"/>
              <w:bottom w:val="single" w:sz="4" w:space="0" w:color="auto"/>
              <w:right w:val="nil"/>
            </w:tcBorders>
          </w:tcPr>
          <w:p w:rsidR="00674FB4" w:rsidRPr="00C907B1" w:rsidRDefault="00674FB4" w:rsidP="007C0997">
            <w:pPr>
              <w:rPr>
                <w:rFonts w:cs="Calibri"/>
                <w:b/>
                <w:sz w:val="22"/>
                <w:szCs w:val="22"/>
              </w:rPr>
            </w:pPr>
          </w:p>
          <w:p w:rsidR="00674FB4" w:rsidRPr="00C907B1" w:rsidRDefault="00674FB4" w:rsidP="007C0997">
            <w:pPr>
              <w:rPr>
                <w:rFonts w:cs="Calibri"/>
                <w:b/>
                <w:sz w:val="22"/>
                <w:szCs w:val="22"/>
              </w:rPr>
            </w:pPr>
            <w:r w:rsidRPr="00C907B1">
              <w:rPr>
                <w:rFonts w:cs="Calibri"/>
                <w:b/>
                <w:sz w:val="22"/>
                <w:szCs w:val="22"/>
                <w:lang w:val="en-GB"/>
              </w:rPr>
              <w:t>Objectives and competences</w:t>
            </w:r>
            <w:r w:rsidRPr="00C907B1">
              <w:rPr>
                <w:rFonts w:cs="Calibri"/>
                <w:b/>
                <w:sz w:val="22"/>
                <w:szCs w:val="22"/>
              </w:rPr>
              <w:t>:</w:t>
            </w:r>
          </w:p>
        </w:tc>
      </w:tr>
      <w:tr w:rsidR="00674FB4" w:rsidRPr="00C907B1" w:rsidTr="006B75F4">
        <w:trPr>
          <w:trHeight w:val="268"/>
        </w:trPr>
        <w:tc>
          <w:tcPr>
            <w:tcW w:w="4717" w:type="dxa"/>
            <w:gridSpan w:val="2"/>
            <w:tcBorders>
              <w:top w:val="single" w:sz="4" w:space="0" w:color="auto"/>
              <w:left w:val="single" w:sz="4" w:space="0" w:color="auto"/>
              <w:bottom w:val="single" w:sz="4" w:space="0" w:color="auto"/>
              <w:right w:val="single" w:sz="4" w:space="0" w:color="auto"/>
            </w:tcBorders>
          </w:tcPr>
          <w:p w:rsidR="00674FB4" w:rsidRPr="00C907B1" w:rsidRDefault="00674FB4" w:rsidP="00A406C6">
            <w:pPr>
              <w:rPr>
                <w:rFonts w:cs="Arial"/>
                <w:sz w:val="22"/>
                <w:szCs w:val="22"/>
                <w:u w:val="single"/>
              </w:rPr>
            </w:pPr>
            <w:r w:rsidRPr="00C907B1">
              <w:rPr>
                <w:rFonts w:cs="Arial"/>
                <w:sz w:val="22"/>
                <w:szCs w:val="22"/>
                <w:u w:val="single"/>
              </w:rPr>
              <w:t xml:space="preserve">Cilji: </w:t>
            </w:r>
          </w:p>
          <w:p w:rsidR="00674FB4" w:rsidRPr="00C907B1" w:rsidRDefault="007620F5" w:rsidP="00A406C6">
            <w:pPr>
              <w:pStyle w:val="Telobesedila"/>
              <w:spacing w:after="0"/>
              <w:rPr>
                <w:rFonts w:cs="Arial"/>
                <w:sz w:val="22"/>
                <w:szCs w:val="22"/>
              </w:rPr>
            </w:pPr>
            <w:r>
              <w:rPr>
                <w:rFonts w:cs="Arial"/>
                <w:sz w:val="22"/>
                <w:szCs w:val="22"/>
              </w:rPr>
              <w:t>Udeleženke in udeleženci programa</w:t>
            </w:r>
            <w:r w:rsidR="00674FB4" w:rsidRPr="00C907B1">
              <w:rPr>
                <w:rFonts w:cs="Arial"/>
                <w:sz w:val="22"/>
                <w:szCs w:val="22"/>
              </w:rPr>
              <w:t xml:space="preserve"> se seznanijo z poglavitnimi sociološkimi teorijami in pogledi na družino. Splošen cilj predmeta je razumevanje umeščenosti družine, žensk in otrok oz. mladostnikov v širše družbene procese. Družina je ključen dejavnik družbene reprodukcije, je plastična, kar pomeni, da se prilagaja vsakokratnim družbenim razmeram, obenem pa je objekt političnih in ideoloških manipulacij. Družina je 'smetnjak sodobnih družb', kot pravi U. Beck. </w:t>
            </w:r>
            <w:r w:rsidR="00340575">
              <w:rPr>
                <w:rFonts w:cs="Arial"/>
                <w:sz w:val="22"/>
                <w:szCs w:val="22"/>
              </w:rPr>
              <w:t>Udeleženke in udeleženci programa</w:t>
            </w:r>
            <w:r w:rsidR="00340575" w:rsidRPr="00C907B1">
              <w:rPr>
                <w:rFonts w:cs="Arial"/>
                <w:sz w:val="22"/>
                <w:szCs w:val="22"/>
              </w:rPr>
              <w:t xml:space="preserve"> </w:t>
            </w:r>
            <w:r w:rsidR="00674FB4" w:rsidRPr="00C907B1">
              <w:rPr>
                <w:rFonts w:cs="Arial"/>
                <w:sz w:val="22"/>
                <w:szCs w:val="22"/>
              </w:rPr>
              <w:t xml:space="preserve">se usposobijo za kritično presojo položaja družine v družbi tveganja, poseben poudarek je dan usposobljenosti za kritično razumevanje položaja žensk.  </w:t>
            </w:r>
          </w:p>
          <w:p w:rsidR="00674FB4" w:rsidRPr="00C907B1" w:rsidRDefault="00674FB4" w:rsidP="00A406C6">
            <w:pPr>
              <w:pStyle w:val="Sprotnaopomba-besedilo"/>
              <w:rPr>
                <w:rFonts w:ascii="Calibri" w:hAnsi="Calibri" w:cs="Arial"/>
                <w:sz w:val="22"/>
                <w:szCs w:val="22"/>
              </w:rPr>
            </w:pPr>
          </w:p>
          <w:p w:rsidR="00674FB4" w:rsidRPr="00C907B1" w:rsidRDefault="00674FB4" w:rsidP="00A406C6">
            <w:pPr>
              <w:rPr>
                <w:rFonts w:cs="Arial"/>
                <w:sz w:val="22"/>
                <w:szCs w:val="22"/>
                <w:u w:val="single"/>
              </w:rPr>
            </w:pPr>
            <w:r w:rsidRPr="00C907B1">
              <w:rPr>
                <w:rFonts w:cs="Arial"/>
                <w:sz w:val="22"/>
                <w:szCs w:val="22"/>
                <w:u w:val="single"/>
              </w:rPr>
              <w:t xml:space="preserve">Splošne kompetence: </w:t>
            </w:r>
          </w:p>
          <w:p w:rsidR="00674FB4" w:rsidRPr="00C907B1" w:rsidRDefault="00674FB4" w:rsidP="00A24C3F">
            <w:pPr>
              <w:numPr>
                <w:ilvl w:val="0"/>
                <w:numId w:val="70"/>
              </w:numPr>
              <w:rPr>
                <w:rFonts w:cs="Arial"/>
                <w:sz w:val="22"/>
                <w:szCs w:val="22"/>
              </w:rPr>
            </w:pPr>
            <w:r w:rsidRPr="00C907B1">
              <w:rPr>
                <w:rFonts w:cs="Arial"/>
                <w:sz w:val="22"/>
                <w:szCs w:val="22"/>
              </w:rPr>
              <w:t>splošna razgledanost, sposobnost komuniciranja s strokovnjaki iz drugih strokovnih in znanstvenih področij,</w:t>
            </w:r>
          </w:p>
          <w:p w:rsidR="00674FB4" w:rsidRPr="00C907B1" w:rsidRDefault="00674FB4" w:rsidP="00A24C3F">
            <w:pPr>
              <w:numPr>
                <w:ilvl w:val="0"/>
                <w:numId w:val="70"/>
              </w:numPr>
              <w:rPr>
                <w:rFonts w:cs="Arial"/>
                <w:sz w:val="22"/>
                <w:szCs w:val="22"/>
              </w:rPr>
            </w:pPr>
            <w:r w:rsidRPr="00C907B1">
              <w:rPr>
                <w:rFonts w:cs="Arial"/>
                <w:sz w:val="22"/>
                <w:szCs w:val="22"/>
              </w:rPr>
              <w:t xml:space="preserve">poznavanje in razumevanje socialnih sistemov, </w:t>
            </w:r>
          </w:p>
          <w:p w:rsidR="00674FB4" w:rsidRPr="00C907B1" w:rsidRDefault="00674FB4" w:rsidP="00A24C3F">
            <w:pPr>
              <w:numPr>
                <w:ilvl w:val="0"/>
                <w:numId w:val="70"/>
              </w:numPr>
              <w:rPr>
                <w:rFonts w:cs="Arial"/>
                <w:sz w:val="22"/>
                <w:szCs w:val="22"/>
              </w:rPr>
            </w:pPr>
            <w:r w:rsidRPr="00C907B1">
              <w:rPr>
                <w:rFonts w:cs="Arial"/>
                <w:sz w:val="22"/>
                <w:szCs w:val="22"/>
              </w:rPr>
              <w:t xml:space="preserve">občutljivost/odprtost za ljudi in socialne situacije, </w:t>
            </w:r>
          </w:p>
          <w:p w:rsidR="00674FB4" w:rsidRPr="00C907B1" w:rsidRDefault="00674FB4" w:rsidP="00A24C3F">
            <w:pPr>
              <w:numPr>
                <w:ilvl w:val="0"/>
                <w:numId w:val="70"/>
              </w:numPr>
              <w:rPr>
                <w:rFonts w:cs="Arial"/>
                <w:sz w:val="22"/>
                <w:szCs w:val="22"/>
              </w:rPr>
            </w:pPr>
            <w:r w:rsidRPr="00C907B1">
              <w:rPr>
                <w:rFonts w:cs="Arial"/>
                <w:sz w:val="22"/>
                <w:szCs w:val="22"/>
              </w:rPr>
              <w:t xml:space="preserve">razumevanje individualnih vrednot in vrednotnih sistemov, obvladovanje profesionalno-etičnih vprašanj, </w:t>
            </w:r>
          </w:p>
          <w:p w:rsidR="00674FB4" w:rsidRPr="00C907B1" w:rsidRDefault="00674FB4" w:rsidP="00A24C3F">
            <w:pPr>
              <w:numPr>
                <w:ilvl w:val="0"/>
                <w:numId w:val="70"/>
              </w:numPr>
              <w:rPr>
                <w:rFonts w:cs="Arial"/>
                <w:sz w:val="22"/>
                <w:szCs w:val="22"/>
              </w:rPr>
            </w:pPr>
            <w:r w:rsidRPr="00C907B1">
              <w:rPr>
                <w:rFonts w:cs="Arial"/>
                <w:sz w:val="22"/>
                <w:szCs w:val="22"/>
              </w:rPr>
              <w:t xml:space="preserve">poznavanje, razumevanje, usmerjenost in inkluzivnost, nediskriminativno delo, multikulturnost, </w:t>
            </w:r>
          </w:p>
          <w:p w:rsidR="00674FB4" w:rsidRPr="00C907B1" w:rsidRDefault="00674FB4" w:rsidP="00A24C3F">
            <w:pPr>
              <w:numPr>
                <w:ilvl w:val="0"/>
                <w:numId w:val="70"/>
              </w:numPr>
              <w:rPr>
                <w:rFonts w:cs="Arial"/>
                <w:sz w:val="22"/>
                <w:szCs w:val="22"/>
              </w:rPr>
            </w:pPr>
            <w:r w:rsidRPr="00C907B1">
              <w:rPr>
                <w:rFonts w:cs="Arial"/>
                <w:sz w:val="22"/>
                <w:szCs w:val="22"/>
              </w:rPr>
              <w:t xml:space="preserve">interdisciplinarno povezovanje vsebin, </w:t>
            </w:r>
          </w:p>
          <w:p w:rsidR="00674FB4" w:rsidRPr="00C907B1" w:rsidRDefault="00674FB4" w:rsidP="00A24C3F">
            <w:pPr>
              <w:numPr>
                <w:ilvl w:val="0"/>
                <w:numId w:val="70"/>
              </w:numPr>
              <w:rPr>
                <w:rFonts w:cs="Arial"/>
                <w:sz w:val="22"/>
                <w:szCs w:val="22"/>
              </w:rPr>
            </w:pPr>
            <w:r w:rsidRPr="00C907B1">
              <w:rPr>
                <w:rFonts w:cs="Arial"/>
                <w:sz w:val="22"/>
                <w:szCs w:val="22"/>
              </w:rPr>
              <w:t xml:space="preserve">pedagoško vodenje razreda in/ali skupine, </w:t>
            </w:r>
          </w:p>
          <w:p w:rsidR="00674FB4" w:rsidRPr="00C907B1" w:rsidRDefault="00674FB4" w:rsidP="00A24C3F">
            <w:pPr>
              <w:numPr>
                <w:ilvl w:val="0"/>
                <w:numId w:val="70"/>
              </w:numPr>
              <w:rPr>
                <w:rFonts w:cs="Arial"/>
                <w:sz w:val="22"/>
                <w:szCs w:val="22"/>
              </w:rPr>
            </w:pPr>
            <w:r w:rsidRPr="00C907B1">
              <w:rPr>
                <w:rFonts w:cs="Arial"/>
                <w:sz w:val="22"/>
                <w:szCs w:val="22"/>
              </w:rPr>
              <w:t>sodelovanje s starši,</w:t>
            </w:r>
          </w:p>
          <w:p w:rsidR="00674FB4" w:rsidRPr="00C907B1" w:rsidRDefault="00674FB4" w:rsidP="00A24C3F">
            <w:pPr>
              <w:numPr>
                <w:ilvl w:val="0"/>
                <w:numId w:val="70"/>
              </w:numPr>
              <w:rPr>
                <w:rFonts w:cs="Arial"/>
                <w:sz w:val="22"/>
                <w:szCs w:val="22"/>
              </w:rPr>
            </w:pPr>
            <w:r w:rsidRPr="00C907B1">
              <w:rPr>
                <w:rFonts w:cs="Arial"/>
                <w:sz w:val="22"/>
                <w:szCs w:val="22"/>
              </w:rPr>
              <w:t xml:space="preserve">razumevanje odnosov med vzgojno izobraževalno institucijo in socialnim okoljem – sistemsko gledanje in delovanje. </w:t>
            </w:r>
          </w:p>
        </w:tc>
        <w:tc>
          <w:tcPr>
            <w:tcW w:w="152" w:type="dxa"/>
            <w:gridSpan w:val="2"/>
            <w:tcBorders>
              <w:top w:val="nil"/>
              <w:left w:val="single" w:sz="4" w:space="0" w:color="auto"/>
              <w:bottom w:val="nil"/>
              <w:right w:val="single" w:sz="4" w:space="0" w:color="auto"/>
            </w:tcBorders>
          </w:tcPr>
          <w:p w:rsidR="00674FB4" w:rsidRPr="00C907B1" w:rsidRDefault="00674FB4" w:rsidP="00A406C6">
            <w:pPr>
              <w:rPr>
                <w:rFonts w:cs="Calibr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74FB4" w:rsidRDefault="00293B30" w:rsidP="00A406C6">
            <w:pPr>
              <w:rPr>
                <w:rFonts w:cs="Calibri"/>
                <w:sz w:val="22"/>
                <w:szCs w:val="22"/>
              </w:rPr>
            </w:pPr>
            <w:r w:rsidRPr="00293B30">
              <w:rPr>
                <w:rFonts w:cs="Calibri"/>
                <w:sz w:val="22"/>
                <w:szCs w:val="22"/>
                <w:u w:val="single"/>
              </w:rPr>
              <w:t>Objectives</w:t>
            </w:r>
            <w:r>
              <w:rPr>
                <w:rFonts w:cs="Calibri"/>
                <w:sz w:val="22"/>
                <w:szCs w:val="22"/>
              </w:rPr>
              <w:t>:</w:t>
            </w:r>
          </w:p>
          <w:p w:rsidR="00293B30" w:rsidRDefault="00194C25" w:rsidP="00194C25">
            <w:pPr>
              <w:rPr>
                <w:rFonts w:cs="Calibri"/>
                <w:sz w:val="22"/>
                <w:szCs w:val="22"/>
              </w:rPr>
            </w:pPr>
            <w:r w:rsidRPr="00194C25">
              <w:rPr>
                <w:rFonts w:cs="Calibri"/>
                <w:sz w:val="22"/>
                <w:szCs w:val="22"/>
              </w:rPr>
              <w:t xml:space="preserve">Participants </w:t>
            </w:r>
            <w:r w:rsidR="006B75F4">
              <w:rPr>
                <w:rFonts w:cs="Calibri"/>
                <w:sz w:val="22"/>
                <w:szCs w:val="22"/>
              </w:rPr>
              <w:t xml:space="preserve">in </w:t>
            </w:r>
            <w:r w:rsidRPr="00194C25">
              <w:rPr>
                <w:rFonts w:cs="Calibri"/>
                <w:sz w:val="22"/>
                <w:szCs w:val="22"/>
              </w:rPr>
              <w:t>the program</w:t>
            </w:r>
            <w:r>
              <w:rPr>
                <w:rFonts w:cs="Calibri"/>
                <w:sz w:val="22"/>
                <w:szCs w:val="22"/>
              </w:rPr>
              <w:t>me</w:t>
            </w:r>
            <w:r w:rsidRPr="00194C25">
              <w:rPr>
                <w:rFonts w:cs="Calibri"/>
                <w:sz w:val="22"/>
                <w:szCs w:val="22"/>
              </w:rPr>
              <w:t xml:space="preserve"> </w:t>
            </w:r>
            <w:r>
              <w:rPr>
                <w:rFonts w:cs="Calibri"/>
                <w:sz w:val="22"/>
                <w:szCs w:val="22"/>
              </w:rPr>
              <w:t>get</w:t>
            </w:r>
            <w:r w:rsidRPr="00194C25">
              <w:rPr>
                <w:rFonts w:cs="Calibri"/>
                <w:sz w:val="22"/>
                <w:szCs w:val="22"/>
              </w:rPr>
              <w:t xml:space="preserve"> acquainted with the major sociological theories and views o</w:t>
            </w:r>
            <w:r>
              <w:rPr>
                <w:rFonts w:cs="Calibri"/>
                <w:sz w:val="22"/>
                <w:szCs w:val="22"/>
              </w:rPr>
              <w:t>f the</w:t>
            </w:r>
            <w:r w:rsidRPr="00194C25">
              <w:rPr>
                <w:rFonts w:cs="Calibri"/>
                <w:sz w:val="22"/>
                <w:szCs w:val="22"/>
              </w:rPr>
              <w:t xml:space="preserve"> family. The overall objective of the course is to understand the </w:t>
            </w:r>
            <w:r>
              <w:rPr>
                <w:rFonts w:cs="Calibri"/>
                <w:sz w:val="22"/>
                <w:szCs w:val="22"/>
              </w:rPr>
              <w:t>position</w:t>
            </w:r>
            <w:r w:rsidRPr="00194C25">
              <w:rPr>
                <w:rFonts w:cs="Calibri"/>
                <w:sz w:val="22"/>
                <w:szCs w:val="22"/>
              </w:rPr>
              <w:t xml:space="preserve"> of family, women and children </w:t>
            </w:r>
            <w:r>
              <w:rPr>
                <w:rFonts w:cs="Calibri"/>
                <w:sz w:val="22"/>
                <w:szCs w:val="22"/>
              </w:rPr>
              <w:t>or adolescents</w:t>
            </w:r>
            <w:r w:rsidRPr="00194C25">
              <w:rPr>
                <w:rFonts w:cs="Calibri"/>
                <w:sz w:val="22"/>
                <w:szCs w:val="22"/>
              </w:rPr>
              <w:t xml:space="preserve"> in the wider social processes. The family is a key factor of social reproduction, </w:t>
            </w:r>
            <w:r>
              <w:rPr>
                <w:rFonts w:cs="Calibri"/>
                <w:sz w:val="22"/>
                <w:szCs w:val="22"/>
              </w:rPr>
              <w:t>it is</w:t>
            </w:r>
            <w:r w:rsidRPr="00194C25">
              <w:rPr>
                <w:rFonts w:cs="Calibri"/>
                <w:sz w:val="22"/>
                <w:szCs w:val="22"/>
              </w:rPr>
              <w:t xml:space="preserve"> plastic, which means it adapts to the respective social conditions, while </w:t>
            </w:r>
            <w:r>
              <w:rPr>
                <w:rFonts w:cs="Calibri"/>
                <w:sz w:val="22"/>
                <w:szCs w:val="22"/>
              </w:rPr>
              <w:t>being the object of</w:t>
            </w:r>
            <w:r w:rsidRPr="00194C25">
              <w:rPr>
                <w:rFonts w:cs="Calibri"/>
                <w:sz w:val="22"/>
                <w:szCs w:val="22"/>
              </w:rPr>
              <w:t xml:space="preserve"> political and ideological manipulation. The family is</w:t>
            </w:r>
            <w:r>
              <w:rPr>
                <w:rFonts w:cs="Calibri"/>
                <w:sz w:val="22"/>
                <w:szCs w:val="22"/>
              </w:rPr>
              <w:t>—</w:t>
            </w:r>
            <w:r w:rsidRPr="00194C25">
              <w:rPr>
                <w:rFonts w:cs="Calibri"/>
                <w:sz w:val="22"/>
                <w:szCs w:val="22"/>
              </w:rPr>
              <w:t>according to U. Beck</w:t>
            </w:r>
            <w:r>
              <w:rPr>
                <w:rFonts w:cs="Calibri"/>
                <w:sz w:val="22"/>
                <w:szCs w:val="22"/>
              </w:rPr>
              <w:t>—the</w:t>
            </w:r>
            <w:r w:rsidRPr="00194C25">
              <w:rPr>
                <w:rFonts w:cs="Calibri"/>
                <w:sz w:val="22"/>
                <w:szCs w:val="22"/>
              </w:rPr>
              <w:t xml:space="preserve"> </w:t>
            </w:r>
            <w:r>
              <w:rPr>
                <w:rFonts w:cs="Calibri"/>
                <w:sz w:val="22"/>
                <w:szCs w:val="22"/>
              </w:rPr>
              <w:t>“</w:t>
            </w:r>
            <w:r w:rsidRPr="00194C25">
              <w:rPr>
                <w:rFonts w:cs="Calibri"/>
                <w:sz w:val="22"/>
                <w:szCs w:val="22"/>
              </w:rPr>
              <w:t>dustbin of modern societies</w:t>
            </w:r>
            <w:r>
              <w:rPr>
                <w:rFonts w:cs="Calibri"/>
                <w:sz w:val="22"/>
                <w:szCs w:val="22"/>
              </w:rPr>
              <w:t>.”</w:t>
            </w:r>
            <w:r w:rsidRPr="00194C25">
              <w:rPr>
                <w:rFonts w:cs="Calibri"/>
                <w:sz w:val="22"/>
                <w:szCs w:val="22"/>
              </w:rPr>
              <w:t xml:space="preserve"> Participants of the program </w:t>
            </w:r>
            <w:r>
              <w:rPr>
                <w:rFonts w:cs="Calibri"/>
                <w:sz w:val="22"/>
                <w:szCs w:val="22"/>
              </w:rPr>
              <w:t>become</w:t>
            </w:r>
            <w:r w:rsidRPr="00194C25">
              <w:rPr>
                <w:rFonts w:cs="Calibri"/>
                <w:sz w:val="22"/>
                <w:szCs w:val="22"/>
              </w:rPr>
              <w:t xml:space="preserve"> </w:t>
            </w:r>
            <w:r>
              <w:rPr>
                <w:rFonts w:cs="Calibri"/>
                <w:sz w:val="22"/>
                <w:szCs w:val="22"/>
              </w:rPr>
              <w:t>qualified</w:t>
            </w:r>
            <w:r w:rsidRPr="00194C25">
              <w:rPr>
                <w:rFonts w:cs="Calibri"/>
                <w:sz w:val="22"/>
                <w:szCs w:val="22"/>
              </w:rPr>
              <w:t xml:space="preserve"> to critically assess the situation of the family in </w:t>
            </w:r>
            <w:r>
              <w:rPr>
                <w:rFonts w:cs="Calibri"/>
                <w:sz w:val="22"/>
                <w:szCs w:val="22"/>
              </w:rPr>
              <w:t>risk</w:t>
            </w:r>
            <w:r w:rsidRPr="00194C25">
              <w:rPr>
                <w:rFonts w:cs="Calibri"/>
                <w:sz w:val="22"/>
                <w:szCs w:val="22"/>
              </w:rPr>
              <w:t xml:space="preserve"> society, special emphasis is given to </w:t>
            </w:r>
            <w:r>
              <w:rPr>
                <w:rFonts w:cs="Calibri"/>
                <w:sz w:val="22"/>
                <w:szCs w:val="22"/>
              </w:rPr>
              <w:t xml:space="preserve">the </w:t>
            </w:r>
            <w:r w:rsidRPr="00194C25">
              <w:rPr>
                <w:rFonts w:cs="Calibri"/>
                <w:sz w:val="22"/>
                <w:szCs w:val="22"/>
              </w:rPr>
              <w:t>qualification for a critical understanding of the status of women.</w:t>
            </w:r>
          </w:p>
          <w:p w:rsidR="00194C25" w:rsidRDefault="00194C25" w:rsidP="00194C25">
            <w:pPr>
              <w:spacing w:before="120"/>
              <w:rPr>
                <w:rFonts w:cs="Calibri"/>
                <w:sz w:val="22"/>
                <w:szCs w:val="22"/>
              </w:rPr>
            </w:pPr>
            <w:r w:rsidRPr="00194C25">
              <w:rPr>
                <w:rFonts w:cs="Calibri"/>
                <w:sz w:val="22"/>
                <w:szCs w:val="22"/>
                <w:u w:val="single"/>
              </w:rPr>
              <w:t>General competences</w:t>
            </w:r>
            <w:r>
              <w:rPr>
                <w:rFonts w:cs="Calibri"/>
                <w:sz w:val="22"/>
                <w:szCs w:val="22"/>
              </w:rPr>
              <w:t>:</w:t>
            </w:r>
          </w:p>
          <w:p w:rsidR="00194C25" w:rsidRPr="00194C25" w:rsidRDefault="00816608" w:rsidP="00194C25">
            <w:pPr>
              <w:numPr>
                <w:ilvl w:val="0"/>
                <w:numId w:val="205"/>
              </w:numPr>
              <w:rPr>
                <w:rFonts w:cs="Calibri"/>
                <w:sz w:val="22"/>
                <w:szCs w:val="22"/>
              </w:rPr>
            </w:pPr>
            <w:r>
              <w:rPr>
                <w:rFonts w:cs="Calibri"/>
                <w:sz w:val="22"/>
                <w:szCs w:val="22"/>
              </w:rPr>
              <w:t>g</w:t>
            </w:r>
            <w:r w:rsidR="00194C25" w:rsidRPr="00194C25">
              <w:rPr>
                <w:rFonts w:cs="Calibri"/>
                <w:sz w:val="22"/>
                <w:szCs w:val="22"/>
              </w:rPr>
              <w:t xml:space="preserve">eneral knowledge, the ability to communicate with experts from other </w:t>
            </w:r>
            <w:r w:rsidR="00194C25">
              <w:rPr>
                <w:rFonts w:cs="Calibri"/>
                <w:sz w:val="22"/>
                <w:szCs w:val="22"/>
              </w:rPr>
              <w:t>professional</w:t>
            </w:r>
            <w:r w:rsidR="00194C25" w:rsidRPr="00194C25">
              <w:rPr>
                <w:rFonts w:cs="Calibri"/>
                <w:sz w:val="22"/>
                <w:szCs w:val="22"/>
              </w:rPr>
              <w:t xml:space="preserve"> and scientific areas</w:t>
            </w:r>
            <w:r w:rsidR="00194C25">
              <w:rPr>
                <w:rFonts w:cs="Calibri"/>
                <w:sz w:val="22"/>
                <w:szCs w:val="22"/>
              </w:rPr>
              <w:t>;</w:t>
            </w:r>
          </w:p>
          <w:p w:rsidR="00194C25" w:rsidRPr="00194C25" w:rsidRDefault="00816608" w:rsidP="00194C25">
            <w:pPr>
              <w:numPr>
                <w:ilvl w:val="0"/>
                <w:numId w:val="205"/>
              </w:numPr>
              <w:rPr>
                <w:rFonts w:cs="Calibri"/>
                <w:sz w:val="22"/>
                <w:szCs w:val="22"/>
              </w:rPr>
            </w:pPr>
            <w:r>
              <w:rPr>
                <w:rFonts w:cs="Calibri"/>
                <w:sz w:val="22"/>
                <w:szCs w:val="22"/>
              </w:rPr>
              <w:t>k</w:t>
            </w:r>
            <w:r w:rsidR="00194C25" w:rsidRPr="00194C25">
              <w:rPr>
                <w:rFonts w:cs="Calibri"/>
                <w:sz w:val="22"/>
                <w:szCs w:val="22"/>
              </w:rPr>
              <w:t>nowledge and understanding of social systems</w:t>
            </w:r>
            <w:r>
              <w:rPr>
                <w:rFonts w:cs="Calibri"/>
                <w:sz w:val="22"/>
                <w:szCs w:val="22"/>
              </w:rPr>
              <w:t>;</w:t>
            </w:r>
          </w:p>
          <w:p w:rsidR="00194C25" w:rsidRPr="00194C25" w:rsidRDefault="00816608" w:rsidP="00194C25">
            <w:pPr>
              <w:numPr>
                <w:ilvl w:val="0"/>
                <w:numId w:val="205"/>
              </w:numPr>
              <w:rPr>
                <w:rFonts w:cs="Calibri"/>
                <w:sz w:val="22"/>
                <w:szCs w:val="22"/>
              </w:rPr>
            </w:pPr>
            <w:r>
              <w:rPr>
                <w:rFonts w:cs="Calibri"/>
                <w:sz w:val="22"/>
                <w:szCs w:val="22"/>
              </w:rPr>
              <w:t>s</w:t>
            </w:r>
            <w:r w:rsidR="00194C25">
              <w:rPr>
                <w:rFonts w:cs="Calibri"/>
                <w:sz w:val="22"/>
                <w:szCs w:val="22"/>
              </w:rPr>
              <w:t>ensitivity</w:t>
            </w:r>
            <w:r>
              <w:rPr>
                <w:rFonts w:cs="Calibri"/>
                <w:sz w:val="22"/>
                <w:szCs w:val="22"/>
              </w:rPr>
              <w:t xml:space="preserve"> and </w:t>
            </w:r>
            <w:r w:rsidR="00194C25" w:rsidRPr="00194C25">
              <w:rPr>
                <w:rFonts w:cs="Calibri"/>
                <w:sz w:val="22"/>
                <w:szCs w:val="22"/>
              </w:rPr>
              <w:t xml:space="preserve">openness </w:t>
            </w:r>
            <w:r w:rsidR="00194C25">
              <w:rPr>
                <w:rFonts w:cs="Calibri"/>
                <w:sz w:val="22"/>
                <w:szCs w:val="22"/>
              </w:rPr>
              <w:t>to people and social situations;</w:t>
            </w:r>
          </w:p>
          <w:p w:rsidR="00194C25" w:rsidRPr="00194C25" w:rsidRDefault="00816608" w:rsidP="00194C25">
            <w:pPr>
              <w:numPr>
                <w:ilvl w:val="0"/>
                <w:numId w:val="205"/>
              </w:numPr>
              <w:rPr>
                <w:rFonts w:cs="Calibri"/>
                <w:sz w:val="22"/>
                <w:szCs w:val="22"/>
              </w:rPr>
            </w:pPr>
            <w:r>
              <w:rPr>
                <w:rFonts w:cs="Calibri"/>
                <w:sz w:val="22"/>
                <w:szCs w:val="22"/>
              </w:rPr>
              <w:t>u</w:t>
            </w:r>
            <w:r w:rsidR="00194C25" w:rsidRPr="00194C25">
              <w:rPr>
                <w:rFonts w:cs="Calibri"/>
                <w:sz w:val="22"/>
                <w:szCs w:val="22"/>
              </w:rPr>
              <w:t>nderstanding individual values and value systems, management of professional</w:t>
            </w:r>
            <w:r w:rsidR="000E140F">
              <w:rPr>
                <w:rFonts w:cs="Calibri"/>
                <w:sz w:val="22"/>
                <w:szCs w:val="22"/>
              </w:rPr>
              <w:t xml:space="preserve"> and </w:t>
            </w:r>
            <w:r w:rsidR="00194C25" w:rsidRPr="00194C25">
              <w:rPr>
                <w:rFonts w:cs="Calibri"/>
                <w:sz w:val="22"/>
                <w:szCs w:val="22"/>
              </w:rPr>
              <w:t>ethical issues</w:t>
            </w:r>
            <w:r w:rsidR="000E140F">
              <w:rPr>
                <w:rFonts w:cs="Calibri"/>
                <w:sz w:val="22"/>
                <w:szCs w:val="22"/>
              </w:rPr>
              <w:t>;</w:t>
            </w:r>
          </w:p>
          <w:p w:rsidR="00194C25" w:rsidRPr="00194C25" w:rsidRDefault="00816608" w:rsidP="00194C25">
            <w:pPr>
              <w:numPr>
                <w:ilvl w:val="0"/>
                <w:numId w:val="205"/>
              </w:numPr>
              <w:rPr>
                <w:rFonts w:cs="Calibri"/>
                <w:sz w:val="22"/>
                <w:szCs w:val="22"/>
              </w:rPr>
            </w:pPr>
            <w:r>
              <w:rPr>
                <w:rFonts w:cs="Calibri"/>
                <w:sz w:val="22"/>
                <w:szCs w:val="22"/>
              </w:rPr>
              <w:t>k</w:t>
            </w:r>
            <w:r w:rsidR="00194C25" w:rsidRPr="00194C25">
              <w:rPr>
                <w:rFonts w:cs="Calibri"/>
                <w:sz w:val="22"/>
                <w:szCs w:val="22"/>
              </w:rPr>
              <w:t>nowledge, understanding, orientation and inclusiveness, non-discr</w:t>
            </w:r>
            <w:r w:rsidR="000E140F">
              <w:rPr>
                <w:rFonts w:cs="Calibri"/>
                <w:sz w:val="22"/>
                <w:szCs w:val="22"/>
              </w:rPr>
              <w:t>iminatory work</w:t>
            </w:r>
            <w:r>
              <w:rPr>
                <w:rFonts w:cs="Calibri"/>
                <w:sz w:val="22"/>
                <w:szCs w:val="22"/>
              </w:rPr>
              <w:t>,</w:t>
            </w:r>
            <w:r w:rsidR="000E140F">
              <w:rPr>
                <w:rFonts w:cs="Calibri"/>
                <w:sz w:val="22"/>
                <w:szCs w:val="22"/>
              </w:rPr>
              <w:t xml:space="preserve"> multiculturalism;</w:t>
            </w:r>
          </w:p>
          <w:p w:rsidR="00194C25" w:rsidRPr="00194C25" w:rsidRDefault="00816608" w:rsidP="00194C25">
            <w:pPr>
              <w:numPr>
                <w:ilvl w:val="0"/>
                <w:numId w:val="205"/>
              </w:numPr>
              <w:rPr>
                <w:rFonts w:cs="Calibri"/>
                <w:sz w:val="22"/>
                <w:szCs w:val="22"/>
              </w:rPr>
            </w:pPr>
            <w:r>
              <w:rPr>
                <w:rFonts w:cs="Calibri"/>
                <w:sz w:val="22"/>
                <w:szCs w:val="22"/>
              </w:rPr>
              <w:t>i</w:t>
            </w:r>
            <w:r w:rsidR="00194C25" w:rsidRPr="00194C25">
              <w:rPr>
                <w:rFonts w:cs="Calibri"/>
                <w:sz w:val="22"/>
                <w:szCs w:val="22"/>
              </w:rPr>
              <w:t>nterdisc</w:t>
            </w:r>
            <w:r w:rsidR="000E140F">
              <w:rPr>
                <w:rFonts w:cs="Calibri"/>
                <w:sz w:val="22"/>
                <w:szCs w:val="22"/>
              </w:rPr>
              <w:t>iplinary integration of content;</w:t>
            </w:r>
          </w:p>
          <w:p w:rsidR="00194C25" w:rsidRPr="00194C25" w:rsidRDefault="00816608" w:rsidP="00194C25">
            <w:pPr>
              <w:numPr>
                <w:ilvl w:val="0"/>
                <w:numId w:val="205"/>
              </w:numPr>
              <w:rPr>
                <w:rFonts w:cs="Calibri"/>
                <w:sz w:val="22"/>
                <w:szCs w:val="22"/>
              </w:rPr>
            </w:pPr>
            <w:r>
              <w:rPr>
                <w:rFonts w:cs="Calibri"/>
                <w:sz w:val="22"/>
                <w:szCs w:val="22"/>
              </w:rPr>
              <w:t>e</w:t>
            </w:r>
            <w:r w:rsidR="00194C25" w:rsidRPr="00194C25">
              <w:rPr>
                <w:rFonts w:cs="Calibri"/>
                <w:sz w:val="22"/>
                <w:szCs w:val="22"/>
              </w:rPr>
              <w:t>du</w:t>
            </w:r>
            <w:r w:rsidR="000E140F">
              <w:rPr>
                <w:rFonts w:cs="Calibri"/>
                <w:sz w:val="22"/>
                <w:szCs w:val="22"/>
              </w:rPr>
              <w:t xml:space="preserve">cational leadership of </w:t>
            </w:r>
            <w:r>
              <w:rPr>
                <w:rFonts w:cs="Calibri"/>
                <w:sz w:val="22"/>
                <w:szCs w:val="22"/>
              </w:rPr>
              <w:t xml:space="preserve">a </w:t>
            </w:r>
            <w:r w:rsidR="000E140F">
              <w:rPr>
                <w:rFonts w:cs="Calibri"/>
                <w:sz w:val="22"/>
                <w:szCs w:val="22"/>
              </w:rPr>
              <w:t>class and/</w:t>
            </w:r>
            <w:r w:rsidR="00194C25" w:rsidRPr="00194C25">
              <w:rPr>
                <w:rFonts w:cs="Calibri"/>
                <w:sz w:val="22"/>
                <w:szCs w:val="22"/>
              </w:rPr>
              <w:t xml:space="preserve">or </w:t>
            </w:r>
            <w:r>
              <w:rPr>
                <w:rFonts w:cs="Calibri"/>
                <w:sz w:val="22"/>
                <w:szCs w:val="22"/>
              </w:rPr>
              <w:t xml:space="preserve">a </w:t>
            </w:r>
            <w:r w:rsidR="00194C25" w:rsidRPr="00194C25">
              <w:rPr>
                <w:rFonts w:cs="Calibri"/>
                <w:sz w:val="22"/>
                <w:szCs w:val="22"/>
              </w:rPr>
              <w:t>group</w:t>
            </w:r>
            <w:r w:rsidR="000E140F">
              <w:rPr>
                <w:rFonts w:cs="Calibri"/>
                <w:sz w:val="22"/>
                <w:szCs w:val="22"/>
              </w:rPr>
              <w:t>;</w:t>
            </w:r>
          </w:p>
          <w:p w:rsidR="00194C25" w:rsidRPr="00194C25" w:rsidRDefault="00816608" w:rsidP="00194C25">
            <w:pPr>
              <w:numPr>
                <w:ilvl w:val="0"/>
                <w:numId w:val="205"/>
              </w:numPr>
              <w:rPr>
                <w:rFonts w:cs="Calibri"/>
                <w:sz w:val="22"/>
                <w:szCs w:val="22"/>
              </w:rPr>
            </w:pPr>
            <w:r>
              <w:rPr>
                <w:rFonts w:cs="Calibri"/>
                <w:sz w:val="22"/>
                <w:szCs w:val="22"/>
              </w:rPr>
              <w:t>c</w:t>
            </w:r>
            <w:r w:rsidR="00194C25" w:rsidRPr="00194C25">
              <w:rPr>
                <w:rFonts w:cs="Calibri"/>
                <w:sz w:val="22"/>
                <w:szCs w:val="22"/>
              </w:rPr>
              <w:t>ooperation with parents</w:t>
            </w:r>
            <w:r w:rsidR="000E140F">
              <w:rPr>
                <w:rFonts w:cs="Calibri"/>
                <w:sz w:val="22"/>
                <w:szCs w:val="22"/>
              </w:rPr>
              <w:t>;</w:t>
            </w:r>
          </w:p>
          <w:p w:rsidR="00194C25" w:rsidRPr="00C907B1" w:rsidRDefault="00194C25" w:rsidP="000E140F">
            <w:pPr>
              <w:numPr>
                <w:ilvl w:val="0"/>
                <w:numId w:val="205"/>
              </w:numPr>
              <w:rPr>
                <w:rFonts w:cs="Calibri"/>
                <w:sz w:val="22"/>
                <w:szCs w:val="22"/>
              </w:rPr>
            </w:pPr>
            <w:r w:rsidRPr="00194C25">
              <w:rPr>
                <w:rFonts w:cs="Calibri"/>
                <w:sz w:val="22"/>
                <w:szCs w:val="22"/>
              </w:rPr>
              <w:lastRenderedPageBreak/>
              <w:t xml:space="preserve">understanding the relationship between educational institution and the social environment </w:t>
            </w:r>
            <w:r w:rsidR="000E140F" w:rsidRPr="00C907B1">
              <w:rPr>
                <w:rFonts w:cs="Arial"/>
                <w:sz w:val="22"/>
                <w:szCs w:val="22"/>
              </w:rPr>
              <w:t>–</w:t>
            </w:r>
            <w:r w:rsidRPr="00194C25">
              <w:rPr>
                <w:rFonts w:cs="Calibri"/>
                <w:sz w:val="22"/>
                <w:szCs w:val="22"/>
              </w:rPr>
              <w:t xml:space="preserve"> the systemic </w:t>
            </w:r>
            <w:r w:rsidR="000E140F">
              <w:rPr>
                <w:rFonts w:cs="Calibri"/>
                <w:sz w:val="22"/>
                <w:szCs w:val="22"/>
              </w:rPr>
              <w:t>perspective</w:t>
            </w:r>
            <w:r w:rsidRPr="00194C25">
              <w:rPr>
                <w:rFonts w:cs="Calibri"/>
                <w:sz w:val="22"/>
                <w:szCs w:val="22"/>
              </w:rPr>
              <w:t xml:space="preserve"> and </w:t>
            </w:r>
            <w:r w:rsidR="000E140F">
              <w:rPr>
                <w:rFonts w:cs="Calibri"/>
                <w:sz w:val="22"/>
                <w:szCs w:val="22"/>
              </w:rPr>
              <w:t>operation</w:t>
            </w:r>
            <w:r w:rsidRPr="00194C25">
              <w:rPr>
                <w:rFonts w:cs="Calibri"/>
                <w:sz w:val="22"/>
                <w:szCs w:val="22"/>
              </w:rPr>
              <w:t>.</w:t>
            </w:r>
          </w:p>
        </w:tc>
      </w:tr>
      <w:tr w:rsidR="00674FB4" w:rsidRPr="00C907B1" w:rsidTr="006B75F4">
        <w:trPr>
          <w:trHeight w:val="117"/>
        </w:trPr>
        <w:tc>
          <w:tcPr>
            <w:tcW w:w="4727" w:type="dxa"/>
            <w:gridSpan w:val="3"/>
            <w:tcBorders>
              <w:top w:val="nil"/>
              <w:left w:val="nil"/>
              <w:bottom w:val="single" w:sz="4" w:space="0" w:color="auto"/>
              <w:right w:val="nil"/>
            </w:tcBorders>
          </w:tcPr>
          <w:p w:rsidR="00674FB4" w:rsidRPr="00C907B1" w:rsidRDefault="00674FB4" w:rsidP="007C0997">
            <w:pPr>
              <w:rPr>
                <w:rFonts w:cs="Calibri"/>
                <w:b/>
                <w:sz w:val="22"/>
                <w:szCs w:val="22"/>
              </w:rPr>
            </w:pPr>
          </w:p>
          <w:p w:rsidR="00674FB4" w:rsidRPr="00C907B1" w:rsidRDefault="00674FB4" w:rsidP="007C0997">
            <w:pPr>
              <w:rPr>
                <w:rFonts w:cs="Calibri"/>
                <w:b/>
                <w:sz w:val="22"/>
                <w:szCs w:val="22"/>
              </w:rPr>
            </w:pPr>
            <w:r w:rsidRPr="00C907B1">
              <w:rPr>
                <w:rFonts w:cs="Calibri"/>
                <w:b/>
                <w:sz w:val="22"/>
                <w:szCs w:val="22"/>
              </w:rPr>
              <w:t>Predvideni študijski rezultati:</w:t>
            </w:r>
          </w:p>
        </w:tc>
        <w:tc>
          <w:tcPr>
            <w:tcW w:w="142" w:type="dxa"/>
          </w:tcPr>
          <w:p w:rsidR="00674FB4" w:rsidRPr="00C907B1" w:rsidRDefault="00674FB4" w:rsidP="007C0997">
            <w:pPr>
              <w:rPr>
                <w:rFonts w:cs="Calibri"/>
                <w:b/>
                <w:sz w:val="22"/>
                <w:szCs w:val="22"/>
              </w:rPr>
            </w:pPr>
          </w:p>
          <w:p w:rsidR="00674FB4" w:rsidRPr="00C907B1" w:rsidRDefault="00674FB4" w:rsidP="007C0997">
            <w:pPr>
              <w:rPr>
                <w:rFonts w:cs="Calibri"/>
                <w:b/>
                <w:sz w:val="22"/>
                <w:szCs w:val="22"/>
              </w:rPr>
            </w:pPr>
          </w:p>
        </w:tc>
        <w:tc>
          <w:tcPr>
            <w:tcW w:w="4821" w:type="dxa"/>
            <w:gridSpan w:val="2"/>
            <w:tcBorders>
              <w:top w:val="nil"/>
              <w:left w:val="nil"/>
              <w:bottom w:val="single" w:sz="4" w:space="0" w:color="auto"/>
              <w:right w:val="nil"/>
            </w:tcBorders>
          </w:tcPr>
          <w:p w:rsidR="00674FB4" w:rsidRPr="00C907B1" w:rsidRDefault="00674FB4" w:rsidP="007C0997">
            <w:pPr>
              <w:rPr>
                <w:rFonts w:cs="Calibri"/>
                <w:b/>
                <w:sz w:val="22"/>
                <w:szCs w:val="22"/>
              </w:rPr>
            </w:pPr>
          </w:p>
          <w:p w:rsidR="00674FB4" w:rsidRPr="00C907B1" w:rsidRDefault="00674FB4" w:rsidP="007C0997">
            <w:pPr>
              <w:rPr>
                <w:rFonts w:cs="Calibri"/>
                <w:b/>
                <w:sz w:val="22"/>
                <w:szCs w:val="22"/>
              </w:rPr>
            </w:pPr>
            <w:r w:rsidRPr="00C907B1">
              <w:rPr>
                <w:rFonts w:cs="Calibri"/>
                <w:b/>
                <w:sz w:val="22"/>
                <w:szCs w:val="22"/>
              </w:rPr>
              <w:t>Intended learning outcomes:</w:t>
            </w:r>
          </w:p>
        </w:tc>
      </w:tr>
      <w:tr w:rsidR="00674FB4" w:rsidRPr="00C907B1" w:rsidTr="006B75F4">
        <w:trPr>
          <w:trHeight w:val="268"/>
        </w:trPr>
        <w:tc>
          <w:tcPr>
            <w:tcW w:w="4727" w:type="dxa"/>
            <w:gridSpan w:val="3"/>
            <w:tcBorders>
              <w:top w:val="single" w:sz="4" w:space="0" w:color="auto"/>
              <w:left w:val="single" w:sz="4" w:space="0" w:color="auto"/>
              <w:bottom w:val="nil"/>
              <w:right w:val="single" w:sz="4" w:space="0" w:color="auto"/>
            </w:tcBorders>
          </w:tcPr>
          <w:p w:rsidR="00674FB4" w:rsidRDefault="00674FB4" w:rsidP="00A406C6">
            <w:pPr>
              <w:rPr>
                <w:rFonts w:cs="Calibri"/>
                <w:sz w:val="22"/>
                <w:szCs w:val="22"/>
                <w:u w:val="single"/>
              </w:rPr>
            </w:pPr>
            <w:r w:rsidRPr="00C907B1">
              <w:rPr>
                <w:rFonts w:cs="Calibri"/>
                <w:sz w:val="22"/>
                <w:szCs w:val="22"/>
                <w:u w:val="single"/>
              </w:rPr>
              <w:t>Znanje in razumevanje:</w:t>
            </w:r>
          </w:p>
          <w:p w:rsidR="007620F5" w:rsidRPr="00C907B1" w:rsidRDefault="007620F5" w:rsidP="00A406C6">
            <w:pPr>
              <w:rPr>
                <w:rFonts w:cs="Calibri"/>
                <w:sz w:val="22"/>
                <w:szCs w:val="22"/>
                <w:u w:val="single"/>
              </w:rPr>
            </w:pPr>
            <w:r>
              <w:rPr>
                <w:rFonts w:cs="Calibri"/>
                <w:sz w:val="22"/>
                <w:szCs w:val="22"/>
                <w:u w:val="single"/>
              </w:rPr>
              <w:t>Udeleženec/-ka programa:</w:t>
            </w:r>
          </w:p>
          <w:p w:rsidR="00674FB4" w:rsidRPr="00C907B1" w:rsidRDefault="00674FB4" w:rsidP="00A24C3F">
            <w:pPr>
              <w:numPr>
                <w:ilvl w:val="0"/>
                <w:numId w:val="71"/>
              </w:numPr>
              <w:rPr>
                <w:rFonts w:cs="Arial"/>
                <w:sz w:val="22"/>
                <w:szCs w:val="22"/>
              </w:rPr>
            </w:pPr>
            <w:r w:rsidRPr="00C907B1">
              <w:rPr>
                <w:rFonts w:cs="Arial"/>
                <w:sz w:val="22"/>
                <w:szCs w:val="22"/>
              </w:rPr>
              <w:t>razume položaj žensk, otrok oz. mladostnikov ter družine v okolju družbe tveganja,</w:t>
            </w:r>
          </w:p>
          <w:p w:rsidR="00674FB4" w:rsidRPr="00C907B1" w:rsidRDefault="00674FB4" w:rsidP="00A24C3F">
            <w:pPr>
              <w:numPr>
                <w:ilvl w:val="0"/>
                <w:numId w:val="71"/>
              </w:numPr>
              <w:rPr>
                <w:rFonts w:cs="Arial"/>
                <w:sz w:val="22"/>
                <w:szCs w:val="22"/>
              </w:rPr>
            </w:pPr>
            <w:r w:rsidRPr="00C907B1">
              <w:rPr>
                <w:rFonts w:cs="Arial"/>
                <w:sz w:val="22"/>
                <w:szCs w:val="22"/>
              </w:rPr>
              <w:t xml:space="preserve">razume vlogo izobraževanja kot mehanizma družbene promocije in inkluzivnosti žensk, </w:t>
            </w:r>
          </w:p>
          <w:p w:rsidR="00674FB4" w:rsidRPr="006B75F4" w:rsidRDefault="00674FB4" w:rsidP="006B75F4">
            <w:pPr>
              <w:numPr>
                <w:ilvl w:val="0"/>
                <w:numId w:val="71"/>
              </w:numPr>
              <w:rPr>
                <w:rFonts w:cs="Arial"/>
                <w:sz w:val="22"/>
                <w:szCs w:val="22"/>
              </w:rPr>
            </w:pPr>
            <w:r w:rsidRPr="00C907B1">
              <w:rPr>
                <w:rFonts w:cs="Arial"/>
                <w:sz w:val="22"/>
                <w:szCs w:val="22"/>
              </w:rPr>
              <w:t xml:space="preserve">pozna in razume pogojenost družinskih odnosov in spolnih vlog s širšimi družbenimi, kulturnimi oz. vrednotnimi konteksti.   </w:t>
            </w:r>
          </w:p>
          <w:p w:rsidR="00674FB4" w:rsidRDefault="00674FB4" w:rsidP="006B75F4">
            <w:pPr>
              <w:pStyle w:val="Vnos"/>
              <w:spacing w:before="120"/>
              <w:ind w:left="0"/>
              <w:jc w:val="left"/>
              <w:rPr>
                <w:rFonts w:ascii="Calibri" w:hAnsi="Calibri" w:cs="Arial"/>
                <w:sz w:val="22"/>
                <w:szCs w:val="22"/>
                <w:u w:val="single"/>
              </w:rPr>
            </w:pPr>
            <w:r w:rsidRPr="00C907B1">
              <w:rPr>
                <w:rFonts w:ascii="Calibri" w:hAnsi="Calibri" w:cs="Arial"/>
                <w:sz w:val="22"/>
                <w:szCs w:val="22"/>
                <w:u w:val="single"/>
              </w:rPr>
              <w:t xml:space="preserve">Uporaba: </w:t>
            </w:r>
          </w:p>
          <w:p w:rsidR="007620F5" w:rsidRPr="00C907B1" w:rsidRDefault="007620F5" w:rsidP="007620F5">
            <w:pPr>
              <w:rPr>
                <w:rFonts w:cs="Calibri"/>
                <w:sz w:val="22"/>
                <w:szCs w:val="22"/>
                <w:u w:val="single"/>
              </w:rPr>
            </w:pPr>
            <w:r>
              <w:rPr>
                <w:rFonts w:cs="Calibri"/>
                <w:sz w:val="22"/>
                <w:szCs w:val="22"/>
                <w:u w:val="single"/>
              </w:rPr>
              <w:t>Udeleženec/-ka programa:</w:t>
            </w:r>
          </w:p>
          <w:p w:rsidR="00674FB4" w:rsidRPr="00C907B1" w:rsidRDefault="00674FB4" w:rsidP="00A24C3F">
            <w:pPr>
              <w:numPr>
                <w:ilvl w:val="0"/>
                <w:numId w:val="72"/>
              </w:numPr>
              <w:rPr>
                <w:rFonts w:cs="Arial"/>
                <w:sz w:val="22"/>
                <w:szCs w:val="22"/>
              </w:rPr>
            </w:pPr>
            <w:r w:rsidRPr="00C907B1">
              <w:rPr>
                <w:rFonts w:cs="Arial"/>
                <w:sz w:val="22"/>
                <w:szCs w:val="22"/>
              </w:rPr>
              <w:t xml:space="preserve">znanja in razumevanje družinske ter družbene problematike uporabi kot orodje razumevanja procesov, ki potekajo v šoli in širšem družbene okolju,   </w:t>
            </w:r>
          </w:p>
          <w:p w:rsidR="00674FB4" w:rsidRPr="00C907B1" w:rsidRDefault="00674FB4" w:rsidP="00A24C3F">
            <w:pPr>
              <w:numPr>
                <w:ilvl w:val="0"/>
                <w:numId w:val="72"/>
              </w:numPr>
              <w:rPr>
                <w:rFonts w:cs="Arial"/>
                <w:sz w:val="22"/>
                <w:szCs w:val="22"/>
              </w:rPr>
            </w:pPr>
            <w:r w:rsidRPr="00C907B1">
              <w:rPr>
                <w:rFonts w:cs="Arial"/>
                <w:sz w:val="22"/>
                <w:szCs w:val="22"/>
              </w:rPr>
              <w:t xml:space="preserve">na podlagi poznavanja in razumevanja položaja družine in družinskih procesov se usposablja za praktično soočanje s problemi poučevanja otrok, </w:t>
            </w:r>
          </w:p>
          <w:p w:rsidR="00674FB4" w:rsidRPr="00C907B1" w:rsidRDefault="00674FB4" w:rsidP="00A24C3F">
            <w:pPr>
              <w:numPr>
                <w:ilvl w:val="0"/>
                <w:numId w:val="72"/>
              </w:numPr>
              <w:rPr>
                <w:rFonts w:cs="Arial"/>
                <w:sz w:val="22"/>
                <w:szCs w:val="22"/>
              </w:rPr>
            </w:pPr>
            <w:r w:rsidRPr="00C907B1">
              <w:rPr>
                <w:rFonts w:cs="Arial"/>
                <w:sz w:val="22"/>
                <w:szCs w:val="22"/>
              </w:rPr>
              <w:t xml:space="preserve">deluje inkluzivno, ne le na področju obravnave spolnih različnosti, svoja znanja prenaša na področje soočanja z razrednimi in etničnimi razlikami. </w:t>
            </w:r>
          </w:p>
          <w:p w:rsidR="00674FB4" w:rsidRPr="00C907B1" w:rsidRDefault="00674FB4" w:rsidP="00A406C6">
            <w:pPr>
              <w:pStyle w:val="Vnos"/>
              <w:jc w:val="left"/>
              <w:rPr>
                <w:rFonts w:ascii="Calibri" w:hAnsi="Calibri" w:cs="Arial"/>
                <w:sz w:val="22"/>
                <w:szCs w:val="22"/>
              </w:rPr>
            </w:pPr>
          </w:p>
          <w:p w:rsidR="00674FB4" w:rsidRPr="00C907B1" w:rsidRDefault="00674FB4" w:rsidP="00A406C6">
            <w:pPr>
              <w:pStyle w:val="Vnos"/>
              <w:ind w:left="0"/>
              <w:jc w:val="left"/>
              <w:rPr>
                <w:rFonts w:ascii="Calibri" w:hAnsi="Calibri" w:cs="Arial"/>
                <w:sz w:val="22"/>
                <w:szCs w:val="22"/>
                <w:u w:val="single"/>
              </w:rPr>
            </w:pPr>
            <w:r w:rsidRPr="00C907B1">
              <w:rPr>
                <w:rFonts w:ascii="Calibri" w:hAnsi="Calibri" w:cs="Arial"/>
                <w:sz w:val="22"/>
                <w:szCs w:val="22"/>
                <w:u w:val="single"/>
              </w:rPr>
              <w:t>Refleksija</w:t>
            </w:r>
            <w:r w:rsidR="00BB6297" w:rsidRPr="00C907B1">
              <w:rPr>
                <w:rFonts w:ascii="Calibri" w:hAnsi="Calibri" w:cs="Arial"/>
                <w:sz w:val="22"/>
                <w:szCs w:val="22"/>
                <w:u w:val="single"/>
              </w:rPr>
              <w:t>:</w:t>
            </w:r>
            <w:r w:rsidRPr="00C907B1">
              <w:rPr>
                <w:rFonts w:ascii="Calibri" w:hAnsi="Calibri" w:cs="Arial"/>
                <w:sz w:val="22"/>
                <w:szCs w:val="22"/>
                <w:u w:val="single"/>
              </w:rPr>
              <w:t xml:space="preserve"> </w:t>
            </w:r>
          </w:p>
          <w:p w:rsidR="00674FB4" w:rsidRPr="00C907B1" w:rsidRDefault="00674FB4" w:rsidP="00A24C3F">
            <w:pPr>
              <w:numPr>
                <w:ilvl w:val="0"/>
                <w:numId w:val="73"/>
              </w:numPr>
              <w:rPr>
                <w:rFonts w:cs="Arial"/>
                <w:sz w:val="22"/>
                <w:szCs w:val="22"/>
              </w:rPr>
            </w:pPr>
            <w:r w:rsidRPr="00C907B1">
              <w:rPr>
                <w:rFonts w:cs="Arial"/>
                <w:sz w:val="22"/>
                <w:szCs w:val="22"/>
              </w:rPr>
              <w:t>usposobljenost za kritično presojo lastne pedagoške izkušnje v odnosu do otrok različnih spolov,</w:t>
            </w:r>
          </w:p>
          <w:p w:rsidR="00674FB4" w:rsidRPr="00C907B1" w:rsidRDefault="00674FB4" w:rsidP="00A24C3F">
            <w:pPr>
              <w:numPr>
                <w:ilvl w:val="0"/>
                <w:numId w:val="73"/>
              </w:numPr>
              <w:rPr>
                <w:rFonts w:cs="Arial"/>
                <w:sz w:val="22"/>
                <w:szCs w:val="22"/>
              </w:rPr>
            </w:pPr>
            <w:r w:rsidRPr="00C907B1">
              <w:rPr>
                <w:rFonts w:cs="Arial"/>
                <w:sz w:val="22"/>
                <w:szCs w:val="22"/>
              </w:rPr>
              <w:t xml:space="preserve">usposobljenost za komunikacijo s starši otrok, ki je pogojena z razumevanjem položaja sodobnih družin in spremenjene narave družinskih odnosov,  </w:t>
            </w:r>
          </w:p>
          <w:p w:rsidR="00674FB4" w:rsidRPr="00C907B1" w:rsidRDefault="00674FB4" w:rsidP="00A24C3F">
            <w:pPr>
              <w:numPr>
                <w:ilvl w:val="0"/>
                <w:numId w:val="73"/>
              </w:numPr>
              <w:rPr>
                <w:rFonts w:cs="Arial"/>
                <w:sz w:val="22"/>
                <w:szCs w:val="22"/>
              </w:rPr>
            </w:pPr>
            <w:r w:rsidRPr="00C907B1">
              <w:rPr>
                <w:rFonts w:cs="Arial"/>
                <w:sz w:val="22"/>
                <w:szCs w:val="22"/>
              </w:rPr>
              <w:t xml:space="preserve">usposobljenost za kritično vrednotenje pedagoških izkušenj, </w:t>
            </w:r>
          </w:p>
          <w:p w:rsidR="00674FB4" w:rsidRPr="00C907B1" w:rsidRDefault="00674FB4" w:rsidP="00A24C3F">
            <w:pPr>
              <w:numPr>
                <w:ilvl w:val="0"/>
                <w:numId w:val="73"/>
              </w:numPr>
              <w:rPr>
                <w:rFonts w:cs="Arial"/>
                <w:sz w:val="22"/>
                <w:szCs w:val="22"/>
              </w:rPr>
            </w:pPr>
            <w:r w:rsidRPr="00C907B1">
              <w:rPr>
                <w:rFonts w:cs="Arial"/>
                <w:sz w:val="22"/>
                <w:szCs w:val="22"/>
              </w:rPr>
              <w:t xml:space="preserve">usposobljenost za intelektualno aktiven in profiliran odnos do sveta. </w:t>
            </w:r>
          </w:p>
        </w:tc>
        <w:tc>
          <w:tcPr>
            <w:tcW w:w="142" w:type="dxa"/>
            <w:tcBorders>
              <w:top w:val="nil"/>
              <w:left w:val="single" w:sz="4" w:space="0" w:color="auto"/>
              <w:bottom w:val="nil"/>
              <w:right w:val="single" w:sz="4" w:space="0" w:color="auto"/>
            </w:tcBorders>
          </w:tcPr>
          <w:p w:rsidR="00674FB4" w:rsidRPr="00C907B1" w:rsidRDefault="00674FB4" w:rsidP="00A406C6">
            <w:pPr>
              <w:rPr>
                <w:rFonts w:cs="Calibri"/>
                <w:sz w:val="22"/>
                <w:szCs w:val="22"/>
              </w:rPr>
            </w:pPr>
          </w:p>
          <w:p w:rsidR="00674FB4" w:rsidRPr="00C907B1" w:rsidRDefault="00674FB4" w:rsidP="00A406C6">
            <w:pPr>
              <w:rPr>
                <w:rFonts w:cs="Calibri"/>
                <w:sz w:val="22"/>
                <w:szCs w:val="22"/>
              </w:rPr>
            </w:pPr>
          </w:p>
          <w:p w:rsidR="00674FB4" w:rsidRPr="00C907B1" w:rsidRDefault="00674FB4" w:rsidP="00A406C6">
            <w:pPr>
              <w:rPr>
                <w:rFonts w:cs="Calibri"/>
                <w:sz w:val="22"/>
                <w:szCs w:val="22"/>
              </w:rPr>
            </w:pPr>
          </w:p>
        </w:tc>
        <w:tc>
          <w:tcPr>
            <w:tcW w:w="4821" w:type="dxa"/>
            <w:gridSpan w:val="2"/>
            <w:tcBorders>
              <w:top w:val="single" w:sz="4" w:space="0" w:color="auto"/>
              <w:left w:val="single" w:sz="4" w:space="0" w:color="auto"/>
              <w:bottom w:val="nil"/>
              <w:right w:val="single" w:sz="4" w:space="0" w:color="auto"/>
            </w:tcBorders>
          </w:tcPr>
          <w:p w:rsidR="00674FB4" w:rsidRPr="000E7943" w:rsidRDefault="00674FB4" w:rsidP="00A406C6">
            <w:pPr>
              <w:rPr>
                <w:rFonts w:cs="Calibri"/>
                <w:sz w:val="22"/>
                <w:szCs w:val="22"/>
                <w:lang w:val="en-GB"/>
              </w:rPr>
            </w:pPr>
            <w:r w:rsidRPr="000E7943">
              <w:rPr>
                <w:rFonts w:cs="Calibri"/>
                <w:sz w:val="22"/>
                <w:szCs w:val="22"/>
                <w:u w:val="single"/>
                <w:lang w:val="en-GB"/>
              </w:rPr>
              <w:t>Knowledge and understanding</w:t>
            </w:r>
            <w:r w:rsidRPr="000E7943">
              <w:rPr>
                <w:rFonts w:cs="Calibri"/>
                <w:sz w:val="22"/>
                <w:szCs w:val="22"/>
                <w:lang w:val="en-GB"/>
              </w:rPr>
              <w:t>:</w:t>
            </w:r>
          </w:p>
          <w:p w:rsidR="000E7943" w:rsidRPr="000E7943" w:rsidRDefault="000E7943" w:rsidP="00A406C6">
            <w:pPr>
              <w:rPr>
                <w:rFonts w:cs="Calibri"/>
                <w:sz w:val="22"/>
                <w:szCs w:val="22"/>
                <w:lang w:val="en-GB"/>
              </w:rPr>
            </w:pPr>
            <w:r w:rsidRPr="000E7943">
              <w:rPr>
                <w:rFonts w:cs="Calibri"/>
                <w:sz w:val="22"/>
                <w:szCs w:val="22"/>
                <w:lang w:val="en-GB"/>
              </w:rPr>
              <w:t>The participants in the programme:</w:t>
            </w:r>
          </w:p>
          <w:p w:rsidR="000E7943" w:rsidRPr="000E7943" w:rsidRDefault="00816608" w:rsidP="000E7943">
            <w:pPr>
              <w:numPr>
                <w:ilvl w:val="0"/>
                <w:numId w:val="206"/>
              </w:numPr>
              <w:rPr>
                <w:rFonts w:cs="Calibri"/>
                <w:sz w:val="22"/>
                <w:szCs w:val="22"/>
                <w:lang w:val="en-GB"/>
              </w:rPr>
            </w:pPr>
            <w:r>
              <w:rPr>
                <w:rFonts w:cs="Calibri"/>
                <w:sz w:val="22"/>
                <w:szCs w:val="22"/>
                <w:lang w:val="en-GB"/>
              </w:rPr>
              <w:t>u</w:t>
            </w:r>
            <w:r w:rsidR="000E7943" w:rsidRPr="000E7943">
              <w:rPr>
                <w:rFonts w:cs="Calibri"/>
                <w:sz w:val="22"/>
                <w:szCs w:val="22"/>
                <w:lang w:val="en-GB"/>
              </w:rPr>
              <w:t>nderstand the situation of women, children and adolescents and of the family in an environment of risk society;</w:t>
            </w:r>
          </w:p>
          <w:p w:rsidR="000E7943" w:rsidRPr="000E7943" w:rsidRDefault="00816608" w:rsidP="000E7943">
            <w:pPr>
              <w:numPr>
                <w:ilvl w:val="0"/>
                <w:numId w:val="206"/>
              </w:numPr>
              <w:rPr>
                <w:rFonts w:cs="Calibri"/>
                <w:sz w:val="22"/>
                <w:szCs w:val="22"/>
                <w:lang w:val="en-GB"/>
              </w:rPr>
            </w:pPr>
            <w:r>
              <w:rPr>
                <w:rFonts w:cs="Calibri"/>
                <w:sz w:val="22"/>
                <w:szCs w:val="22"/>
                <w:lang w:val="en-GB"/>
              </w:rPr>
              <w:t>u</w:t>
            </w:r>
            <w:r w:rsidR="000E7943" w:rsidRPr="000E7943">
              <w:rPr>
                <w:rFonts w:cs="Calibri"/>
                <w:sz w:val="22"/>
                <w:szCs w:val="22"/>
                <w:lang w:val="en-GB"/>
              </w:rPr>
              <w:t>nderstand the role of education as a mechanism of social promotion and inclusiveness of women,</w:t>
            </w:r>
          </w:p>
          <w:p w:rsidR="00674FB4" w:rsidRDefault="00816608" w:rsidP="000E7943">
            <w:pPr>
              <w:numPr>
                <w:ilvl w:val="0"/>
                <w:numId w:val="206"/>
              </w:numPr>
              <w:rPr>
                <w:rFonts w:cs="Calibri"/>
                <w:sz w:val="22"/>
                <w:szCs w:val="22"/>
                <w:lang w:val="en-GB"/>
              </w:rPr>
            </w:pPr>
            <w:r>
              <w:rPr>
                <w:rFonts w:cs="Calibri"/>
                <w:sz w:val="22"/>
                <w:szCs w:val="22"/>
                <w:lang w:val="en-GB"/>
              </w:rPr>
              <w:t>k</w:t>
            </w:r>
            <w:r w:rsidR="000E7943" w:rsidRPr="000E7943">
              <w:rPr>
                <w:rFonts w:cs="Calibri"/>
                <w:sz w:val="22"/>
                <w:szCs w:val="22"/>
                <w:lang w:val="en-GB"/>
              </w:rPr>
              <w:t>now and understand the conditionality of family relationships and gender roles with broader social, cultural or value contexts.</w:t>
            </w:r>
          </w:p>
          <w:p w:rsidR="000E7943" w:rsidRDefault="000E7943" w:rsidP="006B75F4">
            <w:pPr>
              <w:spacing w:before="120"/>
              <w:rPr>
                <w:rFonts w:cs="Calibri"/>
                <w:sz w:val="22"/>
                <w:szCs w:val="22"/>
                <w:lang w:val="en-GB"/>
              </w:rPr>
            </w:pPr>
            <w:r w:rsidRPr="000E7943">
              <w:rPr>
                <w:rFonts w:cs="Calibri"/>
                <w:sz w:val="22"/>
                <w:szCs w:val="22"/>
                <w:u w:val="single"/>
                <w:lang w:val="en-GB"/>
              </w:rPr>
              <w:t>Application</w:t>
            </w:r>
            <w:r>
              <w:rPr>
                <w:rFonts w:cs="Calibri"/>
                <w:sz w:val="22"/>
                <w:szCs w:val="22"/>
                <w:lang w:val="en-GB"/>
              </w:rPr>
              <w:t>:</w:t>
            </w:r>
          </w:p>
          <w:p w:rsidR="000E7943" w:rsidRPr="000E7943" w:rsidRDefault="000E7943" w:rsidP="000E7943">
            <w:pPr>
              <w:rPr>
                <w:rFonts w:cs="Calibri"/>
                <w:sz w:val="22"/>
                <w:szCs w:val="22"/>
                <w:lang w:val="en-GB"/>
              </w:rPr>
            </w:pPr>
            <w:r>
              <w:rPr>
                <w:rFonts w:cs="Calibri"/>
                <w:sz w:val="22"/>
                <w:szCs w:val="22"/>
                <w:lang w:val="en-GB"/>
              </w:rPr>
              <w:t>The participants in the programme:</w:t>
            </w:r>
          </w:p>
          <w:p w:rsidR="000E7943" w:rsidRPr="000E7943" w:rsidRDefault="00816608" w:rsidP="000E7943">
            <w:pPr>
              <w:numPr>
                <w:ilvl w:val="0"/>
                <w:numId w:val="207"/>
              </w:numPr>
              <w:rPr>
                <w:rFonts w:cs="Calibri"/>
                <w:sz w:val="22"/>
                <w:szCs w:val="22"/>
                <w:lang w:val="en-GB"/>
              </w:rPr>
            </w:pPr>
            <w:r>
              <w:rPr>
                <w:rFonts w:cs="Calibri"/>
                <w:sz w:val="22"/>
                <w:szCs w:val="22"/>
                <w:lang w:val="en-GB"/>
              </w:rPr>
              <w:t>a</w:t>
            </w:r>
            <w:r w:rsidR="000E7943">
              <w:rPr>
                <w:rFonts w:cs="Calibri"/>
                <w:sz w:val="22"/>
                <w:szCs w:val="22"/>
                <w:lang w:val="en-GB"/>
              </w:rPr>
              <w:t xml:space="preserve">pply </w:t>
            </w:r>
            <w:r w:rsidR="000E7943" w:rsidRPr="000E7943">
              <w:rPr>
                <w:rFonts w:cs="Calibri"/>
                <w:sz w:val="22"/>
                <w:szCs w:val="22"/>
                <w:lang w:val="en-GB"/>
              </w:rPr>
              <w:t xml:space="preserve">knowledge and understanding of family and social issues as a tool </w:t>
            </w:r>
            <w:r w:rsidR="00572C52">
              <w:rPr>
                <w:rFonts w:cs="Calibri"/>
                <w:sz w:val="22"/>
                <w:szCs w:val="22"/>
                <w:lang w:val="en-GB"/>
              </w:rPr>
              <w:t>of</w:t>
            </w:r>
            <w:r w:rsidR="000E7943" w:rsidRPr="000E7943">
              <w:rPr>
                <w:rFonts w:cs="Calibri"/>
                <w:sz w:val="22"/>
                <w:szCs w:val="22"/>
                <w:lang w:val="en-GB"/>
              </w:rPr>
              <w:t xml:space="preserve"> understand</w:t>
            </w:r>
            <w:r w:rsidR="00572C52">
              <w:rPr>
                <w:rFonts w:cs="Calibri"/>
                <w:sz w:val="22"/>
                <w:szCs w:val="22"/>
                <w:lang w:val="en-GB"/>
              </w:rPr>
              <w:t>ing</w:t>
            </w:r>
            <w:r w:rsidR="000E7943" w:rsidRPr="000E7943">
              <w:rPr>
                <w:rFonts w:cs="Calibri"/>
                <w:sz w:val="22"/>
                <w:szCs w:val="22"/>
                <w:lang w:val="en-GB"/>
              </w:rPr>
              <w:t xml:space="preserve"> the proc</w:t>
            </w:r>
            <w:r w:rsidR="00572C52">
              <w:rPr>
                <w:rFonts w:cs="Calibri"/>
                <w:sz w:val="22"/>
                <w:szCs w:val="22"/>
                <w:lang w:val="en-GB"/>
              </w:rPr>
              <w:t>esses that take place in school</w:t>
            </w:r>
            <w:r w:rsidR="000E7943" w:rsidRPr="000E7943">
              <w:rPr>
                <w:rFonts w:cs="Calibri"/>
                <w:sz w:val="22"/>
                <w:szCs w:val="22"/>
                <w:lang w:val="en-GB"/>
              </w:rPr>
              <w:t xml:space="preserve"> and </w:t>
            </w:r>
            <w:r w:rsidR="00572C52">
              <w:rPr>
                <w:rFonts w:cs="Calibri"/>
                <w:sz w:val="22"/>
                <w:szCs w:val="22"/>
                <w:lang w:val="en-GB"/>
              </w:rPr>
              <w:t xml:space="preserve">in </w:t>
            </w:r>
            <w:r w:rsidR="000E7943" w:rsidRPr="000E7943">
              <w:rPr>
                <w:rFonts w:cs="Calibri"/>
                <w:sz w:val="22"/>
                <w:szCs w:val="22"/>
                <w:lang w:val="en-GB"/>
              </w:rPr>
              <w:t>the wider social environment</w:t>
            </w:r>
            <w:r w:rsidR="00572C52">
              <w:rPr>
                <w:rFonts w:cs="Calibri"/>
                <w:sz w:val="22"/>
                <w:szCs w:val="22"/>
                <w:lang w:val="en-GB"/>
              </w:rPr>
              <w:t>;</w:t>
            </w:r>
          </w:p>
          <w:p w:rsidR="000E7943" w:rsidRPr="000E7943" w:rsidRDefault="00816608" w:rsidP="000E7943">
            <w:pPr>
              <w:numPr>
                <w:ilvl w:val="0"/>
                <w:numId w:val="207"/>
              </w:numPr>
              <w:rPr>
                <w:rFonts w:cs="Calibri"/>
                <w:sz w:val="22"/>
                <w:szCs w:val="22"/>
                <w:lang w:val="en-GB"/>
              </w:rPr>
            </w:pPr>
            <w:r>
              <w:rPr>
                <w:rFonts w:cs="Calibri"/>
                <w:sz w:val="22"/>
                <w:szCs w:val="22"/>
                <w:lang w:val="en-GB"/>
              </w:rPr>
              <w:t>o</w:t>
            </w:r>
            <w:r w:rsidR="00572C52" w:rsidRPr="000E7943">
              <w:rPr>
                <w:rFonts w:cs="Calibri"/>
                <w:sz w:val="22"/>
                <w:szCs w:val="22"/>
                <w:lang w:val="en-GB"/>
              </w:rPr>
              <w:t>n</w:t>
            </w:r>
            <w:r w:rsidR="000E7943" w:rsidRPr="000E7943">
              <w:rPr>
                <w:rFonts w:cs="Calibri"/>
                <w:sz w:val="22"/>
                <w:szCs w:val="22"/>
                <w:lang w:val="en-GB"/>
              </w:rPr>
              <w:t xml:space="preserve"> the basis of knowledge and understanding of the situation of families and family processes are trained to deal with the practical problems of teaching children</w:t>
            </w:r>
            <w:r w:rsidR="00572C52">
              <w:rPr>
                <w:rFonts w:cs="Calibri"/>
                <w:sz w:val="22"/>
                <w:szCs w:val="22"/>
                <w:lang w:val="en-GB"/>
              </w:rPr>
              <w:t>;</w:t>
            </w:r>
          </w:p>
          <w:p w:rsidR="00674FB4" w:rsidRDefault="00816608" w:rsidP="00572C52">
            <w:pPr>
              <w:numPr>
                <w:ilvl w:val="0"/>
                <w:numId w:val="207"/>
              </w:numPr>
              <w:rPr>
                <w:rFonts w:cs="Calibri"/>
                <w:sz w:val="22"/>
                <w:szCs w:val="22"/>
                <w:lang w:val="en-GB"/>
              </w:rPr>
            </w:pPr>
            <w:r>
              <w:rPr>
                <w:rFonts w:cs="Calibri"/>
                <w:sz w:val="22"/>
                <w:szCs w:val="22"/>
                <w:lang w:val="en-GB"/>
              </w:rPr>
              <w:t>o</w:t>
            </w:r>
            <w:r w:rsidR="00572C52">
              <w:rPr>
                <w:rFonts w:cs="Calibri"/>
                <w:sz w:val="22"/>
                <w:szCs w:val="22"/>
                <w:lang w:val="en-GB"/>
              </w:rPr>
              <w:t>perate</w:t>
            </w:r>
            <w:r w:rsidR="000E7943" w:rsidRPr="000E7943">
              <w:rPr>
                <w:rFonts w:cs="Calibri"/>
                <w:sz w:val="22"/>
                <w:szCs w:val="22"/>
                <w:lang w:val="en-GB"/>
              </w:rPr>
              <w:t xml:space="preserve"> inclusive</w:t>
            </w:r>
            <w:r w:rsidR="00572C52">
              <w:rPr>
                <w:rFonts w:cs="Calibri"/>
                <w:sz w:val="22"/>
                <w:szCs w:val="22"/>
                <w:lang w:val="en-GB"/>
              </w:rPr>
              <w:t>ly</w:t>
            </w:r>
            <w:r>
              <w:rPr>
                <w:rFonts w:cs="Calibri"/>
                <w:sz w:val="22"/>
                <w:szCs w:val="22"/>
                <w:lang w:val="en-GB"/>
              </w:rPr>
              <w:t xml:space="preserve">—not </w:t>
            </w:r>
            <w:r w:rsidR="000E7943" w:rsidRPr="000E7943">
              <w:rPr>
                <w:rFonts w:cs="Calibri"/>
                <w:sz w:val="22"/>
                <w:szCs w:val="22"/>
                <w:lang w:val="en-GB"/>
              </w:rPr>
              <w:t xml:space="preserve">only in the treatment of </w:t>
            </w:r>
            <w:r w:rsidR="00572C52">
              <w:rPr>
                <w:rFonts w:cs="Calibri"/>
                <w:sz w:val="22"/>
                <w:szCs w:val="22"/>
                <w:lang w:val="en-GB"/>
              </w:rPr>
              <w:t>gender</w:t>
            </w:r>
            <w:r w:rsidR="000E7943" w:rsidRPr="000E7943">
              <w:rPr>
                <w:rFonts w:cs="Calibri"/>
                <w:sz w:val="22"/>
                <w:szCs w:val="22"/>
                <w:lang w:val="en-GB"/>
              </w:rPr>
              <w:t xml:space="preserve"> diversity</w:t>
            </w:r>
            <w:r>
              <w:rPr>
                <w:rFonts w:cs="Calibri"/>
                <w:sz w:val="22"/>
                <w:szCs w:val="22"/>
                <w:lang w:val="en-GB"/>
              </w:rPr>
              <w:t>—</w:t>
            </w:r>
            <w:r w:rsidR="00572C52">
              <w:rPr>
                <w:rFonts w:cs="Calibri"/>
                <w:sz w:val="22"/>
                <w:szCs w:val="22"/>
                <w:lang w:val="en-GB"/>
              </w:rPr>
              <w:t>transfer</w:t>
            </w:r>
            <w:r>
              <w:rPr>
                <w:rFonts w:cs="Calibri"/>
                <w:sz w:val="22"/>
                <w:szCs w:val="22"/>
                <w:lang w:val="en-GB"/>
              </w:rPr>
              <w:t>ring</w:t>
            </w:r>
            <w:r w:rsidR="000E7943" w:rsidRPr="000E7943">
              <w:rPr>
                <w:rFonts w:cs="Calibri"/>
                <w:sz w:val="22"/>
                <w:szCs w:val="22"/>
                <w:lang w:val="en-GB"/>
              </w:rPr>
              <w:t xml:space="preserve"> their knowledge to the field of confrontation with class and ethnic differences.</w:t>
            </w:r>
          </w:p>
          <w:p w:rsidR="00572C52" w:rsidRDefault="00572C52" w:rsidP="00816608">
            <w:pPr>
              <w:spacing w:before="120"/>
              <w:rPr>
                <w:rFonts w:cs="Calibri"/>
                <w:sz w:val="22"/>
                <w:szCs w:val="22"/>
                <w:lang w:val="en-GB"/>
              </w:rPr>
            </w:pPr>
            <w:r w:rsidRPr="00572C52">
              <w:rPr>
                <w:rFonts w:cs="Calibri"/>
                <w:sz w:val="22"/>
                <w:szCs w:val="22"/>
                <w:u w:val="single"/>
                <w:lang w:val="en-GB"/>
              </w:rPr>
              <w:t>Reflection</w:t>
            </w:r>
            <w:r>
              <w:rPr>
                <w:rFonts w:cs="Calibri"/>
                <w:sz w:val="22"/>
                <w:szCs w:val="22"/>
                <w:lang w:val="en-GB"/>
              </w:rPr>
              <w:t>:</w:t>
            </w:r>
          </w:p>
          <w:p w:rsidR="00572C52" w:rsidRPr="00572C52" w:rsidRDefault="00816608" w:rsidP="00572C52">
            <w:pPr>
              <w:numPr>
                <w:ilvl w:val="0"/>
                <w:numId w:val="208"/>
              </w:numPr>
              <w:rPr>
                <w:rFonts w:cs="Calibri"/>
                <w:sz w:val="22"/>
                <w:szCs w:val="22"/>
                <w:lang w:val="en-GB"/>
              </w:rPr>
            </w:pPr>
            <w:r>
              <w:rPr>
                <w:rFonts w:cs="Calibri"/>
                <w:sz w:val="22"/>
                <w:szCs w:val="22"/>
                <w:lang w:val="en-GB"/>
              </w:rPr>
              <w:t>q</w:t>
            </w:r>
            <w:r w:rsidR="00572C52">
              <w:rPr>
                <w:rFonts w:cs="Calibri"/>
                <w:sz w:val="22"/>
                <w:szCs w:val="22"/>
                <w:lang w:val="en-GB"/>
              </w:rPr>
              <w:t>ualification</w:t>
            </w:r>
            <w:r w:rsidR="00572C52" w:rsidRPr="00572C52">
              <w:rPr>
                <w:rFonts w:cs="Calibri"/>
                <w:sz w:val="22"/>
                <w:szCs w:val="22"/>
                <w:lang w:val="en-GB"/>
              </w:rPr>
              <w:t xml:space="preserve"> to critically assess their own teaching experience in relation to children of different </w:t>
            </w:r>
            <w:r w:rsidR="00572C52">
              <w:rPr>
                <w:rFonts w:cs="Calibri"/>
                <w:sz w:val="22"/>
                <w:szCs w:val="22"/>
                <w:lang w:val="en-GB"/>
              </w:rPr>
              <w:t>genders;</w:t>
            </w:r>
          </w:p>
          <w:p w:rsidR="00572C52" w:rsidRPr="00572C52" w:rsidRDefault="00816608" w:rsidP="00572C52">
            <w:pPr>
              <w:numPr>
                <w:ilvl w:val="0"/>
                <w:numId w:val="208"/>
              </w:numPr>
              <w:rPr>
                <w:rFonts w:cs="Calibri"/>
                <w:sz w:val="22"/>
                <w:szCs w:val="22"/>
                <w:lang w:val="en-GB"/>
              </w:rPr>
            </w:pPr>
            <w:r>
              <w:rPr>
                <w:rFonts w:cs="Calibri"/>
                <w:sz w:val="22"/>
                <w:szCs w:val="22"/>
                <w:lang w:val="en-GB"/>
              </w:rPr>
              <w:t>q</w:t>
            </w:r>
            <w:r w:rsidR="00572C52">
              <w:rPr>
                <w:rFonts w:cs="Calibri"/>
                <w:sz w:val="22"/>
                <w:szCs w:val="22"/>
                <w:lang w:val="en-GB"/>
              </w:rPr>
              <w:t>ualification</w:t>
            </w:r>
            <w:r w:rsidR="00572C52" w:rsidRPr="00572C52">
              <w:rPr>
                <w:rFonts w:cs="Calibri"/>
                <w:sz w:val="22"/>
                <w:szCs w:val="22"/>
                <w:lang w:val="en-GB"/>
              </w:rPr>
              <w:t xml:space="preserve"> to communicate with parents of children </w:t>
            </w:r>
            <w:r w:rsidR="00572C52">
              <w:rPr>
                <w:rFonts w:cs="Calibri"/>
                <w:sz w:val="22"/>
                <w:szCs w:val="22"/>
                <w:lang w:val="en-GB"/>
              </w:rPr>
              <w:t>that</w:t>
            </w:r>
            <w:r w:rsidR="00572C52" w:rsidRPr="00572C52">
              <w:rPr>
                <w:rFonts w:cs="Calibri"/>
                <w:sz w:val="22"/>
                <w:szCs w:val="22"/>
                <w:lang w:val="en-GB"/>
              </w:rPr>
              <w:t xml:space="preserve"> is subject to the understanding of the situation of contemporary families and </w:t>
            </w:r>
            <w:r w:rsidR="00572C52">
              <w:rPr>
                <w:rFonts w:cs="Calibri"/>
                <w:sz w:val="22"/>
                <w:szCs w:val="22"/>
                <w:lang w:val="en-GB"/>
              </w:rPr>
              <w:t>changed</w:t>
            </w:r>
            <w:r w:rsidR="00572C52" w:rsidRPr="00572C52">
              <w:rPr>
                <w:rFonts w:cs="Calibri"/>
                <w:sz w:val="22"/>
                <w:szCs w:val="22"/>
                <w:lang w:val="en-GB"/>
              </w:rPr>
              <w:t xml:space="preserve"> nature of family relations</w:t>
            </w:r>
            <w:r w:rsidR="00572C52">
              <w:rPr>
                <w:rFonts w:cs="Calibri"/>
                <w:sz w:val="22"/>
                <w:szCs w:val="22"/>
                <w:lang w:val="en-GB"/>
              </w:rPr>
              <w:t>;</w:t>
            </w:r>
          </w:p>
          <w:p w:rsidR="00572C52" w:rsidRPr="00572C52" w:rsidRDefault="00816608" w:rsidP="00572C52">
            <w:pPr>
              <w:numPr>
                <w:ilvl w:val="0"/>
                <w:numId w:val="208"/>
              </w:numPr>
              <w:rPr>
                <w:rFonts w:cs="Calibri"/>
                <w:sz w:val="22"/>
                <w:szCs w:val="22"/>
                <w:lang w:val="en-GB"/>
              </w:rPr>
            </w:pPr>
            <w:r>
              <w:rPr>
                <w:rFonts w:cs="Calibri"/>
                <w:sz w:val="22"/>
                <w:szCs w:val="22"/>
                <w:lang w:val="en-GB"/>
              </w:rPr>
              <w:t>t</w:t>
            </w:r>
            <w:r w:rsidR="00572C52" w:rsidRPr="00572C52">
              <w:rPr>
                <w:rFonts w:cs="Calibri"/>
                <w:sz w:val="22"/>
                <w:szCs w:val="22"/>
                <w:lang w:val="en-GB"/>
              </w:rPr>
              <w:t xml:space="preserve">he capacity for critical evaluation of </w:t>
            </w:r>
            <w:r w:rsidR="00572C52">
              <w:rPr>
                <w:rFonts w:cs="Calibri"/>
                <w:sz w:val="22"/>
                <w:szCs w:val="22"/>
                <w:lang w:val="en-GB"/>
              </w:rPr>
              <w:t>educational</w:t>
            </w:r>
            <w:r w:rsidR="00572C52" w:rsidRPr="00572C52">
              <w:rPr>
                <w:rFonts w:cs="Calibri"/>
                <w:sz w:val="22"/>
                <w:szCs w:val="22"/>
                <w:lang w:val="en-GB"/>
              </w:rPr>
              <w:t xml:space="preserve"> experience</w:t>
            </w:r>
            <w:r w:rsidR="00572C52">
              <w:rPr>
                <w:rFonts w:cs="Calibri"/>
                <w:sz w:val="22"/>
                <w:szCs w:val="22"/>
                <w:lang w:val="en-GB"/>
              </w:rPr>
              <w:t>s;</w:t>
            </w:r>
          </w:p>
          <w:p w:rsidR="00572C52" w:rsidRPr="000E7943" w:rsidRDefault="00816608" w:rsidP="00572C52">
            <w:pPr>
              <w:numPr>
                <w:ilvl w:val="0"/>
                <w:numId w:val="208"/>
              </w:numPr>
              <w:rPr>
                <w:rFonts w:cs="Calibri"/>
                <w:sz w:val="22"/>
                <w:szCs w:val="22"/>
                <w:lang w:val="en-GB"/>
              </w:rPr>
            </w:pPr>
            <w:r>
              <w:rPr>
                <w:rFonts w:cs="Calibri"/>
                <w:sz w:val="22"/>
                <w:szCs w:val="22"/>
                <w:lang w:val="en-GB"/>
              </w:rPr>
              <w:t>q</w:t>
            </w:r>
            <w:r w:rsidR="00572C52">
              <w:rPr>
                <w:rFonts w:cs="Calibri"/>
                <w:sz w:val="22"/>
                <w:szCs w:val="22"/>
                <w:lang w:val="en-GB"/>
              </w:rPr>
              <w:t>ualification</w:t>
            </w:r>
            <w:r w:rsidR="00572C52" w:rsidRPr="00572C52">
              <w:rPr>
                <w:rFonts w:cs="Calibri"/>
                <w:sz w:val="22"/>
                <w:szCs w:val="22"/>
                <w:lang w:val="en-GB"/>
              </w:rPr>
              <w:t xml:space="preserve"> </w:t>
            </w:r>
            <w:r w:rsidR="00572C52">
              <w:rPr>
                <w:rFonts w:cs="Calibri"/>
                <w:sz w:val="22"/>
                <w:szCs w:val="22"/>
                <w:lang w:val="en-GB"/>
              </w:rPr>
              <w:t>for</w:t>
            </w:r>
            <w:r w:rsidR="00572C52" w:rsidRPr="00572C52">
              <w:rPr>
                <w:rFonts w:cs="Calibri"/>
                <w:sz w:val="22"/>
                <w:szCs w:val="22"/>
                <w:lang w:val="en-GB"/>
              </w:rPr>
              <w:t xml:space="preserve"> intellectually active and </w:t>
            </w:r>
            <w:r w:rsidR="00572C52">
              <w:rPr>
                <w:rFonts w:cs="Calibri"/>
                <w:sz w:val="22"/>
                <w:szCs w:val="22"/>
                <w:lang w:val="en-GB"/>
              </w:rPr>
              <w:t>profiled</w:t>
            </w:r>
            <w:r w:rsidR="00572C52" w:rsidRPr="00572C52">
              <w:rPr>
                <w:rFonts w:cs="Calibri"/>
                <w:sz w:val="22"/>
                <w:szCs w:val="22"/>
                <w:lang w:val="en-GB"/>
              </w:rPr>
              <w:t xml:space="preserve"> relationship to the world.</w:t>
            </w:r>
          </w:p>
        </w:tc>
      </w:tr>
      <w:tr w:rsidR="00674FB4" w:rsidRPr="00C907B1" w:rsidTr="006B75F4">
        <w:tc>
          <w:tcPr>
            <w:tcW w:w="4727" w:type="dxa"/>
            <w:gridSpan w:val="3"/>
            <w:tcBorders>
              <w:top w:val="nil"/>
              <w:left w:val="nil"/>
              <w:bottom w:val="single" w:sz="4" w:space="0" w:color="auto"/>
              <w:right w:val="nil"/>
            </w:tcBorders>
          </w:tcPr>
          <w:p w:rsidR="00674FB4" w:rsidRPr="00C907B1" w:rsidRDefault="00674FB4" w:rsidP="007C0997">
            <w:pPr>
              <w:rPr>
                <w:rFonts w:cs="Calibri"/>
                <w:b/>
                <w:sz w:val="22"/>
                <w:szCs w:val="22"/>
              </w:rPr>
            </w:pPr>
          </w:p>
          <w:p w:rsidR="00674FB4" w:rsidRPr="00C45179" w:rsidRDefault="00674FB4" w:rsidP="007C0997">
            <w:pPr>
              <w:rPr>
                <w:rFonts w:cs="Calibri"/>
                <w:b/>
                <w:sz w:val="22"/>
                <w:szCs w:val="22"/>
              </w:rPr>
            </w:pPr>
            <w:r w:rsidRPr="00C45179">
              <w:rPr>
                <w:rFonts w:cs="Calibri"/>
                <w:b/>
                <w:sz w:val="22"/>
                <w:szCs w:val="22"/>
              </w:rPr>
              <w:t>Metode poučevanja in učenja:</w:t>
            </w:r>
          </w:p>
        </w:tc>
        <w:tc>
          <w:tcPr>
            <w:tcW w:w="142" w:type="dxa"/>
          </w:tcPr>
          <w:p w:rsidR="00674FB4" w:rsidRPr="00C45179" w:rsidRDefault="00674FB4" w:rsidP="007C0997">
            <w:pPr>
              <w:rPr>
                <w:rFonts w:cs="Calibri"/>
                <w:b/>
                <w:sz w:val="22"/>
                <w:szCs w:val="22"/>
              </w:rPr>
            </w:pPr>
          </w:p>
          <w:p w:rsidR="00674FB4" w:rsidRPr="00C45179" w:rsidRDefault="00674FB4" w:rsidP="007C0997">
            <w:pPr>
              <w:rPr>
                <w:rFonts w:cs="Calibri"/>
                <w:b/>
                <w:sz w:val="22"/>
                <w:szCs w:val="22"/>
              </w:rPr>
            </w:pPr>
          </w:p>
        </w:tc>
        <w:tc>
          <w:tcPr>
            <w:tcW w:w="4821" w:type="dxa"/>
            <w:gridSpan w:val="2"/>
            <w:tcBorders>
              <w:top w:val="nil"/>
              <w:left w:val="nil"/>
              <w:bottom w:val="single" w:sz="4" w:space="0" w:color="auto"/>
              <w:right w:val="nil"/>
            </w:tcBorders>
          </w:tcPr>
          <w:p w:rsidR="00674FB4" w:rsidRPr="00C45179" w:rsidRDefault="00674FB4" w:rsidP="007C0997">
            <w:pPr>
              <w:rPr>
                <w:rFonts w:cs="Calibri"/>
                <w:b/>
                <w:sz w:val="22"/>
                <w:szCs w:val="22"/>
              </w:rPr>
            </w:pPr>
          </w:p>
          <w:p w:rsidR="00674FB4" w:rsidRPr="00C907B1" w:rsidRDefault="00674FB4" w:rsidP="007C0997">
            <w:pPr>
              <w:rPr>
                <w:rFonts w:cs="Calibri"/>
                <w:b/>
                <w:sz w:val="22"/>
                <w:szCs w:val="22"/>
              </w:rPr>
            </w:pPr>
            <w:r w:rsidRPr="00C45179">
              <w:rPr>
                <w:rFonts w:cs="Calibri"/>
                <w:b/>
                <w:sz w:val="22"/>
                <w:szCs w:val="22"/>
              </w:rPr>
              <w:t>Learning and teaching methods:</w:t>
            </w:r>
          </w:p>
        </w:tc>
      </w:tr>
      <w:tr w:rsidR="00674FB4" w:rsidRPr="00C907B1" w:rsidTr="006B75F4">
        <w:trPr>
          <w:trHeight w:val="1154"/>
        </w:trPr>
        <w:tc>
          <w:tcPr>
            <w:tcW w:w="4727" w:type="dxa"/>
            <w:gridSpan w:val="3"/>
            <w:tcBorders>
              <w:top w:val="single" w:sz="4" w:space="0" w:color="auto"/>
              <w:left w:val="single" w:sz="4" w:space="0" w:color="auto"/>
              <w:bottom w:val="single" w:sz="4" w:space="0" w:color="auto"/>
              <w:right w:val="single" w:sz="4" w:space="0" w:color="auto"/>
            </w:tcBorders>
          </w:tcPr>
          <w:p w:rsidR="00C45179" w:rsidRDefault="00674FB4" w:rsidP="00A24C3F">
            <w:pPr>
              <w:numPr>
                <w:ilvl w:val="1"/>
                <w:numId w:val="132"/>
              </w:numPr>
              <w:ind w:hanging="1014"/>
              <w:rPr>
                <w:rFonts w:cs="Arial"/>
                <w:sz w:val="22"/>
                <w:szCs w:val="22"/>
              </w:rPr>
            </w:pPr>
            <w:r w:rsidRPr="00C907B1">
              <w:rPr>
                <w:rFonts w:cs="Arial"/>
                <w:sz w:val="22"/>
                <w:szCs w:val="22"/>
              </w:rPr>
              <w:lastRenderedPageBreak/>
              <w:t>Predavanja</w:t>
            </w:r>
            <w:r w:rsidR="00C45179">
              <w:rPr>
                <w:rFonts w:cs="Arial"/>
                <w:sz w:val="22"/>
                <w:szCs w:val="22"/>
              </w:rPr>
              <w:t>,</w:t>
            </w:r>
          </w:p>
          <w:p w:rsidR="00C45179" w:rsidRDefault="00674FB4" w:rsidP="004B76E9">
            <w:pPr>
              <w:numPr>
                <w:ilvl w:val="0"/>
                <w:numId w:val="140"/>
              </w:numPr>
              <w:rPr>
                <w:rFonts w:cs="Arial"/>
                <w:sz w:val="22"/>
                <w:szCs w:val="22"/>
              </w:rPr>
            </w:pPr>
            <w:r w:rsidRPr="00C45179">
              <w:rPr>
                <w:rFonts w:cs="Arial"/>
                <w:sz w:val="22"/>
                <w:szCs w:val="22"/>
              </w:rPr>
              <w:t xml:space="preserve">Seminarsko delo </w:t>
            </w:r>
            <w:r w:rsidR="00C45179">
              <w:rPr>
                <w:rFonts w:cs="Arial"/>
                <w:sz w:val="22"/>
                <w:szCs w:val="22"/>
              </w:rPr>
              <w:t>,</w:t>
            </w:r>
          </w:p>
          <w:p w:rsidR="00C45179" w:rsidRDefault="00674FB4" w:rsidP="004B76E9">
            <w:pPr>
              <w:numPr>
                <w:ilvl w:val="0"/>
                <w:numId w:val="141"/>
              </w:numPr>
              <w:rPr>
                <w:rFonts w:cs="Arial"/>
                <w:sz w:val="22"/>
                <w:szCs w:val="22"/>
              </w:rPr>
            </w:pPr>
            <w:r w:rsidRPr="00C45179">
              <w:rPr>
                <w:rFonts w:cs="Arial"/>
                <w:sz w:val="22"/>
                <w:szCs w:val="22"/>
              </w:rPr>
              <w:t xml:space="preserve">Konzultacije </w:t>
            </w:r>
          </w:p>
          <w:p w:rsidR="00674FB4" w:rsidRPr="008644A2" w:rsidRDefault="00674FB4" w:rsidP="004B76E9">
            <w:pPr>
              <w:numPr>
                <w:ilvl w:val="0"/>
                <w:numId w:val="140"/>
              </w:numPr>
              <w:rPr>
                <w:rFonts w:cs="Arial"/>
                <w:sz w:val="22"/>
                <w:szCs w:val="22"/>
              </w:rPr>
            </w:pPr>
            <w:r w:rsidRPr="00C45179">
              <w:rPr>
                <w:rFonts w:cs="Arial"/>
                <w:sz w:val="22"/>
                <w:szCs w:val="22"/>
              </w:rPr>
              <w:t xml:space="preserve">Samostojni študij </w:t>
            </w:r>
          </w:p>
        </w:tc>
        <w:tc>
          <w:tcPr>
            <w:tcW w:w="142" w:type="dxa"/>
            <w:tcBorders>
              <w:top w:val="nil"/>
              <w:left w:val="single" w:sz="4" w:space="0" w:color="auto"/>
              <w:bottom w:val="nil"/>
              <w:right w:val="single" w:sz="4" w:space="0" w:color="auto"/>
            </w:tcBorders>
          </w:tcPr>
          <w:p w:rsidR="00674FB4" w:rsidRPr="00C907B1" w:rsidRDefault="00674FB4" w:rsidP="00A406C6">
            <w:pPr>
              <w:rPr>
                <w:rFonts w:cs="Calibr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674FB4" w:rsidRPr="006B75F4" w:rsidRDefault="00816608" w:rsidP="006B75F4">
            <w:pPr>
              <w:numPr>
                <w:ilvl w:val="0"/>
                <w:numId w:val="211"/>
              </w:numPr>
              <w:rPr>
                <w:rFonts w:cs="Calibri"/>
                <w:sz w:val="22"/>
                <w:szCs w:val="22"/>
                <w:lang w:val="en-GB"/>
              </w:rPr>
            </w:pPr>
            <w:r>
              <w:rPr>
                <w:rFonts w:cs="Calibri"/>
                <w:sz w:val="22"/>
                <w:szCs w:val="22"/>
                <w:lang w:val="en-GB"/>
              </w:rPr>
              <w:t>l</w:t>
            </w:r>
            <w:r w:rsidR="006B75F4" w:rsidRPr="006B75F4">
              <w:rPr>
                <w:rFonts w:cs="Calibri"/>
                <w:sz w:val="22"/>
                <w:szCs w:val="22"/>
                <w:lang w:val="en-GB"/>
              </w:rPr>
              <w:t>ectures,</w:t>
            </w:r>
          </w:p>
          <w:p w:rsidR="006B75F4" w:rsidRPr="006B75F4" w:rsidRDefault="00816608" w:rsidP="006B75F4">
            <w:pPr>
              <w:numPr>
                <w:ilvl w:val="0"/>
                <w:numId w:val="211"/>
              </w:numPr>
              <w:rPr>
                <w:rFonts w:cs="Calibri"/>
                <w:sz w:val="22"/>
                <w:szCs w:val="22"/>
                <w:lang w:val="en-GB"/>
              </w:rPr>
            </w:pPr>
            <w:r>
              <w:rPr>
                <w:rFonts w:cs="Calibri"/>
                <w:sz w:val="22"/>
                <w:szCs w:val="22"/>
                <w:lang w:val="en-GB"/>
              </w:rPr>
              <w:t>s</w:t>
            </w:r>
            <w:r w:rsidR="006B75F4" w:rsidRPr="006B75F4">
              <w:rPr>
                <w:rFonts w:cs="Calibri"/>
                <w:sz w:val="22"/>
                <w:szCs w:val="22"/>
                <w:lang w:val="en-GB"/>
              </w:rPr>
              <w:t>eminar work,</w:t>
            </w:r>
          </w:p>
          <w:p w:rsidR="006B75F4" w:rsidRPr="006B75F4" w:rsidRDefault="00816608" w:rsidP="006B75F4">
            <w:pPr>
              <w:numPr>
                <w:ilvl w:val="0"/>
                <w:numId w:val="211"/>
              </w:numPr>
              <w:rPr>
                <w:rFonts w:cs="Calibri"/>
                <w:sz w:val="22"/>
                <w:szCs w:val="22"/>
                <w:lang w:val="en-GB"/>
              </w:rPr>
            </w:pPr>
            <w:r>
              <w:rPr>
                <w:rFonts w:cs="Calibri"/>
                <w:sz w:val="22"/>
                <w:szCs w:val="22"/>
                <w:lang w:val="en-GB"/>
              </w:rPr>
              <w:t>c</w:t>
            </w:r>
            <w:r w:rsidR="006B75F4" w:rsidRPr="006B75F4">
              <w:rPr>
                <w:rFonts w:cs="Calibri"/>
                <w:sz w:val="22"/>
                <w:szCs w:val="22"/>
                <w:lang w:val="en-GB"/>
              </w:rPr>
              <w:t>onsultation,</w:t>
            </w:r>
          </w:p>
          <w:p w:rsidR="006B75F4" w:rsidRPr="006B75F4" w:rsidRDefault="00816608" w:rsidP="006B75F4">
            <w:pPr>
              <w:numPr>
                <w:ilvl w:val="0"/>
                <w:numId w:val="211"/>
              </w:numPr>
              <w:rPr>
                <w:rFonts w:cs="Calibri"/>
                <w:sz w:val="22"/>
                <w:szCs w:val="22"/>
                <w:lang w:val="en-GB"/>
              </w:rPr>
            </w:pPr>
            <w:r>
              <w:rPr>
                <w:rFonts w:cs="Calibri"/>
                <w:sz w:val="22"/>
                <w:szCs w:val="22"/>
                <w:lang w:val="en-GB"/>
              </w:rPr>
              <w:t>i</w:t>
            </w:r>
            <w:r w:rsidR="006B75F4" w:rsidRPr="006B75F4">
              <w:rPr>
                <w:rFonts w:cs="Calibri"/>
                <w:sz w:val="22"/>
                <w:szCs w:val="22"/>
                <w:lang w:val="en-GB"/>
              </w:rPr>
              <w:t>ndependent study.</w:t>
            </w:r>
          </w:p>
        </w:tc>
      </w:tr>
      <w:tr w:rsidR="00674FB4" w:rsidRPr="00C907B1" w:rsidTr="006B75F4">
        <w:tc>
          <w:tcPr>
            <w:tcW w:w="4020" w:type="dxa"/>
            <w:tcBorders>
              <w:top w:val="nil"/>
              <w:left w:val="nil"/>
              <w:bottom w:val="single" w:sz="4" w:space="0" w:color="auto"/>
              <w:right w:val="nil"/>
            </w:tcBorders>
          </w:tcPr>
          <w:p w:rsidR="00674FB4" w:rsidRPr="00C907B1" w:rsidRDefault="00674FB4" w:rsidP="007C0997">
            <w:pPr>
              <w:rPr>
                <w:rFonts w:cs="Calibri"/>
                <w:b/>
                <w:sz w:val="22"/>
                <w:szCs w:val="22"/>
              </w:rPr>
            </w:pPr>
          </w:p>
          <w:p w:rsidR="00674FB4" w:rsidRPr="00C907B1" w:rsidRDefault="00674FB4" w:rsidP="007C0997">
            <w:pPr>
              <w:rPr>
                <w:rFonts w:cs="Calibri"/>
                <w:b/>
                <w:sz w:val="22"/>
                <w:szCs w:val="22"/>
              </w:rPr>
            </w:pPr>
            <w:r w:rsidRPr="00C907B1">
              <w:rPr>
                <w:rFonts w:cs="Calibri"/>
                <w:b/>
                <w:sz w:val="22"/>
                <w:szCs w:val="22"/>
              </w:rPr>
              <w:t>Načini ocenjevanja:</w:t>
            </w:r>
          </w:p>
        </w:tc>
        <w:tc>
          <w:tcPr>
            <w:tcW w:w="1560" w:type="dxa"/>
            <w:gridSpan w:val="4"/>
            <w:tcBorders>
              <w:top w:val="nil"/>
              <w:left w:val="nil"/>
              <w:bottom w:val="single" w:sz="4" w:space="0" w:color="auto"/>
              <w:right w:val="nil"/>
            </w:tcBorders>
          </w:tcPr>
          <w:p w:rsidR="00674FB4" w:rsidRPr="00C907B1" w:rsidRDefault="00674FB4" w:rsidP="007C0997">
            <w:pPr>
              <w:rPr>
                <w:rFonts w:cs="Calibri"/>
                <w:sz w:val="22"/>
                <w:szCs w:val="22"/>
              </w:rPr>
            </w:pPr>
            <w:r w:rsidRPr="00C907B1">
              <w:rPr>
                <w:rFonts w:cs="Calibri"/>
                <w:sz w:val="22"/>
                <w:szCs w:val="22"/>
              </w:rPr>
              <w:t>Delež (v %) /</w:t>
            </w:r>
          </w:p>
          <w:p w:rsidR="00674FB4" w:rsidRPr="00C907B1" w:rsidRDefault="00674FB4" w:rsidP="007C0997">
            <w:pPr>
              <w:rPr>
                <w:rFonts w:cs="Calibri"/>
                <w:b/>
                <w:sz w:val="22"/>
                <w:szCs w:val="22"/>
              </w:rPr>
            </w:pPr>
            <w:r w:rsidRPr="00C907B1">
              <w:rPr>
                <w:rFonts w:cs="Calibri"/>
                <w:sz w:val="22"/>
                <w:szCs w:val="22"/>
              </w:rPr>
              <w:t>Weight (in %)</w:t>
            </w:r>
          </w:p>
        </w:tc>
        <w:tc>
          <w:tcPr>
            <w:tcW w:w="4110" w:type="dxa"/>
            <w:tcBorders>
              <w:top w:val="nil"/>
              <w:left w:val="nil"/>
              <w:bottom w:val="single" w:sz="4" w:space="0" w:color="auto"/>
              <w:right w:val="nil"/>
            </w:tcBorders>
          </w:tcPr>
          <w:p w:rsidR="00674FB4" w:rsidRPr="00C907B1" w:rsidRDefault="00674FB4" w:rsidP="007C0997">
            <w:pPr>
              <w:rPr>
                <w:rFonts w:cs="Calibri"/>
                <w:b/>
                <w:sz w:val="22"/>
                <w:szCs w:val="22"/>
              </w:rPr>
            </w:pPr>
          </w:p>
          <w:p w:rsidR="00674FB4" w:rsidRPr="00C907B1" w:rsidRDefault="00674FB4" w:rsidP="007C0997">
            <w:pPr>
              <w:rPr>
                <w:rFonts w:cs="Calibri"/>
                <w:b/>
                <w:sz w:val="22"/>
                <w:szCs w:val="22"/>
              </w:rPr>
            </w:pPr>
            <w:r w:rsidRPr="00C907B1">
              <w:rPr>
                <w:rFonts w:cs="Calibri"/>
                <w:b/>
                <w:sz w:val="22"/>
                <w:szCs w:val="22"/>
              </w:rPr>
              <w:t>Assessment:</w:t>
            </w:r>
          </w:p>
        </w:tc>
      </w:tr>
      <w:tr w:rsidR="00674FB4" w:rsidRPr="00C907B1" w:rsidTr="006B75F4">
        <w:trPr>
          <w:trHeight w:val="1104"/>
        </w:trPr>
        <w:tc>
          <w:tcPr>
            <w:tcW w:w="4020" w:type="dxa"/>
            <w:tcBorders>
              <w:top w:val="single" w:sz="4" w:space="0" w:color="auto"/>
              <w:left w:val="single" w:sz="4" w:space="0" w:color="auto"/>
              <w:bottom w:val="single" w:sz="4" w:space="0" w:color="auto"/>
              <w:right w:val="single" w:sz="4" w:space="0" w:color="auto"/>
            </w:tcBorders>
          </w:tcPr>
          <w:p w:rsidR="00674FB4" w:rsidRPr="00C907B1" w:rsidRDefault="00674FB4" w:rsidP="00A406C6">
            <w:pPr>
              <w:rPr>
                <w:rFonts w:cs="Calibri"/>
                <w:sz w:val="22"/>
                <w:szCs w:val="22"/>
              </w:rPr>
            </w:pPr>
            <w:r w:rsidRPr="00C907B1">
              <w:rPr>
                <w:rFonts w:cs="Calibri"/>
                <w:sz w:val="22"/>
                <w:szCs w:val="22"/>
              </w:rPr>
              <w:t>Način (pisni izpit, ustno izpraševanje, naloge, projekt)</w:t>
            </w:r>
          </w:p>
          <w:p w:rsidR="006B6822" w:rsidRPr="00C907B1" w:rsidRDefault="006B6822" w:rsidP="00A406C6">
            <w:pPr>
              <w:rPr>
                <w:rFonts w:cs="Calibri"/>
                <w:sz w:val="22"/>
                <w:szCs w:val="22"/>
              </w:rPr>
            </w:pPr>
          </w:p>
          <w:p w:rsidR="00674FB4" w:rsidRPr="00C907B1" w:rsidRDefault="00674FB4" w:rsidP="00A24C3F">
            <w:pPr>
              <w:numPr>
                <w:ilvl w:val="0"/>
                <w:numId w:val="74"/>
              </w:numPr>
              <w:rPr>
                <w:rFonts w:cs="Arial"/>
                <w:sz w:val="22"/>
                <w:szCs w:val="22"/>
              </w:rPr>
            </w:pPr>
            <w:r w:rsidRPr="00C907B1">
              <w:rPr>
                <w:rFonts w:cs="Arial"/>
                <w:sz w:val="22"/>
                <w:szCs w:val="22"/>
              </w:rPr>
              <w:t>Seminarska naloga (pogoj za pristop k izpitu)</w:t>
            </w:r>
            <w:r w:rsidR="007620F5">
              <w:rPr>
                <w:rFonts w:cs="Arial"/>
                <w:sz w:val="22"/>
                <w:szCs w:val="22"/>
              </w:rPr>
              <w:t>,</w:t>
            </w:r>
            <w:r w:rsidRPr="00C907B1">
              <w:rPr>
                <w:rFonts w:cs="Arial"/>
                <w:sz w:val="22"/>
                <w:szCs w:val="22"/>
              </w:rPr>
              <w:t xml:space="preserve"> </w:t>
            </w:r>
          </w:p>
          <w:p w:rsidR="00674FB4" w:rsidRPr="007620F5" w:rsidRDefault="00674FB4" w:rsidP="00A24C3F">
            <w:pPr>
              <w:numPr>
                <w:ilvl w:val="0"/>
                <w:numId w:val="74"/>
              </w:numPr>
              <w:rPr>
                <w:rFonts w:cs="Arial"/>
                <w:sz w:val="22"/>
                <w:szCs w:val="22"/>
              </w:rPr>
            </w:pPr>
            <w:r w:rsidRPr="00C907B1">
              <w:rPr>
                <w:rFonts w:cs="Arial"/>
                <w:sz w:val="22"/>
                <w:szCs w:val="22"/>
              </w:rPr>
              <w:t>Pisni izpit</w:t>
            </w:r>
            <w:r w:rsidR="007620F5">
              <w:rPr>
                <w:rFonts w:cs="Arial"/>
                <w:sz w:val="22"/>
                <w:szCs w:val="22"/>
              </w:rPr>
              <w:t>.</w:t>
            </w:r>
            <w:r w:rsidRPr="00C907B1">
              <w:rPr>
                <w:rFonts w:cs="Arial"/>
                <w:sz w:val="22"/>
                <w:szCs w:val="22"/>
              </w:rPr>
              <w:t xml:space="preserve"> </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74FB4" w:rsidRPr="007620F5" w:rsidRDefault="007620F5" w:rsidP="00572C52">
            <w:pPr>
              <w:jc w:val="center"/>
              <w:rPr>
                <w:rFonts w:cs="Calibri"/>
                <w:sz w:val="22"/>
                <w:szCs w:val="22"/>
              </w:rPr>
            </w:pPr>
            <w:r w:rsidRPr="007620F5">
              <w:rPr>
                <w:rFonts w:cs="Calibri"/>
                <w:sz w:val="22"/>
                <w:szCs w:val="22"/>
              </w:rPr>
              <w:t>50 %,</w:t>
            </w:r>
          </w:p>
          <w:p w:rsidR="007620F5" w:rsidRPr="00C907B1" w:rsidRDefault="007620F5" w:rsidP="00572C52">
            <w:pPr>
              <w:jc w:val="center"/>
              <w:rPr>
                <w:rFonts w:cs="Calibri"/>
                <w:b/>
                <w:sz w:val="22"/>
                <w:szCs w:val="22"/>
              </w:rPr>
            </w:pPr>
            <w:r w:rsidRPr="007620F5">
              <w:rPr>
                <w:rFonts w:cs="Calibri"/>
                <w:sz w:val="22"/>
                <w:szCs w:val="22"/>
              </w:rPr>
              <w:t>50 %</w:t>
            </w:r>
          </w:p>
        </w:tc>
        <w:tc>
          <w:tcPr>
            <w:tcW w:w="4110" w:type="dxa"/>
            <w:tcBorders>
              <w:top w:val="single" w:sz="4" w:space="0" w:color="auto"/>
              <w:left w:val="single" w:sz="4" w:space="0" w:color="auto"/>
              <w:bottom w:val="single" w:sz="4" w:space="0" w:color="auto"/>
              <w:right w:val="single" w:sz="4" w:space="0" w:color="auto"/>
            </w:tcBorders>
          </w:tcPr>
          <w:p w:rsidR="00674FB4" w:rsidRPr="006B75F4" w:rsidRDefault="00674FB4" w:rsidP="00A406C6">
            <w:pPr>
              <w:rPr>
                <w:rFonts w:cs="Calibri"/>
                <w:sz w:val="22"/>
                <w:szCs w:val="22"/>
                <w:lang w:val="en-GB"/>
              </w:rPr>
            </w:pPr>
            <w:r w:rsidRPr="006B75F4">
              <w:rPr>
                <w:rFonts w:cs="Calibri"/>
                <w:sz w:val="22"/>
                <w:szCs w:val="22"/>
                <w:lang w:val="en-GB"/>
              </w:rPr>
              <w:t>Type (examination, oral, coursework, project):</w:t>
            </w:r>
          </w:p>
          <w:p w:rsidR="00572C52" w:rsidRPr="006B75F4" w:rsidRDefault="00572C52" w:rsidP="00A406C6">
            <w:pPr>
              <w:rPr>
                <w:rFonts w:cs="Calibri"/>
                <w:sz w:val="22"/>
                <w:szCs w:val="22"/>
                <w:lang w:val="en-GB"/>
              </w:rPr>
            </w:pPr>
          </w:p>
          <w:p w:rsidR="00572C52" w:rsidRPr="006B75F4" w:rsidRDefault="00816608" w:rsidP="00572C52">
            <w:pPr>
              <w:numPr>
                <w:ilvl w:val="0"/>
                <w:numId w:val="210"/>
              </w:numPr>
              <w:rPr>
                <w:rFonts w:cs="Calibri"/>
                <w:b/>
                <w:sz w:val="22"/>
                <w:szCs w:val="22"/>
                <w:lang w:val="en-GB"/>
              </w:rPr>
            </w:pPr>
            <w:r>
              <w:rPr>
                <w:rFonts w:cs="Calibri"/>
                <w:sz w:val="22"/>
                <w:szCs w:val="22"/>
                <w:lang w:val="en-GB"/>
              </w:rPr>
              <w:t>s</w:t>
            </w:r>
            <w:r w:rsidR="00572C52" w:rsidRPr="006B75F4">
              <w:rPr>
                <w:rFonts w:cs="Calibri"/>
                <w:sz w:val="22"/>
                <w:szCs w:val="22"/>
                <w:lang w:val="en-GB"/>
              </w:rPr>
              <w:t xml:space="preserve">eminar paper (prerequisite for </w:t>
            </w:r>
            <w:r>
              <w:rPr>
                <w:rFonts w:cs="Calibri"/>
                <w:sz w:val="22"/>
                <w:szCs w:val="22"/>
                <w:lang w:val="en-GB"/>
              </w:rPr>
              <w:t>admission</w:t>
            </w:r>
            <w:r w:rsidR="006B75F4" w:rsidRPr="006B75F4">
              <w:rPr>
                <w:rFonts w:cs="Calibri"/>
                <w:sz w:val="22"/>
                <w:szCs w:val="22"/>
                <w:lang w:val="en-GB"/>
              </w:rPr>
              <w:t xml:space="preserve"> to exam</w:t>
            </w:r>
            <w:r>
              <w:rPr>
                <w:rFonts w:cs="Calibri"/>
                <w:sz w:val="22"/>
                <w:szCs w:val="22"/>
                <w:lang w:val="en-GB"/>
              </w:rPr>
              <w:t>ination</w:t>
            </w:r>
            <w:r w:rsidR="006B75F4" w:rsidRPr="006B75F4">
              <w:rPr>
                <w:rFonts w:cs="Calibri"/>
                <w:sz w:val="22"/>
                <w:szCs w:val="22"/>
                <w:lang w:val="en-GB"/>
              </w:rPr>
              <w:t>);</w:t>
            </w:r>
          </w:p>
          <w:p w:rsidR="006B75F4" w:rsidRPr="006B75F4" w:rsidRDefault="00816608" w:rsidP="00572C52">
            <w:pPr>
              <w:numPr>
                <w:ilvl w:val="0"/>
                <w:numId w:val="210"/>
              </w:numPr>
              <w:rPr>
                <w:rFonts w:cs="Calibri"/>
                <w:b/>
                <w:sz w:val="22"/>
                <w:szCs w:val="22"/>
                <w:lang w:val="en-GB"/>
              </w:rPr>
            </w:pPr>
            <w:r>
              <w:rPr>
                <w:rFonts w:cs="Calibri"/>
                <w:sz w:val="22"/>
                <w:szCs w:val="22"/>
                <w:lang w:val="en-GB"/>
              </w:rPr>
              <w:t>w</w:t>
            </w:r>
            <w:r w:rsidR="006B75F4" w:rsidRPr="006B75F4">
              <w:rPr>
                <w:rFonts w:cs="Calibri"/>
                <w:sz w:val="22"/>
                <w:szCs w:val="22"/>
                <w:lang w:val="en-GB"/>
              </w:rPr>
              <w:t>ritten exam.</w:t>
            </w:r>
          </w:p>
        </w:tc>
      </w:tr>
      <w:tr w:rsidR="00674FB4" w:rsidRPr="00C907B1" w:rsidTr="006B75F4">
        <w:tc>
          <w:tcPr>
            <w:tcW w:w="9690" w:type="dxa"/>
            <w:gridSpan w:val="6"/>
            <w:tcBorders>
              <w:top w:val="single" w:sz="4" w:space="0" w:color="auto"/>
              <w:left w:val="nil"/>
              <w:bottom w:val="single" w:sz="4" w:space="0" w:color="auto"/>
              <w:right w:val="nil"/>
            </w:tcBorders>
          </w:tcPr>
          <w:p w:rsidR="00674FB4" w:rsidRPr="00C907B1" w:rsidRDefault="00674FB4" w:rsidP="007C0997">
            <w:pPr>
              <w:rPr>
                <w:rFonts w:cs="Calibri"/>
                <w:b/>
                <w:sz w:val="22"/>
                <w:szCs w:val="22"/>
              </w:rPr>
            </w:pPr>
          </w:p>
          <w:p w:rsidR="00674FB4" w:rsidRPr="00C907B1" w:rsidRDefault="00674FB4" w:rsidP="007C0997">
            <w:pPr>
              <w:rPr>
                <w:rFonts w:cs="Calibri"/>
                <w:b/>
                <w:sz w:val="22"/>
                <w:szCs w:val="22"/>
              </w:rPr>
            </w:pPr>
            <w:r w:rsidRPr="00C907B1">
              <w:rPr>
                <w:rFonts w:cs="Calibri"/>
                <w:b/>
                <w:sz w:val="22"/>
                <w:szCs w:val="22"/>
              </w:rPr>
              <w:t xml:space="preserve">Reference nosilca / Lecturer's references: </w:t>
            </w:r>
          </w:p>
        </w:tc>
      </w:tr>
      <w:tr w:rsidR="00674FB4" w:rsidRPr="007620F5" w:rsidTr="006B75F4">
        <w:tc>
          <w:tcPr>
            <w:tcW w:w="9690" w:type="dxa"/>
            <w:gridSpan w:val="6"/>
            <w:tcBorders>
              <w:top w:val="single" w:sz="4" w:space="0" w:color="auto"/>
              <w:left w:val="single" w:sz="4" w:space="0" w:color="auto"/>
              <w:bottom w:val="single" w:sz="4" w:space="0" w:color="auto"/>
              <w:right w:val="single" w:sz="4" w:space="0" w:color="auto"/>
            </w:tcBorders>
          </w:tcPr>
          <w:p w:rsidR="007620F5" w:rsidRPr="007620F5" w:rsidRDefault="007620F5" w:rsidP="00A24C3F">
            <w:pPr>
              <w:numPr>
                <w:ilvl w:val="0"/>
                <w:numId w:val="126"/>
              </w:numPr>
              <w:rPr>
                <w:rFonts w:cs="Calibri"/>
                <w:sz w:val="22"/>
                <w:szCs w:val="22"/>
              </w:rPr>
            </w:pPr>
            <w:r w:rsidRPr="007620F5">
              <w:rPr>
                <w:rFonts w:cs="Calibri"/>
                <w:sz w:val="22"/>
                <w:szCs w:val="22"/>
              </w:rPr>
              <w:t xml:space="preserve">VEHOVAR, Urban. Kognitivni potencial prebivalstva Republike Slovenije kot dejavnik vzdržnosti omogočajoče in usposabljajoče države blaginje. V: BOROTA, Bogdana (ur.), COTIČ, Mara (ur.), HOZJAN, Dejan (ur.), ZENJA, Ljubov (ur.). </w:t>
            </w:r>
            <w:r w:rsidRPr="007620F5">
              <w:rPr>
                <w:rFonts w:cs="Calibri"/>
                <w:i/>
                <w:iCs/>
                <w:sz w:val="22"/>
                <w:szCs w:val="22"/>
              </w:rPr>
              <w:t>Social cohesion in education</w:t>
            </w:r>
            <w:r w:rsidRPr="007620F5">
              <w:rPr>
                <w:rFonts w:cs="Calibri"/>
                <w:sz w:val="22"/>
                <w:szCs w:val="22"/>
              </w:rPr>
              <w:t xml:space="preserve">. Horlivka: Horlivka state pedagogical institute for foreign languages, 2011, str. 111-127. [COBISS.SI-ID </w:t>
            </w:r>
            <w:hyperlink r:id="rId23" w:tgtFrame="_blank" w:history="1">
              <w:r w:rsidRPr="007620F5">
                <w:rPr>
                  <w:rStyle w:val="Hiperpovezava"/>
                  <w:rFonts w:cs="Calibri"/>
                  <w:sz w:val="22"/>
                  <w:szCs w:val="22"/>
                </w:rPr>
                <w:t>4335575</w:t>
              </w:r>
            </w:hyperlink>
            <w:r w:rsidRPr="007620F5">
              <w:rPr>
                <w:rFonts w:cs="Calibri"/>
                <w:sz w:val="22"/>
                <w:szCs w:val="22"/>
              </w:rPr>
              <w:t>]</w:t>
            </w:r>
          </w:p>
          <w:p w:rsidR="007620F5" w:rsidRPr="007620F5" w:rsidRDefault="007620F5" w:rsidP="00A24C3F">
            <w:pPr>
              <w:numPr>
                <w:ilvl w:val="0"/>
                <w:numId w:val="126"/>
              </w:numPr>
              <w:rPr>
                <w:rFonts w:cs="Calibri"/>
                <w:sz w:val="22"/>
                <w:szCs w:val="22"/>
              </w:rPr>
            </w:pPr>
            <w:r w:rsidRPr="007620F5">
              <w:rPr>
                <w:rFonts w:cs="Calibri"/>
                <w:sz w:val="22"/>
                <w:szCs w:val="22"/>
              </w:rPr>
              <w:t xml:space="preserve">VEHOVAR, Urban. Socialna država v okolju retradicionalizirane družbe. V: VEHOVAR, Urban (ur.), DRAGOŠ, Srečo, HRIBERNIK, Aljaž, IGNJATOVIĆ, Miroljub, JAKLIČ, Marko, LIKAR, Borut, STANOJEVIĆ, Miroslav, VEHOVAR, Urban. </w:t>
            </w:r>
            <w:r w:rsidRPr="007620F5">
              <w:rPr>
                <w:rFonts w:cs="Calibri"/>
                <w:i/>
                <w:iCs/>
                <w:sz w:val="22"/>
                <w:szCs w:val="22"/>
              </w:rPr>
              <w:t>Neosocialna Slovenija : smo lahko socialna, obenem pa gospodarsko uspešna družba?</w:t>
            </w:r>
            <w:r w:rsidRPr="007620F5">
              <w:rPr>
                <w:rFonts w:cs="Calibri"/>
                <w:sz w:val="22"/>
                <w:szCs w:val="22"/>
              </w:rPr>
              <w:t xml:space="preserve">, (Knjižnica Annales Ludus). Koper: Univerza na Primorskem, Znanstveno-raziskovalno središče, Univerzitetna založba Annales, 2010, str. 197-226. [COBISS.SI-ID </w:t>
            </w:r>
            <w:hyperlink r:id="rId24" w:tgtFrame="_blank" w:history="1">
              <w:r w:rsidRPr="007620F5">
                <w:rPr>
                  <w:rStyle w:val="Hiperpovezava"/>
                  <w:rFonts w:cs="Calibri"/>
                  <w:sz w:val="22"/>
                  <w:szCs w:val="22"/>
                </w:rPr>
                <w:t>4076759</w:t>
              </w:r>
            </w:hyperlink>
            <w:r w:rsidRPr="007620F5">
              <w:rPr>
                <w:rFonts w:cs="Calibri"/>
                <w:sz w:val="22"/>
                <w:szCs w:val="22"/>
              </w:rPr>
              <w:t>]</w:t>
            </w:r>
          </w:p>
          <w:p w:rsidR="007620F5" w:rsidRPr="007620F5" w:rsidRDefault="007620F5" w:rsidP="00A24C3F">
            <w:pPr>
              <w:numPr>
                <w:ilvl w:val="0"/>
                <w:numId w:val="126"/>
              </w:numPr>
              <w:rPr>
                <w:rFonts w:cs="Calibri"/>
                <w:sz w:val="22"/>
                <w:szCs w:val="22"/>
              </w:rPr>
            </w:pPr>
            <w:r w:rsidRPr="007620F5">
              <w:rPr>
                <w:rFonts w:cs="Calibri"/>
                <w:sz w:val="22"/>
                <w:szCs w:val="22"/>
              </w:rPr>
              <w:t xml:space="preserve">VEHOVAR, Urban. Od ekonomskega do kulturnega kapitala : kulturni kapital kot ključni dejavnik izobrazbene reprodukcije v Republiki Sloveniji. V: HOČEVAR, Andreja (ur.). </w:t>
            </w:r>
            <w:r w:rsidRPr="007620F5">
              <w:rPr>
                <w:rFonts w:cs="Calibri"/>
                <w:i/>
                <w:iCs/>
                <w:sz w:val="22"/>
                <w:szCs w:val="22"/>
              </w:rPr>
              <w:t>Zbornik prispevkov</w:t>
            </w:r>
            <w:r w:rsidRPr="007620F5">
              <w:rPr>
                <w:rFonts w:cs="Calibri"/>
                <w:sz w:val="22"/>
                <w:szCs w:val="22"/>
              </w:rPr>
              <w:t xml:space="preserve">. Ljubljana: Zveza društev pedagoških delavcev Slovenije, 2009, str. 29-38. [COBISS.SI-ID </w:t>
            </w:r>
            <w:hyperlink r:id="rId25" w:tgtFrame="_blank" w:history="1">
              <w:r w:rsidRPr="007620F5">
                <w:rPr>
                  <w:rStyle w:val="Hiperpovezava"/>
                  <w:rFonts w:cs="Calibri"/>
                  <w:sz w:val="22"/>
                  <w:szCs w:val="22"/>
                </w:rPr>
                <w:t>3101911</w:t>
              </w:r>
            </w:hyperlink>
            <w:r w:rsidRPr="007620F5">
              <w:rPr>
                <w:rFonts w:cs="Calibri"/>
                <w:sz w:val="22"/>
                <w:szCs w:val="22"/>
              </w:rPr>
              <w:t>]</w:t>
            </w:r>
          </w:p>
          <w:p w:rsidR="007620F5" w:rsidRPr="007620F5" w:rsidRDefault="007620F5" w:rsidP="00A24C3F">
            <w:pPr>
              <w:numPr>
                <w:ilvl w:val="0"/>
                <w:numId w:val="126"/>
              </w:numPr>
              <w:rPr>
                <w:rFonts w:cs="Calibri"/>
                <w:sz w:val="22"/>
                <w:szCs w:val="22"/>
              </w:rPr>
            </w:pPr>
            <w:r w:rsidRPr="007620F5">
              <w:rPr>
                <w:rFonts w:cs="Calibri"/>
                <w:sz w:val="22"/>
                <w:szCs w:val="22"/>
              </w:rPr>
              <w:t>VEHOVAR, Urban, MAKAROVIČ, Matej, PODGORNIK, Nevenka, ČERNIČ, Mateja</w:t>
            </w:r>
            <w:r w:rsidRPr="007620F5">
              <w:rPr>
                <w:rFonts w:cs="Calibri"/>
                <w:i/>
                <w:iCs/>
                <w:sz w:val="22"/>
                <w:szCs w:val="22"/>
              </w:rPr>
              <w:t>. Od ekonomskega do kulturnega kapitala : izobraževalni sistem kot dejavnik socialnega izključevanja v Republiki Sloveniji</w:t>
            </w:r>
            <w:r w:rsidRPr="007620F5">
              <w:rPr>
                <w:rFonts w:cs="Calibri"/>
                <w:sz w:val="22"/>
                <w:szCs w:val="22"/>
              </w:rPr>
              <w:t xml:space="preserve">. Ljubljana: Vega, 2009. 246 str., graf. prikazi, tabele. ISBN 978-961-92649-1-1. [COBISS.SI-ID </w:t>
            </w:r>
            <w:hyperlink r:id="rId26" w:tgtFrame="_blank" w:history="1">
              <w:r w:rsidRPr="007620F5">
                <w:rPr>
                  <w:rStyle w:val="Hiperpovezava"/>
                  <w:rFonts w:cs="Calibri"/>
                  <w:sz w:val="22"/>
                  <w:szCs w:val="22"/>
                </w:rPr>
                <w:t>245880832</w:t>
              </w:r>
            </w:hyperlink>
            <w:r w:rsidRPr="007620F5">
              <w:rPr>
                <w:rFonts w:cs="Calibri"/>
                <w:sz w:val="22"/>
                <w:szCs w:val="22"/>
              </w:rPr>
              <w:t>]</w:t>
            </w:r>
          </w:p>
          <w:p w:rsidR="00674FB4" w:rsidRPr="007620F5" w:rsidRDefault="007620F5" w:rsidP="00A24C3F">
            <w:pPr>
              <w:numPr>
                <w:ilvl w:val="0"/>
                <w:numId w:val="126"/>
              </w:numPr>
              <w:rPr>
                <w:rFonts w:cs="Microsoft Sans Serif"/>
                <w:sz w:val="22"/>
                <w:szCs w:val="22"/>
              </w:rPr>
            </w:pPr>
            <w:r w:rsidRPr="007620F5">
              <w:rPr>
                <w:rFonts w:cs="Calibri"/>
                <w:bCs/>
                <w:sz w:val="22"/>
                <w:szCs w:val="22"/>
              </w:rPr>
              <w:t xml:space="preserve">VEHOVAR, Urban, </w:t>
            </w:r>
            <w:r w:rsidRPr="007620F5">
              <w:rPr>
                <w:rFonts w:cs="Calibri"/>
                <w:bCs/>
                <w:i/>
                <w:sz w:val="22"/>
                <w:szCs w:val="22"/>
              </w:rPr>
              <w:t>Socioekonomski in kognitivni vplivi na dosežke slovenskih dijakov in dijakinj v raziskavi TIMSS 2008 (raziskovalno poročilo).</w:t>
            </w:r>
            <w:r w:rsidRPr="007620F5">
              <w:rPr>
                <w:rFonts w:cs="Calibri"/>
                <w:bCs/>
                <w:sz w:val="22"/>
                <w:szCs w:val="22"/>
              </w:rPr>
              <w:t xml:space="preserve"> Pedagoški inštitut v Ljubljani, 2009. Dostopno na: </w:t>
            </w:r>
            <w:hyperlink r:id="rId27" w:history="1">
              <w:r w:rsidRPr="007620F5">
                <w:rPr>
                  <w:rStyle w:val="Hiperpovezava"/>
                  <w:rFonts w:cs="Calibri"/>
                  <w:bCs/>
                  <w:sz w:val="22"/>
                  <w:szCs w:val="22"/>
                </w:rPr>
                <w:t>http://193.2.222.157/UserFilesUpload/file/raziskovalna_dejavnost/TIMSS/TIMSSAdvanced/T08_Vehovar.pdf</w:t>
              </w:r>
            </w:hyperlink>
            <w:r w:rsidRPr="007620F5">
              <w:rPr>
                <w:rFonts w:cs="Calibri"/>
                <w:bCs/>
                <w:sz w:val="22"/>
                <w:szCs w:val="22"/>
              </w:rPr>
              <w:t xml:space="preserve"> (08.06.2012)</w:t>
            </w:r>
          </w:p>
        </w:tc>
      </w:tr>
    </w:tbl>
    <w:p w:rsidR="00282312" w:rsidRDefault="00282312" w:rsidP="00282312">
      <w:pPr>
        <w:rPr>
          <w:sz w:val="22"/>
          <w:szCs w:val="22"/>
        </w:rPr>
      </w:pPr>
    </w:p>
    <w:p w:rsidR="00E70B6A" w:rsidRPr="00C907B1" w:rsidRDefault="00E70B6A" w:rsidP="00282312">
      <w:pPr>
        <w:rPr>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C661EE" w:rsidRPr="00C907B1" w:rsidTr="00206893">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C661EE" w:rsidRPr="00C907B1" w:rsidRDefault="00C661EE" w:rsidP="00206893">
            <w:pPr>
              <w:jc w:val="center"/>
              <w:rPr>
                <w:rFonts w:cs="Calibri"/>
                <w:b/>
                <w:sz w:val="22"/>
                <w:szCs w:val="22"/>
              </w:rPr>
            </w:pPr>
            <w:r w:rsidRPr="00C907B1">
              <w:rPr>
                <w:rFonts w:cs="Calibri"/>
                <w:b/>
                <w:sz w:val="22"/>
                <w:szCs w:val="22"/>
              </w:rPr>
              <w:t>UČNI NAČRT PREDMETA / COURSE SYLLABUS</w:t>
            </w:r>
          </w:p>
        </w:tc>
      </w:tr>
      <w:tr w:rsidR="00C661EE" w:rsidRPr="00C907B1" w:rsidTr="00206893">
        <w:tc>
          <w:tcPr>
            <w:tcW w:w="1799" w:type="dxa"/>
            <w:gridSpan w:val="3"/>
          </w:tcPr>
          <w:p w:rsidR="00C661EE" w:rsidRPr="00C907B1" w:rsidRDefault="00C661EE" w:rsidP="00206893">
            <w:pPr>
              <w:rPr>
                <w:rFonts w:cs="Calibri"/>
                <w:b/>
                <w:sz w:val="22"/>
                <w:szCs w:val="22"/>
              </w:rPr>
            </w:pPr>
            <w:r w:rsidRPr="00C907B1">
              <w:rPr>
                <w:rFonts w:cs="Calibr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C661EE" w:rsidRPr="00C907B1" w:rsidRDefault="00C661EE" w:rsidP="00206893">
            <w:pPr>
              <w:tabs>
                <w:tab w:val="left" w:pos="3396"/>
              </w:tabs>
              <w:rPr>
                <w:rFonts w:cs="Calibri"/>
                <w:sz w:val="22"/>
                <w:szCs w:val="22"/>
              </w:rPr>
            </w:pPr>
            <w:r w:rsidRPr="00C907B1">
              <w:rPr>
                <w:sz w:val="22"/>
                <w:szCs w:val="22"/>
              </w:rPr>
              <w:t>Delo z vedenjsko težavnimi in učno manj uspešnimi</w:t>
            </w:r>
          </w:p>
        </w:tc>
      </w:tr>
      <w:tr w:rsidR="00C661EE" w:rsidRPr="00293B30" w:rsidTr="00206893">
        <w:tc>
          <w:tcPr>
            <w:tcW w:w="1799" w:type="dxa"/>
            <w:gridSpan w:val="3"/>
          </w:tcPr>
          <w:p w:rsidR="00C661EE" w:rsidRPr="00293B30" w:rsidRDefault="00C661EE" w:rsidP="00206893">
            <w:pPr>
              <w:rPr>
                <w:rFonts w:cs="Calibri"/>
                <w:b/>
                <w:sz w:val="22"/>
                <w:szCs w:val="22"/>
                <w:lang w:val="en-GB"/>
              </w:rPr>
            </w:pPr>
            <w:r w:rsidRPr="00293B30">
              <w:rPr>
                <w:rFonts w:cs="Calibri"/>
                <w:b/>
                <w:sz w:val="22"/>
                <w:szCs w:val="22"/>
                <w:lang w:val="en-G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C661EE" w:rsidRPr="00293B30" w:rsidRDefault="00293B30" w:rsidP="00206893">
            <w:pPr>
              <w:rPr>
                <w:rFonts w:cs="Calibri"/>
                <w:sz w:val="22"/>
                <w:szCs w:val="22"/>
                <w:lang w:val="en-GB"/>
              </w:rPr>
            </w:pPr>
            <w:r w:rsidRPr="00293B30">
              <w:rPr>
                <w:rFonts w:cs="Calibri"/>
                <w:sz w:val="22"/>
                <w:szCs w:val="22"/>
                <w:lang w:val="en-GB"/>
              </w:rPr>
              <w:t>Work with Behaviourally Difficult and Educationally Underperforming Children</w:t>
            </w:r>
          </w:p>
        </w:tc>
      </w:tr>
      <w:tr w:rsidR="00C661EE" w:rsidRPr="00C907B1" w:rsidTr="00206893">
        <w:tc>
          <w:tcPr>
            <w:tcW w:w="3307" w:type="dxa"/>
            <w:gridSpan w:val="5"/>
            <w:vAlign w:val="center"/>
          </w:tcPr>
          <w:p w:rsidR="00C661EE" w:rsidRPr="00C907B1" w:rsidRDefault="00C661EE" w:rsidP="00206893">
            <w:pPr>
              <w:jc w:val="center"/>
              <w:rPr>
                <w:rFonts w:cs="Calibri"/>
                <w:b/>
                <w:sz w:val="22"/>
                <w:szCs w:val="22"/>
              </w:rPr>
            </w:pPr>
          </w:p>
        </w:tc>
        <w:tc>
          <w:tcPr>
            <w:tcW w:w="3401" w:type="dxa"/>
            <w:gridSpan w:val="8"/>
            <w:vAlign w:val="center"/>
          </w:tcPr>
          <w:p w:rsidR="00C661EE" w:rsidRPr="00C907B1" w:rsidRDefault="00C661EE" w:rsidP="00206893">
            <w:pPr>
              <w:jc w:val="center"/>
              <w:rPr>
                <w:rFonts w:cs="Calibri"/>
                <w:b/>
                <w:sz w:val="22"/>
                <w:szCs w:val="22"/>
              </w:rPr>
            </w:pPr>
          </w:p>
        </w:tc>
        <w:tc>
          <w:tcPr>
            <w:tcW w:w="1558" w:type="dxa"/>
            <w:gridSpan w:val="2"/>
            <w:vAlign w:val="center"/>
          </w:tcPr>
          <w:p w:rsidR="00C661EE" w:rsidRPr="00C907B1" w:rsidRDefault="00C661EE" w:rsidP="00206893">
            <w:pPr>
              <w:jc w:val="center"/>
              <w:rPr>
                <w:rFonts w:cs="Calibri"/>
                <w:b/>
                <w:sz w:val="22"/>
                <w:szCs w:val="22"/>
              </w:rPr>
            </w:pPr>
          </w:p>
        </w:tc>
        <w:tc>
          <w:tcPr>
            <w:tcW w:w="1424" w:type="dxa"/>
            <w:gridSpan w:val="3"/>
            <w:vAlign w:val="center"/>
          </w:tcPr>
          <w:p w:rsidR="00C661EE" w:rsidRPr="00C907B1" w:rsidRDefault="00C661EE" w:rsidP="00206893">
            <w:pPr>
              <w:jc w:val="center"/>
              <w:rPr>
                <w:rFonts w:cs="Calibri"/>
                <w:b/>
                <w:sz w:val="22"/>
                <w:szCs w:val="22"/>
              </w:rPr>
            </w:pPr>
          </w:p>
        </w:tc>
      </w:tr>
      <w:tr w:rsidR="00C661EE" w:rsidRPr="00C907B1" w:rsidTr="00206893">
        <w:tc>
          <w:tcPr>
            <w:tcW w:w="3307" w:type="dxa"/>
            <w:gridSpan w:val="5"/>
            <w:tcBorders>
              <w:top w:val="nil"/>
              <w:left w:val="nil"/>
              <w:bottom w:val="single" w:sz="4" w:space="0" w:color="auto"/>
              <w:right w:val="nil"/>
            </w:tcBorders>
            <w:vAlign w:val="center"/>
          </w:tcPr>
          <w:p w:rsidR="00C661EE" w:rsidRPr="00C907B1" w:rsidRDefault="00C661EE" w:rsidP="00206893">
            <w:pPr>
              <w:jc w:val="center"/>
              <w:rPr>
                <w:rFonts w:cs="Calibri"/>
                <w:b/>
                <w:sz w:val="22"/>
                <w:szCs w:val="22"/>
              </w:rPr>
            </w:pPr>
            <w:r w:rsidRPr="00C907B1">
              <w:rPr>
                <w:rFonts w:cs="Calibri"/>
                <w:b/>
                <w:sz w:val="22"/>
                <w:szCs w:val="22"/>
              </w:rPr>
              <w:t>Študijski program in stopnja</w:t>
            </w:r>
          </w:p>
          <w:p w:rsidR="00C661EE" w:rsidRPr="00C907B1" w:rsidRDefault="00C661EE" w:rsidP="00206893">
            <w:pPr>
              <w:jc w:val="center"/>
              <w:rPr>
                <w:rFonts w:cs="Calibri"/>
                <w:sz w:val="22"/>
                <w:szCs w:val="22"/>
              </w:rPr>
            </w:pPr>
            <w:r w:rsidRPr="00C907B1">
              <w:rPr>
                <w:rFonts w:cs="Calibri"/>
                <w:b/>
                <w:sz w:val="22"/>
                <w:szCs w:val="22"/>
              </w:rPr>
              <w:t>Study programme and level</w:t>
            </w:r>
          </w:p>
        </w:tc>
        <w:tc>
          <w:tcPr>
            <w:tcW w:w="3401" w:type="dxa"/>
            <w:gridSpan w:val="8"/>
            <w:tcBorders>
              <w:top w:val="nil"/>
              <w:left w:val="nil"/>
              <w:bottom w:val="single" w:sz="4" w:space="0" w:color="auto"/>
              <w:right w:val="nil"/>
            </w:tcBorders>
            <w:vAlign w:val="center"/>
          </w:tcPr>
          <w:p w:rsidR="00C661EE" w:rsidRPr="00C907B1" w:rsidRDefault="00C661EE" w:rsidP="00206893">
            <w:pPr>
              <w:jc w:val="center"/>
              <w:rPr>
                <w:rFonts w:cs="Calibri"/>
                <w:b/>
                <w:sz w:val="22"/>
                <w:szCs w:val="22"/>
              </w:rPr>
            </w:pPr>
            <w:r w:rsidRPr="00C907B1">
              <w:rPr>
                <w:rFonts w:cs="Calibri"/>
                <w:b/>
                <w:sz w:val="22"/>
                <w:szCs w:val="22"/>
              </w:rPr>
              <w:t>Študijska smer</w:t>
            </w:r>
          </w:p>
          <w:p w:rsidR="00C661EE" w:rsidRPr="00C907B1" w:rsidRDefault="00C661EE" w:rsidP="00206893">
            <w:pPr>
              <w:jc w:val="center"/>
              <w:rPr>
                <w:rFonts w:cs="Calibri"/>
                <w:b/>
                <w:sz w:val="22"/>
                <w:szCs w:val="22"/>
              </w:rPr>
            </w:pPr>
            <w:r w:rsidRPr="00C907B1">
              <w:rPr>
                <w:rFonts w:cs="Calibri"/>
                <w:b/>
                <w:sz w:val="22"/>
                <w:szCs w:val="22"/>
              </w:rPr>
              <w:t>Study field</w:t>
            </w:r>
          </w:p>
        </w:tc>
        <w:tc>
          <w:tcPr>
            <w:tcW w:w="1558" w:type="dxa"/>
            <w:gridSpan w:val="2"/>
            <w:tcBorders>
              <w:top w:val="nil"/>
              <w:left w:val="nil"/>
              <w:bottom w:val="single" w:sz="4" w:space="0" w:color="auto"/>
              <w:right w:val="nil"/>
            </w:tcBorders>
            <w:vAlign w:val="center"/>
          </w:tcPr>
          <w:p w:rsidR="00C661EE" w:rsidRPr="00C907B1" w:rsidRDefault="00C661EE" w:rsidP="00206893">
            <w:pPr>
              <w:jc w:val="center"/>
              <w:rPr>
                <w:rFonts w:cs="Calibri"/>
                <w:b/>
                <w:sz w:val="22"/>
                <w:szCs w:val="22"/>
              </w:rPr>
            </w:pPr>
            <w:r w:rsidRPr="00C907B1">
              <w:rPr>
                <w:rFonts w:cs="Calibri"/>
                <w:b/>
                <w:sz w:val="22"/>
                <w:szCs w:val="22"/>
              </w:rPr>
              <w:t>Letnik</w:t>
            </w:r>
          </w:p>
          <w:p w:rsidR="00C661EE" w:rsidRPr="00C907B1" w:rsidRDefault="00C661EE" w:rsidP="00206893">
            <w:pPr>
              <w:jc w:val="center"/>
              <w:rPr>
                <w:rFonts w:cs="Calibri"/>
                <w:b/>
                <w:sz w:val="22"/>
                <w:szCs w:val="22"/>
              </w:rPr>
            </w:pPr>
            <w:r w:rsidRPr="00C907B1">
              <w:rPr>
                <w:rFonts w:cs="Calibri"/>
                <w:b/>
                <w:sz w:val="22"/>
                <w:szCs w:val="22"/>
              </w:rPr>
              <w:t>Academic year</w:t>
            </w:r>
          </w:p>
        </w:tc>
        <w:tc>
          <w:tcPr>
            <w:tcW w:w="1424" w:type="dxa"/>
            <w:gridSpan w:val="3"/>
            <w:tcBorders>
              <w:top w:val="nil"/>
              <w:left w:val="nil"/>
              <w:bottom w:val="single" w:sz="4" w:space="0" w:color="auto"/>
              <w:right w:val="nil"/>
            </w:tcBorders>
            <w:vAlign w:val="center"/>
          </w:tcPr>
          <w:p w:rsidR="00C661EE" w:rsidRPr="00C907B1" w:rsidRDefault="00C661EE" w:rsidP="00206893">
            <w:pPr>
              <w:jc w:val="center"/>
              <w:rPr>
                <w:rFonts w:cs="Calibri"/>
                <w:b/>
                <w:sz w:val="22"/>
                <w:szCs w:val="22"/>
              </w:rPr>
            </w:pPr>
            <w:r w:rsidRPr="00C907B1">
              <w:rPr>
                <w:rFonts w:cs="Calibri"/>
                <w:b/>
                <w:sz w:val="22"/>
                <w:szCs w:val="22"/>
              </w:rPr>
              <w:t>Semester</w:t>
            </w:r>
          </w:p>
          <w:p w:rsidR="00C661EE" w:rsidRPr="00C907B1" w:rsidRDefault="00C661EE" w:rsidP="00206893">
            <w:pPr>
              <w:jc w:val="center"/>
              <w:rPr>
                <w:rFonts w:cs="Calibri"/>
                <w:b/>
                <w:sz w:val="22"/>
                <w:szCs w:val="22"/>
              </w:rPr>
            </w:pPr>
            <w:r w:rsidRPr="00C907B1">
              <w:rPr>
                <w:rFonts w:cs="Calibri"/>
                <w:b/>
                <w:sz w:val="22"/>
                <w:szCs w:val="22"/>
              </w:rPr>
              <w:t>Semester</w:t>
            </w:r>
          </w:p>
        </w:tc>
      </w:tr>
      <w:tr w:rsidR="00C661EE" w:rsidRPr="00C907B1" w:rsidTr="00206893">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C661EE" w:rsidRPr="00C907B1" w:rsidRDefault="00C661EE" w:rsidP="00206893">
            <w:pPr>
              <w:jc w:val="center"/>
              <w:rPr>
                <w:rFonts w:cs="Calibri"/>
                <w:bCs/>
                <w:sz w:val="22"/>
                <w:szCs w:val="22"/>
              </w:rPr>
            </w:pPr>
            <w:r w:rsidRPr="00C907B1">
              <w:rPr>
                <w:rFonts w:cs="Calibri"/>
                <w:bCs/>
                <w:sz w:val="22"/>
                <w:szCs w:val="22"/>
              </w:rPr>
              <w:t>Pedagoško-andragoško izobraževanje</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C661EE" w:rsidRPr="00C907B1" w:rsidRDefault="00C661EE" w:rsidP="00206893">
            <w:pPr>
              <w:jc w:val="center"/>
              <w:rPr>
                <w:rFonts w:cs="Calibri"/>
                <w:bCs/>
                <w:sz w:val="22"/>
                <w:szCs w:val="22"/>
              </w:rPr>
            </w:pPr>
            <w:r w:rsidRPr="00C907B1">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C661EE" w:rsidRPr="00C907B1" w:rsidRDefault="00C661EE" w:rsidP="00A24C3F">
            <w:pPr>
              <w:pStyle w:val="Odstavekseznama"/>
              <w:numPr>
                <w:ilvl w:val="0"/>
                <w:numId w:val="85"/>
              </w:numPr>
              <w:ind w:left="380" w:hanging="284"/>
              <w:jc w:val="center"/>
              <w:rPr>
                <w:rFonts w:cs="Calibri"/>
                <w:b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C661EE" w:rsidRPr="00C907B1" w:rsidRDefault="00C661EE" w:rsidP="00A24C3F">
            <w:pPr>
              <w:pStyle w:val="Odstavekseznama"/>
              <w:numPr>
                <w:ilvl w:val="0"/>
                <w:numId w:val="85"/>
              </w:numPr>
              <w:ind w:left="380" w:hanging="284"/>
              <w:jc w:val="center"/>
              <w:rPr>
                <w:rFonts w:cs="Calibri"/>
                <w:bCs/>
                <w:sz w:val="22"/>
                <w:szCs w:val="22"/>
              </w:rPr>
            </w:pPr>
          </w:p>
        </w:tc>
      </w:tr>
      <w:tr w:rsidR="003D37ED" w:rsidRPr="00293B30" w:rsidTr="00206893">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D37ED" w:rsidRPr="00293B30" w:rsidRDefault="003D37ED" w:rsidP="003D37ED">
            <w:pPr>
              <w:jc w:val="center"/>
              <w:rPr>
                <w:rFonts w:cs="Calibri"/>
                <w:bCs/>
                <w:sz w:val="22"/>
                <w:szCs w:val="22"/>
              </w:rPr>
            </w:pPr>
            <w:r w:rsidRPr="00293B30">
              <w:rPr>
                <w:rFonts w:cs="Calibri"/>
                <w:bCs/>
                <w:sz w:val="22"/>
                <w:szCs w:val="22"/>
                <w:lang w:val="en-GB"/>
              </w:rPr>
              <w:t>Pedagogic and Andragogic Education and Training</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D37ED" w:rsidRPr="00293B30" w:rsidRDefault="00293B30" w:rsidP="00206893">
            <w:pPr>
              <w:jc w:val="center"/>
              <w:rPr>
                <w:rFonts w:cs="Calibri"/>
                <w:bCs/>
                <w:sz w:val="22"/>
                <w:szCs w:val="22"/>
              </w:rPr>
            </w:pPr>
            <w:r w:rsidRPr="00293B30">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D37ED" w:rsidRPr="00293B30" w:rsidRDefault="00293B30" w:rsidP="00206893">
            <w:pPr>
              <w:jc w:val="center"/>
              <w:rPr>
                <w:rFonts w:cs="Calibri"/>
                <w:bCs/>
                <w:sz w:val="22"/>
                <w:szCs w:val="22"/>
              </w:rPr>
            </w:pPr>
            <w:r w:rsidRPr="00293B30">
              <w:rPr>
                <w:rFonts w:cs="Calibri"/>
                <w:bCs/>
                <w:sz w:val="22"/>
                <w:szCs w:val="22"/>
              </w:rPr>
              <w:t>1</w:t>
            </w:r>
            <w:r w:rsidRPr="00E70B6A">
              <w:rPr>
                <w:rFonts w:cs="Calibri"/>
                <w:bCs/>
                <w:sz w:val="22"/>
                <w:szCs w:val="22"/>
                <w:vertAlign w:val="superscript"/>
              </w:rPr>
              <w:t>st</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D37ED" w:rsidRPr="00293B30" w:rsidRDefault="00293B30" w:rsidP="00206893">
            <w:pPr>
              <w:jc w:val="center"/>
              <w:rPr>
                <w:rFonts w:cs="Calibri"/>
                <w:bCs/>
                <w:sz w:val="22"/>
                <w:szCs w:val="22"/>
              </w:rPr>
            </w:pPr>
            <w:r w:rsidRPr="00293B30">
              <w:rPr>
                <w:rFonts w:cs="Calibri"/>
                <w:bCs/>
                <w:sz w:val="22"/>
                <w:szCs w:val="22"/>
              </w:rPr>
              <w:t>2</w:t>
            </w:r>
            <w:r w:rsidRPr="00E70B6A">
              <w:rPr>
                <w:rFonts w:cs="Calibri"/>
                <w:bCs/>
                <w:sz w:val="22"/>
                <w:szCs w:val="22"/>
                <w:vertAlign w:val="superscript"/>
              </w:rPr>
              <w:t>nd</w:t>
            </w:r>
          </w:p>
        </w:tc>
      </w:tr>
      <w:tr w:rsidR="003D37ED" w:rsidRPr="00C907B1" w:rsidTr="00206893">
        <w:trPr>
          <w:trHeight w:val="103"/>
        </w:trPr>
        <w:tc>
          <w:tcPr>
            <w:tcW w:w="9690" w:type="dxa"/>
            <w:gridSpan w:val="18"/>
          </w:tcPr>
          <w:p w:rsidR="003D37ED" w:rsidRPr="00C907B1" w:rsidRDefault="003D37ED" w:rsidP="00206893">
            <w:pPr>
              <w:rPr>
                <w:rFonts w:cs="Calibri"/>
                <w:b/>
                <w:bCs/>
                <w:sz w:val="22"/>
                <w:szCs w:val="22"/>
              </w:rPr>
            </w:pPr>
          </w:p>
        </w:tc>
      </w:tr>
      <w:tr w:rsidR="003D37ED" w:rsidRPr="00C907B1" w:rsidTr="00206893">
        <w:tc>
          <w:tcPr>
            <w:tcW w:w="5718" w:type="dxa"/>
            <w:gridSpan w:val="12"/>
            <w:tcBorders>
              <w:top w:val="nil"/>
              <w:left w:val="nil"/>
              <w:bottom w:val="nil"/>
              <w:right w:val="single" w:sz="4" w:space="0" w:color="auto"/>
            </w:tcBorders>
          </w:tcPr>
          <w:p w:rsidR="003D37ED" w:rsidRPr="00C907B1" w:rsidRDefault="003D37ED" w:rsidP="00206893">
            <w:pPr>
              <w:rPr>
                <w:rFonts w:cs="Calibri"/>
                <w:b/>
                <w:sz w:val="22"/>
                <w:szCs w:val="22"/>
              </w:rPr>
            </w:pPr>
            <w:r w:rsidRPr="00C907B1">
              <w:rPr>
                <w:rFonts w:cs="Calibr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D37ED" w:rsidRPr="00C907B1" w:rsidRDefault="00293B30" w:rsidP="00206893">
            <w:pPr>
              <w:rPr>
                <w:rFonts w:cs="Calibri"/>
                <w:sz w:val="22"/>
                <w:szCs w:val="22"/>
              </w:rPr>
            </w:pPr>
            <w:r w:rsidRPr="00C907B1">
              <w:rPr>
                <w:rFonts w:cs="Calibri"/>
                <w:sz w:val="22"/>
                <w:szCs w:val="22"/>
              </w:rPr>
              <w:t>I</w:t>
            </w:r>
            <w:r w:rsidR="003D37ED" w:rsidRPr="00C907B1">
              <w:rPr>
                <w:rFonts w:cs="Calibri"/>
                <w:sz w:val="22"/>
                <w:szCs w:val="22"/>
              </w:rPr>
              <w:t>zbirni</w:t>
            </w:r>
            <w:r>
              <w:rPr>
                <w:rFonts w:cs="Calibri"/>
                <w:sz w:val="22"/>
                <w:szCs w:val="22"/>
              </w:rPr>
              <w:t>/Elective</w:t>
            </w:r>
          </w:p>
        </w:tc>
      </w:tr>
      <w:tr w:rsidR="003D37ED" w:rsidRPr="00C907B1" w:rsidTr="00206893">
        <w:tc>
          <w:tcPr>
            <w:tcW w:w="5718" w:type="dxa"/>
            <w:gridSpan w:val="12"/>
          </w:tcPr>
          <w:p w:rsidR="003D37ED" w:rsidRPr="00C907B1" w:rsidRDefault="003D37ED" w:rsidP="00206893">
            <w:pPr>
              <w:rPr>
                <w:rFonts w:cs="Calibri"/>
                <w:b/>
                <w:sz w:val="22"/>
                <w:szCs w:val="22"/>
              </w:rPr>
            </w:pPr>
          </w:p>
        </w:tc>
        <w:tc>
          <w:tcPr>
            <w:tcW w:w="3972" w:type="dxa"/>
            <w:gridSpan w:val="6"/>
            <w:tcBorders>
              <w:top w:val="single" w:sz="4" w:space="0" w:color="auto"/>
              <w:left w:val="nil"/>
              <w:bottom w:val="single" w:sz="4" w:space="0" w:color="auto"/>
              <w:right w:val="nil"/>
            </w:tcBorders>
          </w:tcPr>
          <w:p w:rsidR="003D37ED" w:rsidRPr="00C907B1" w:rsidRDefault="003D37ED" w:rsidP="00206893">
            <w:pPr>
              <w:rPr>
                <w:rFonts w:cs="Calibri"/>
                <w:sz w:val="22"/>
                <w:szCs w:val="22"/>
              </w:rPr>
            </w:pPr>
          </w:p>
        </w:tc>
      </w:tr>
      <w:tr w:rsidR="003D37ED" w:rsidRPr="00C907B1" w:rsidTr="00206893">
        <w:tc>
          <w:tcPr>
            <w:tcW w:w="5718" w:type="dxa"/>
            <w:gridSpan w:val="12"/>
            <w:tcBorders>
              <w:top w:val="nil"/>
              <w:left w:val="nil"/>
              <w:bottom w:val="nil"/>
              <w:right w:val="single" w:sz="4" w:space="0" w:color="auto"/>
            </w:tcBorders>
          </w:tcPr>
          <w:p w:rsidR="003D37ED" w:rsidRPr="00C907B1" w:rsidRDefault="003D37ED" w:rsidP="00206893">
            <w:pPr>
              <w:rPr>
                <w:rFonts w:cs="Calibri"/>
                <w:b/>
                <w:sz w:val="22"/>
                <w:szCs w:val="22"/>
              </w:rPr>
            </w:pPr>
            <w:r w:rsidRPr="00C907B1">
              <w:rPr>
                <w:rFonts w:cs="Calibri"/>
                <w:b/>
                <w:sz w:val="22"/>
                <w:szCs w:val="22"/>
              </w:rPr>
              <w:lastRenderedPageBreak/>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D37ED" w:rsidRPr="00C907B1" w:rsidRDefault="003D37ED" w:rsidP="00206893">
            <w:pPr>
              <w:rPr>
                <w:rFonts w:cs="Calibri"/>
                <w:sz w:val="22"/>
                <w:szCs w:val="22"/>
              </w:rPr>
            </w:pPr>
          </w:p>
        </w:tc>
      </w:tr>
      <w:tr w:rsidR="003D37ED" w:rsidRPr="00C907B1" w:rsidTr="00206893">
        <w:tc>
          <w:tcPr>
            <w:tcW w:w="9690" w:type="dxa"/>
            <w:gridSpan w:val="18"/>
          </w:tcPr>
          <w:p w:rsidR="003D37ED" w:rsidRPr="00C907B1" w:rsidRDefault="003D37ED" w:rsidP="00206893">
            <w:pPr>
              <w:rPr>
                <w:rFonts w:cs="Calibri"/>
                <w:sz w:val="22"/>
                <w:szCs w:val="22"/>
              </w:rPr>
            </w:pPr>
          </w:p>
        </w:tc>
      </w:tr>
      <w:tr w:rsidR="003D37ED" w:rsidRPr="00C907B1" w:rsidTr="00206893">
        <w:tc>
          <w:tcPr>
            <w:tcW w:w="1410" w:type="dxa"/>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Predavanja</w:t>
            </w:r>
          </w:p>
          <w:p w:rsidR="003D37ED" w:rsidRPr="00C907B1" w:rsidRDefault="003D37ED" w:rsidP="00206893">
            <w:pPr>
              <w:jc w:val="center"/>
              <w:rPr>
                <w:rFonts w:cs="Calibri"/>
                <w:sz w:val="22"/>
                <w:szCs w:val="22"/>
              </w:rPr>
            </w:pPr>
            <w:r w:rsidRPr="00C907B1">
              <w:rPr>
                <w:rFonts w:cs="Calibri"/>
                <w:b/>
                <w:sz w:val="22"/>
                <w:szCs w:val="22"/>
              </w:rPr>
              <w:t>Lectures</w:t>
            </w:r>
          </w:p>
        </w:tc>
        <w:tc>
          <w:tcPr>
            <w:tcW w:w="1410" w:type="dxa"/>
            <w:gridSpan w:val="3"/>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Seminar</w:t>
            </w:r>
          </w:p>
          <w:p w:rsidR="003D37ED" w:rsidRPr="00C907B1" w:rsidRDefault="003D37ED" w:rsidP="00206893">
            <w:pPr>
              <w:jc w:val="center"/>
              <w:rPr>
                <w:rFonts w:cs="Calibri"/>
                <w:b/>
                <w:sz w:val="22"/>
                <w:szCs w:val="22"/>
              </w:rPr>
            </w:pPr>
            <w:r w:rsidRPr="00C907B1">
              <w:rPr>
                <w:rFonts w:cs="Calibri"/>
                <w:b/>
                <w:sz w:val="22"/>
                <w:szCs w:val="22"/>
              </w:rPr>
              <w:t>Seminar</w:t>
            </w:r>
          </w:p>
        </w:tc>
        <w:tc>
          <w:tcPr>
            <w:tcW w:w="1418" w:type="dxa"/>
            <w:gridSpan w:val="3"/>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Vaje</w:t>
            </w:r>
          </w:p>
          <w:p w:rsidR="003D37ED" w:rsidRPr="00C907B1" w:rsidRDefault="003D37ED" w:rsidP="00206893">
            <w:pPr>
              <w:jc w:val="center"/>
              <w:rPr>
                <w:rFonts w:cs="Calibri"/>
                <w:b/>
                <w:sz w:val="22"/>
                <w:szCs w:val="22"/>
              </w:rPr>
            </w:pPr>
            <w:r w:rsidRPr="00C907B1">
              <w:rPr>
                <w:rFonts w:cs="Calibri"/>
                <w:b/>
                <w:sz w:val="22"/>
                <w:szCs w:val="22"/>
              </w:rPr>
              <w:t>Tutorial</w:t>
            </w:r>
          </w:p>
        </w:tc>
        <w:tc>
          <w:tcPr>
            <w:tcW w:w="1418" w:type="dxa"/>
            <w:gridSpan w:val="4"/>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Klinične vaje</w:t>
            </w:r>
          </w:p>
          <w:p w:rsidR="003D37ED" w:rsidRPr="00C907B1" w:rsidRDefault="003D37ED" w:rsidP="00206893">
            <w:pPr>
              <w:jc w:val="center"/>
              <w:rPr>
                <w:rFonts w:cs="Calibri"/>
                <w:b/>
                <w:sz w:val="22"/>
                <w:szCs w:val="22"/>
              </w:rPr>
            </w:pPr>
            <w:r w:rsidRPr="00C907B1">
              <w:rPr>
                <w:rFonts w:cs="Calibri"/>
                <w:b/>
                <w:sz w:val="22"/>
                <w:szCs w:val="22"/>
              </w:rPr>
              <w:t>work</w:t>
            </w:r>
          </w:p>
        </w:tc>
        <w:tc>
          <w:tcPr>
            <w:tcW w:w="1417" w:type="dxa"/>
            <w:gridSpan w:val="3"/>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Druge oblike študija</w:t>
            </w:r>
          </w:p>
        </w:tc>
        <w:tc>
          <w:tcPr>
            <w:tcW w:w="1417" w:type="dxa"/>
            <w:gridSpan w:val="2"/>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Samost. delo</w:t>
            </w:r>
          </w:p>
          <w:p w:rsidR="003D37ED" w:rsidRPr="00C907B1" w:rsidRDefault="003D37ED" w:rsidP="00206893">
            <w:pPr>
              <w:jc w:val="center"/>
              <w:rPr>
                <w:rFonts w:cs="Calibri"/>
                <w:b/>
                <w:sz w:val="22"/>
                <w:szCs w:val="22"/>
              </w:rPr>
            </w:pPr>
            <w:r w:rsidRPr="00C907B1">
              <w:rPr>
                <w:rFonts w:cs="Calibri"/>
                <w:b/>
                <w:sz w:val="22"/>
                <w:szCs w:val="22"/>
              </w:rPr>
              <w:t>Individ. work</w:t>
            </w:r>
          </w:p>
        </w:tc>
        <w:tc>
          <w:tcPr>
            <w:tcW w:w="132" w:type="dxa"/>
            <w:vAlign w:val="center"/>
          </w:tcPr>
          <w:p w:rsidR="003D37ED" w:rsidRPr="00C907B1" w:rsidRDefault="003D37ED" w:rsidP="00206893">
            <w:pPr>
              <w:jc w:val="center"/>
              <w:rPr>
                <w:rFonts w:cs="Calibri"/>
                <w:b/>
                <w:bCs/>
                <w:sz w:val="22"/>
                <w:szCs w:val="22"/>
              </w:rPr>
            </w:pPr>
          </w:p>
        </w:tc>
        <w:tc>
          <w:tcPr>
            <w:tcW w:w="1068" w:type="dxa"/>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ECTS</w:t>
            </w:r>
          </w:p>
        </w:tc>
      </w:tr>
      <w:tr w:rsidR="003D37ED" w:rsidRPr="00C907B1" w:rsidTr="00206893">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3D37ED" w:rsidRPr="00C907B1" w:rsidRDefault="003D37ED" w:rsidP="00206893">
            <w:pPr>
              <w:jc w:val="center"/>
              <w:rPr>
                <w:rFonts w:cs="Calibri"/>
                <w:bCs/>
                <w:sz w:val="22"/>
                <w:szCs w:val="22"/>
              </w:rPr>
            </w:pPr>
            <w:r>
              <w:rPr>
                <w:rFonts w:cs="Calibri"/>
                <w:bCs/>
                <w:sz w:val="22"/>
                <w:szCs w:val="22"/>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206893">
            <w:pPr>
              <w:jc w:val="center"/>
              <w:rPr>
                <w:rFonts w:cs="Calibri"/>
                <w:bCs/>
                <w:sz w:val="22"/>
                <w:szCs w:val="22"/>
              </w:rPr>
            </w:pPr>
            <w:r w:rsidRPr="00C907B1">
              <w:rPr>
                <w:rFonts w:cs="Calibri"/>
                <w:bCs/>
                <w:sz w:val="22"/>
                <w:szCs w:val="22"/>
              </w:rPr>
              <w:t>15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206893">
            <w:pPr>
              <w:jc w:val="center"/>
              <w:rPr>
                <w:rFonts w:cs="Calibri"/>
                <w:bCs/>
                <w:sz w:val="22"/>
                <w:szCs w:val="22"/>
              </w:rPr>
            </w:pPr>
            <w:r w:rsidRPr="00C907B1">
              <w:rPr>
                <w:rFonts w:cs="Calibri"/>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D37ED" w:rsidRPr="00C907B1" w:rsidRDefault="003D37ED" w:rsidP="00206893">
            <w:pPr>
              <w:jc w:val="center"/>
              <w:rPr>
                <w:rFonts w:cs="Calibri"/>
                <w:bCs/>
                <w:sz w:val="22"/>
                <w:szCs w:val="22"/>
              </w:rPr>
            </w:pPr>
            <w:r w:rsidRPr="00C907B1">
              <w:rPr>
                <w:rFonts w:cs="Calibri"/>
                <w:bCs/>
                <w:sz w:val="22"/>
                <w:szCs w:val="22"/>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206893">
            <w:pPr>
              <w:jc w:val="center"/>
              <w:rPr>
                <w:rFonts w:cs="Calibri"/>
                <w:bCs/>
                <w:sz w:val="22"/>
                <w:szCs w:val="22"/>
              </w:rPr>
            </w:pPr>
            <w:r w:rsidRPr="00C907B1">
              <w:rPr>
                <w:rFonts w:cs="Calibri"/>
                <w:bCs/>
                <w:sz w:val="22"/>
                <w:szCs w:val="22"/>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37ED" w:rsidRPr="00C907B1" w:rsidRDefault="003D37ED" w:rsidP="00CC79B9">
            <w:pPr>
              <w:jc w:val="center"/>
              <w:rPr>
                <w:rFonts w:cs="Calibri"/>
                <w:bCs/>
                <w:sz w:val="22"/>
                <w:szCs w:val="22"/>
              </w:rPr>
            </w:pPr>
            <w:r w:rsidRPr="00C907B1">
              <w:rPr>
                <w:rFonts w:cs="Calibri"/>
                <w:bCs/>
                <w:sz w:val="22"/>
                <w:szCs w:val="22"/>
              </w:rPr>
              <w:t>1</w:t>
            </w:r>
            <w:r>
              <w:rPr>
                <w:rFonts w:cs="Calibri"/>
                <w:bCs/>
                <w:sz w:val="22"/>
                <w:szCs w:val="22"/>
              </w:rPr>
              <w:t>20</w:t>
            </w:r>
          </w:p>
        </w:tc>
        <w:tc>
          <w:tcPr>
            <w:tcW w:w="132" w:type="dxa"/>
            <w:tcBorders>
              <w:top w:val="nil"/>
              <w:left w:val="single" w:sz="4" w:space="0" w:color="auto"/>
              <w:bottom w:val="nil"/>
              <w:right w:val="single" w:sz="4" w:space="0" w:color="auto"/>
            </w:tcBorders>
            <w:vAlign w:val="center"/>
          </w:tcPr>
          <w:p w:rsidR="003D37ED" w:rsidRPr="00C907B1" w:rsidRDefault="003D37ED" w:rsidP="00206893">
            <w:pPr>
              <w:jc w:val="center"/>
              <w:rPr>
                <w:rFonts w:cs="Calibri"/>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3D37ED" w:rsidRPr="00C907B1" w:rsidRDefault="003D37ED" w:rsidP="00206893">
            <w:pPr>
              <w:jc w:val="center"/>
              <w:rPr>
                <w:rFonts w:cs="Calibri"/>
                <w:bCs/>
                <w:sz w:val="22"/>
                <w:szCs w:val="22"/>
              </w:rPr>
            </w:pPr>
            <w:r w:rsidRPr="00C907B1">
              <w:rPr>
                <w:rFonts w:cs="Calibri"/>
                <w:bCs/>
                <w:sz w:val="22"/>
                <w:szCs w:val="22"/>
              </w:rPr>
              <w:t>6</w:t>
            </w:r>
          </w:p>
        </w:tc>
      </w:tr>
      <w:tr w:rsidR="003D37ED" w:rsidRPr="00C907B1" w:rsidTr="00206893">
        <w:tc>
          <w:tcPr>
            <w:tcW w:w="9690" w:type="dxa"/>
            <w:gridSpan w:val="18"/>
          </w:tcPr>
          <w:p w:rsidR="003D37ED" w:rsidRPr="00C907B1" w:rsidRDefault="003D37ED" w:rsidP="00206893">
            <w:pPr>
              <w:rPr>
                <w:rFonts w:cs="Calibri"/>
                <w:b/>
                <w:bCs/>
                <w:sz w:val="22"/>
                <w:szCs w:val="22"/>
              </w:rPr>
            </w:pPr>
          </w:p>
        </w:tc>
      </w:tr>
      <w:tr w:rsidR="003D37ED" w:rsidRPr="00C907B1" w:rsidTr="00206893">
        <w:tc>
          <w:tcPr>
            <w:tcW w:w="3307" w:type="dxa"/>
            <w:gridSpan w:val="5"/>
          </w:tcPr>
          <w:p w:rsidR="003D37ED" w:rsidRPr="00C907B1" w:rsidRDefault="003D37ED" w:rsidP="00206893">
            <w:pPr>
              <w:rPr>
                <w:rFonts w:cs="Calibri"/>
                <w:b/>
                <w:sz w:val="22"/>
                <w:szCs w:val="22"/>
              </w:rPr>
            </w:pPr>
            <w:r w:rsidRPr="00C907B1">
              <w:rPr>
                <w:rFonts w:cs="Calibr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3D37ED" w:rsidRPr="00C907B1" w:rsidRDefault="003D37ED" w:rsidP="00206893">
            <w:pPr>
              <w:rPr>
                <w:rFonts w:cs="Calibri"/>
                <w:sz w:val="22"/>
                <w:szCs w:val="22"/>
              </w:rPr>
            </w:pPr>
            <w:r w:rsidRPr="00C907B1">
              <w:rPr>
                <w:rFonts w:cs="Calibri"/>
                <w:sz w:val="22"/>
                <w:szCs w:val="22"/>
              </w:rPr>
              <w:t>prof. dr. Mitja Krajnčan</w:t>
            </w:r>
            <w:r w:rsidR="00293B30">
              <w:rPr>
                <w:rFonts w:cs="Calibri"/>
                <w:sz w:val="22"/>
                <w:szCs w:val="22"/>
              </w:rPr>
              <w:t xml:space="preserve"> / Prof. Mitja Krajnčan, PhD</w:t>
            </w:r>
          </w:p>
        </w:tc>
      </w:tr>
      <w:tr w:rsidR="003D37ED" w:rsidRPr="00C907B1" w:rsidTr="00206893">
        <w:tc>
          <w:tcPr>
            <w:tcW w:w="9690" w:type="dxa"/>
            <w:gridSpan w:val="18"/>
          </w:tcPr>
          <w:p w:rsidR="003D37ED" w:rsidRPr="00C907B1" w:rsidRDefault="003D37ED" w:rsidP="00206893">
            <w:pPr>
              <w:jc w:val="both"/>
              <w:rPr>
                <w:rFonts w:cs="Calibri"/>
                <w:sz w:val="22"/>
                <w:szCs w:val="22"/>
              </w:rPr>
            </w:pPr>
          </w:p>
        </w:tc>
      </w:tr>
      <w:tr w:rsidR="003D37ED" w:rsidRPr="00C907B1" w:rsidTr="00206893">
        <w:tc>
          <w:tcPr>
            <w:tcW w:w="1641" w:type="dxa"/>
            <w:gridSpan w:val="2"/>
            <w:vMerge w:val="restart"/>
          </w:tcPr>
          <w:p w:rsidR="003D37ED" w:rsidRPr="00C907B1" w:rsidRDefault="003D37ED" w:rsidP="00206893">
            <w:pPr>
              <w:rPr>
                <w:rFonts w:cs="Calibri"/>
                <w:b/>
                <w:sz w:val="22"/>
                <w:szCs w:val="22"/>
              </w:rPr>
            </w:pPr>
            <w:r w:rsidRPr="00C907B1">
              <w:rPr>
                <w:rFonts w:cs="Calibri"/>
                <w:b/>
                <w:sz w:val="22"/>
                <w:szCs w:val="22"/>
              </w:rPr>
              <w:t xml:space="preserve">Jeziki / </w:t>
            </w:r>
          </w:p>
          <w:p w:rsidR="003D37ED" w:rsidRPr="00C907B1" w:rsidRDefault="003D37ED" w:rsidP="00206893">
            <w:pPr>
              <w:rPr>
                <w:rFonts w:cs="Calibri"/>
                <w:sz w:val="22"/>
                <w:szCs w:val="22"/>
              </w:rPr>
            </w:pPr>
            <w:r w:rsidRPr="00C907B1">
              <w:rPr>
                <w:rFonts w:cs="Calibri"/>
                <w:b/>
                <w:sz w:val="22"/>
                <w:szCs w:val="22"/>
              </w:rPr>
              <w:t>Languages:</w:t>
            </w:r>
          </w:p>
        </w:tc>
        <w:tc>
          <w:tcPr>
            <w:tcW w:w="2241" w:type="dxa"/>
            <w:gridSpan w:val="4"/>
          </w:tcPr>
          <w:p w:rsidR="003D37ED" w:rsidRPr="00C907B1" w:rsidRDefault="003D37ED" w:rsidP="00206893">
            <w:pPr>
              <w:jc w:val="right"/>
              <w:rPr>
                <w:rFonts w:cs="Calibri"/>
                <w:b/>
                <w:sz w:val="22"/>
                <w:szCs w:val="22"/>
              </w:rPr>
            </w:pPr>
            <w:r w:rsidRPr="00C907B1">
              <w:rPr>
                <w:rFonts w:cs="Calibr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D37ED" w:rsidRPr="00C907B1" w:rsidRDefault="00E70B6A" w:rsidP="00206893">
            <w:pPr>
              <w:jc w:val="both"/>
              <w:rPr>
                <w:rFonts w:cs="Calibri"/>
                <w:bCs/>
                <w:sz w:val="22"/>
                <w:szCs w:val="22"/>
              </w:rPr>
            </w:pPr>
            <w:r>
              <w:rPr>
                <w:rFonts w:cs="Calibri"/>
                <w:bCs/>
                <w:sz w:val="22"/>
                <w:szCs w:val="22"/>
              </w:rPr>
              <w:t>s</w:t>
            </w:r>
            <w:r w:rsidR="00502EA0">
              <w:rPr>
                <w:rFonts w:cs="Calibri"/>
                <w:bCs/>
                <w:sz w:val="22"/>
                <w:szCs w:val="22"/>
              </w:rPr>
              <w:t>lovenski / Slovenian</w:t>
            </w:r>
          </w:p>
        </w:tc>
      </w:tr>
      <w:tr w:rsidR="003D37ED" w:rsidRPr="00C907B1" w:rsidTr="00206893">
        <w:trPr>
          <w:trHeight w:val="215"/>
        </w:trPr>
        <w:tc>
          <w:tcPr>
            <w:tcW w:w="1641" w:type="dxa"/>
            <w:gridSpan w:val="2"/>
            <w:vMerge/>
            <w:vAlign w:val="center"/>
          </w:tcPr>
          <w:p w:rsidR="003D37ED" w:rsidRPr="00C907B1" w:rsidRDefault="003D37ED" w:rsidP="00206893">
            <w:pPr>
              <w:rPr>
                <w:rFonts w:cs="Calibri"/>
                <w:b/>
                <w:bCs/>
                <w:sz w:val="22"/>
                <w:szCs w:val="22"/>
              </w:rPr>
            </w:pPr>
          </w:p>
        </w:tc>
        <w:tc>
          <w:tcPr>
            <w:tcW w:w="2241" w:type="dxa"/>
            <w:gridSpan w:val="4"/>
          </w:tcPr>
          <w:p w:rsidR="003D37ED" w:rsidRPr="00C907B1" w:rsidRDefault="003D37ED" w:rsidP="00206893">
            <w:pPr>
              <w:jc w:val="right"/>
              <w:rPr>
                <w:rFonts w:cs="Calibri"/>
                <w:b/>
                <w:sz w:val="22"/>
                <w:szCs w:val="22"/>
              </w:rPr>
            </w:pPr>
            <w:r w:rsidRPr="00C907B1">
              <w:rPr>
                <w:rFonts w:cs="Calibr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D37ED" w:rsidRPr="00C907B1" w:rsidRDefault="00E70B6A" w:rsidP="00206893">
            <w:pPr>
              <w:jc w:val="both"/>
              <w:rPr>
                <w:rFonts w:cs="Calibri"/>
                <w:bCs/>
                <w:sz w:val="22"/>
                <w:szCs w:val="22"/>
              </w:rPr>
            </w:pPr>
            <w:r>
              <w:rPr>
                <w:rFonts w:cs="Calibri"/>
                <w:bCs/>
                <w:sz w:val="22"/>
                <w:szCs w:val="22"/>
              </w:rPr>
              <w:t>s</w:t>
            </w:r>
            <w:r w:rsidR="00502EA0">
              <w:rPr>
                <w:rFonts w:cs="Calibri"/>
                <w:bCs/>
                <w:sz w:val="22"/>
                <w:szCs w:val="22"/>
              </w:rPr>
              <w:t>lovenski / Slovenian</w:t>
            </w:r>
            <w:r w:rsidR="003D37ED" w:rsidRPr="00C907B1">
              <w:rPr>
                <w:rFonts w:cs="Calibri"/>
                <w:bCs/>
                <w:sz w:val="22"/>
                <w:szCs w:val="22"/>
              </w:rPr>
              <w:t xml:space="preserve"> </w:t>
            </w:r>
          </w:p>
        </w:tc>
      </w:tr>
      <w:tr w:rsidR="003D37ED" w:rsidRPr="00C907B1" w:rsidTr="00206893">
        <w:tc>
          <w:tcPr>
            <w:tcW w:w="4728" w:type="dxa"/>
            <w:gridSpan w:val="9"/>
            <w:tcBorders>
              <w:top w:val="nil"/>
              <w:left w:val="nil"/>
              <w:bottom w:val="single" w:sz="4" w:space="0" w:color="auto"/>
              <w:right w:val="nil"/>
            </w:tcBorders>
          </w:tcPr>
          <w:p w:rsidR="003D37ED" w:rsidRPr="00C907B1" w:rsidRDefault="003D37ED" w:rsidP="00206893">
            <w:pPr>
              <w:rPr>
                <w:rFonts w:cs="Calibri"/>
                <w:b/>
                <w:bCs/>
                <w:sz w:val="22"/>
                <w:szCs w:val="22"/>
              </w:rPr>
            </w:pPr>
          </w:p>
          <w:p w:rsidR="003D37ED" w:rsidRPr="00C907B1" w:rsidRDefault="003D37ED" w:rsidP="00206893">
            <w:pPr>
              <w:rPr>
                <w:rFonts w:cs="Calibri"/>
                <w:b/>
                <w:sz w:val="22"/>
                <w:szCs w:val="22"/>
              </w:rPr>
            </w:pPr>
            <w:r w:rsidRPr="00C907B1">
              <w:rPr>
                <w:rFonts w:cs="Calibri"/>
                <w:b/>
                <w:sz w:val="22"/>
                <w:szCs w:val="22"/>
              </w:rPr>
              <w:t>Pogoji za vključitev v delo oz. za opravljanje študijskih obveznosti:</w:t>
            </w:r>
          </w:p>
        </w:tc>
        <w:tc>
          <w:tcPr>
            <w:tcW w:w="142" w:type="dxa"/>
          </w:tcPr>
          <w:p w:rsidR="003D37ED" w:rsidRPr="00C907B1" w:rsidRDefault="003D37ED" w:rsidP="00206893">
            <w:pPr>
              <w:rPr>
                <w:rFonts w:cs="Calibri"/>
                <w:b/>
                <w:sz w:val="22"/>
                <w:szCs w:val="22"/>
              </w:rPr>
            </w:pPr>
          </w:p>
          <w:p w:rsidR="003D37ED" w:rsidRPr="00C907B1" w:rsidRDefault="003D37ED" w:rsidP="00206893">
            <w:pPr>
              <w:rPr>
                <w:rFonts w:cs="Calibri"/>
                <w:b/>
                <w:sz w:val="22"/>
                <w:szCs w:val="22"/>
              </w:rPr>
            </w:pPr>
          </w:p>
        </w:tc>
        <w:tc>
          <w:tcPr>
            <w:tcW w:w="4820" w:type="dxa"/>
            <w:gridSpan w:val="8"/>
            <w:tcBorders>
              <w:top w:val="nil"/>
              <w:left w:val="nil"/>
              <w:bottom w:val="single" w:sz="4" w:space="0" w:color="auto"/>
              <w:right w:val="nil"/>
            </w:tcBorders>
          </w:tcPr>
          <w:p w:rsidR="003D37ED" w:rsidRPr="00C907B1" w:rsidRDefault="003D37ED" w:rsidP="00206893">
            <w:pPr>
              <w:rPr>
                <w:rFonts w:cs="Calibri"/>
                <w:b/>
                <w:sz w:val="22"/>
                <w:szCs w:val="22"/>
              </w:rPr>
            </w:pPr>
          </w:p>
          <w:p w:rsidR="003D37ED" w:rsidRPr="00C907B1" w:rsidRDefault="003D37ED" w:rsidP="00206893">
            <w:pPr>
              <w:rPr>
                <w:rFonts w:cs="Calibri"/>
                <w:b/>
                <w:sz w:val="22"/>
                <w:szCs w:val="22"/>
              </w:rPr>
            </w:pPr>
            <w:r>
              <w:rPr>
                <w:rFonts w:cs="Calibri"/>
                <w:b/>
                <w:sz w:val="22"/>
                <w:szCs w:val="22"/>
              </w:rPr>
              <w:t>Prerequisites</w:t>
            </w:r>
            <w:r w:rsidRPr="00C907B1">
              <w:rPr>
                <w:rFonts w:cs="Calibri"/>
                <w:b/>
                <w:sz w:val="22"/>
                <w:szCs w:val="22"/>
              </w:rPr>
              <w:t>:</w:t>
            </w:r>
          </w:p>
        </w:tc>
      </w:tr>
      <w:tr w:rsidR="003D37ED" w:rsidRPr="00C907B1" w:rsidTr="00206893">
        <w:trPr>
          <w:trHeight w:val="473"/>
        </w:trPr>
        <w:tc>
          <w:tcPr>
            <w:tcW w:w="4728" w:type="dxa"/>
            <w:gridSpan w:val="9"/>
            <w:tcBorders>
              <w:top w:val="single" w:sz="4" w:space="0" w:color="auto"/>
              <w:left w:val="single" w:sz="4" w:space="0" w:color="auto"/>
              <w:bottom w:val="single" w:sz="4" w:space="0" w:color="auto"/>
              <w:right w:val="single" w:sz="4" w:space="0" w:color="auto"/>
            </w:tcBorders>
          </w:tcPr>
          <w:p w:rsidR="003D37ED" w:rsidRPr="00C907B1" w:rsidRDefault="003D37ED" w:rsidP="00206893">
            <w:pPr>
              <w:rPr>
                <w:rFonts w:cs="Calibri"/>
                <w:sz w:val="22"/>
                <w:szCs w:val="22"/>
              </w:rPr>
            </w:pPr>
            <w:r w:rsidRPr="00C907B1">
              <w:rPr>
                <w:rFonts w:cs="Calibri"/>
                <w:sz w:val="22"/>
                <w:szCs w:val="22"/>
              </w:rPr>
              <w:t>/</w:t>
            </w:r>
          </w:p>
        </w:tc>
        <w:tc>
          <w:tcPr>
            <w:tcW w:w="142" w:type="dxa"/>
            <w:tcBorders>
              <w:top w:val="nil"/>
              <w:left w:val="single" w:sz="4" w:space="0" w:color="auto"/>
              <w:bottom w:val="nil"/>
              <w:right w:val="single" w:sz="4" w:space="0" w:color="auto"/>
            </w:tcBorders>
          </w:tcPr>
          <w:p w:rsidR="003D37ED" w:rsidRPr="00C907B1" w:rsidRDefault="003D37ED" w:rsidP="00206893">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D37ED" w:rsidRPr="00C907B1" w:rsidRDefault="007D4080" w:rsidP="00206893">
            <w:pPr>
              <w:rPr>
                <w:rFonts w:cs="Calibri"/>
                <w:sz w:val="22"/>
                <w:szCs w:val="22"/>
              </w:rPr>
            </w:pPr>
            <w:r>
              <w:rPr>
                <w:rFonts w:cs="Calibri"/>
                <w:sz w:val="22"/>
                <w:szCs w:val="22"/>
              </w:rPr>
              <w:t>/</w:t>
            </w:r>
          </w:p>
        </w:tc>
      </w:tr>
      <w:tr w:rsidR="003D37ED" w:rsidRPr="00C907B1" w:rsidTr="00206893">
        <w:trPr>
          <w:trHeight w:val="137"/>
        </w:trPr>
        <w:tc>
          <w:tcPr>
            <w:tcW w:w="4718" w:type="dxa"/>
            <w:gridSpan w:val="8"/>
            <w:tcBorders>
              <w:top w:val="nil"/>
              <w:left w:val="nil"/>
              <w:bottom w:val="single" w:sz="4" w:space="0" w:color="auto"/>
              <w:right w:val="nil"/>
            </w:tcBorders>
          </w:tcPr>
          <w:p w:rsidR="003D37ED" w:rsidRPr="00C907B1" w:rsidRDefault="003D37ED" w:rsidP="00206893">
            <w:pPr>
              <w:rPr>
                <w:rFonts w:cs="Calibri"/>
                <w:b/>
                <w:sz w:val="22"/>
                <w:szCs w:val="22"/>
              </w:rPr>
            </w:pPr>
          </w:p>
          <w:p w:rsidR="003D37ED" w:rsidRPr="00C907B1" w:rsidRDefault="003D37ED" w:rsidP="00206893">
            <w:pPr>
              <w:rPr>
                <w:rFonts w:cs="Calibri"/>
                <w:b/>
                <w:sz w:val="22"/>
                <w:szCs w:val="22"/>
              </w:rPr>
            </w:pPr>
            <w:r w:rsidRPr="00C907B1">
              <w:rPr>
                <w:rFonts w:cs="Calibri"/>
                <w:b/>
                <w:sz w:val="22"/>
                <w:szCs w:val="22"/>
              </w:rPr>
              <w:t>Vsebina:</w:t>
            </w:r>
            <w:r w:rsidRPr="00C907B1">
              <w:rPr>
                <w:rFonts w:cs="Calibri"/>
                <w:sz w:val="22"/>
                <w:szCs w:val="22"/>
              </w:rPr>
              <w:t xml:space="preserve"> </w:t>
            </w:r>
          </w:p>
        </w:tc>
        <w:tc>
          <w:tcPr>
            <w:tcW w:w="152" w:type="dxa"/>
            <w:gridSpan w:val="2"/>
          </w:tcPr>
          <w:p w:rsidR="003D37ED" w:rsidRPr="00C907B1" w:rsidRDefault="003D37ED" w:rsidP="00206893">
            <w:pPr>
              <w:rPr>
                <w:rFonts w:cs="Calibri"/>
                <w:b/>
                <w:sz w:val="22"/>
                <w:szCs w:val="22"/>
              </w:rPr>
            </w:pPr>
          </w:p>
        </w:tc>
        <w:tc>
          <w:tcPr>
            <w:tcW w:w="4820" w:type="dxa"/>
            <w:gridSpan w:val="8"/>
            <w:tcBorders>
              <w:top w:val="nil"/>
              <w:left w:val="nil"/>
              <w:bottom w:val="single" w:sz="4" w:space="0" w:color="auto"/>
              <w:right w:val="nil"/>
            </w:tcBorders>
          </w:tcPr>
          <w:p w:rsidR="003D37ED" w:rsidRPr="00C907B1" w:rsidRDefault="003D37ED" w:rsidP="00206893">
            <w:pPr>
              <w:rPr>
                <w:rFonts w:cs="Calibri"/>
                <w:b/>
                <w:sz w:val="22"/>
                <w:szCs w:val="22"/>
              </w:rPr>
            </w:pPr>
          </w:p>
          <w:p w:rsidR="003D37ED" w:rsidRPr="00C907B1" w:rsidRDefault="003D37ED" w:rsidP="00206893">
            <w:pPr>
              <w:rPr>
                <w:rFonts w:cs="Calibri"/>
                <w:b/>
                <w:sz w:val="22"/>
                <w:szCs w:val="22"/>
              </w:rPr>
            </w:pPr>
            <w:r w:rsidRPr="00C907B1">
              <w:rPr>
                <w:rFonts w:cs="Calibri"/>
                <w:b/>
                <w:sz w:val="22"/>
                <w:szCs w:val="22"/>
              </w:rPr>
              <w:t>Content (Syllabus outline):</w:t>
            </w:r>
          </w:p>
        </w:tc>
      </w:tr>
      <w:tr w:rsidR="003D37ED" w:rsidRPr="00C907B1" w:rsidTr="00206893">
        <w:trPr>
          <w:trHeight w:val="410"/>
        </w:trPr>
        <w:tc>
          <w:tcPr>
            <w:tcW w:w="4718" w:type="dxa"/>
            <w:gridSpan w:val="8"/>
            <w:tcBorders>
              <w:top w:val="single" w:sz="4" w:space="0" w:color="auto"/>
              <w:left w:val="single" w:sz="4" w:space="0" w:color="auto"/>
              <w:bottom w:val="single" w:sz="4" w:space="0" w:color="auto"/>
              <w:right w:val="single" w:sz="4" w:space="0" w:color="auto"/>
            </w:tcBorders>
          </w:tcPr>
          <w:p w:rsidR="003D37ED" w:rsidRPr="00C907B1" w:rsidRDefault="003D37ED" w:rsidP="00A406C6">
            <w:pPr>
              <w:rPr>
                <w:sz w:val="22"/>
                <w:szCs w:val="22"/>
              </w:rPr>
            </w:pPr>
            <w:r w:rsidRPr="00C907B1">
              <w:rPr>
                <w:sz w:val="22"/>
                <w:szCs w:val="22"/>
              </w:rPr>
              <w:t>Teoretično razumevanje otrok z vedenjskimi in čustvenimi težavami ter učno manj uspešnih otrok.</w:t>
            </w:r>
          </w:p>
          <w:p w:rsidR="003D37ED" w:rsidRPr="00C907B1" w:rsidRDefault="003D37ED" w:rsidP="00A406C6">
            <w:pPr>
              <w:rPr>
                <w:sz w:val="22"/>
                <w:szCs w:val="22"/>
              </w:rPr>
            </w:pPr>
            <w:r w:rsidRPr="00C907B1">
              <w:rPr>
                <w:sz w:val="22"/>
                <w:szCs w:val="22"/>
              </w:rPr>
              <w:t>Etiološko fenomenološke opredelitve populacije otrok s čustvenimi in vedenjskimi težavami.</w:t>
            </w:r>
          </w:p>
          <w:p w:rsidR="003D37ED" w:rsidRPr="00C907B1" w:rsidRDefault="003D37ED" w:rsidP="00A406C6">
            <w:pPr>
              <w:rPr>
                <w:sz w:val="22"/>
                <w:szCs w:val="22"/>
              </w:rPr>
            </w:pPr>
            <w:r w:rsidRPr="00C907B1">
              <w:rPr>
                <w:sz w:val="22"/>
                <w:szCs w:val="22"/>
              </w:rPr>
              <w:t>Metode in pristopi v delu z vedenjsko težavnimi  in učno manj uspešnimi otroki.</w:t>
            </w:r>
          </w:p>
          <w:p w:rsidR="003D37ED" w:rsidRPr="00C907B1" w:rsidRDefault="003D37ED" w:rsidP="00A406C6">
            <w:pPr>
              <w:rPr>
                <w:sz w:val="22"/>
                <w:szCs w:val="22"/>
              </w:rPr>
            </w:pPr>
            <w:r w:rsidRPr="00C907B1">
              <w:rPr>
                <w:sz w:val="22"/>
                <w:szCs w:val="22"/>
              </w:rPr>
              <w:t>Rezultati metodike (komunikacija, kontakt, odnos, motivacija, aktivacija, disciplina).</w:t>
            </w:r>
          </w:p>
          <w:p w:rsidR="003D37ED" w:rsidRPr="00C907B1" w:rsidRDefault="003D37ED" w:rsidP="00A406C6">
            <w:pPr>
              <w:rPr>
                <w:sz w:val="22"/>
                <w:szCs w:val="22"/>
              </w:rPr>
            </w:pPr>
            <w:r w:rsidRPr="00C907B1">
              <w:rPr>
                <w:sz w:val="22"/>
                <w:szCs w:val="22"/>
              </w:rPr>
              <w:t>Načela dela z vedenjsko težavnimi in učno manj uspešnimi otroki.</w:t>
            </w:r>
          </w:p>
          <w:p w:rsidR="003D37ED" w:rsidRPr="00C907B1" w:rsidRDefault="003D37ED" w:rsidP="00A406C6">
            <w:pPr>
              <w:rPr>
                <w:sz w:val="22"/>
                <w:szCs w:val="22"/>
              </w:rPr>
            </w:pPr>
            <w:r w:rsidRPr="00C907B1">
              <w:rPr>
                <w:sz w:val="22"/>
                <w:szCs w:val="22"/>
              </w:rPr>
              <w:t>Mediji v delu z vedenjsko težavnimi in učno manj uspešnimi otroki.</w:t>
            </w:r>
          </w:p>
          <w:p w:rsidR="003D37ED" w:rsidRPr="00C907B1" w:rsidRDefault="003D37ED" w:rsidP="00A406C6">
            <w:pPr>
              <w:rPr>
                <w:sz w:val="22"/>
                <w:szCs w:val="22"/>
              </w:rPr>
            </w:pPr>
            <w:r w:rsidRPr="00C907B1">
              <w:rPr>
                <w:sz w:val="22"/>
                <w:szCs w:val="22"/>
              </w:rPr>
              <w:t>Preventivno in kurativno socialno pedagoško delo.</w:t>
            </w:r>
          </w:p>
          <w:p w:rsidR="003D37ED" w:rsidRPr="00C907B1" w:rsidRDefault="003D37ED" w:rsidP="00A406C6">
            <w:pPr>
              <w:rPr>
                <w:sz w:val="22"/>
                <w:szCs w:val="22"/>
              </w:rPr>
            </w:pPr>
            <w:r w:rsidRPr="00C907B1">
              <w:rPr>
                <w:sz w:val="22"/>
                <w:szCs w:val="22"/>
              </w:rPr>
              <w:t>Moderiranje in animiranje.</w:t>
            </w:r>
          </w:p>
          <w:p w:rsidR="003D37ED" w:rsidRPr="00C907B1" w:rsidRDefault="003D37ED" w:rsidP="00A406C6">
            <w:pPr>
              <w:rPr>
                <w:sz w:val="22"/>
                <w:szCs w:val="22"/>
              </w:rPr>
            </w:pPr>
            <w:r w:rsidRPr="00C907B1">
              <w:rPr>
                <w:sz w:val="22"/>
                <w:szCs w:val="22"/>
              </w:rPr>
              <w:t>Individualno, skupinsko, skupnostno delo, prostovoljno delo.</w:t>
            </w:r>
          </w:p>
        </w:tc>
        <w:tc>
          <w:tcPr>
            <w:tcW w:w="152" w:type="dxa"/>
            <w:gridSpan w:val="2"/>
            <w:tcBorders>
              <w:top w:val="nil"/>
              <w:left w:val="single" w:sz="4" w:space="0" w:color="auto"/>
              <w:bottom w:val="nil"/>
              <w:right w:val="single" w:sz="4" w:space="0" w:color="auto"/>
            </w:tcBorders>
          </w:tcPr>
          <w:p w:rsidR="003D37ED" w:rsidRPr="00C907B1" w:rsidRDefault="003D37ED" w:rsidP="00A406C6">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7D4080" w:rsidRPr="007D4080" w:rsidRDefault="007D4080" w:rsidP="007D4080">
            <w:pPr>
              <w:rPr>
                <w:rFonts w:cs="Calibri"/>
                <w:sz w:val="22"/>
                <w:szCs w:val="22"/>
                <w:lang w:val="en-GB"/>
              </w:rPr>
            </w:pPr>
            <w:r w:rsidRPr="007D4080">
              <w:rPr>
                <w:rFonts w:cs="Calibri"/>
                <w:sz w:val="22"/>
                <w:szCs w:val="22"/>
                <w:lang w:val="en-GB"/>
              </w:rPr>
              <w:t>Theoretical understanding of children with behavio</w:t>
            </w:r>
            <w:r>
              <w:rPr>
                <w:rFonts w:cs="Calibri"/>
                <w:sz w:val="22"/>
                <w:szCs w:val="22"/>
                <w:lang w:val="en-GB"/>
              </w:rPr>
              <w:t>u</w:t>
            </w:r>
            <w:r w:rsidRPr="007D4080">
              <w:rPr>
                <w:rFonts w:cs="Calibri"/>
                <w:sz w:val="22"/>
                <w:szCs w:val="22"/>
                <w:lang w:val="en-GB"/>
              </w:rPr>
              <w:t xml:space="preserve">ral and emotional </w:t>
            </w:r>
            <w:r w:rsidR="00B22EDB">
              <w:rPr>
                <w:rFonts w:cs="Calibri"/>
                <w:sz w:val="22"/>
                <w:szCs w:val="22"/>
                <w:lang w:val="en-GB"/>
              </w:rPr>
              <w:t>difficulties</w:t>
            </w:r>
            <w:r w:rsidRPr="007D4080">
              <w:rPr>
                <w:rFonts w:cs="Calibri"/>
                <w:sz w:val="22"/>
                <w:szCs w:val="22"/>
                <w:lang w:val="en-GB"/>
              </w:rPr>
              <w:t xml:space="preserve"> and</w:t>
            </w:r>
            <w:r w:rsidR="0032490B">
              <w:rPr>
                <w:rFonts w:cs="Calibri"/>
                <w:sz w:val="22"/>
                <w:szCs w:val="22"/>
                <w:lang w:val="en-GB"/>
              </w:rPr>
              <w:t xml:space="preserve"> of</w:t>
            </w:r>
            <w:r w:rsidRPr="007D4080">
              <w:rPr>
                <w:rFonts w:cs="Calibri"/>
                <w:sz w:val="22"/>
                <w:szCs w:val="22"/>
                <w:lang w:val="en-GB"/>
              </w:rPr>
              <w:t xml:space="preserve"> </w:t>
            </w:r>
            <w:r w:rsidR="0032490B">
              <w:rPr>
                <w:rFonts w:cs="Calibri"/>
                <w:sz w:val="22"/>
                <w:szCs w:val="22"/>
                <w:lang w:val="en-GB"/>
              </w:rPr>
              <w:t>educationally underperforming children</w:t>
            </w:r>
            <w:r w:rsidRPr="007D4080">
              <w:rPr>
                <w:rFonts w:cs="Calibri"/>
                <w:sz w:val="22"/>
                <w:szCs w:val="22"/>
                <w:lang w:val="en-GB"/>
              </w:rPr>
              <w:t>.</w:t>
            </w:r>
          </w:p>
          <w:p w:rsidR="007D4080" w:rsidRPr="007D4080" w:rsidRDefault="007D4080" w:rsidP="007D4080">
            <w:pPr>
              <w:rPr>
                <w:rFonts w:cs="Calibri"/>
                <w:sz w:val="22"/>
                <w:szCs w:val="22"/>
                <w:lang w:val="en-GB"/>
              </w:rPr>
            </w:pPr>
            <w:r w:rsidRPr="007D4080">
              <w:rPr>
                <w:rFonts w:cs="Calibri"/>
                <w:sz w:val="22"/>
                <w:szCs w:val="22"/>
                <w:lang w:val="en-GB"/>
              </w:rPr>
              <w:t>Etiological phenomenological definition</w:t>
            </w:r>
            <w:r>
              <w:rPr>
                <w:rFonts w:cs="Calibri"/>
                <w:sz w:val="22"/>
                <w:szCs w:val="22"/>
                <w:lang w:val="en-GB"/>
              </w:rPr>
              <w:t>s</w:t>
            </w:r>
            <w:r w:rsidRPr="007D4080">
              <w:rPr>
                <w:rFonts w:cs="Calibri"/>
                <w:sz w:val="22"/>
                <w:szCs w:val="22"/>
                <w:lang w:val="en-GB"/>
              </w:rPr>
              <w:t xml:space="preserve"> of the population of children with emotional and behavio</w:t>
            </w:r>
            <w:r>
              <w:rPr>
                <w:rFonts w:cs="Calibri"/>
                <w:sz w:val="22"/>
                <w:szCs w:val="22"/>
                <w:lang w:val="en-GB"/>
              </w:rPr>
              <w:t>u</w:t>
            </w:r>
            <w:r w:rsidRPr="007D4080">
              <w:rPr>
                <w:rFonts w:cs="Calibri"/>
                <w:sz w:val="22"/>
                <w:szCs w:val="22"/>
                <w:lang w:val="en-GB"/>
              </w:rPr>
              <w:t>ral difficulties.</w:t>
            </w:r>
          </w:p>
          <w:p w:rsidR="007D4080" w:rsidRPr="007D4080" w:rsidRDefault="007D4080" w:rsidP="007D4080">
            <w:pPr>
              <w:rPr>
                <w:rFonts w:cs="Calibri"/>
                <w:sz w:val="22"/>
                <w:szCs w:val="22"/>
                <w:lang w:val="en-GB"/>
              </w:rPr>
            </w:pPr>
            <w:r w:rsidRPr="007D4080">
              <w:rPr>
                <w:rFonts w:cs="Calibri"/>
                <w:sz w:val="22"/>
                <w:szCs w:val="22"/>
                <w:lang w:val="en-GB"/>
              </w:rPr>
              <w:t>Methods and approaches in dealing with behavio</w:t>
            </w:r>
            <w:r>
              <w:rPr>
                <w:rFonts w:cs="Calibri"/>
                <w:sz w:val="22"/>
                <w:szCs w:val="22"/>
                <w:lang w:val="en-GB"/>
              </w:rPr>
              <w:t>u</w:t>
            </w:r>
            <w:r w:rsidRPr="007D4080">
              <w:rPr>
                <w:rFonts w:cs="Calibri"/>
                <w:sz w:val="22"/>
                <w:szCs w:val="22"/>
                <w:lang w:val="en-GB"/>
              </w:rPr>
              <w:t>ral</w:t>
            </w:r>
            <w:r w:rsidR="000D2B80">
              <w:rPr>
                <w:rFonts w:cs="Calibri"/>
                <w:sz w:val="22"/>
                <w:szCs w:val="22"/>
                <w:lang w:val="en-GB"/>
              </w:rPr>
              <w:t>ly</w:t>
            </w:r>
            <w:r w:rsidRPr="007D4080">
              <w:rPr>
                <w:rFonts w:cs="Calibri"/>
                <w:sz w:val="22"/>
                <w:szCs w:val="22"/>
                <w:lang w:val="en-GB"/>
              </w:rPr>
              <w:t xml:space="preserve"> difficult and </w:t>
            </w:r>
            <w:r w:rsidR="0032490B">
              <w:rPr>
                <w:rFonts w:cs="Calibri"/>
                <w:sz w:val="22"/>
                <w:szCs w:val="22"/>
                <w:lang w:val="en-GB"/>
              </w:rPr>
              <w:t>educationally underperforming</w:t>
            </w:r>
            <w:r w:rsidR="000D2B80">
              <w:rPr>
                <w:rFonts w:cs="Calibri"/>
                <w:sz w:val="22"/>
                <w:szCs w:val="22"/>
                <w:lang w:val="en-GB"/>
              </w:rPr>
              <w:t xml:space="preserve"> children</w:t>
            </w:r>
            <w:r w:rsidRPr="007D4080">
              <w:rPr>
                <w:rFonts w:cs="Calibri"/>
                <w:sz w:val="22"/>
                <w:szCs w:val="22"/>
                <w:lang w:val="en-GB"/>
              </w:rPr>
              <w:t>.</w:t>
            </w:r>
          </w:p>
          <w:p w:rsidR="007D4080" w:rsidRPr="007D4080" w:rsidRDefault="007D4080" w:rsidP="007D4080">
            <w:pPr>
              <w:rPr>
                <w:rFonts w:cs="Calibri"/>
                <w:sz w:val="22"/>
                <w:szCs w:val="22"/>
                <w:lang w:val="en-GB"/>
              </w:rPr>
            </w:pPr>
            <w:r w:rsidRPr="007D4080">
              <w:rPr>
                <w:rFonts w:cs="Calibri"/>
                <w:sz w:val="22"/>
                <w:szCs w:val="22"/>
                <w:lang w:val="en-GB"/>
              </w:rPr>
              <w:t xml:space="preserve">Results </w:t>
            </w:r>
            <w:r w:rsidR="000D2B80">
              <w:rPr>
                <w:rFonts w:cs="Calibri"/>
                <w:sz w:val="22"/>
                <w:szCs w:val="22"/>
                <w:lang w:val="en-GB"/>
              </w:rPr>
              <w:t xml:space="preserve">of </w:t>
            </w:r>
            <w:r w:rsidRPr="007D4080">
              <w:rPr>
                <w:rFonts w:cs="Calibri"/>
                <w:sz w:val="22"/>
                <w:szCs w:val="22"/>
                <w:lang w:val="en-GB"/>
              </w:rPr>
              <w:t>methodology (communication, contact, attitude, motivation, activation, discipline).</w:t>
            </w:r>
          </w:p>
          <w:p w:rsidR="007D4080" w:rsidRPr="007D4080" w:rsidRDefault="007D4080" w:rsidP="007D4080">
            <w:pPr>
              <w:rPr>
                <w:rFonts w:cs="Calibri"/>
                <w:sz w:val="22"/>
                <w:szCs w:val="22"/>
                <w:lang w:val="en-GB"/>
              </w:rPr>
            </w:pPr>
            <w:r w:rsidRPr="007D4080">
              <w:rPr>
                <w:rFonts w:cs="Calibri"/>
                <w:sz w:val="22"/>
                <w:szCs w:val="22"/>
                <w:lang w:val="en-GB"/>
              </w:rPr>
              <w:t>Principles of working with behavio</w:t>
            </w:r>
            <w:r>
              <w:rPr>
                <w:rFonts w:cs="Calibri"/>
                <w:sz w:val="22"/>
                <w:szCs w:val="22"/>
                <w:lang w:val="en-GB"/>
              </w:rPr>
              <w:t>u</w:t>
            </w:r>
            <w:r w:rsidRPr="007D4080">
              <w:rPr>
                <w:rFonts w:cs="Calibri"/>
                <w:sz w:val="22"/>
                <w:szCs w:val="22"/>
                <w:lang w:val="en-GB"/>
              </w:rPr>
              <w:t>ral</w:t>
            </w:r>
            <w:r w:rsidR="000D2B80">
              <w:rPr>
                <w:rFonts w:cs="Calibri"/>
                <w:sz w:val="22"/>
                <w:szCs w:val="22"/>
                <w:lang w:val="en-GB"/>
              </w:rPr>
              <w:t>ly</w:t>
            </w:r>
            <w:r w:rsidRPr="007D4080">
              <w:rPr>
                <w:rFonts w:cs="Calibri"/>
                <w:sz w:val="22"/>
                <w:szCs w:val="22"/>
                <w:lang w:val="en-GB"/>
              </w:rPr>
              <w:t xml:space="preserve"> difficult and </w:t>
            </w:r>
            <w:r w:rsidR="0032490B">
              <w:rPr>
                <w:rFonts w:cs="Calibri"/>
                <w:sz w:val="22"/>
                <w:szCs w:val="22"/>
                <w:lang w:val="en-GB"/>
              </w:rPr>
              <w:t>educationally underperforming</w:t>
            </w:r>
            <w:r w:rsidRPr="007D4080">
              <w:rPr>
                <w:rFonts w:cs="Calibri"/>
                <w:sz w:val="22"/>
                <w:szCs w:val="22"/>
                <w:lang w:val="en-GB"/>
              </w:rPr>
              <w:t xml:space="preserve"> children.</w:t>
            </w:r>
          </w:p>
          <w:p w:rsidR="007D4080" w:rsidRPr="007D4080" w:rsidRDefault="007D4080" w:rsidP="007D4080">
            <w:pPr>
              <w:rPr>
                <w:rFonts w:cs="Calibri"/>
                <w:sz w:val="22"/>
                <w:szCs w:val="22"/>
                <w:lang w:val="en-GB"/>
              </w:rPr>
            </w:pPr>
            <w:r w:rsidRPr="007D4080">
              <w:rPr>
                <w:rFonts w:cs="Calibri"/>
                <w:sz w:val="22"/>
                <w:szCs w:val="22"/>
                <w:lang w:val="en-GB"/>
              </w:rPr>
              <w:t>Media in working with behavio</w:t>
            </w:r>
            <w:r>
              <w:rPr>
                <w:rFonts w:cs="Calibri"/>
                <w:sz w:val="22"/>
                <w:szCs w:val="22"/>
                <w:lang w:val="en-GB"/>
              </w:rPr>
              <w:t>u</w:t>
            </w:r>
            <w:r w:rsidRPr="007D4080">
              <w:rPr>
                <w:rFonts w:cs="Calibri"/>
                <w:sz w:val="22"/>
                <w:szCs w:val="22"/>
                <w:lang w:val="en-GB"/>
              </w:rPr>
              <w:t>ra</w:t>
            </w:r>
            <w:r w:rsidR="000D2B80">
              <w:rPr>
                <w:rFonts w:cs="Calibri"/>
                <w:sz w:val="22"/>
                <w:szCs w:val="22"/>
                <w:lang w:val="en-GB"/>
              </w:rPr>
              <w:t>l</w:t>
            </w:r>
            <w:r w:rsidRPr="007D4080">
              <w:rPr>
                <w:rFonts w:cs="Calibri"/>
                <w:sz w:val="22"/>
                <w:szCs w:val="22"/>
                <w:lang w:val="en-GB"/>
              </w:rPr>
              <w:t>l</w:t>
            </w:r>
            <w:r w:rsidR="000D2B80">
              <w:rPr>
                <w:rFonts w:cs="Calibri"/>
                <w:sz w:val="22"/>
                <w:szCs w:val="22"/>
                <w:lang w:val="en-GB"/>
              </w:rPr>
              <w:t>y difficult</w:t>
            </w:r>
            <w:r w:rsidRPr="007D4080">
              <w:rPr>
                <w:rFonts w:cs="Calibri"/>
                <w:sz w:val="22"/>
                <w:szCs w:val="22"/>
                <w:lang w:val="en-GB"/>
              </w:rPr>
              <w:t xml:space="preserve"> and </w:t>
            </w:r>
            <w:r w:rsidR="0032490B">
              <w:rPr>
                <w:rFonts w:cs="Calibri"/>
                <w:sz w:val="22"/>
                <w:szCs w:val="22"/>
                <w:lang w:val="en-GB"/>
              </w:rPr>
              <w:t>educationally underperforming</w:t>
            </w:r>
            <w:r w:rsidR="000D2B80">
              <w:rPr>
                <w:rFonts w:cs="Calibri"/>
                <w:sz w:val="22"/>
                <w:szCs w:val="22"/>
                <w:lang w:val="en-GB"/>
              </w:rPr>
              <w:t xml:space="preserve"> </w:t>
            </w:r>
            <w:r w:rsidRPr="007D4080">
              <w:rPr>
                <w:rFonts w:cs="Calibri"/>
                <w:sz w:val="22"/>
                <w:szCs w:val="22"/>
                <w:lang w:val="en-GB"/>
              </w:rPr>
              <w:t>children.</w:t>
            </w:r>
          </w:p>
          <w:p w:rsidR="007D4080" w:rsidRPr="007D4080" w:rsidRDefault="007D4080" w:rsidP="007D4080">
            <w:pPr>
              <w:rPr>
                <w:rFonts w:cs="Calibri"/>
                <w:sz w:val="22"/>
                <w:szCs w:val="22"/>
                <w:lang w:val="en-GB"/>
              </w:rPr>
            </w:pPr>
            <w:r w:rsidRPr="007D4080">
              <w:rPr>
                <w:rFonts w:cs="Calibri"/>
                <w:sz w:val="22"/>
                <w:szCs w:val="22"/>
                <w:lang w:val="en-GB"/>
              </w:rPr>
              <w:t>Preventive and curative social</w:t>
            </w:r>
            <w:r w:rsidR="000D2B80">
              <w:rPr>
                <w:rFonts w:cs="Calibri"/>
                <w:sz w:val="22"/>
                <w:szCs w:val="22"/>
                <w:lang w:val="en-GB"/>
              </w:rPr>
              <w:t xml:space="preserve"> educational</w:t>
            </w:r>
            <w:r w:rsidRPr="007D4080">
              <w:rPr>
                <w:rFonts w:cs="Calibri"/>
                <w:sz w:val="22"/>
                <w:szCs w:val="22"/>
                <w:lang w:val="en-GB"/>
              </w:rPr>
              <w:t xml:space="preserve"> </w:t>
            </w:r>
            <w:r w:rsidR="000D2B80">
              <w:rPr>
                <w:rFonts w:cs="Calibri"/>
                <w:sz w:val="22"/>
                <w:szCs w:val="22"/>
                <w:lang w:val="en-GB"/>
              </w:rPr>
              <w:t>work</w:t>
            </w:r>
            <w:r w:rsidRPr="007D4080">
              <w:rPr>
                <w:rFonts w:cs="Calibri"/>
                <w:sz w:val="22"/>
                <w:szCs w:val="22"/>
                <w:lang w:val="en-GB"/>
              </w:rPr>
              <w:t>.</w:t>
            </w:r>
          </w:p>
          <w:p w:rsidR="007D4080" w:rsidRPr="007D4080" w:rsidRDefault="007D4080" w:rsidP="007D4080">
            <w:pPr>
              <w:rPr>
                <w:rFonts w:cs="Calibri"/>
                <w:sz w:val="22"/>
                <w:szCs w:val="22"/>
                <w:lang w:val="en-GB"/>
              </w:rPr>
            </w:pPr>
            <w:r w:rsidRPr="007D4080">
              <w:rPr>
                <w:rFonts w:cs="Calibri"/>
                <w:sz w:val="22"/>
                <w:szCs w:val="22"/>
                <w:lang w:val="en-GB"/>
              </w:rPr>
              <w:t>Moderation and animation.</w:t>
            </w:r>
          </w:p>
          <w:p w:rsidR="003D37ED" w:rsidRPr="007D4080" w:rsidRDefault="007D4080" w:rsidP="007D4080">
            <w:pPr>
              <w:rPr>
                <w:rFonts w:cs="Calibri"/>
                <w:sz w:val="22"/>
                <w:szCs w:val="22"/>
                <w:lang w:val="en-GB"/>
              </w:rPr>
            </w:pPr>
            <w:r w:rsidRPr="007D4080">
              <w:rPr>
                <w:rFonts w:cs="Calibri"/>
                <w:sz w:val="22"/>
                <w:szCs w:val="22"/>
                <w:lang w:val="en-GB"/>
              </w:rPr>
              <w:t>Individual, group, community work, voluntary work.</w:t>
            </w:r>
          </w:p>
        </w:tc>
      </w:tr>
    </w:tbl>
    <w:p w:rsidR="00C661EE" w:rsidRPr="00C907B1" w:rsidRDefault="00C661EE" w:rsidP="00C661EE">
      <w:pPr>
        <w:rPr>
          <w:rFonts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C661EE" w:rsidRPr="00C907B1" w:rsidTr="00206893">
        <w:tc>
          <w:tcPr>
            <w:tcW w:w="9695" w:type="dxa"/>
            <w:gridSpan w:val="6"/>
          </w:tcPr>
          <w:p w:rsidR="00C661EE" w:rsidRPr="00C907B1" w:rsidRDefault="00C661EE" w:rsidP="00206893">
            <w:pPr>
              <w:jc w:val="both"/>
              <w:rPr>
                <w:rFonts w:cs="Calibri"/>
                <w:b/>
                <w:sz w:val="22"/>
                <w:szCs w:val="22"/>
              </w:rPr>
            </w:pPr>
            <w:r w:rsidRPr="00C907B1">
              <w:rPr>
                <w:rFonts w:cs="Calibri"/>
                <w:sz w:val="22"/>
                <w:szCs w:val="22"/>
              </w:rPr>
              <w:br w:type="page"/>
            </w:r>
            <w:r w:rsidRPr="00C907B1">
              <w:rPr>
                <w:rFonts w:cs="Calibri"/>
                <w:b/>
                <w:sz w:val="22"/>
                <w:szCs w:val="22"/>
              </w:rPr>
              <w:t>Temeljni literatura in viri / Readings:</w:t>
            </w:r>
          </w:p>
        </w:tc>
      </w:tr>
      <w:tr w:rsidR="00C661EE" w:rsidRPr="00C907B1" w:rsidTr="00206893">
        <w:trPr>
          <w:trHeight w:val="2074"/>
        </w:trPr>
        <w:tc>
          <w:tcPr>
            <w:tcW w:w="9695" w:type="dxa"/>
            <w:gridSpan w:val="6"/>
            <w:tcBorders>
              <w:top w:val="single" w:sz="4" w:space="0" w:color="auto"/>
              <w:left w:val="single" w:sz="4" w:space="0" w:color="auto"/>
              <w:bottom w:val="single" w:sz="4" w:space="0" w:color="auto"/>
              <w:right w:val="single" w:sz="4" w:space="0" w:color="auto"/>
            </w:tcBorders>
          </w:tcPr>
          <w:p w:rsidR="00C661EE" w:rsidRPr="00C907B1" w:rsidRDefault="00C661EE" w:rsidP="00A24C3F">
            <w:pPr>
              <w:pStyle w:val="Odstavekseznama"/>
              <w:numPr>
                <w:ilvl w:val="0"/>
                <w:numId w:val="80"/>
              </w:numPr>
              <w:rPr>
                <w:sz w:val="22"/>
                <w:szCs w:val="22"/>
              </w:rPr>
            </w:pPr>
            <w:r w:rsidRPr="00C907B1">
              <w:rPr>
                <w:sz w:val="22"/>
                <w:szCs w:val="22"/>
              </w:rPr>
              <w:t>Braun K.H. &amp; Wetzel, K. (2000). Sozialpädagogisches Handeln in der Schule. Luchterhand, Neuwied.</w:t>
            </w:r>
          </w:p>
          <w:p w:rsidR="00C661EE" w:rsidRPr="00C907B1" w:rsidRDefault="00C661EE" w:rsidP="00A24C3F">
            <w:pPr>
              <w:pStyle w:val="Odstavekseznama"/>
              <w:numPr>
                <w:ilvl w:val="0"/>
                <w:numId w:val="80"/>
              </w:numPr>
              <w:rPr>
                <w:sz w:val="22"/>
                <w:szCs w:val="22"/>
              </w:rPr>
            </w:pPr>
            <w:r w:rsidRPr="00C907B1">
              <w:rPr>
                <w:sz w:val="22"/>
                <w:szCs w:val="22"/>
              </w:rPr>
              <w:t>Krajnčan, M. (1997). Šola in socialna pedagogika. Socialna pedagogika 1, s. 91 - 100.</w:t>
            </w:r>
          </w:p>
          <w:p w:rsidR="00C661EE" w:rsidRPr="00C907B1" w:rsidRDefault="00C661EE" w:rsidP="00A24C3F">
            <w:pPr>
              <w:pStyle w:val="Odstavekseznama"/>
              <w:numPr>
                <w:ilvl w:val="0"/>
                <w:numId w:val="80"/>
              </w:numPr>
              <w:rPr>
                <w:sz w:val="22"/>
                <w:szCs w:val="22"/>
              </w:rPr>
            </w:pPr>
            <w:r w:rsidRPr="00C907B1">
              <w:rPr>
                <w:sz w:val="22"/>
                <w:szCs w:val="22"/>
              </w:rPr>
              <w:t>Rutar, D. (2002). Učitelj kot intelektualec. Didakta: Ljubljana.</w:t>
            </w:r>
          </w:p>
          <w:p w:rsidR="00C661EE" w:rsidRPr="00C907B1" w:rsidRDefault="00C661EE" w:rsidP="00A24C3F">
            <w:pPr>
              <w:pStyle w:val="Odstavekseznama"/>
              <w:numPr>
                <w:ilvl w:val="0"/>
                <w:numId w:val="80"/>
              </w:numPr>
              <w:rPr>
                <w:sz w:val="22"/>
                <w:szCs w:val="22"/>
              </w:rPr>
            </w:pPr>
            <w:r w:rsidRPr="00C907B1">
              <w:rPr>
                <w:sz w:val="22"/>
                <w:szCs w:val="22"/>
              </w:rPr>
              <w:t>Redl, F. (1980): Agresivni otrok, SC, Lj.</w:t>
            </w:r>
          </w:p>
          <w:p w:rsidR="0030126A" w:rsidRPr="0030126A" w:rsidRDefault="0030126A" w:rsidP="00A24C3F">
            <w:pPr>
              <w:pStyle w:val="Odstavekseznama"/>
              <w:numPr>
                <w:ilvl w:val="0"/>
                <w:numId w:val="80"/>
              </w:numPr>
              <w:rPr>
                <w:sz w:val="22"/>
                <w:szCs w:val="22"/>
              </w:rPr>
            </w:pPr>
            <w:r w:rsidRPr="00C56280">
              <w:rPr>
                <w:rFonts w:cs="Arial"/>
                <w:color w:val="000000"/>
                <w:sz w:val="22"/>
                <w:szCs w:val="22"/>
              </w:rPr>
              <w:t>KRAJNČAN, Mitja. Behavioural and emotional disorders of children and adolescents in Slovenian juvenile educational institutions.</w:t>
            </w:r>
            <w:r w:rsidRPr="00C56280">
              <w:rPr>
                <w:rStyle w:val="apple-converted-space"/>
                <w:rFonts w:cs="Arial"/>
                <w:color w:val="000000"/>
                <w:sz w:val="22"/>
                <w:szCs w:val="22"/>
              </w:rPr>
              <w:t> </w:t>
            </w:r>
            <w:r w:rsidRPr="00C56280">
              <w:rPr>
                <w:rFonts w:cs="Arial"/>
                <w:i/>
                <w:iCs/>
                <w:color w:val="000000"/>
                <w:sz w:val="22"/>
                <w:szCs w:val="22"/>
              </w:rPr>
              <w:t>Socialna pedagogika</w:t>
            </w:r>
            <w:r w:rsidRPr="00C56280">
              <w:rPr>
                <w:rFonts w:cs="Arial"/>
                <w:color w:val="000000"/>
                <w:sz w:val="22"/>
                <w:szCs w:val="22"/>
              </w:rPr>
              <w:t>, ISSN 1408-2942, jun. 2009, letn. 13, št. 2, str. 147-174.</w:t>
            </w:r>
            <w:bookmarkStart w:id="12" w:name="_GoBack"/>
            <w:bookmarkEnd w:id="12"/>
          </w:p>
          <w:p w:rsidR="0030126A" w:rsidRPr="0030126A" w:rsidRDefault="0030126A" w:rsidP="00A24C3F">
            <w:pPr>
              <w:pStyle w:val="Odstavekseznama"/>
              <w:numPr>
                <w:ilvl w:val="0"/>
                <w:numId w:val="80"/>
              </w:numPr>
              <w:rPr>
                <w:sz w:val="22"/>
                <w:szCs w:val="22"/>
              </w:rPr>
            </w:pPr>
            <w:r w:rsidRPr="00C56280">
              <w:rPr>
                <w:rFonts w:cs="Arial"/>
                <w:color w:val="000000"/>
                <w:sz w:val="22"/>
                <w:szCs w:val="22"/>
              </w:rPr>
              <w:t>KRAJNČAN, Mitja, POLAJNAR, Rada, GAJIĆ, Olivera. Dealing with childhood trauma.</w:t>
            </w:r>
            <w:r w:rsidRPr="00C56280">
              <w:rPr>
                <w:rStyle w:val="apple-converted-space"/>
                <w:rFonts w:cs="Arial"/>
                <w:color w:val="000000"/>
                <w:sz w:val="22"/>
                <w:szCs w:val="22"/>
              </w:rPr>
              <w:t> </w:t>
            </w:r>
            <w:r w:rsidRPr="00C56280">
              <w:rPr>
                <w:rFonts w:cs="Arial"/>
                <w:i/>
                <w:iCs/>
                <w:color w:val="000000"/>
                <w:sz w:val="22"/>
                <w:szCs w:val="22"/>
              </w:rPr>
              <w:t>Innovative issues and approaches in social sciences</w:t>
            </w:r>
            <w:r w:rsidRPr="00C56280">
              <w:rPr>
                <w:rFonts w:cs="Arial"/>
                <w:color w:val="000000"/>
                <w:sz w:val="22"/>
                <w:szCs w:val="22"/>
              </w:rPr>
              <w:t>, ISSN 1855-0541, 2014, vol. 7, no. 3, str. 167-188</w:t>
            </w:r>
          </w:p>
          <w:p w:rsidR="00C661EE" w:rsidRPr="00C907B1" w:rsidRDefault="00C661EE" w:rsidP="0030126A">
            <w:pPr>
              <w:pStyle w:val="Odstavekseznama"/>
              <w:rPr>
                <w:sz w:val="22"/>
                <w:szCs w:val="22"/>
              </w:rPr>
            </w:pPr>
          </w:p>
          <w:p w:rsidR="00C661EE" w:rsidRPr="00C907B1" w:rsidRDefault="00C661EE" w:rsidP="000D2B80">
            <w:pPr>
              <w:rPr>
                <w:sz w:val="22"/>
                <w:szCs w:val="22"/>
              </w:rPr>
            </w:pPr>
            <w:r w:rsidRPr="00C907B1">
              <w:rPr>
                <w:sz w:val="22"/>
                <w:szCs w:val="22"/>
              </w:rPr>
              <w:t>Literatura se sproti dopolnjuje in aktualizira.</w:t>
            </w:r>
            <w:r w:rsidR="000D2B80">
              <w:rPr>
                <w:sz w:val="22"/>
                <w:szCs w:val="22"/>
              </w:rPr>
              <w:t xml:space="preserve">/The list </w:t>
            </w:r>
            <w:r w:rsidR="0032490B">
              <w:rPr>
                <w:sz w:val="22"/>
                <w:szCs w:val="22"/>
              </w:rPr>
              <w:t xml:space="preserve">of readings </w:t>
            </w:r>
            <w:r w:rsidR="000D2B80">
              <w:rPr>
                <w:sz w:val="22"/>
                <w:szCs w:val="22"/>
              </w:rPr>
              <w:t xml:space="preserve">will be ongoingly suplemented and updated. </w:t>
            </w:r>
          </w:p>
        </w:tc>
      </w:tr>
      <w:tr w:rsidR="00C661EE" w:rsidRPr="00C907B1" w:rsidTr="00206893">
        <w:trPr>
          <w:trHeight w:val="73"/>
        </w:trPr>
        <w:tc>
          <w:tcPr>
            <w:tcW w:w="4720" w:type="dxa"/>
            <w:gridSpan w:val="2"/>
            <w:tcBorders>
              <w:top w:val="nil"/>
              <w:left w:val="nil"/>
              <w:bottom w:val="single" w:sz="4" w:space="0" w:color="auto"/>
              <w:right w:val="nil"/>
            </w:tcBorders>
          </w:tcPr>
          <w:p w:rsidR="00C661EE" w:rsidRPr="00C907B1" w:rsidRDefault="00C661EE" w:rsidP="00206893">
            <w:pPr>
              <w:rPr>
                <w:rFonts w:cs="Calibri"/>
                <w:b/>
                <w:bCs/>
                <w:sz w:val="22"/>
                <w:szCs w:val="22"/>
              </w:rPr>
            </w:pPr>
          </w:p>
          <w:p w:rsidR="00C661EE" w:rsidRPr="00C907B1" w:rsidRDefault="00C661EE" w:rsidP="00206893">
            <w:pPr>
              <w:rPr>
                <w:rFonts w:cs="Calibri"/>
                <w:b/>
                <w:sz w:val="22"/>
                <w:szCs w:val="22"/>
              </w:rPr>
            </w:pPr>
            <w:r w:rsidRPr="00C907B1">
              <w:rPr>
                <w:rFonts w:cs="Calibri"/>
                <w:b/>
                <w:sz w:val="22"/>
                <w:szCs w:val="22"/>
              </w:rPr>
              <w:lastRenderedPageBreak/>
              <w:t>Cilji in kompetence:</w:t>
            </w:r>
          </w:p>
        </w:tc>
        <w:tc>
          <w:tcPr>
            <w:tcW w:w="152" w:type="dxa"/>
            <w:gridSpan w:val="2"/>
          </w:tcPr>
          <w:p w:rsidR="00C661EE" w:rsidRPr="00C907B1" w:rsidRDefault="00C661EE" w:rsidP="00206893">
            <w:pPr>
              <w:rPr>
                <w:rFonts w:cs="Calibri"/>
                <w:b/>
                <w:sz w:val="22"/>
                <w:szCs w:val="22"/>
              </w:rPr>
            </w:pPr>
          </w:p>
        </w:tc>
        <w:tc>
          <w:tcPr>
            <w:tcW w:w="4823" w:type="dxa"/>
            <w:gridSpan w:val="2"/>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lang w:val="en-GB"/>
              </w:rPr>
              <w:lastRenderedPageBreak/>
              <w:t>Objectives and competences</w:t>
            </w:r>
            <w:r w:rsidRPr="00C907B1">
              <w:rPr>
                <w:rFonts w:cs="Calibri"/>
                <w:b/>
                <w:sz w:val="22"/>
                <w:szCs w:val="22"/>
              </w:rPr>
              <w:t>:</w:t>
            </w:r>
          </w:p>
        </w:tc>
      </w:tr>
      <w:tr w:rsidR="00C661EE" w:rsidRPr="00C907B1" w:rsidTr="00206893">
        <w:trPr>
          <w:trHeight w:val="1838"/>
        </w:trPr>
        <w:tc>
          <w:tcPr>
            <w:tcW w:w="4720" w:type="dxa"/>
            <w:gridSpan w:val="2"/>
            <w:tcBorders>
              <w:top w:val="single" w:sz="4" w:space="0" w:color="auto"/>
              <w:left w:val="single" w:sz="4" w:space="0" w:color="auto"/>
              <w:bottom w:val="single" w:sz="4" w:space="0" w:color="auto"/>
              <w:right w:val="single" w:sz="4" w:space="0" w:color="auto"/>
            </w:tcBorders>
          </w:tcPr>
          <w:p w:rsidR="0030126A" w:rsidRDefault="0030126A" w:rsidP="0030126A">
            <w:pPr>
              <w:pStyle w:val="Odstavekseznama"/>
              <w:ind w:left="0"/>
              <w:rPr>
                <w:sz w:val="22"/>
                <w:szCs w:val="22"/>
              </w:rPr>
            </w:pPr>
            <w:r>
              <w:rPr>
                <w:sz w:val="22"/>
                <w:szCs w:val="22"/>
              </w:rPr>
              <w:lastRenderedPageBreak/>
              <w:t>Cilji:</w:t>
            </w:r>
          </w:p>
          <w:p w:rsidR="00C661EE" w:rsidRPr="00C907B1" w:rsidRDefault="00853722" w:rsidP="00A24C3F">
            <w:pPr>
              <w:pStyle w:val="Odstavekseznama"/>
              <w:numPr>
                <w:ilvl w:val="0"/>
                <w:numId w:val="81"/>
              </w:numPr>
              <w:rPr>
                <w:sz w:val="22"/>
                <w:szCs w:val="22"/>
              </w:rPr>
            </w:pPr>
            <w:r>
              <w:rPr>
                <w:sz w:val="22"/>
                <w:szCs w:val="22"/>
              </w:rPr>
              <w:t>Spoznati</w:t>
            </w:r>
            <w:r w:rsidR="0030126A">
              <w:rPr>
                <w:sz w:val="22"/>
                <w:szCs w:val="22"/>
              </w:rPr>
              <w:t xml:space="preserve"> o</w:t>
            </w:r>
            <w:r w:rsidR="00C661EE" w:rsidRPr="00C907B1">
              <w:rPr>
                <w:sz w:val="22"/>
                <w:szCs w:val="22"/>
              </w:rPr>
              <w:t>bčutljivost/odprtost za ljudi in socialne situacije.</w:t>
            </w:r>
          </w:p>
          <w:p w:rsidR="00C661EE" w:rsidRDefault="00C661EE" w:rsidP="00A24C3F">
            <w:pPr>
              <w:pStyle w:val="Odstavekseznama"/>
              <w:numPr>
                <w:ilvl w:val="0"/>
                <w:numId w:val="81"/>
              </w:numPr>
              <w:rPr>
                <w:sz w:val="22"/>
                <w:szCs w:val="22"/>
              </w:rPr>
            </w:pPr>
            <w:r w:rsidRPr="00C907B1">
              <w:rPr>
                <w:sz w:val="22"/>
                <w:szCs w:val="22"/>
              </w:rPr>
              <w:t>Pozna</w:t>
            </w:r>
            <w:r w:rsidR="00853722">
              <w:rPr>
                <w:sz w:val="22"/>
                <w:szCs w:val="22"/>
              </w:rPr>
              <w:t>ti in</w:t>
            </w:r>
            <w:r w:rsidRPr="00C907B1">
              <w:rPr>
                <w:sz w:val="22"/>
                <w:szCs w:val="22"/>
              </w:rPr>
              <w:t xml:space="preserve"> razume</w:t>
            </w:r>
            <w:r w:rsidR="00853722">
              <w:rPr>
                <w:sz w:val="22"/>
                <w:szCs w:val="22"/>
              </w:rPr>
              <w:t>ti</w:t>
            </w:r>
            <w:r w:rsidRPr="00C907B1">
              <w:rPr>
                <w:sz w:val="22"/>
                <w:szCs w:val="22"/>
              </w:rPr>
              <w:t xml:space="preserve"> usmerjenost v inkluzivno, nediskriminativno delo, multikulturalnost.</w:t>
            </w:r>
          </w:p>
          <w:p w:rsidR="0030126A" w:rsidRDefault="00853722" w:rsidP="00A24C3F">
            <w:pPr>
              <w:pStyle w:val="Odstavekseznama"/>
              <w:numPr>
                <w:ilvl w:val="0"/>
                <w:numId w:val="81"/>
              </w:numPr>
              <w:rPr>
                <w:sz w:val="22"/>
                <w:szCs w:val="22"/>
              </w:rPr>
            </w:pPr>
            <w:r>
              <w:rPr>
                <w:sz w:val="22"/>
                <w:szCs w:val="22"/>
              </w:rPr>
              <w:t>Razumeti</w:t>
            </w:r>
            <w:r w:rsidR="0030126A">
              <w:rPr>
                <w:sz w:val="22"/>
                <w:szCs w:val="22"/>
              </w:rPr>
              <w:t xml:space="preserve"> proces</w:t>
            </w:r>
            <w:r>
              <w:rPr>
                <w:sz w:val="22"/>
                <w:szCs w:val="22"/>
              </w:rPr>
              <w:t>e</w:t>
            </w:r>
            <w:r w:rsidR="0030126A">
              <w:rPr>
                <w:sz w:val="22"/>
                <w:szCs w:val="22"/>
              </w:rPr>
              <w:t xml:space="preserve"> med vsemi za otroka pomembnimi subjekti</w:t>
            </w:r>
            <w:r>
              <w:rPr>
                <w:sz w:val="22"/>
                <w:szCs w:val="22"/>
              </w:rPr>
              <w:t>.</w:t>
            </w:r>
          </w:p>
          <w:p w:rsidR="00853722" w:rsidRDefault="0030126A" w:rsidP="00A24C3F">
            <w:pPr>
              <w:pStyle w:val="Odstavekseznama"/>
              <w:numPr>
                <w:ilvl w:val="0"/>
                <w:numId w:val="81"/>
              </w:numPr>
              <w:rPr>
                <w:sz w:val="22"/>
                <w:szCs w:val="22"/>
              </w:rPr>
            </w:pPr>
            <w:r>
              <w:rPr>
                <w:sz w:val="22"/>
                <w:szCs w:val="22"/>
              </w:rPr>
              <w:t>Razume</w:t>
            </w:r>
            <w:r w:rsidR="00853722">
              <w:rPr>
                <w:sz w:val="22"/>
                <w:szCs w:val="22"/>
              </w:rPr>
              <w:t>ti</w:t>
            </w:r>
            <w:r>
              <w:rPr>
                <w:sz w:val="22"/>
                <w:szCs w:val="22"/>
              </w:rPr>
              <w:t xml:space="preserve"> v življenje posameznika usmerjene pomoči, </w:t>
            </w:r>
          </w:p>
          <w:p w:rsidR="0030126A" w:rsidRDefault="00853722" w:rsidP="00A24C3F">
            <w:pPr>
              <w:pStyle w:val="Odstavekseznama"/>
              <w:numPr>
                <w:ilvl w:val="0"/>
                <w:numId w:val="81"/>
              </w:numPr>
              <w:rPr>
                <w:sz w:val="22"/>
                <w:szCs w:val="22"/>
              </w:rPr>
            </w:pPr>
            <w:r>
              <w:rPr>
                <w:sz w:val="22"/>
                <w:szCs w:val="22"/>
              </w:rPr>
              <w:t xml:space="preserve">Razumeti </w:t>
            </w:r>
            <w:r w:rsidR="0030126A">
              <w:rPr>
                <w:sz w:val="22"/>
                <w:szCs w:val="22"/>
              </w:rPr>
              <w:t>intedisciplinarnost in metodičn</w:t>
            </w:r>
            <w:r>
              <w:rPr>
                <w:sz w:val="22"/>
                <w:szCs w:val="22"/>
              </w:rPr>
              <w:t>e</w:t>
            </w:r>
            <w:r w:rsidR="0030126A">
              <w:rPr>
                <w:sz w:val="22"/>
                <w:szCs w:val="22"/>
              </w:rPr>
              <w:t xml:space="preserve"> možnosti v načrtovanju vzgojne pomoči</w:t>
            </w:r>
            <w:r>
              <w:rPr>
                <w:sz w:val="22"/>
                <w:szCs w:val="22"/>
              </w:rPr>
              <w:t>.</w:t>
            </w:r>
          </w:p>
          <w:p w:rsidR="0030126A" w:rsidRDefault="0030126A" w:rsidP="0030126A">
            <w:pPr>
              <w:pStyle w:val="Odstavekseznama"/>
              <w:rPr>
                <w:sz w:val="22"/>
                <w:szCs w:val="22"/>
              </w:rPr>
            </w:pPr>
          </w:p>
          <w:p w:rsidR="0030126A" w:rsidRDefault="0030126A" w:rsidP="0030126A">
            <w:pPr>
              <w:pStyle w:val="Odstavekseznama"/>
              <w:ind w:left="0"/>
              <w:rPr>
                <w:sz w:val="22"/>
                <w:szCs w:val="22"/>
              </w:rPr>
            </w:pPr>
            <w:r>
              <w:rPr>
                <w:sz w:val="22"/>
                <w:szCs w:val="22"/>
              </w:rPr>
              <w:t>Kompetence:</w:t>
            </w:r>
          </w:p>
          <w:p w:rsidR="00256B1D" w:rsidRPr="00C907B1" w:rsidRDefault="00256B1D" w:rsidP="0030126A">
            <w:pPr>
              <w:pStyle w:val="Odstavekseznama"/>
              <w:ind w:left="0"/>
              <w:rPr>
                <w:sz w:val="22"/>
                <w:szCs w:val="22"/>
              </w:rPr>
            </w:pPr>
            <w:r>
              <w:rPr>
                <w:sz w:val="22"/>
                <w:szCs w:val="22"/>
              </w:rPr>
              <w:t>Udeleženec/-ka programa:</w:t>
            </w:r>
          </w:p>
          <w:p w:rsidR="00C661EE" w:rsidRPr="00C907B1" w:rsidRDefault="00256B1D" w:rsidP="00A24C3F">
            <w:pPr>
              <w:pStyle w:val="Odstavekseznama"/>
              <w:numPr>
                <w:ilvl w:val="0"/>
                <w:numId w:val="81"/>
              </w:numPr>
              <w:rPr>
                <w:sz w:val="22"/>
                <w:szCs w:val="22"/>
              </w:rPr>
            </w:pPr>
            <w:r>
              <w:rPr>
                <w:sz w:val="22"/>
                <w:szCs w:val="22"/>
              </w:rPr>
              <w:t>Zna u</w:t>
            </w:r>
            <w:r w:rsidR="00C661EE" w:rsidRPr="00C907B1">
              <w:rPr>
                <w:sz w:val="22"/>
                <w:szCs w:val="22"/>
              </w:rPr>
              <w:t>porab</w:t>
            </w:r>
            <w:r>
              <w:rPr>
                <w:sz w:val="22"/>
                <w:szCs w:val="22"/>
              </w:rPr>
              <w:t>iti</w:t>
            </w:r>
            <w:r w:rsidR="00C661EE" w:rsidRPr="00C907B1">
              <w:rPr>
                <w:sz w:val="22"/>
                <w:szCs w:val="22"/>
              </w:rPr>
              <w:t xml:space="preserve"> specialno</w:t>
            </w:r>
            <w:r>
              <w:rPr>
                <w:sz w:val="22"/>
                <w:szCs w:val="22"/>
              </w:rPr>
              <w:t>-</w:t>
            </w:r>
            <w:r w:rsidR="00C661EE" w:rsidRPr="00C907B1">
              <w:rPr>
                <w:sz w:val="22"/>
                <w:szCs w:val="22"/>
              </w:rPr>
              <w:t>pedagošk</w:t>
            </w:r>
            <w:r>
              <w:rPr>
                <w:sz w:val="22"/>
                <w:szCs w:val="22"/>
              </w:rPr>
              <w:t>a</w:t>
            </w:r>
            <w:r w:rsidR="00C661EE" w:rsidRPr="00C907B1">
              <w:rPr>
                <w:sz w:val="22"/>
                <w:szCs w:val="22"/>
              </w:rPr>
              <w:t xml:space="preserve"> znanj</w:t>
            </w:r>
            <w:r>
              <w:rPr>
                <w:sz w:val="22"/>
                <w:szCs w:val="22"/>
              </w:rPr>
              <w:t>a</w:t>
            </w:r>
            <w:r w:rsidR="00C661EE" w:rsidRPr="00C907B1">
              <w:rPr>
                <w:sz w:val="22"/>
                <w:szCs w:val="22"/>
              </w:rPr>
              <w:t xml:space="preserve"> za delo z otroki s posebnimi potrebami.</w:t>
            </w:r>
          </w:p>
          <w:p w:rsidR="00C661EE" w:rsidRPr="00C907B1" w:rsidRDefault="00256B1D" w:rsidP="00A24C3F">
            <w:pPr>
              <w:pStyle w:val="Odstavekseznama"/>
              <w:numPr>
                <w:ilvl w:val="0"/>
                <w:numId w:val="81"/>
              </w:numPr>
              <w:rPr>
                <w:sz w:val="22"/>
                <w:szCs w:val="22"/>
              </w:rPr>
            </w:pPr>
            <w:r>
              <w:rPr>
                <w:sz w:val="22"/>
                <w:szCs w:val="22"/>
              </w:rPr>
              <w:t>Zna razumeti različne</w:t>
            </w:r>
            <w:r w:rsidR="0030126A">
              <w:rPr>
                <w:sz w:val="22"/>
                <w:szCs w:val="22"/>
              </w:rPr>
              <w:t xml:space="preserve"> oblik</w:t>
            </w:r>
            <w:r>
              <w:rPr>
                <w:sz w:val="22"/>
                <w:szCs w:val="22"/>
              </w:rPr>
              <w:t>e</w:t>
            </w:r>
            <w:r w:rsidR="0030126A">
              <w:rPr>
                <w:sz w:val="22"/>
                <w:szCs w:val="22"/>
              </w:rPr>
              <w:t xml:space="preserve"> s</w:t>
            </w:r>
            <w:r w:rsidR="00C661EE" w:rsidRPr="00C907B1">
              <w:rPr>
                <w:sz w:val="22"/>
                <w:szCs w:val="22"/>
              </w:rPr>
              <w:t>odelovanj</w:t>
            </w:r>
            <w:r w:rsidR="0030126A">
              <w:rPr>
                <w:sz w:val="22"/>
                <w:szCs w:val="22"/>
              </w:rPr>
              <w:t>a</w:t>
            </w:r>
            <w:r w:rsidR="00C661EE" w:rsidRPr="00C907B1">
              <w:rPr>
                <w:sz w:val="22"/>
                <w:szCs w:val="22"/>
              </w:rPr>
              <w:t xml:space="preserve"> s starši</w:t>
            </w:r>
            <w:r>
              <w:rPr>
                <w:sz w:val="22"/>
                <w:szCs w:val="22"/>
              </w:rPr>
              <w:t xml:space="preserve"> in jih uporabi</w:t>
            </w:r>
            <w:r w:rsidR="00C661EE" w:rsidRPr="00C907B1">
              <w:rPr>
                <w:sz w:val="22"/>
                <w:szCs w:val="22"/>
              </w:rPr>
              <w:t>.</w:t>
            </w:r>
          </w:p>
          <w:p w:rsidR="00C661EE" w:rsidRPr="00C907B1" w:rsidRDefault="00256B1D" w:rsidP="00A24C3F">
            <w:pPr>
              <w:pStyle w:val="Odstavekseznama"/>
              <w:numPr>
                <w:ilvl w:val="0"/>
                <w:numId w:val="81"/>
              </w:numPr>
              <w:rPr>
                <w:sz w:val="22"/>
                <w:szCs w:val="22"/>
              </w:rPr>
            </w:pPr>
            <w:r>
              <w:rPr>
                <w:sz w:val="22"/>
                <w:szCs w:val="22"/>
              </w:rPr>
              <w:t>Zna</w:t>
            </w:r>
            <w:r w:rsidR="00C661EE" w:rsidRPr="00C907B1">
              <w:rPr>
                <w:sz w:val="22"/>
                <w:szCs w:val="22"/>
              </w:rPr>
              <w:t xml:space="preserve"> celovit</w:t>
            </w:r>
            <w:r>
              <w:rPr>
                <w:sz w:val="22"/>
                <w:szCs w:val="22"/>
              </w:rPr>
              <w:t>o</w:t>
            </w:r>
            <w:r w:rsidR="00C661EE" w:rsidRPr="00C907B1">
              <w:rPr>
                <w:sz w:val="22"/>
                <w:szCs w:val="22"/>
              </w:rPr>
              <w:t xml:space="preserve"> ocen</w:t>
            </w:r>
            <w:r>
              <w:rPr>
                <w:sz w:val="22"/>
                <w:szCs w:val="22"/>
              </w:rPr>
              <w:t>iti</w:t>
            </w:r>
            <w:r w:rsidR="00C661EE" w:rsidRPr="00C907B1">
              <w:rPr>
                <w:sz w:val="22"/>
                <w:szCs w:val="22"/>
              </w:rPr>
              <w:t xml:space="preserve"> potreb</w:t>
            </w:r>
            <w:r>
              <w:rPr>
                <w:sz w:val="22"/>
                <w:szCs w:val="22"/>
              </w:rPr>
              <w:t>e</w:t>
            </w:r>
            <w:r w:rsidR="00C661EE" w:rsidRPr="00C907B1">
              <w:rPr>
                <w:sz w:val="22"/>
                <w:szCs w:val="22"/>
              </w:rPr>
              <w:t xml:space="preserve"> posameznika oz. skupine, njihov</w:t>
            </w:r>
            <w:r>
              <w:rPr>
                <w:sz w:val="22"/>
                <w:szCs w:val="22"/>
              </w:rPr>
              <w:t>a</w:t>
            </w:r>
            <w:r w:rsidR="00C661EE" w:rsidRPr="00C907B1">
              <w:rPr>
                <w:sz w:val="22"/>
                <w:szCs w:val="22"/>
              </w:rPr>
              <w:t xml:space="preserve"> močn</w:t>
            </w:r>
            <w:r>
              <w:rPr>
                <w:sz w:val="22"/>
                <w:szCs w:val="22"/>
              </w:rPr>
              <w:t>a</w:t>
            </w:r>
            <w:r w:rsidR="00C661EE" w:rsidRPr="00C907B1">
              <w:rPr>
                <w:sz w:val="22"/>
                <w:szCs w:val="22"/>
              </w:rPr>
              <w:t xml:space="preserve"> in šibk</w:t>
            </w:r>
            <w:r>
              <w:rPr>
                <w:sz w:val="22"/>
                <w:szCs w:val="22"/>
              </w:rPr>
              <w:t>a</w:t>
            </w:r>
            <w:r w:rsidR="00C661EE" w:rsidRPr="00C907B1">
              <w:rPr>
                <w:sz w:val="22"/>
                <w:szCs w:val="22"/>
              </w:rPr>
              <w:t xml:space="preserve"> področj</w:t>
            </w:r>
            <w:r>
              <w:rPr>
                <w:sz w:val="22"/>
                <w:szCs w:val="22"/>
              </w:rPr>
              <w:t>a</w:t>
            </w:r>
            <w:r w:rsidR="00C661EE" w:rsidRPr="00C907B1">
              <w:rPr>
                <w:sz w:val="22"/>
                <w:szCs w:val="22"/>
              </w:rPr>
              <w:t xml:space="preserve"> ob upoštevanju okoljskih dejavnikov (fizičnih, socialnih, kulturnih) z ustreznimi postopki in instrumenti.</w:t>
            </w:r>
          </w:p>
          <w:p w:rsidR="00C661EE" w:rsidRPr="00C907B1" w:rsidRDefault="00256B1D" w:rsidP="00A24C3F">
            <w:pPr>
              <w:pStyle w:val="Odstavekseznama"/>
              <w:numPr>
                <w:ilvl w:val="0"/>
                <w:numId w:val="81"/>
              </w:numPr>
              <w:rPr>
                <w:rFonts w:cs="Calibri"/>
                <w:sz w:val="22"/>
                <w:szCs w:val="22"/>
              </w:rPr>
            </w:pPr>
            <w:r>
              <w:rPr>
                <w:sz w:val="22"/>
                <w:szCs w:val="22"/>
              </w:rPr>
              <w:t>Je sposoben</w:t>
            </w:r>
            <w:r w:rsidR="0030126A">
              <w:rPr>
                <w:sz w:val="22"/>
                <w:szCs w:val="22"/>
              </w:rPr>
              <w:t xml:space="preserve"> </w:t>
            </w:r>
            <w:r w:rsidR="00205B78">
              <w:rPr>
                <w:sz w:val="22"/>
                <w:szCs w:val="22"/>
              </w:rPr>
              <w:t>e</w:t>
            </w:r>
            <w:r w:rsidR="00C661EE" w:rsidRPr="00C907B1">
              <w:rPr>
                <w:sz w:val="22"/>
                <w:szCs w:val="22"/>
              </w:rPr>
              <w:t>mpatičnost</w:t>
            </w:r>
            <w:r w:rsidR="00205B78">
              <w:rPr>
                <w:sz w:val="22"/>
                <w:szCs w:val="22"/>
              </w:rPr>
              <w:t>i</w:t>
            </w:r>
            <w:r w:rsidR="00C661EE" w:rsidRPr="00C907B1">
              <w:rPr>
                <w:sz w:val="22"/>
                <w:szCs w:val="22"/>
              </w:rPr>
              <w:t xml:space="preserve"> in komunikacijsk</w:t>
            </w:r>
            <w:r w:rsidR="00205B78">
              <w:rPr>
                <w:sz w:val="22"/>
                <w:szCs w:val="22"/>
              </w:rPr>
              <w:t>e</w:t>
            </w:r>
            <w:r w:rsidR="00C661EE" w:rsidRPr="00C907B1">
              <w:rPr>
                <w:sz w:val="22"/>
                <w:szCs w:val="22"/>
              </w:rPr>
              <w:t xml:space="preserve"> odprtost</w:t>
            </w:r>
            <w:r w:rsidR="00205B78">
              <w:rPr>
                <w:sz w:val="22"/>
                <w:szCs w:val="22"/>
              </w:rPr>
              <w:t>i</w:t>
            </w:r>
            <w:r w:rsidR="00C661EE" w:rsidRPr="00C907B1">
              <w:rPr>
                <w:sz w:val="22"/>
                <w:szCs w:val="22"/>
              </w:rPr>
              <w:t>.</w:t>
            </w:r>
          </w:p>
        </w:tc>
        <w:tc>
          <w:tcPr>
            <w:tcW w:w="152" w:type="dxa"/>
            <w:gridSpan w:val="2"/>
            <w:tcBorders>
              <w:top w:val="nil"/>
              <w:left w:val="single" w:sz="4" w:space="0" w:color="auto"/>
              <w:bottom w:val="nil"/>
              <w:right w:val="single" w:sz="4" w:space="0" w:color="auto"/>
            </w:tcBorders>
          </w:tcPr>
          <w:p w:rsidR="00C661EE" w:rsidRPr="00C907B1" w:rsidRDefault="00C661EE" w:rsidP="00A406C6">
            <w:pPr>
              <w:rPr>
                <w:rFonts w:cs="Calibri"/>
                <w:b/>
                <w:sz w:val="22"/>
                <w:szCs w:val="22"/>
              </w:rPr>
            </w:pPr>
          </w:p>
        </w:tc>
        <w:tc>
          <w:tcPr>
            <w:tcW w:w="4823" w:type="dxa"/>
            <w:gridSpan w:val="2"/>
            <w:tcBorders>
              <w:top w:val="single" w:sz="4" w:space="0" w:color="auto"/>
              <w:left w:val="single" w:sz="4" w:space="0" w:color="auto"/>
              <w:bottom w:val="single" w:sz="4" w:space="0" w:color="auto"/>
              <w:right w:val="single" w:sz="4" w:space="0" w:color="auto"/>
            </w:tcBorders>
          </w:tcPr>
          <w:p w:rsidR="00C661EE" w:rsidRPr="00D62C23" w:rsidRDefault="00547312" w:rsidP="00A406C6">
            <w:pPr>
              <w:rPr>
                <w:rFonts w:cs="Calibri"/>
                <w:sz w:val="22"/>
                <w:szCs w:val="22"/>
                <w:lang w:val="en-GB"/>
              </w:rPr>
            </w:pPr>
            <w:r w:rsidRPr="00D62C23">
              <w:rPr>
                <w:rFonts w:cs="Calibri"/>
                <w:sz w:val="22"/>
                <w:szCs w:val="22"/>
                <w:u w:val="single"/>
                <w:lang w:val="en-GB"/>
              </w:rPr>
              <w:t>Objectives</w:t>
            </w:r>
            <w:r w:rsidRPr="00D62C23">
              <w:rPr>
                <w:rFonts w:cs="Calibri"/>
                <w:sz w:val="22"/>
                <w:szCs w:val="22"/>
                <w:lang w:val="en-GB"/>
              </w:rPr>
              <w:t>:</w:t>
            </w:r>
          </w:p>
          <w:p w:rsidR="004C5ECA" w:rsidRPr="00D62C23" w:rsidRDefault="00B22EDB" w:rsidP="004C5ECA">
            <w:pPr>
              <w:numPr>
                <w:ilvl w:val="0"/>
                <w:numId w:val="180"/>
              </w:numPr>
              <w:rPr>
                <w:rFonts w:cs="Calibri"/>
                <w:sz w:val="22"/>
                <w:szCs w:val="22"/>
                <w:lang w:val="en-GB"/>
              </w:rPr>
            </w:pPr>
            <w:r>
              <w:rPr>
                <w:rFonts w:cs="Calibri"/>
                <w:sz w:val="22"/>
                <w:szCs w:val="22"/>
                <w:lang w:val="en-GB"/>
              </w:rPr>
              <w:t>t</w:t>
            </w:r>
            <w:r w:rsidR="004C5ECA" w:rsidRPr="00D62C23">
              <w:rPr>
                <w:rFonts w:cs="Calibri"/>
                <w:sz w:val="22"/>
                <w:szCs w:val="22"/>
                <w:lang w:val="en-GB"/>
              </w:rPr>
              <w:t>o learn the sensitivity for / openness to people and social situations;</w:t>
            </w:r>
          </w:p>
          <w:p w:rsidR="004C5ECA" w:rsidRPr="00D62C23" w:rsidRDefault="00B22EDB" w:rsidP="004C5ECA">
            <w:pPr>
              <w:numPr>
                <w:ilvl w:val="0"/>
                <w:numId w:val="180"/>
              </w:numPr>
              <w:rPr>
                <w:rFonts w:cs="Calibri"/>
                <w:sz w:val="22"/>
                <w:szCs w:val="22"/>
                <w:lang w:val="en-GB"/>
              </w:rPr>
            </w:pPr>
            <w:r>
              <w:rPr>
                <w:rFonts w:cs="Calibri"/>
                <w:sz w:val="22"/>
                <w:szCs w:val="22"/>
                <w:lang w:val="en-GB"/>
              </w:rPr>
              <w:t>t</w:t>
            </w:r>
            <w:r w:rsidR="004C5ECA" w:rsidRPr="00D62C23">
              <w:rPr>
                <w:rFonts w:cs="Calibri"/>
                <w:sz w:val="22"/>
                <w:szCs w:val="22"/>
                <w:lang w:val="en-GB"/>
              </w:rPr>
              <w:t>o know and understand the focus on inclusive, non-discriminatory work, multiculturalism;</w:t>
            </w:r>
          </w:p>
          <w:p w:rsidR="004C5ECA" w:rsidRPr="00D62C23" w:rsidRDefault="00B22EDB" w:rsidP="004C5ECA">
            <w:pPr>
              <w:numPr>
                <w:ilvl w:val="0"/>
                <w:numId w:val="180"/>
              </w:numPr>
              <w:rPr>
                <w:rFonts w:cs="Calibri"/>
                <w:sz w:val="22"/>
                <w:szCs w:val="22"/>
                <w:lang w:val="en-GB"/>
              </w:rPr>
            </w:pPr>
            <w:r>
              <w:rPr>
                <w:rFonts w:cs="Calibri"/>
                <w:sz w:val="22"/>
                <w:szCs w:val="22"/>
                <w:lang w:val="en-GB"/>
              </w:rPr>
              <w:t>t</w:t>
            </w:r>
            <w:r w:rsidR="004C5ECA" w:rsidRPr="00D62C23">
              <w:rPr>
                <w:rFonts w:cs="Calibri"/>
                <w:sz w:val="22"/>
                <w:szCs w:val="22"/>
                <w:lang w:val="en-GB"/>
              </w:rPr>
              <w:t>o understand the processes among all the subjects relevant for the child;</w:t>
            </w:r>
          </w:p>
          <w:p w:rsidR="004C5ECA" w:rsidRPr="00D62C23" w:rsidRDefault="00B22EDB" w:rsidP="004C5ECA">
            <w:pPr>
              <w:numPr>
                <w:ilvl w:val="0"/>
                <w:numId w:val="180"/>
              </w:numPr>
              <w:rPr>
                <w:rFonts w:cs="Calibri"/>
                <w:sz w:val="22"/>
                <w:szCs w:val="22"/>
                <w:lang w:val="en-GB"/>
              </w:rPr>
            </w:pPr>
            <w:r>
              <w:rPr>
                <w:rFonts w:cs="Calibri"/>
                <w:sz w:val="22"/>
                <w:szCs w:val="22"/>
                <w:lang w:val="en-GB"/>
              </w:rPr>
              <w:t>t</w:t>
            </w:r>
            <w:r w:rsidR="004C5ECA" w:rsidRPr="00D62C23">
              <w:rPr>
                <w:rFonts w:cs="Calibri"/>
                <w:sz w:val="22"/>
                <w:szCs w:val="22"/>
                <w:lang w:val="en-GB"/>
              </w:rPr>
              <w:t xml:space="preserve">o understand the aid targeted into the </w:t>
            </w:r>
            <w:r w:rsidR="00D62C23">
              <w:rPr>
                <w:rFonts w:cs="Calibri"/>
                <w:sz w:val="22"/>
                <w:szCs w:val="22"/>
                <w:lang w:val="en-GB"/>
              </w:rPr>
              <w:t>life of an individual</w:t>
            </w:r>
            <w:r w:rsidR="004C5ECA" w:rsidRPr="00D62C23">
              <w:rPr>
                <w:rFonts w:cs="Calibri"/>
                <w:sz w:val="22"/>
                <w:szCs w:val="22"/>
                <w:lang w:val="en-GB"/>
              </w:rPr>
              <w:t>;</w:t>
            </w:r>
          </w:p>
          <w:p w:rsidR="00547312" w:rsidRPr="00D62C23" w:rsidRDefault="00B22EDB" w:rsidP="004C5ECA">
            <w:pPr>
              <w:numPr>
                <w:ilvl w:val="0"/>
                <w:numId w:val="180"/>
              </w:numPr>
              <w:rPr>
                <w:rFonts w:cs="Calibri"/>
                <w:sz w:val="22"/>
                <w:szCs w:val="22"/>
                <w:lang w:val="en-GB"/>
              </w:rPr>
            </w:pPr>
            <w:r>
              <w:rPr>
                <w:rFonts w:cs="Calibri"/>
                <w:sz w:val="22"/>
                <w:szCs w:val="22"/>
                <w:lang w:val="en-GB"/>
              </w:rPr>
              <w:t>t</w:t>
            </w:r>
            <w:r w:rsidR="004C5ECA" w:rsidRPr="00D62C23">
              <w:rPr>
                <w:rFonts w:cs="Calibri"/>
                <w:sz w:val="22"/>
                <w:szCs w:val="22"/>
                <w:lang w:val="en-GB"/>
              </w:rPr>
              <w:t xml:space="preserve">o understand </w:t>
            </w:r>
            <w:r w:rsidR="00D62C23" w:rsidRPr="00D62C23">
              <w:rPr>
                <w:rFonts w:cs="Calibri"/>
                <w:sz w:val="22"/>
                <w:szCs w:val="22"/>
                <w:lang w:val="en-GB"/>
              </w:rPr>
              <w:t>Interdisciplinarity</w:t>
            </w:r>
            <w:r w:rsidR="004C5ECA" w:rsidRPr="00D62C23">
              <w:rPr>
                <w:rFonts w:cs="Calibri"/>
                <w:sz w:val="22"/>
                <w:szCs w:val="22"/>
                <w:lang w:val="en-GB"/>
              </w:rPr>
              <w:t xml:space="preserve"> and methodological options in designing educational assistance.</w:t>
            </w:r>
          </w:p>
          <w:p w:rsidR="004C5ECA" w:rsidRPr="00D62C23" w:rsidRDefault="004C5ECA" w:rsidP="004C5ECA">
            <w:pPr>
              <w:spacing w:before="120"/>
              <w:rPr>
                <w:rFonts w:cs="Calibri"/>
                <w:sz w:val="22"/>
                <w:szCs w:val="22"/>
                <w:lang w:val="en-GB"/>
              </w:rPr>
            </w:pPr>
            <w:r w:rsidRPr="00D62C23">
              <w:rPr>
                <w:rFonts w:cs="Calibri"/>
                <w:sz w:val="22"/>
                <w:szCs w:val="22"/>
                <w:u w:val="single"/>
                <w:lang w:val="en-GB"/>
              </w:rPr>
              <w:t>Competences</w:t>
            </w:r>
            <w:r w:rsidRPr="00D62C23">
              <w:rPr>
                <w:rFonts w:cs="Calibri"/>
                <w:sz w:val="22"/>
                <w:szCs w:val="22"/>
                <w:lang w:val="en-GB"/>
              </w:rPr>
              <w:t>:</w:t>
            </w:r>
          </w:p>
          <w:p w:rsidR="004C5ECA" w:rsidRPr="00D62C23" w:rsidRDefault="004C5ECA" w:rsidP="004C5ECA">
            <w:pPr>
              <w:rPr>
                <w:rFonts w:cs="Calibri"/>
                <w:sz w:val="22"/>
                <w:szCs w:val="22"/>
                <w:lang w:val="en-GB"/>
              </w:rPr>
            </w:pPr>
            <w:r w:rsidRPr="00D62C23">
              <w:rPr>
                <w:rFonts w:cs="Calibri"/>
                <w:sz w:val="22"/>
                <w:szCs w:val="22"/>
                <w:lang w:val="en-GB"/>
              </w:rPr>
              <w:t>The participants in the programme:</w:t>
            </w:r>
          </w:p>
          <w:p w:rsidR="004C5ECA" w:rsidRPr="00D62C23" w:rsidRDefault="00B22EDB" w:rsidP="004C5ECA">
            <w:pPr>
              <w:numPr>
                <w:ilvl w:val="0"/>
                <w:numId w:val="181"/>
              </w:numPr>
              <w:rPr>
                <w:rFonts w:cs="Calibri"/>
                <w:sz w:val="22"/>
                <w:szCs w:val="22"/>
                <w:lang w:val="en-GB"/>
              </w:rPr>
            </w:pPr>
            <w:r>
              <w:rPr>
                <w:rFonts w:cs="Calibri"/>
                <w:sz w:val="22"/>
                <w:szCs w:val="22"/>
                <w:lang w:val="en-GB"/>
              </w:rPr>
              <w:t>k</w:t>
            </w:r>
            <w:r w:rsidR="004C5ECA" w:rsidRPr="00D62C23">
              <w:rPr>
                <w:rFonts w:cs="Calibri"/>
                <w:sz w:val="22"/>
                <w:szCs w:val="22"/>
                <w:lang w:val="en-GB"/>
              </w:rPr>
              <w:t>now how to use special-pedagogical knowledge for the work with children with special needs</w:t>
            </w:r>
            <w:r>
              <w:rPr>
                <w:rFonts w:cs="Calibri"/>
                <w:sz w:val="22"/>
                <w:szCs w:val="22"/>
                <w:lang w:val="en-GB"/>
              </w:rPr>
              <w:t>;</w:t>
            </w:r>
          </w:p>
          <w:p w:rsidR="004C5ECA" w:rsidRPr="00D62C23" w:rsidRDefault="00B22EDB" w:rsidP="004C5ECA">
            <w:pPr>
              <w:numPr>
                <w:ilvl w:val="0"/>
                <w:numId w:val="181"/>
              </w:numPr>
              <w:rPr>
                <w:rFonts w:cs="Calibri"/>
                <w:sz w:val="22"/>
                <w:szCs w:val="22"/>
                <w:lang w:val="en-GB"/>
              </w:rPr>
            </w:pPr>
            <w:r>
              <w:rPr>
                <w:rFonts w:cs="Calibri"/>
                <w:sz w:val="22"/>
                <w:szCs w:val="22"/>
                <w:lang w:val="en-GB"/>
              </w:rPr>
              <w:t>k</w:t>
            </w:r>
            <w:r w:rsidR="004C5ECA" w:rsidRPr="00D62C23">
              <w:rPr>
                <w:rFonts w:cs="Calibri"/>
                <w:sz w:val="22"/>
                <w:szCs w:val="22"/>
                <w:lang w:val="en-GB"/>
              </w:rPr>
              <w:t xml:space="preserve">now how to understand the different forms of cooperation with parents and </w:t>
            </w:r>
            <w:r w:rsidR="00D62C23" w:rsidRPr="00D62C23">
              <w:rPr>
                <w:rFonts w:cs="Calibri"/>
                <w:sz w:val="22"/>
                <w:szCs w:val="22"/>
                <w:lang w:val="en-GB"/>
              </w:rPr>
              <w:t xml:space="preserve">how to </w:t>
            </w:r>
            <w:r w:rsidR="004C5ECA" w:rsidRPr="00D62C23">
              <w:rPr>
                <w:rFonts w:cs="Calibri"/>
                <w:sz w:val="22"/>
                <w:szCs w:val="22"/>
                <w:lang w:val="en-GB"/>
              </w:rPr>
              <w:t>use them</w:t>
            </w:r>
            <w:r>
              <w:rPr>
                <w:rFonts w:cs="Calibri"/>
                <w:sz w:val="22"/>
                <w:szCs w:val="22"/>
                <w:lang w:val="en-GB"/>
              </w:rPr>
              <w:t>;</w:t>
            </w:r>
          </w:p>
          <w:p w:rsidR="004C5ECA" w:rsidRPr="00D62C23" w:rsidRDefault="00B22EDB" w:rsidP="004C5ECA">
            <w:pPr>
              <w:numPr>
                <w:ilvl w:val="0"/>
                <w:numId w:val="181"/>
              </w:numPr>
              <w:rPr>
                <w:rFonts w:cs="Calibri"/>
                <w:sz w:val="22"/>
                <w:szCs w:val="22"/>
                <w:lang w:val="en-GB"/>
              </w:rPr>
            </w:pPr>
            <w:r>
              <w:rPr>
                <w:rFonts w:cs="Calibri"/>
                <w:sz w:val="22"/>
                <w:szCs w:val="22"/>
                <w:lang w:val="en-GB"/>
              </w:rPr>
              <w:t>k</w:t>
            </w:r>
            <w:r w:rsidR="004C5ECA" w:rsidRPr="00D62C23">
              <w:rPr>
                <w:rFonts w:cs="Calibri"/>
                <w:sz w:val="22"/>
                <w:szCs w:val="22"/>
                <w:lang w:val="en-GB"/>
              </w:rPr>
              <w:t xml:space="preserve">now how to comprehensively assess the needs of </w:t>
            </w:r>
            <w:r w:rsidR="00D62C23" w:rsidRPr="00D62C23">
              <w:rPr>
                <w:rFonts w:cs="Calibri"/>
                <w:sz w:val="22"/>
                <w:szCs w:val="22"/>
                <w:lang w:val="en-GB"/>
              </w:rPr>
              <w:t>an</w:t>
            </w:r>
            <w:r w:rsidR="004C5ECA" w:rsidRPr="00D62C23">
              <w:rPr>
                <w:rFonts w:cs="Calibri"/>
                <w:sz w:val="22"/>
                <w:szCs w:val="22"/>
                <w:lang w:val="en-GB"/>
              </w:rPr>
              <w:t xml:space="preserve"> individual or group</w:t>
            </w:r>
            <w:r w:rsidR="00D62C23" w:rsidRPr="00D62C23">
              <w:rPr>
                <w:rFonts w:cs="Calibri"/>
                <w:sz w:val="22"/>
                <w:szCs w:val="22"/>
                <w:lang w:val="en-GB"/>
              </w:rPr>
              <w:t xml:space="preserve"> and</w:t>
            </w:r>
            <w:r w:rsidR="004C5ECA" w:rsidRPr="00D62C23">
              <w:rPr>
                <w:rFonts w:cs="Calibri"/>
                <w:sz w:val="22"/>
                <w:szCs w:val="22"/>
                <w:lang w:val="en-GB"/>
              </w:rPr>
              <w:t xml:space="preserve"> their str</w:t>
            </w:r>
            <w:r w:rsidR="00D62C23" w:rsidRPr="00D62C23">
              <w:rPr>
                <w:rFonts w:cs="Calibri"/>
                <w:sz w:val="22"/>
                <w:szCs w:val="22"/>
                <w:lang w:val="en-GB"/>
              </w:rPr>
              <w:t>e</w:t>
            </w:r>
            <w:r w:rsidR="004C5ECA" w:rsidRPr="00D62C23">
              <w:rPr>
                <w:rFonts w:cs="Calibri"/>
                <w:sz w:val="22"/>
                <w:szCs w:val="22"/>
                <w:lang w:val="en-GB"/>
              </w:rPr>
              <w:t>ng</w:t>
            </w:r>
            <w:r w:rsidR="00D62C23" w:rsidRPr="00D62C23">
              <w:rPr>
                <w:rFonts w:cs="Calibri"/>
                <w:sz w:val="22"/>
                <w:szCs w:val="22"/>
                <w:lang w:val="en-GB"/>
              </w:rPr>
              <w:t>ths</w:t>
            </w:r>
            <w:r w:rsidR="004C5ECA" w:rsidRPr="00D62C23">
              <w:rPr>
                <w:rFonts w:cs="Calibri"/>
                <w:sz w:val="22"/>
                <w:szCs w:val="22"/>
                <w:lang w:val="en-GB"/>
              </w:rPr>
              <w:t xml:space="preserve"> and weak</w:t>
            </w:r>
            <w:r w:rsidR="00D62C23" w:rsidRPr="00D62C23">
              <w:rPr>
                <w:rFonts w:cs="Calibri"/>
                <w:sz w:val="22"/>
                <w:szCs w:val="22"/>
                <w:lang w:val="en-GB"/>
              </w:rPr>
              <w:t>nesses</w:t>
            </w:r>
            <w:r w:rsidR="004C5ECA" w:rsidRPr="00D62C23">
              <w:rPr>
                <w:rFonts w:cs="Calibri"/>
                <w:sz w:val="22"/>
                <w:szCs w:val="22"/>
                <w:lang w:val="en-GB"/>
              </w:rPr>
              <w:t xml:space="preserve"> taking into account environmental factors (physical, social, cultural) with the appropriate procedures and instruments</w:t>
            </w:r>
            <w:r>
              <w:rPr>
                <w:rFonts w:cs="Calibri"/>
                <w:sz w:val="22"/>
                <w:szCs w:val="22"/>
                <w:lang w:val="en-GB"/>
              </w:rPr>
              <w:t>;</w:t>
            </w:r>
          </w:p>
          <w:p w:rsidR="004C5ECA" w:rsidRPr="00D62C23" w:rsidRDefault="00B22EDB" w:rsidP="00D62C23">
            <w:pPr>
              <w:numPr>
                <w:ilvl w:val="0"/>
                <w:numId w:val="181"/>
              </w:numPr>
              <w:rPr>
                <w:rFonts w:cs="Calibri"/>
                <w:sz w:val="22"/>
                <w:szCs w:val="22"/>
                <w:lang w:val="en-GB"/>
              </w:rPr>
            </w:pPr>
            <w:r>
              <w:rPr>
                <w:rFonts w:cs="Calibri"/>
                <w:sz w:val="22"/>
                <w:szCs w:val="22"/>
                <w:lang w:val="en-GB"/>
              </w:rPr>
              <w:t>a</w:t>
            </w:r>
            <w:r w:rsidR="00D62C23" w:rsidRPr="00D62C23">
              <w:rPr>
                <w:rFonts w:cs="Calibri"/>
                <w:sz w:val="22"/>
                <w:szCs w:val="22"/>
                <w:lang w:val="en-GB"/>
              </w:rPr>
              <w:t>re</w:t>
            </w:r>
            <w:r w:rsidR="004C5ECA" w:rsidRPr="00D62C23">
              <w:rPr>
                <w:rFonts w:cs="Calibri"/>
                <w:sz w:val="22"/>
                <w:szCs w:val="22"/>
                <w:lang w:val="en-GB"/>
              </w:rPr>
              <w:t xml:space="preserve"> </w:t>
            </w:r>
            <w:r w:rsidR="00D62C23" w:rsidRPr="00D62C23">
              <w:rPr>
                <w:rFonts w:cs="Calibri"/>
                <w:sz w:val="22"/>
                <w:szCs w:val="22"/>
                <w:lang w:val="en-GB"/>
              </w:rPr>
              <w:t>cap</w:t>
            </w:r>
            <w:r w:rsidR="004C5ECA" w:rsidRPr="00D62C23">
              <w:rPr>
                <w:rFonts w:cs="Calibri"/>
                <w:sz w:val="22"/>
                <w:szCs w:val="22"/>
                <w:lang w:val="en-GB"/>
              </w:rPr>
              <w:t xml:space="preserve">able </w:t>
            </w:r>
            <w:r w:rsidR="00D62C23" w:rsidRPr="00D62C23">
              <w:rPr>
                <w:rFonts w:cs="Calibri"/>
                <w:sz w:val="22"/>
                <w:szCs w:val="22"/>
                <w:lang w:val="en-GB"/>
              </w:rPr>
              <w:t>of</w:t>
            </w:r>
            <w:r w:rsidR="004C5ECA" w:rsidRPr="00D62C23">
              <w:rPr>
                <w:rFonts w:cs="Calibri"/>
                <w:sz w:val="22"/>
                <w:szCs w:val="22"/>
                <w:lang w:val="en-GB"/>
              </w:rPr>
              <w:t xml:space="preserve"> empathy and </w:t>
            </w:r>
            <w:r w:rsidR="00D62C23" w:rsidRPr="00D62C23">
              <w:rPr>
                <w:rFonts w:cs="Calibri"/>
                <w:sz w:val="22"/>
                <w:szCs w:val="22"/>
                <w:lang w:val="en-GB"/>
              </w:rPr>
              <w:t xml:space="preserve">openness in </w:t>
            </w:r>
            <w:r w:rsidR="004C5ECA" w:rsidRPr="00D62C23">
              <w:rPr>
                <w:rFonts w:cs="Calibri"/>
                <w:sz w:val="22"/>
                <w:szCs w:val="22"/>
                <w:lang w:val="en-GB"/>
              </w:rPr>
              <w:t xml:space="preserve">communication. </w:t>
            </w:r>
          </w:p>
        </w:tc>
      </w:tr>
      <w:tr w:rsidR="00C661EE" w:rsidRPr="00C907B1" w:rsidTr="00206893">
        <w:trPr>
          <w:trHeight w:val="117"/>
        </w:trPr>
        <w:tc>
          <w:tcPr>
            <w:tcW w:w="4730" w:type="dxa"/>
            <w:gridSpan w:val="3"/>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rPr>
              <w:t>Predvideni študijski rezultati:</w:t>
            </w:r>
          </w:p>
        </w:tc>
        <w:tc>
          <w:tcPr>
            <w:tcW w:w="142" w:type="dxa"/>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p>
        </w:tc>
        <w:tc>
          <w:tcPr>
            <w:tcW w:w="4823" w:type="dxa"/>
            <w:gridSpan w:val="2"/>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rPr>
              <w:t>Intended learning outcomes:</w:t>
            </w:r>
          </w:p>
        </w:tc>
      </w:tr>
      <w:tr w:rsidR="00C661EE" w:rsidRPr="00C907B1" w:rsidTr="00206893">
        <w:trPr>
          <w:trHeight w:val="1387"/>
        </w:trPr>
        <w:tc>
          <w:tcPr>
            <w:tcW w:w="4730" w:type="dxa"/>
            <w:gridSpan w:val="3"/>
            <w:tcBorders>
              <w:top w:val="single" w:sz="4" w:space="0" w:color="auto"/>
              <w:left w:val="single" w:sz="4" w:space="0" w:color="auto"/>
              <w:bottom w:val="nil"/>
              <w:right w:val="single" w:sz="4" w:space="0" w:color="auto"/>
            </w:tcBorders>
          </w:tcPr>
          <w:p w:rsidR="00C661EE" w:rsidRPr="00C907B1" w:rsidRDefault="00C661EE" w:rsidP="00A406C6">
            <w:pPr>
              <w:rPr>
                <w:rFonts w:cs="Calibri"/>
                <w:sz w:val="22"/>
                <w:szCs w:val="22"/>
                <w:u w:val="single"/>
              </w:rPr>
            </w:pPr>
            <w:r w:rsidRPr="00C907B1">
              <w:rPr>
                <w:rFonts w:cs="Calibri"/>
                <w:sz w:val="22"/>
                <w:szCs w:val="22"/>
                <w:u w:val="single"/>
              </w:rPr>
              <w:t>Znanje in razumevanje:</w:t>
            </w:r>
          </w:p>
          <w:p w:rsidR="00C661EE" w:rsidRPr="00C907B1" w:rsidRDefault="00C661EE" w:rsidP="00A406C6">
            <w:pPr>
              <w:rPr>
                <w:rFonts w:cs="Calibri"/>
                <w:sz w:val="22"/>
                <w:szCs w:val="22"/>
                <w:u w:val="single"/>
              </w:rPr>
            </w:pPr>
            <w:r w:rsidRPr="00C907B1">
              <w:rPr>
                <w:rFonts w:cs="Calibri"/>
                <w:sz w:val="22"/>
                <w:szCs w:val="22"/>
              </w:rPr>
              <w:t>Udeleženec/ka programa:</w:t>
            </w:r>
          </w:p>
          <w:p w:rsidR="00C661EE" w:rsidRPr="00C907B1" w:rsidRDefault="00C661EE" w:rsidP="00A406C6">
            <w:pPr>
              <w:ind w:left="709" w:hanging="283"/>
              <w:rPr>
                <w:sz w:val="22"/>
                <w:szCs w:val="22"/>
              </w:rPr>
            </w:pPr>
            <w:r w:rsidRPr="00C907B1">
              <w:rPr>
                <w:sz w:val="22"/>
                <w:szCs w:val="22"/>
              </w:rPr>
              <w:t>•</w:t>
            </w:r>
            <w:r w:rsidRPr="00C907B1">
              <w:rPr>
                <w:sz w:val="22"/>
                <w:szCs w:val="22"/>
              </w:rPr>
              <w:tab/>
              <w:t>pozna in razume osnove metodike dela z vedenjsko težavnimi in učno manj uspešnimi otroki,</w:t>
            </w:r>
          </w:p>
          <w:p w:rsidR="00C661EE" w:rsidRPr="00C907B1" w:rsidRDefault="00C661EE" w:rsidP="00A406C6">
            <w:pPr>
              <w:ind w:left="709" w:hanging="283"/>
              <w:rPr>
                <w:sz w:val="22"/>
                <w:szCs w:val="22"/>
              </w:rPr>
            </w:pPr>
            <w:r w:rsidRPr="00C907B1">
              <w:rPr>
                <w:sz w:val="22"/>
                <w:szCs w:val="22"/>
              </w:rPr>
              <w:t>•</w:t>
            </w:r>
            <w:r w:rsidRPr="00C907B1">
              <w:rPr>
                <w:sz w:val="22"/>
                <w:szCs w:val="22"/>
              </w:rPr>
              <w:tab/>
              <w:t>razume individualne vrednote in vrednostne sisteme, obvladuje profesionalno-etične vrednote,</w:t>
            </w:r>
          </w:p>
          <w:p w:rsidR="00C661EE" w:rsidRPr="00C907B1" w:rsidRDefault="00C661EE" w:rsidP="00A24C3F">
            <w:pPr>
              <w:pStyle w:val="Odstavekseznama"/>
              <w:numPr>
                <w:ilvl w:val="0"/>
                <w:numId w:val="82"/>
              </w:numPr>
              <w:ind w:left="709" w:hanging="283"/>
              <w:rPr>
                <w:sz w:val="22"/>
                <w:szCs w:val="22"/>
              </w:rPr>
            </w:pPr>
            <w:r w:rsidRPr="00C907B1">
              <w:rPr>
                <w:sz w:val="22"/>
                <w:szCs w:val="22"/>
              </w:rPr>
              <w:t>pozna in razume načela pedagoškega dela z vedenjsko težavnimi in učno manj uspešnimi otroki,</w:t>
            </w:r>
          </w:p>
          <w:p w:rsidR="00C661EE" w:rsidRPr="00C907B1" w:rsidRDefault="00C661EE" w:rsidP="00A406C6">
            <w:pPr>
              <w:ind w:left="709" w:hanging="283"/>
              <w:rPr>
                <w:sz w:val="22"/>
                <w:szCs w:val="22"/>
              </w:rPr>
            </w:pPr>
            <w:r w:rsidRPr="00C907B1">
              <w:rPr>
                <w:sz w:val="22"/>
                <w:szCs w:val="22"/>
              </w:rPr>
              <w:t>•</w:t>
            </w:r>
            <w:r w:rsidRPr="00C907B1">
              <w:rPr>
                <w:sz w:val="22"/>
                <w:szCs w:val="22"/>
              </w:rPr>
              <w:tab/>
              <w:t>uporablja znanja metodike in teoretskih diskurzov v razumevanju težav otrok in delu z njimi.</w:t>
            </w:r>
          </w:p>
          <w:p w:rsidR="00C661EE" w:rsidRPr="00C907B1" w:rsidRDefault="00C661EE" w:rsidP="00A406C6">
            <w:pPr>
              <w:rPr>
                <w:sz w:val="22"/>
                <w:szCs w:val="22"/>
              </w:rPr>
            </w:pPr>
          </w:p>
          <w:p w:rsidR="00C661EE" w:rsidRPr="00C907B1" w:rsidRDefault="00C661EE" w:rsidP="00A406C6">
            <w:pPr>
              <w:rPr>
                <w:sz w:val="22"/>
                <w:szCs w:val="22"/>
                <w:u w:val="single"/>
              </w:rPr>
            </w:pPr>
            <w:r w:rsidRPr="00C907B1">
              <w:rPr>
                <w:sz w:val="22"/>
                <w:szCs w:val="22"/>
                <w:u w:val="single"/>
              </w:rPr>
              <w:t>Refleksija:</w:t>
            </w:r>
          </w:p>
          <w:p w:rsidR="00C661EE" w:rsidRPr="00C907B1" w:rsidRDefault="00C661EE" w:rsidP="00A406C6">
            <w:pPr>
              <w:rPr>
                <w:rFonts w:cs="Calibri"/>
                <w:sz w:val="22"/>
                <w:szCs w:val="22"/>
                <w:u w:val="single"/>
              </w:rPr>
            </w:pPr>
            <w:r w:rsidRPr="00C907B1">
              <w:rPr>
                <w:rFonts w:cs="Calibri"/>
                <w:sz w:val="22"/>
                <w:szCs w:val="22"/>
              </w:rPr>
              <w:t>Udeleženec/ka programa:</w:t>
            </w:r>
          </w:p>
          <w:p w:rsidR="00C661EE" w:rsidRPr="00C907B1" w:rsidRDefault="00C661EE" w:rsidP="00A406C6">
            <w:pPr>
              <w:ind w:left="709" w:hanging="283"/>
              <w:rPr>
                <w:sz w:val="22"/>
                <w:szCs w:val="22"/>
              </w:rPr>
            </w:pPr>
            <w:r w:rsidRPr="00C907B1">
              <w:rPr>
                <w:sz w:val="22"/>
                <w:szCs w:val="22"/>
              </w:rPr>
              <w:lastRenderedPageBreak/>
              <w:t>•</w:t>
            </w:r>
            <w:r w:rsidRPr="00C907B1">
              <w:rPr>
                <w:sz w:val="22"/>
                <w:szCs w:val="22"/>
              </w:rPr>
              <w:tab/>
              <w:t>Reflektira lastno udeleženost v delu z vedenjsko težavnimi in kolegi,</w:t>
            </w:r>
          </w:p>
          <w:p w:rsidR="00C661EE" w:rsidRPr="00C907B1" w:rsidRDefault="00C661EE" w:rsidP="00A24C3F">
            <w:pPr>
              <w:pStyle w:val="Odstavekseznama"/>
              <w:numPr>
                <w:ilvl w:val="0"/>
                <w:numId w:val="82"/>
              </w:numPr>
              <w:ind w:left="709" w:hanging="283"/>
              <w:rPr>
                <w:sz w:val="22"/>
                <w:szCs w:val="22"/>
              </w:rPr>
            </w:pPr>
            <w:r w:rsidRPr="00C907B1">
              <w:rPr>
                <w:sz w:val="22"/>
                <w:szCs w:val="22"/>
              </w:rPr>
              <w:t>reflektira rezultate dela s kolegi in strokovnimi partnerji.</w:t>
            </w:r>
          </w:p>
        </w:tc>
        <w:tc>
          <w:tcPr>
            <w:tcW w:w="142" w:type="dxa"/>
            <w:tcBorders>
              <w:top w:val="nil"/>
              <w:left w:val="single" w:sz="4" w:space="0" w:color="auto"/>
              <w:bottom w:val="nil"/>
              <w:right w:val="single" w:sz="4" w:space="0" w:color="auto"/>
            </w:tcBorders>
          </w:tcPr>
          <w:p w:rsidR="00C661EE" w:rsidRPr="00C907B1" w:rsidRDefault="00C661EE" w:rsidP="00A406C6">
            <w:pPr>
              <w:rPr>
                <w:rFonts w:cs="Calibri"/>
                <w:sz w:val="22"/>
                <w:szCs w:val="22"/>
              </w:rPr>
            </w:pPr>
          </w:p>
          <w:p w:rsidR="00C661EE" w:rsidRPr="00C907B1" w:rsidRDefault="00C661EE" w:rsidP="00A406C6">
            <w:pPr>
              <w:rPr>
                <w:rFonts w:cs="Calibri"/>
                <w:sz w:val="22"/>
                <w:szCs w:val="22"/>
              </w:rPr>
            </w:pPr>
          </w:p>
          <w:p w:rsidR="00C661EE" w:rsidRPr="00C907B1" w:rsidRDefault="00C661EE" w:rsidP="00A406C6">
            <w:pPr>
              <w:rPr>
                <w:rFonts w:cs="Calibri"/>
                <w:sz w:val="22"/>
                <w:szCs w:val="22"/>
              </w:rPr>
            </w:pPr>
          </w:p>
        </w:tc>
        <w:tc>
          <w:tcPr>
            <w:tcW w:w="4823" w:type="dxa"/>
            <w:gridSpan w:val="2"/>
            <w:tcBorders>
              <w:top w:val="single" w:sz="4" w:space="0" w:color="auto"/>
              <w:left w:val="single" w:sz="4" w:space="0" w:color="auto"/>
              <w:bottom w:val="nil"/>
              <w:right w:val="single" w:sz="4" w:space="0" w:color="auto"/>
            </w:tcBorders>
          </w:tcPr>
          <w:p w:rsidR="00C661EE" w:rsidRPr="00D62C23" w:rsidRDefault="00C661EE" w:rsidP="00A406C6">
            <w:pPr>
              <w:rPr>
                <w:rFonts w:cs="Calibri"/>
                <w:sz w:val="22"/>
                <w:szCs w:val="22"/>
                <w:lang w:val="en-GB"/>
              </w:rPr>
            </w:pPr>
            <w:r w:rsidRPr="00D62C23">
              <w:rPr>
                <w:rFonts w:cs="Calibri"/>
                <w:sz w:val="22"/>
                <w:szCs w:val="22"/>
                <w:u w:val="single"/>
                <w:lang w:val="en-GB"/>
              </w:rPr>
              <w:t>Knowledge and understanding</w:t>
            </w:r>
            <w:r w:rsidRPr="00D62C23">
              <w:rPr>
                <w:rFonts w:cs="Calibri"/>
                <w:sz w:val="22"/>
                <w:szCs w:val="22"/>
                <w:lang w:val="en-GB"/>
              </w:rPr>
              <w:t>:</w:t>
            </w:r>
          </w:p>
          <w:p w:rsidR="00D62C23" w:rsidRPr="00D62C23" w:rsidRDefault="00D62C23" w:rsidP="00A406C6">
            <w:pPr>
              <w:rPr>
                <w:rFonts w:cs="Calibri"/>
                <w:sz w:val="22"/>
                <w:szCs w:val="22"/>
                <w:lang w:val="en-GB"/>
              </w:rPr>
            </w:pPr>
            <w:r w:rsidRPr="00D62C23">
              <w:rPr>
                <w:rFonts w:cs="Calibri"/>
                <w:sz w:val="22"/>
                <w:szCs w:val="22"/>
                <w:lang w:val="en-GB"/>
              </w:rPr>
              <w:t>The participant in the programme:</w:t>
            </w:r>
          </w:p>
          <w:p w:rsidR="00D62C23" w:rsidRPr="00D62C23" w:rsidRDefault="00B22EDB" w:rsidP="00D62C23">
            <w:pPr>
              <w:numPr>
                <w:ilvl w:val="0"/>
                <w:numId w:val="182"/>
              </w:numPr>
              <w:rPr>
                <w:rFonts w:cs="Calibri"/>
                <w:sz w:val="22"/>
                <w:szCs w:val="22"/>
                <w:lang w:val="en-GB"/>
              </w:rPr>
            </w:pPr>
            <w:r>
              <w:rPr>
                <w:rFonts w:cs="Calibri"/>
                <w:sz w:val="22"/>
                <w:szCs w:val="22"/>
                <w:lang w:val="en-GB"/>
              </w:rPr>
              <w:t>k</w:t>
            </w:r>
            <w:r w:rsidR="00D62C23" w:rsidRPr="00D62C23">
              <w:rPr>
                <w:rFonts w:cs="Calibri"/>
                <w:sz w:val="22"/>
                <w:szCs w:val="22"/>
                <w:lang w:val="en-GB"/>
              </w:rPr>
              <w:t>now</w:t>
            </w:r>
            <w:r w:rsidR="00D62C23">
              <w:rPr>
                <w:rFonts w:cs="Calibri"/>
                <w:sz w:val="22"/>
                <w:szCs w:val="22"/>
                <w:lang w:val="en-GB"/>
              </w:rPr>
              <w:t xml:space="preserve"> and understand</w:t>
            </w:r>
            <w:r w:rsidR="00D62C23" w:rsidRPr="00D62C23">
              <w:rPr>
                <w:rFonts w:cs="Calibri"/>
                <w:sz w:val="22"/>
                <w:szCs w:val="22"/>
                <w:lang w:val="en-GB"/>
              </w:rPr>
              <w:t xml:space="preserve"> the basics of the work methodology with behavio</w:t>
            </w:r>
            <w:r w:rsidR="00D62C23">
              <w:rPr>
                <w:rFonts w:cs="Calibri"/>
                <w:sz w:val="22"/>
                <w:szCs w:val="22"/>
                <w:lang w:val="en-GB"/>
              </w:rPr>
              <w:t>u</w:t>
            </w:r>
            <w:r w:rsidR="00D62C23" w:rsidRPr="00D62C23">
              <w:rPr>
                <w:rFonts w:cs="Calibri"/>
                <w:sz w:val="22"/>
                <w:szCs w:val="22"/>
                <w:lang w:val="en-GB"/>
              </w:rPr>
              <w:t>ral</w:t>
            </w:r>
            <w:r w:rsidR="00D62C23">
              <w:rPr>
                <w:rFonts w:cs="Calibri"/>
                <w:sz w:val="22"/>
                <w:szCs w:val="22"/>
                <w:lang w:val="en-GB"/>
              </w:rPr>
              <w:t>ly</w:t>
            </w:r>
            <w:r w:rsidR="00D62C23" w:rsidRPr="00D62C23">
              <w:rPr>
                <w:rFonts w:cs="Calibri"/>
                <w:sz w:val="22"/>
                <w:szCs w:val="22"/>
                <w:lang w:val="en-GB"/>
              </w:rPr>
              <w:t xml:space="preserve"> difficult and </w:t>
            </w:r>
            <w:r w:rsidR="00D62C23">
              <w:rPr>
                <w:rFonts w:cs="Calibri"/>
                <w:sz w:val="22"/>
                <w:szCs w:val="22"/>
                <w:lang w:val="en-GB"/>
              </w:rPr>
              <w:t>educationally underperforming</w:t>
            </w:r>
            <w:r w:rsidR="00D62C23" w:rsidRPr="00D62C23">
              <w:rPr>
                <w:rFonts w:cs="Calibri"/>
                <w:sz w:val="22"/>
                <w:szCs w:val="22"/>
                <w:lang w:val="en-GB"/>
              </w:rPr>
              <w:t xml:space="preserve"> children</w:t>
            </w:r>
            <w:r w:rsidR="00D62C23">
              <w:rPr>
                <w:rFonts w:cs="Calibri"/>
                <w:sz w:val="22"/>
                <w:szCs w:val="22"/>
                <w:lang w:val="en-GB"/>
              </w:rPr>
              <w:t>;</w:t>
            </w:r>
          </w:p>
          <w:p w:rsidR="00D62C23" w:rsidRPr="00D62C23" w:rsidRDefault="00B22EDB" w:rsidP="00D62C23">
            <w:pPr>
              <w:numPr>
                <w:ilvl w:val="0"/>
                <w:numId w:val="182"/>
              </w:numPr>
              <w:rPr>
                <w:rFonts w:cs="Calibri"/>
                <w:sz w:val="22"/>
                <w:szCs w:val="22"/>
                <w:lang w:val="en-GB"/>
              </w:rPr>
            </w:pPr>
            <w:r>
              <w:rPr>
                <w:rFonts w:cs="Calibri"/>
                <w:sz w:val="22"/>
                <w:szCs w:val="22"/>
                <w:lang w:val="en-GB"/>
              </w:rPr>
              <w:t>u</w:t>
            </w:r>
            <w:r w:rsidR="00D62C23">
              <w:rPr>
                <w:rFonts w:cs="Calibri"/>
                <w:sz w:val="22"/>
                <w:szCs w:val="22"/>
                <w:lang w:val="en-GB"/>
              </w:rPr>
              <w:t>nderstand</w:t>
            </w:r>
            <w:r w:rsidR="00D62C23" w:rsidRPr="00D62C23">
              <w:rPr>
                <w:rFonts w:cs="Calibri"/>
                <w:sz w:val="22"/>
                <w:szCs w:val="22"/>
                <w:lang w:val="en-GB"/>
              </w:rPr>
              <w:t xml:space="preserve"> individual va</w:t>
            </w:r>
            <w:r w:rsidR="00D62C23">
              <w:rPr>
                <w:rFonts w:cs="Calibri"/>
                <w:sz w:val="22"/>
                <w:szCs w:val="22"/>
                <w:lang w:val="en-GB"/>
              </w:rPr>
              <w:t>lues and value systems, control</w:t>
            </w:r>
            <w:r w:rsidR="00D62C23" w:rsidRPr="00D62C23">
              <w:rPr>
                <w:rFonts w:cs="Calibri"/>
                <w:sz w:val="22"/>
                <w:szCs w:val="22"/>
                <w:lang w:val="en-GB"/>
              </w:rPr>
              <w:t xml:space="preserve"> professional</w:t>
            </w:r>
            <w:r w:rsidR="00D62C23">
              <w:rPr>
                <w:rFonts w:cs="Calibri"/>
                <w:sz w:val="22"/>
                <w:szCs w:val="22"/>
                <w:lang w:val="en-GB"/>
              </w:rPr>
              <w:t xml:space="preserve"> </w:t>
            </w:r>
            <w:r w:rsidR="00D62C23" w:rsidRPr="00D62C23">
              <w:rPr>
                <w:rFonts w:cs="Calibri"/>
                <w:sz w:val="22"/>
                <w:szCs w:val="22"/>
                <w:lang w:val="en-GB"/>
              </w:rPr>
              <w:t>ethical values</w:t>
            </w:r>
            <w:r w:rsidR="00D62C23">
              <w:rPr>
                <w:rFonts w:cs="Calibri"/>
                <w:sz w:val="22"/>
                <w:szCs w:val="22"/>
                <w:lang w:val="en-GB"/>
              </w:rPr>
              <w:t>;</w:t>
            </w:r>
          </w:p>
          <w:p w:rsidR="00D62C23" w:rsidRPr="00D62C23" w:rsidRDefault="00B22EDB" w:rsidP="00D62C23">
            <w:pPr>
              <w:numPr>
                <w:ilvl w:val="0"/>
                <w:numId w:val="182"/>
              </w:numPr>
              <w:rPr>
                <w:rFonts w:cs="Calibri"/>
                <w:sz w:val="22"/>
                <w:szCs w:val="22"/>
                <w:lang w:val="en-GB"/>
              </w:rPr>
            </w:pPr>
            <w:r>
              <w:rPr>
                <w:rFonts w:cs="Calibri"/>
                <w:sz w:val="22"/>
                <w:szCs w:val="22"/>
                <w:lang w:val="en-GB"/>
              </w:rPr>
              <w:t>k</w:t>
            </w:r>
            <w:r w:rsidR="00D62C23" w:rsidRPr="00D62C23">
              <w:rPr>
                <w:rFonts w:cs="Calibri"/>
                <w:sz w:val="22"/>
                <w:szCs w:val="22"/>
                <w:lang w:val="en-GB"/>
              </w:rPr>
              <w:t xml:space="preserve">now and understand the principles of </w:t>
            </w:r>
            <w:r w:rsidR="00D62C23">
              <w:rPr>
                <w:rFonts w:cs="Calibri"/>
                <w:sz w:val="22"/>
                <w:szCs w:val="22"/>
                <w:lang w:val="en-GB"/>
              </w:rPr>
              <w:t>educationa</w:t>
            </w:r>
            <w:r w:rsidR="0032490B">
              <w:rPr>
                <w:rFonts w:cs="Calibri"/>
                <w:sz w:val="22"/>
                <w:szCs w:val="22"/>
                <w:lang w:val="en-GB"/>
              </w:rPr>
              <w:t>l</w:t>
            </w:r>
            <w:r w:rsidR="00D62C23">
              <w:rPr>
                <w:rFonts w:cs="Calibri"/>
                <w:sz w:val="22"/>
                <w:szCs w:val="22"/>
                <w:lang w:val="en-GB"/>
              </w:rPr>
              <w:t xml:space="preserve"> work</w:t>
            </w:r>
            <w:r w:rsidR="00D62C23" w:rsidRPr="00D62C23">
              <w:rPr>
                <w:rFonts w:cs="Calibri"/>
                <w:sz w:val="22"/>
                <w:szCs w:val="22"/>
                <w:lang w:val="en-GB"/>
              </w:rPr>
              <w:t xml:space="preserve"> with behavio</w:t>
            </w:r>
            <w:r w:rsidR="0032490B">
              <w:rPr>
                <w:rFonts w:cs="Calibri"/>
                <w:sz w:val="22"/>
                <w:szCs w:val="22"/>
                <w:lang w:val="en-GB"/>
              </w:rPr>
              <w:t>u</w:t>
            </w:r>
            <w:r w:rsidR="00D62C23" w:rsidRPr="00D62C23">
              <w:rPr>
                <w:rFonts w:cs="Calibri"/>
                <w:sz w:val="22"/>
                <w:szCs w:val="22"/>
                <w:lang w:val="en-GB"/>
              </w:rPr>
              <w:t>ral</w:t>
            </w:r>
            <w:r w:rsidR="0032490B">
              <w:rPr>
                <w:rFonts w:cs="Calibri"/>
                <w:sz w:val="22"/>
                <w:szCs w:val="22"/>
                <w:lang w:val="en-GB"/>
              </w:rPr>
              <w:t>ly</w:t>
            </w:r>
            <w:r w:rsidR="00D62C23" w:rsidRPr="00D62C23">
              <w:rPr>
                <w:rFonts w:cs="Calibri"/>
                <w:sz w:val="22"/>
                <w:szCs w:val="22"/>
                <w:lang w:val="en-GB"/>
              </w:rPr>
              <w:t xml:space="preserve"> </w:t>
            </w:r>
            <w:r w:rsidR="0032490B">
              <w:rPr>
                <w:rFonts w:cs="Calibri"/>
                <w:sz w:val="22"/>
                <w:szCs w:val="22"/>
                <w:lang w:val="en-GB"/>
              </w:rPr>
              <w:t xml:space="preserve">difficult </w:t>
            </w:r>
            <w:r w:rsidR="00D62C23" w:rsidRPr="00D62C23">
              <w:rPr>
                <w:rFonts w:cs="Calibri"/>
                <w:sz w:val="22"/>
                <w:szCs w:val="22"/>
                <w:lang w:val="en-GB"/>
              </w:rPr>
              <w:t xml:space="preserve">and </w:t>
            </w:r>
            <w:r w:rsidR="0032490B">
              <w:rPr>
                <w:rFonts w:cs="Calibri"/>
                <w:sz w:val="22"/>
                <w:szCs w:val="22"/>
                <w:lang w:val="en-GB"/>
              </w:rPr>
              <w:t>educationally underperforming</w:t>
            </w:r>
            <w:r w:rsidR="00D62C23" w:rsidRPr="00D62C23">
              <w:rPr>
                <w:rFonts w:cs="Calibri"/>
                <w:sz w:val="22"/>
                <w:szCs w:val="22"/>
                <w:lang w:val="en-GB"/>
              </w:rPr>
              <w:t xml:space="preserve"> children</w:t>
            </w:r>
            <w:r w:rsidR="0032490B">
              <w:rPr>
                <w:rFonts w:cs="Calibri"/>
                <w:sz w:val="22"/>
                <w:szCs w:val="22"/>
                <w:lang w:val="en-GB"/>
              </w:rPr>
              <w:t>;</w:t>
            </w:r>
          </w:p>
          <w:p w:rsidR="00C661EE" w:rsidRDefault="00B22EDB" w:rsidP="00D62C23">
            <w:pPr>
              <w:numPr>
                <w:ilvl w:val="0"/>
                <w:numId w:val="182"/>
              </w:numPr>
              <w:rPr>
                <w:rFonts w:cs="Calibri"/>
                <w:sz w:val="22"/>
                <w:szCs w:val="22"/>
                <w:lang w:val="en-GB"/>
              </w:rPr>
            </w:pPr>
            <w:r>
              <w:rPr>
                <w:rFonts w:cs="Calibri"/>
                <w:sz w:val="22"/>
                <w:szCs w:val="22"/>
                <w:lang w:val="en-GB"/>
              </w:rPr>
              <w:t>a</w:t>
            </w:r>
            <w:r w:rsidR="00D62C23" w:rsidRPr="00D62C23">
              <w:rPr>
                <w:rFonts w:cs="Calibri"/>
                <w:sz w:val="22"/>
                <w:szCs w:val="22"/>
                <w:lang w:val="en-GB"/>
              </w:rPr>
              <w:t xml:space="preserve">pply </w:t>
            </w:r>
            <w:r w:rsidR="0032490B">
              <w:rPr>
                <w:rFonts w:cs="Calibri"/>
                <w:sz w:val="22"/>
                <w:szCs w:val="22"/>
                <w:lang w:val="en-GB"/>
              </w:rPr>
              <w:t xml:space="preserve">the </w:t>
            </w:r>
            <w:r w:rsidR="00D62C23" w:rsidRPr="00D62C23">
              <w:rPr>
                <w:rFonts w:cs="Calibri"/>
                <w:sz w:val="22"/>
                <w:szCs w:val="22"/>
                <w:lang w:val="en-GB"/>
              </w:rPr>
              <w:t>knowledge of methodology and theoretical discourses in understanding problems of children and work with them.</w:t>
            </w:r>
          </w:p>
          <w:p w:rsidR="0032490B" w:rsidRDefault="0032490B" w:rsidP="0032490B">
            <w:pPr>
              <w:spacing w:before="120"/>
              <w:rPr>
                <w:rFonts w:cs="Calibri"/>
                <w:sz w:val="22"/>
                <w:szCs w:val="22"/>
                <w:lang w:val="en-GB"/>
              </w:rPr>
            </w:pPr>
            <w:r w:rsidRPr="0032490B">
              <w:rPr>
                <w:rFonts w:cs="Calibri"/>
                <w:sz w:val="22"/>
                <w:szCs w:val="22"/>
                <w:u w:val="single"/>
                <w:lang w:val="en-GB"/>
              </w:rPr>
              <w:t>Reflection</w:t>
            </w:r>
            <w:r>
              <w:rPr>
                <w:rFonts w:cs="Calibri"/>
                <w:sz w:val="22"/>
                <w:szCs w:val="22"/>
                <w:lang w:val="en-GB"/>
              </w:rPr>
              <w:t>:</w:t>
            </w:r>
          </w:p>
          <w:p w:rsidR="0032490B" w:rsidRDefault="0032490B" w:rsidP="0032490B">
            <w:pPr>
              <w:rPr>
                <w:rFonts w:cs="Calibri"/>
                <w:sz w:val="22"/>
                <w:szCs w:val="22"/>
                <w:lang w:val="en-GB"/>
              </w:rPr>
            </w:pPr>
            <w:r>
              <w:rPr>
                <w:rFonts w:cs="Calibri"/>
                <w:sz w:val="22"/>
                <w:szCs w:val="22"/>
                <w:lang w:val="en-GB"/>
              </w:rPr>
              <w:t>The participants in the programme:</w:t>
            </w:r>
          </w:p>
          <w:p w:rsidR="0032490B" w:rsidRDefault="00B22EDB" w:rsidP="0032490B">
            <w:pPr>
              <w:numPr>
                <w:ilvl w:val="0"/>
                <w:numId w:val="183"/>
              </w:numPr>
              <w:rPr>
                <w:rFonts w:cs="Calibri"/>
                <w:sz w:val="22"/>
                <w:szCs w:val="22"/>
                <w:lang w:val="en-GB"/>
              </w:rPr>
            </w:pPr>
            <w:r>
              <w:rPr>
                <w:rFonts w:cs="Calibri"/>
                <w:sz w:val="22"/>
                <w:szCs w:val="22"/>
                <w:lang w:val="en-GB"/>
              </w:rPr>
              <w:lastRenderedPageBreak/>
              <w:t>r</w:t>
            </w:r>
            <w:r w:rsidR="0032490B">
              <w:rPr>
                <w:rFonts w:cs="Calibri"/>
                <w:sz w:val="22"/>
                <w:szCs w:val="22"/>
                <w:lang w:val="en-GB"/>
              </w:rPr>
              <w:t>eflect upon their own involvement in the work with behaviourally difficult children and with colleagues;</w:t>
            </w:r>
          </w:p>
          <w:p w:rsidR="00C661EE" w:rsidRPr="00E84FBB" w:rsidRDefault="00B22EDB" w:rsidP="00A406C6">
            <w:pPr>
              <w:numPr>
                <w:ilvl w:val="0"/>
                <w:numId w:val="183"/>
              </w:numPr>
              <w:rPr>
                <w:rFonts w:cs="Calibri"/>
                <w:sz w:val="22"/>
                <w:szCs w:val="22"/>
                <w:lang w:val="en-GB"/>
              </w:rPr>
            </w:pPr>
            <w:r>
              <w:rPr>
                <w:rFonts w:cs="Calibri"/>
                <w:sz w:val="22"/>
                <w:szCs w:val="22"/>
                <w:lang w:val="en-GB"/>
              </w:rPr>
              <w:t>r</w:t>
            </w:r>
            <w:r w:rsidR="0032490B">
              <w:rPr>
                <w:rFonts w:cs="Calibri"/>
                <w:sz w:val="22"/>
                <w:szCs w:val="22"/>
                <w:lang w:val="en-GB"/>
              </w:rPr>
              <w:t xml:space="preserve">eflect upon the results of working with colleagues and with professional partners. </w:t>
            </w:r>
          </w:p>
        </w:tc>
      </w:tr>
      <w:tr w:rsidR="00C661EE" w:rsidRPr="00C907B1" w:rsidTr="00206893">
        <w:trPr>
          <w:trHeight w:val="135"/>
        </w:trPr>
        <w:tc>
          <w:tcPr>
            <w:tcW w:w="4730" w:type="dxa"/>
            <w:gridSpan w:val="3"/>
            <w:tcBorders>
              <w:top w:val="nil"/>
              <w:left w:val="single" w:sz="4" w:space="0" w:color="auto"/>
              <w:bottom w:val="single" w:sz="4" w:space="0" w:color="auto"/>
              <w:right w:val="single" w:sz="4" w:space="0" w:color="auto"/>
            </w:tcBorders>
          </w:tcPr>
          <w:p w:rsidR="00C661EE" w:rsidRPr="00C907B1" w:rsidRDefault="00C661EE" w:rsidP="00206893">
            <w:pPr>
              <w:rPr>
                <w:rFonts w:cs="Calibri"/>
                <w:sz w:val="22"/>
                <w:szCs w:val="22"/>
              </w:rPr>
            </w:pPr>
          </w:p>
        </w:tc>
        <w:tc>
          <w:tcPr>
            <w:tcW w:w="142" w:type="dxa"/>
            <w:tcBorders>
              <w:top w:val="nil"/>
              <w:left w:val="single" w:sz="4" w:space="0" w:color="auto"/>
              <w:bottom w:val="nil"/>
              <w:right w:val="single" w:sz="4" w:space="0" w:color="auto"/>
            </w:tcBorders>
          </w:tcPr>
          <w:p w:rsidR="00C661EE" w:rsidRPr="00C907B1" w:rsidRDefault="00C661EE" w:rsidP="00206893">
            <w:pPr>
              <w:rPr>
                <w:rFonts w:cs="Calibri"/>
                <w:b/>
                <w:sz w:val="22"/>
                <w:szCs w:val="22"/>
              </w:rPr>
            </w:pPr>
          </w:p>
        </w:tc>
        <w:tc>
          <w:tcPr>
            <w:tcW w:w="4823" w:type="dxa"/>
            <w:gridSpan w:val="2"/>
            <w:tcBorders>
              <w:top w:val="nil"/>
              <w:left w:val="single" w:sz="4" w:space="0" w:color="auto"/>
              <w:bottom w:val="single" w:sz="4" w:space="0" w:color="auto"/>
              <w:right w:val="single" w:sz="4" w:space="0" w:color="auto"/>
            </w:tcBorders>
          </w:tcPr>
          <w:p w:rsidR="00C661EE" w:rsidRPr="00C907B1" w:rsidRDefault="00C661EE" w:rsidP="00206893">
            <w:pPr>
              <w:rPr>
                <w:rFonts w:cs="Calibri"/>
                <w:sz w:val="22"/>
                <w:szCs w:val="22"/>
              </w:rPr>
            </w:pPr>
          </w:p>
        </w:tc>
      </w:tr>
      <w:tr w:rsidR="00C661EE" w:rsidRPr="00C907B1" w:rsidTr="00206893">
        <w:tc>
          <w:tcPr>
            <w:tcW w:w="4730" w:type="dxa"/>
            <w:gridSpan w:val="3"/>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256B1D" w:rsidRDefault="00C661EE" w:rsidP="00206893">
            <w:pPr>
              <w:rPr>
                <w:rFonts w:cs="Calibri"/>
                <w:b/>
                <w:sz w:val="22"/>
                <w:szCs w:val="22"/>
              </w:rPr>
            </w:pPr>
            <w:r w:rsidRPr="000D3519">
              <w:rPr>
                <w:rFonts w:cs="Calibri"/>
                <w:b/>
                <w:sz w:val="22"/>
                <w:szCs w:val="22"/>
              </w:rPr>
              <w:t>Metode poučevanja in učenja:</w:t>
            </w:r>
          </w:p>
        </w:tc>
        <w:tc>
          <w:tcPr>
            <w:tcW w:w="142" w:type="dxa"/>
          </w:tcPr>
          <w:p w:rsidR="00C661EE" w:rsidRPr="00256B1D" w:rsidRDefault="00C661EE" w:rsidP="00206893">
            <w:pPr>
              <w:rPr>
                <w:rFonts w:cs="Calibri"/>
                <w:b/>
                <w:sz w:val="22"/>
                <w:szCs w:val="22"/>
              </w:rPr>
            </w:pPr>
          </w:p>
          <w:p w:rsidR="00C661EE" w:rsidRPr="00256B1D" w:rsidRDefault="00C661EE" w:rsidP="00206893">
            <w:pPr>
              <w:rPr>
                <w:rFonts w:cs="Calibri"/>
                <w:b/>
                <w:sz w:val="22"/>
                <w:szCs w:val="22"/>
              </w:rPr>
            </w:pPr>
          </w:p>
        </w:tc>
        <w:tc>
          <w:tcPr>
            <w:tcW w:w="4823" w:type="dxa"/>
            <w:gridSpan w:val="2"/>
            <w:tcBorders>
              <w:top w:val="nil"/>
              <w:left w:val="nil"/>
              <w:bottom w:val="single" w:sz="4" w:space="0" w:color="auto"/>
              <w:right w:val="nil"/>
            </w:tcBorders>
          </w:tcPr>
          <w:p w:rsidR="00C661EE" w:rsidRPr="00256B1D" w:rsidRDefault="00C661EE" w:rsidP="00206893">
            <w:pPr>
              <w:rPr>
                <w:rFonts w:cs="Calibri"/>
                <w:b/>
                <w:sz w:val="22"/>
                <w:szCs w:val="22"/>
              </w:rPr>
            </w:pPr>
          </w:p>
          <w:p w:rsidR="00C661EE" w:rsidRPr="00C907B1" w:rsidRDefault="00C661EE" w:rsidP="00206893">
            <w:pPr>
              <w:rPr>
                <w:rFonts w:cs="Calibri"/>
                <w:b/>
                <w:sz w:val="22"/>
                <w:szCs w:val="22"/>
              </w:rPr>
            </w:pPr>
            <w:r w:rsidRPr="00256B1D">
              <w:rPr>
                <w:rFonts w:cs="Calibri"/>
                <w:b/>
                <w:sz w:val="22"/>
                <w:szCs w:val="22"/>
              </w:rPr>
              <w:t>Learning and teaching methods:</w:t>
            </w:r>
          </w:p>
        </w:tc>
      </w:tr>
      <w:tr w:rsidR="00C661EE" w:rsidRPr="00C907B1" w:rsidTr="000D3519">
        <w:trPr>
          <w:trHeight w:val="977"/>
        </w:trPr>
        <w:tc>
          <w:tcPr>
            <w:tcW w:w="4730" w:type="dxa"/>
            <w:gridSpan w:val="3"/>
            <w:tcBorders>
              <w:top w:val="single" w:sz="4" w:space="0" w:color="auto"/>
              <w:left w:val="single" w:sz="4" w:space="0" w:color="auto"/>
              <w:bottom w:val="single" w:sz="4" w:space="0" w:color="auto"/>
              <w:right w:val="single" w:sz="4" w:space="0" w:color="auto"/>
            </w:tcBorders>
          </w:tcPr>
          <w:p w:rsidR="00C661EE" w:rsidRPr="00C907B1" w:rsidRDefault="00C661EE" w:rsidP="00A24C3F">
            <w:pPr>
              <w:pStyle w:val="Odstavekseznama"/>
              <w:numPr>
                <w:ilvl w:val="0"/>
                <w:numId w:val="83"/>
              </w:numPr>
              <w:rPr>
                <w:sz w:val="22"/>
                <w:szCs w:val="22"/>
              </w:rPr>
            </w:pPr>
            <w:r w:rsidRPr="00C907B1">
              <w:rPr>
                <w:sz w:val="22"/>
                <w:szCs w:val="22"/>
              </w:rPr>
              <w:t>predavanja,</w:t>
            </w:r>
          </w:p>
          <w:p w:rsidR="00C661EE" w:rsidRPr="00C907B1" w:rsidRDefault="00C661EE" w:rsidP="00A24C3F">
            <w:pPr>
              <w:pStyle w:val="Odstavekseznama"/>
              <w:numPr>
                <w:ilvl w:val="0"/>
                <w:numId w:val="83"/>
              </w:numPr>
              <w:rPr>
                <w:sz w:val="22"/>
                <w:szCs w:val="22"/>
              </w:rPr>
            </w:pPr>
            <w:r w:rsidRPr="00C907B1">
              <w:rPr>
                <w:sz w:val="22"/>
                <w:szCs w:val="22"/>
              </w:rPr>
              <w:t>vaje</w:t>
            </w:r>
          </w:p>
          <w:p w:rsidR="00C661EE" w:rsidRPr="00E84FBB" w:rsidRDefault="00E84FBB" w:rsidP="00E84FBB">
            <w:pPr>
              <w:pStyle w:val="Odstavekseznama"/>
              <w:numPr>
                <w:ilvl w:val="0"/>
                <w:numId w:val="83"/>
              </w:numPr>
              <w:rPr>
                <w:sz w:val="22"/>
                <w:szCs w:val="22"/>
              </w:rPr>
            </w:pPr>
            <w:r>
              <w:rPr>
                <w:sz w:val="22"/>
                <w:szCs w:val="22"/>
              </w:rPr>
              <w:t>konzultacije.</w:t>
            </w:r>
          </w:p>
        </w:tc>
        <w:tc>
          <w:tcPr>
            <w:tcW w:w="142" w:type="dxa"/>
            <w:tcBorders>
              <w:top w:val="nil"/>
              <w:left w:val="single" w:sz="4" w:space="0" w:color="auto"/>
              <w:bottom w:val="nil"/>
              <w:right w:val="single" w:sz="4" w:space="0" w:color="auto"/>
            </w:tcBorders>
          </w:tcPr>
          <w:p w:rsidR="00C661EE" w:rsidRPr="00C907B1" w:rsidRDefault="00C661EE" w:rsidP="00A406C6">
            <w:pPr>
              <w:rPr>
                <w:rFonts w:cs="Calibri"/>
                <w:sz w:val="22"/>
                <w:szCs w:val="22"/>
              </w:rPr>
            </w:pPr>
          </w:p>
        </w:tc>
        <w:tc>
          <w:tcPr>
            <w:tcW w:w="4823" w:type="dxa"/>
            <w:gridSpan w:val="2"/>
            <w:tcBorders>
              <w:top w:val="single" w:sz="4" w:space="0" w:color="auto"/>
              <w:left w:val="single" w:sz="4" w:space="0" w:color="auto"/>
              <w:bottom w:val="single" w:sz="4" w:space="0" w:color="auto"/>
              <w:right w:val="single" w:sz="4" w:space="0" w:color="auto"/>
            </w:tcBorders>
          </w:tcPr>
          <w:p w:rsidR="00C661EE" w:rsidRDefault="00B22EDB" w:rsidP="0032490B">
            <w:pPr>
              <w:numPr>
                <w:ilvl w:val="0"/>
                <w:numId w:val="184"/>
              </w:numPr>
              <w:rPr>
                <w:rFonts w:cs="Calibri"/>
                <w:sz w:val="22"/>
                <w:szCs w:val="22"/>
              </w:rPr>
            </w:pPr>
            <w:r>
              <w:rPr>
                <w:rFonts w:cs="Calibri"/>
                <w:sz w:val="22"/>
                <w:szCs w:val="22"/>
              </w:rPr>
              <w:t>l</w:t>
            </w:r>
            <w:r w:rsidR="0032490B">
              <w:rPr>
                <w:rFonts w:cs="Calibri"/>
                <w:sz w:val="22"/>
                <w:szCs w:val="22"/>
              </w:rPr>
              <w:t>ectures,</w:t>
            </w:r>
          </w:p>
          <w:p w:rsidR="0032490B" w:rsidRDefault="00B22EDB" w:rsidP="0032490B">
            <w:pPr>
              <w:numPr>
                <w:ilvl w:val="0"/>
                <w:numId w:val="184"/>
              </w:numPr>
              <w:rPr>
                <w:rFonts w:cs="Calibri"/>
                <w:sz w:val="22"/>
                <w:szCs w:val="22"/>
              </w:rPr>
            </w:pPr>
            <w:r>
              <w:rPr>
                <w:rFonts w:cs="Calibri"/>
                <w:sz w:val="22"/>
                <w:szCs w:val="22"/>
              </w:rPr>
              <w:t>t</w:t>
            </w:r>
            <w:r w:rsidR="0032490B">
              <w:rPr>
                <w:rFonts w:cs="Calibri"/>
                <w:sz w:val="22"/>
                <w:szCs w:val="22"/>
              </w:rPr>
              <w:t>utorials,</w:t>
            </w:r>
          </w:p>
          <w:p w:rsidR="0032490B" w:rsidRPr="00C907B1" w:rsidRDefault="00B22EDB" w:rsidP="0032490B">
            <w:pPr>
              <w:numPr>
                <w:ilvl w:val="0"/>
                <w:numId w:val="184"/>
              </w:numPr>
              <w:rPr>
                <w:rFonts w:cs="Calibri"/>
                <w:sz w:val="22"/>
                <w:szCs w:val="22"/>
              </w:rPr>
            </w:pPr>
            <w:r>
              <w:rPr>
                <w:rFonts w:cs="Calibri"/>
                <w:sz w:val="22"/>
                <w:szCs w:val="22"/>
              </w:rPr>
              <w:t>c</w:t>
            </w:r>
            <w:r w:rsidR="0032490B">
              <w:rPr>
                <w:rFonts w:cs="Calibri"/>
                <w:sz w:val="22"/>
                <w:szCs w:val="22"/>
              </w:rPr>
              <w:t>onsultation.</w:t>
            </w:r>
          </w:p>
        </w:tc>
      </w:tr>
      <w:tr w:rsidR="00C661EE" w:rsidRPr="00C907B1" w:rsidTr="00206893">
        <w:tc>
          <w:tcPr>
            <w:tcW w:w="4023" w:type="dxa"/>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rPr>
              <w:t>Načini ocenjevanja:</w:t>
            </w:r>
          </w:p>
        </w:tc>
        <w:tc>
          <w:tcPr>
            <w:tcW w:w="1560" w:type="dxa"/>
            <w:gridSpan w:val="4"/>
            <w:tcBorders>
              <w:top w:val="nil"/>
              <w:left w:val="nil"/>
              <w:bottom w:val="single" w:sz="4" w:space="0" w:color="auto"/>
              <w:right w:val="nil"/>
            </w:tcBorders>
          </w:tcPr>
          <w:p w:rsidR="00C661EE" w:rsidRPr="00C907B1" w:rsidRDefault="00C661EE" w:rsidP="00206893">
            <w:pPr>
              <w:rPr>
                <w:rFonts w:cs="Calibri"/>
                <w:sz w:val="22"/>
                <w:szCs w:val="22"/>
              </w:rPr>
            </w:pPr>
            <w:r w:rsidRPr="00C907B1">
              <w:rPr>
                <w:rFonts w:cs="Calibri"/>
                <w:sz w:val="22"/>
                <w:szCs w:val="22"/>
              </w:rPr>
              <w:t>Delež (v %) /</w:t>
            </w:r>
          </w:p>
          <w:p w:rsidR="00C661EE" w:rsidRPr="00C907B1" w:rsidRDefault="00C661EE" w:rsidP="00206893">
            <w:pPr>
              <w:rPr>
                <w:rFonts w:cs="Calibri"/>
                <w:b/>
                <w:sz w:val="22"/>
                <w:szCs w:val="22"/>
              </w:rPr>
            </w:pPr>
            <w:r w:rsidRPr="00C907B1">
              <w:rPr>
                <w:rFonts w:cs="Calibri"/>
                <w:sz w:val="22"/>
                <w:szCs w:val="22"/>
              </w:rPr>
              <w:t>Weight (in %)</w:t>
            </w:r>
          </w:p>
        </w:tc>
        <w:tc>
          <w:tcPr>
            <w:tcW w:w="4112" w:type="dxa"/>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rPr>
              <w:t>Assessment:</w:t>
            </w:r>
          </w:p>
        </w:tc>
      </w:tr>
      <w:tr w:rsidR="00C661EE" w:rsidRPr="00C907B1" w:rsidTr="00206893">
        <w:trPr>
          <w:trHeight w:val="1104"/>
        </w:trPr>
        <w:tc>
          <w:tcPr>
            <w:tcW w:w="4023" w:type="dxa"/>
            <w:tcBorders>
              <w:top w:val="single" w:sz="4" w:space="0" w:color="auto"/>
              <w:left w:val="single" w:sz="4" w:space="0" w:color="auto"/>
              <w:bottom w:val="single" w:sz="4" w:space="0" w:color="auto"/>
              <w:right w:val="single" w:sz="4" w:space="0" w:color="auto"/>
            </w:tcBorders>
          </w:tcPr>
          <w:p w:rsidR="00C661EE" w:rsidRDefault="00C661EE" w:rsidP="00206893">
            <w:pPr>
              <w:rPr>
                <w:rFonts w:cs="Calibri"/>
                <w:sz w:val="22"/>
                <w:szCs w:val="22"/>
              </w:rPr>
            </w:pPr>
            <w:r w:rsidRPr="00C907B1">
              <w:rPr>
                <w:rFonts w:cs="Calibri"/>
                <w:sz w:val="22"/>
                <w:szCs w:val="22"/>
              </w:rPr>
              <w:t>Način (pisni izpit, ustno izpraševanje, naloge, projekt)</w:t>
            </w:r>
          </w:p>
          <w:p w:rsidR="00A406C6" w:rsidRPr="00C907B1" w:rsidRDefault="00A406C6" w:rsidP="00206893">
            <w:pPr>
              <w:rPr>
                <w:rFonts w:cs="Calibri"/>
                <w:sz w:val="22"/>
                <w:szCs w:val="22"/>
              </w:rPr>
            </w:pPr>
          </w:p>
          <w:p w:rsidR="00C661EE" w:rsidRPr="00C907B1" w:rsidRDefault="00C661EE" w:rsidP="00A24C3F">
            <w:pPr>
              <w:pStyle w:val="Odstavekseznama"/>
              <w:numPr>
                <w:ilvl w:val="0"/>
                <w:numId w:val="84"/>
              </w:numPr>
              <w:rPr>
                <w:sz w:val="22"/>
                <w:szCs w:val="22"/>
              </w:rPr>
            </w:pPr>
            <w:r w:rsidRPr="00C907B1">
              <w:rPr>
                <w:sz w:val="22"/>
                <w:szCs w:val="22"/>
              </w:rPr>
              <w:t xml:space="preserve">pisni izpit, </w:t>
            </w:r>
          </w:p>
          <w:p w:rsidR="00C661EE" w:rsidRPr="008644A2" w:rsidRDefault="00C661EE" w:rsidP="00A24C3F">
            <w:pPr>
              <w:pStyle w:val="Odstavekseznama"/>
              <w:numPr>
                <w:ilvl w:val="0"/>
                <w:numId w:val="84"/>
              </w:numPr>
              <w:rPr>
                <w:sz w:val="22"/>
                <w:szCs w:val="22"/>
              </w:rPr>
            </w:pPr>
            <w:r w:rsidRPr="00C907B1">
              <w:rPr>
                <w:sz w:val="22"/>
                <w:szCs w:val="22"/>
              </w:rPr>
              <w:t>seminarsko delo.</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C661EE" w:rsidRPr="00C907B1" w:rsidRDefault="00C661EE" w:rsidP="0032490B">
            <w:pPr>
              <w:jc w:val="center"/>
              <w:rPr>
                <w:sz w:val="22"/>
                <w:szCs w:val="22"/>
              </w:rPr>
            </w:pPr>
            <w:r w:rsidRPr="00C907B1">
              <w:rPr>
                <w:sz w:val="22"/>
                <w:szCs w:val="22"/>
              </w:rPr>
              <w:t>50</w:t>
            </w:r>
            <w:r w:rsidR="00E84FBB">
              <w:rPr>
                <w:sz w:val="22"/>
                <w:szCs w:val="22"/>
              </w:rPr>
              <w:t xml:space="preserve"> </w:t>
            </w:r>
            <w:r w:rsidRPr="00C907B1">
              <w:rPr>
                <w:sz w:val="22"/>
                <w:szCs w:val="22"/>
              </w:rPr>
              <w:t>%,</w:t>
            </w:r>
          </w:p>
          <w:p w:rsidR="00C661EE" w:rsidRPr="008644A2" w:rsidRDefault="00C661EE" w:rsidP="0032490B">
            <w:pPr>
              <w:jc w:val="center"/>
              <w:rPr>
                <w:sz w:val="22"/>
                <w:szCs w:val="22"/>
              </w:rPr>
            </w:pPr>
            <w:r w:rsidRPr="00C907B1">
              <w:rPr>
                <w:sz w:val="22"/>
                <w:szCs w:val="22"/>
              </w:rPr>
              <w:t>50</w:t>
            </w:r>
            <w:r w:rsidR="00E84FBB">
              <w:rPr>
                <w:sz w:val="22"/>
                <w:szCs w:val="22"/>
              </w:rPr>
              <w:t xml:space="preserve"> </w:t>
            </w:r>
            <w:r w:rsidRPr="00C907B1">
              <w:rPr>
                <w:sz w:val="22"/>
                <w:szCs w:val="22"/>
              </w:rPr>
              <w:t>%.</w:t>
            </w:r>
          </w:p>
        </w:tc>
        <w:tc>
          <w:tcPr>
            <w:tcW w:w="4112" w:type="dxa"/>
            <w:tcBorders>
              <w:top w:val="single" w:sz="4" w:space="0" w:color="auto"/>
              <w:left w:val="single" w:sz="4" w:space="0" w:color="auto"/>
              <w:bottom w:val="single" w:sz="4" w:space="0" w:color="auto"/>
              <w:right w:val="single" w:sz="4" w:space="0" w:color="auto"/>
            </w:tcBorders>
          </w:tcPr>
          <w:p w:rsidR="00C661EE" w:rsidRDefault="00C661EE" w:rsidP="00206893">
            <w:pPr>
              <w:rPr>
                <w:rFonts w:cs="Calibri"/>
                <w:sz w:val="22"/>
                <w:szCs w:val="22"/>
              </w:rPr>
            </w:pPr>
            <w:r w:rsidRPr="00C907B1">
              <w:rPr>
                <w:rFonts w:cs="Calibri"/>
                <w:sz w:val="22"/>
                <w:szCs w:val="22"/>
              </w:rPr>
              <w:t>Type (examination, oral, coursework, project):</w:t>
            </w:r>
          </w:p>
          <w:p w:rsidR="0032490B" w:rsidRDefault="0032490B" w:rsidP="00206893">
            <w:pPr>
              <w:rPr>
                <w:rFonts w:cs="Calibri"/>
                <w:sz w:val="22"/>
                <w:szCs w:val="22"/>
              </w:rPr>
            </w:pPr>
          </w:p>
          <w:p w:rsidR="0032490B" w:rsidRDefault="00B22EDB" w:rsidP="00206893">
            <w:pPr>
              <w:rPr>
                <w:rFonts w:cs="Calibri"/>
                <w:sz w:val="22"/>
                <w:szCs w:val="22"/>
              </w:rPr>
            </w:pPr>
            <w:r>
              <w:rPr>
                <w:rFonts w:cs="Calibri"/>
                <w:sz w:val="22"/>
                <w:szCs w:val="22"/>
              </w:rPr>
              <w:t>w</w:t>
            </w:r>
            <w:r w:rsidR="0032490B">
              <w:rPr>
                <w:rFonts w:cs="Calibri"/>
                <w:sz w:val="22"/>
                <w:szCs w:val="22"/>
              </w:rPr>
              <w:t>ritten exam,</w:t>
            </w:r>
          </w:p>
          <w:p w:rsidR="0032490B" w:rsidRPr="00C907B1" w:rsidRDefault="00B22EDB" w:rsidP="00206893">
            <w:pPr>
              <w:rPr>
                <w:rFonts w:cs="Calibri"/>
                <w:b/>
                <w:sz w:val="22"/>
                <w:szCs w:val="22"/>
              </w:rPr>
            </w:pPr>
            <w:r>
              <w:rPr>
                <w:rFonts w:cs="Calibri"/>
                <w:sz w:val="22"/>
                <w:szCs w:val="22"/>
              </w:rPr>
              <w:t>s</w:t>
            </w:r>
            <w:r w:rsidR="0032490B">
              <w:rPr>
                <w:rFonts w:cs="Calibri"/>
                <w:sz w:val="22"/>
                <w:szCs w:val="22"/>
              </w:rPr>
              <w:t>eminar work.</w:t>
            </w:r>
          </w:p>
        </w:tc>
      </w:tr>
      <w:tr w:rsidR="00C661EE" w:rsidRPr="00C907B1" w:rsidTr="00206893">
        <w:tc>
          <w:tcPr>
            <w:tcW w:w="9695" w:type="dxa"/>
            <w:gridSpan w:val="6"/>
            <w:tcBorders>
              <w:top w:val="single" w:sz="4" w:space="0" w:color="auto"/>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rPr>
              <w:t xml:space="preserve">Reference nosilca / Lecturer's references: </w:t>
            </w:r>
          </w:p>
        </w:tc>
      </w:tr>
      <w:tr w:rsidR="00C661EE" w:rsidRPr="00694903" w:rsidTr="00206893">
        <w:tc>
          <w:tcPr>
            <w:tcW w:w="9695" w:type="dxa"/>
            <w:gridSpan w:val="6"/>
            <w:tcBorders>
              <w:top w:val="single" w:sz="4" w:space="0" w:color="auto"/>
              <w:left w:val="single" w:sz="4" w:space="0" w:color="auto"/>
              <w:bottom w:val="single" w:sz="4" w:space="0" w:color="auto"/>
              <w:right w:val="single" w:sz="4" w:space="0" w:color="auto"/>
            </w:tcBorders>
          </w:tcPr>
          <w:p w:rsidR="00C661EE" w:rsidRPr="00694903" w:rsidRDefault="00C661EE" w:rsidP="00A24C3F">
            <w:pPr>
              <w:pStyle w:val="Navadensplet"/>
              <w:numPr>
                <w:ilvl w:val="0"/>
                <w:numId w:val="105"/>
              </w:numPr>
              <w:spacing w:before="0" w:beforeAutospacing="0" w:after="0" w:afterAutospacing="0"/>
              <w:rPr>
                <w:rFonts w:ascii="Calibri" w:hAnsi="Calibri" w:cs="Calibri"/>
                <w:sz w:val="22"/>
                <w:szCs w:val="22"/>
              </w:rPr>
            </w:pPr>
            <w:r w:rsidRPr="00694903">
              <w:rPr>
                <w:rFonts w:ascii="Calibri" w:hAnsi="Calibri" w:cs="Calibri"/>
                <w:sz w:val="22"/>
                <w:szCs w:val="22"/>
              </w:rPr>
              <w:t xml:space="preserve">DEVJAK, Tatjana, KRAJNČAN, Mitja. Vzgoja v javni šoli kot proces graditve človekove osebnosti in njegove socialne rasti. </w:t>
            </w:r>
            <w:r w:rsidRPr="00694903">
              <w:rPr>
                <w:rFonts w:ascii="Calibri" w:hAnsi="Calibri" w:cs="Calibri"/>
                <w:i/>
                <w:iCs/>
                <w:sz w:val="22"/>
                <w:szCs w:val="22"/>
              </w:rPr>
              <w:t>Pedagoš. obz.</w:t>
            </w:r>
            <w:r w:rsidRPr="00694903">
              <w:rPr>
                <w:rFonts w:ascii="Calibri" w:hAnsi="Calibri" w:cs="Calibri"/>
                <w:sz w:val="22"/>
                <w:szCs w:val="22"/>
              </w:rPr>
              <w:t xml:space="preserve">, 2009, letn. 24, št. 2, str. 44-59. [COBISS.SI-ID </w:t>
            </w:r>
            <w:hyperlink r:id="rId28" w:tgtFrame="_blank" w:history="1">
              <w:r w:rsidRPr="00694903">
                <w:rPr>
                  <w:rStyle w:val="Hiperpovezava"/>
                  <w:rFonts w:ascii="Calibri" w:hAnsi="Calibri" w:cs="Calibri"/>
                  <w:sz w:val="22"/>
                  <w:szCs w:val="22"/>
                </w:rPr>
                <w:t>8019273</w:t>
              </w:r>
            </w:hyperlink>
            <w:r w:rsidRPr="00694903">
              <w:rPr>
                <w:rFonts w:ascii="Calibri" w:hAnsi="Calibri" w:cs="Calibri"/>
                <w:sz w:val="22"/>
                <w:szCs w:val="22"/>
              </w:rPr>
              <w:t xml:space="preserve">] </w:t>
            </w:r>
          </w:p>
          <w:p w:rsidR="00C661EE" w:rsidRPr="00694903" w:rsidRDefault="00C661EE" w:rsidP="00A24C3F">
            <w:pPr>
              <w:pStyle w:val="Navadensplet"/>
              <w:numPr>
                <w:ilvl w:val="0"/>
                <w:numId w:val="105"/>
              </w:numPr>
              <w:spacing w:before="0" w:beforeAutospacing="0" w:after="0" w:afterAutospacing="0"/>
              <w:rPr>
                <w:rFonts w:ascii="Calibri" w:hAnsi="Calibri" w:cs="Calibri"/>
                <w:sz w:val="22"/>
                <w:szCs w:val="22"/>
              </w:rPr>
            </w:pPr>
            <w:r w:rsidRPr="00694903">
              <w:rPr>
                <w:rFonts w:ascii="Calibri" w:hAnsi="Calibri" w:cs="Calibri"/>
                <w:sz w:val="22"/>
                <w:szCs w:val="22"/>
              </w:rPr>
              <w:t>KRAJNČAN, Mitja</w:t>
            </w:r>
            <w:r w:rsidRPr="00694903">
              <w:rPr>
                <w:rFonts w:ascii="Calibri" w:hAnsi="Calibri" w:cs="Calibri"/>
                <w:i/>
                <w:iCs/>
                <w:sz w:val="22"/>
                <w:szCs w:val="22"/>
              </w:rPr>
              <w:t>. Phantasievolle Erziehung : Methoden erlebnis- und handlungsorientierter Pädagogik</w:t>
            </w:r>
            <w:r w:rsidRPr="00694903">
              <w:rPr>
                <w:rFonts w:ascii="Calibri" w:hAnsi="Calibri" w:cs="Calibri"/>
                <w:sz w:val="22"/>
                <w:szCs w:val="22"/>
              </w:rPr>
              <w:t xml:space="preserve">, (Schriften zur Bildungs- und Freizeitwissenschaft, Bd. 3). Aachen: Shaker, 2008. 123 str., ilustr. ISBN 978-3-8322-7645-4. [COBISS.SI-ID </w:t>
            </w:r>
            <w:hyperlink r:id="rId29" w:tgtFrame="_blank" w:history="1">
              <w:r w:rsidRPr="00694903">
                <w:rPr>
                  <w:rStyle w:val="Hiperpovezava"/>
                  <w:rFonts w:ascii="Calibri" w:hAnsi="Calibri" w:cs="Calibri"/>
                  <w:sz w:val="22"/>
                  <w:szCs w:val="22"/>
                </w:rPr>
                <w:t>7701833</w:t>
              </w:r>
            </w:hyperlink>
            <w:r w:rsidRPr="00694903">
              <w:rPr>
                <w:rFonts w:ascii="Calibri" w:hAnsi="Calibri" w:cs="Calibri"/>
                <w:sz w:val="22"/>
                <w:szCs w:val="22"/>
              </w:rPr>
              <w:t xml:space="preserve">] </w:t>
            </w:r>
          </w:p>
          <w:p w:rsidR="00A91D0B" w:rsidRPr="00694903" w:rsidRDefault="00C661EE" w:rsidP="00A24C3F">
            <w:pPr>
              <w:pStyle w:val="Navadensplet"/>
              <w:numPr>
                <w:ilvl w:val="0"/>
                <w:numId w:val="105"/>
              </w:numPr>
              <w:spacing w:before="0" w:beforeAutospacing="0" w:after="0" w:afterAutospacing="0"/>
              <w:rPr>
                <w:rFonts w:ascii="Calibri" w:hAnsi="Calibri" w:cs="Calibri"/>
                <w:sz w:val="22"/>
                <w:szCs w:val="22"/>
              </w:rPr>
            </w:pPr>
            <w:r w:rsidRPr="00694903">
              <w:rPr>
                <w:rFonts w:ascii="Calibri" w:hAnsi="Calibri" w:cs="Calibri"/>
                <w:sz w:val="22"/>
                <w:szCs w:val="22"/>
              </w:rPr>
              <w:t>KRAJNČAN, Mitja, MIKLAVŽIN, Primož</w:t>
            </w:r>
            <w:r w:rsidRPr="00694903">
              <w:rPr>
                <w:rFonts w:ascii="Calibri" w:hAnsi="Calibri" w:cs="Calibri"/>
                <w:i/>
                <w:iCs/>
                <w:sz w:val="22"/>
                <w:szCs w:val="22"/>
              </w:rPr>
              <w:t>. Zdravje mladostnikov s čustvenimi in vedenjskimi težavami</w:t>
            </w:r>
            <w:r w:rsidRPr="00694903">
              <w:rPr>
                <w:rFonts w:ascii="Calibri" w:hAnsi="Calibri" w:cs="Calibri"/>
                <w:sz w:val="22"/>
                <w:szCs w:val="22"/>
              </w:rPr>
              <w:t xml:space="preserve">. Ljubljana: Ministrstvo za zdravje, 2010. 140 str., ilustr., gref. prikazi, tabele. ISBN 978-961-6523-50-9. [COBISS.SI-ID </w:t>
            </w:r>
            <w:hyperlink r:id="rId30" w:tgtFrame="_blank" w:history="1">
              <w:r w:rsidRPr="00694903">
                <w:rPr>
                  <w:rStyle w:val="Hiperpovezava"/>
                  <w:rFonts w:ascii="Calibri" w:hAnsi="Calibri" w:cs="Calibri"/>
                  <w:sz w:val="22"/>
                  <w:szCs w:val="22"/>
                </w:rPr>
                <w:t>254262528</w:t>
              </w:r>
            </w:hyperlink>
            <w:r w:rsidRPr="00694903">
              <w:rPr>
                <w:rFonts w:ascii="Calibri" w:hAnsi="Calibri" w:cs="Calibri"/>
                <w:sz w:val="22"/>
                <w:szCs w:val="22"/>
              </w:rPr>
              <w:t>]</w:t>
            </w:r>
          </w:p>
          <w:p w:rsidR="00A91D0B" w:rsidRPr="00694903" w:rsidRDefault="00C661EE" w:rsidP="00A24C3F">
            <w:pPr>
              <w:pStyle w:val="Navadensplet"/>
              <w:numPr>
                <w:ilvl w:val="0"/>
                <w:numId w:val="105"/>
              </w:numPr>
              <w:spacing w:before="0" w:beforeAutospacing="0" w:after="0" w:afterAutospacing="0"/>
              <w:rPr>
                <w:rFonts w:ascii="Calibri" w:hAnsi="Calibri"/>
                <w:sz w:val="22"/>
                <w:szCs w:val="22"/>
              </w:rPr>
            </w:pPr>
            <w:r w:rsidRPr="00694903">
              <w:rPr>
                <w:rFonts w:ascii="Calibri" w:hAnsi="Calibri" w:cs="Calibri"/>
                <w:sz w:val="22"/>
                <w:szCs w:val="22"/>
              </w:rPr>
              <w:t xml:space="preserve"> </w:t>
            </w:r>
            <w:r w:rsidR="00A91D0B" w:rsidRPr="00633C0E">
              <w:rPr>
                <w:rFonts w:ascii="Calibri" w:hAnsi="Calibri" w:cs="Arial"/>
                <w:color w:val="000000"/>
                <w:sz w:val="22"/>
                <w:szCs w:val="22"/>
              </w:rPr>
              <w:t>KRAJNČAN, Mitja.</w:t>
            </w:r>
            <w:r w:rsidR="00A91D0B" w:rsidRPr="00694903">
              <w:rPr>
                <w:rFonts w:ascii="Calibri" w:hAnsi="Calibri" w:cs="Arial"/>
                <w:color w:val="000000"/>
                <w:sz w:val="22"/>
                <w:szCs w:val="22"/>
                <w:shd w:val="clear" w:color="auto" w:fill="FFFAF0"/>
              </w:rPr>
              <w:t xml:space="preserve"> </w:t>
            </w:r>
            <w:r w:rsidR="00A91D0B" w:rsidRPr="00633C0E">
              <w:rPr>
                <w:rFonts w:ascii="Calibri" w:hAnsi="Calibri" w:cs="Arial"/>
                <w:color w:val="000000"/>
                <w:sz w:val="22"/>
                <w:szCs w:val="22"/>
              </w:rPr>
              <w:t>Dezinstitucionalizacija na področju vzgojnih zavodov.</w:t>
            </w:r>
            <w:r w:rsidR="00A91D0B" w:rsidRPr="00633C0E">
              <w:rPr>
                <w:rStyle w:val="apple-converted-space"/>
                <w:rFonts w:ascii="Calibri" w:hAnsi="Calibri" w:cs="Arial"/>
                <w:color w:val="000000"/>
                <w:sz w:val="22"/>
                <w:szCs w:val="22"/>
              </w:rPr>
              <w:t> </w:t>
            </w:r>
            <w:r w:rsidR="00A91D0B" w:rsidRPr="00633C0E">
              <w:rPr>
                <w:rFonts w:ascii="Calibri" w:hAnsi="Calibri" w:cs="Arial"/>
                <w:i/>
                <w:iCs/>
                <w:color w:val="000000"/>
                <w:sz w:val="22"/>
                <w:szCs w:val="22"/>
              </w:rPr>
              <w:t>Časopis za kritiko znanosti, domišljijo in novo antropologijo</w:t>
            </w:r>
            <w:r w:rsidR="00A91D0B" w:rsidRPr="00633C0E">
              <w:rPr>
                <w:rFonts w:ascii="Calibri" w:hAnsi="Calibri" w:cs="Arial"/>
                <w:color w:val="000000"/>
                <w:sz w:val="22"/>
                <w:szCs w:val="22"/>
              </w:rPr>
              <w:t>, ISSN 0351-4285, 2012, letn. 39 [i. e. 40], št. 250, str. 116-127, 294-295, 302-303. [COBISS.SI-ID</w:t>
            </w:r>
            <w:r w:rsidR="00A91D0B" w:rsidRPr="00633C0E">
              <w:rPr>
                <w:rStyle w:val="apple-converted-space"/>
                <w:rFonts w:ascii="Calibri" w:hAnsi="Calibri" w:cs="Arial"/>
                <w:color w:val="000000"/>
                <w:sz w:val="22"/>
                <w:szCs w:val="22"/>
              </w:rPr>
              <w:t> </w:t>
            </w:r>
            <w:hyperlink r:id="rId31" w:tgtFrame="_blank" w:history="1">
              <w:r w:rsidR="00A91D0B" w:rsidRPr="00633C0E">
                <w:rPr>
                  <w:rStyle w:val="Hiperpovezava"/>
                  <w:rFonts w:ascii="Calibri" w:hAnsi="Calibri" w:cs="Arial"/>
                  <w:color w:val="A00000"/>
                  <w:sz w:val="22"/>
                  <w:szCs w:val="22"/>
                </w:rPr>
                <w:t>4645079</w:t>
              </w:r>
            </w:hyperlink>
            <w:r w:rsidR="00A91D0B" w:rsidRPr="00633C0E">
              <w:rPr>
                <w:rFonts w:ascii="Calibri" w:hAnsi="Calibri" w:cs="Arial"/>
                <w:color w:val="000000"/>
                <w:sz w:val="22"/>
                <w:szCs w:val="22"/>
              </w:rPr>
              <w:t>]</w:t>
            </w:r>
            <w:r w:rsidR="00A91D0B" w:rsidRPr="00694903">
              <w:rPr>
                <w:rStyle w:val="apple-converted-space"/>
                <w:rFonts w:ascii="Calibri" w:hAnsi="Calibri" w:cs="Arial"/>
                <w:color w:val="000000"/>
                <w:sz w:val="22"/>
                <w:szCs w:val="22"/>
                <w:shd w:val="clear" w:color="auto" w:fill="FFFAF0"/>
              </w:rPr>
              <w:t> </w:t>
            </w:r>
          </w:p>
          <w:p w:rsidR="00C661EE" w:rsidRPr="00694903" w:rsidRDefault="00A91D0B" w:rsidP="00A24C3F">
            <w:pPr>
              <w:pStyle w:val="Navadensplet"/>
              <w:numPr>
                <w:ilvl w:val="0"/>
                <w:numId w:val="105"/>
              </w:numPr>
              <w:spacing w:before="0" w:beforeAutospacing="0" w:after="0" w:afterAutospacing="0"/>
              <w:rPr>
                <w:rFonts w:ascii="Calibri" w:hAnsi="Calibri" w:cs="Calibri"/>
                <w:sz w:val="22"/>
                <w:szCs w:val="22"/>
              </w:rPr>
            </w:pPr>
            <w:r w:rsidRPr="00633C0E">
              <w:rPr>
                <w:rFonts w:ascii="Calibri" w:hAnsi="Calibri" w:cs="Arial"/>
                <w:color w:val="000000"/>
                <w:sz w:val="22"/>
                <w:szCs w:val="22"/>
              </w:rPr>
              <w:t>KRAJNČAN, Mitja, POLAJNAR, Rada, GAJIĆ, Olivera. Dealing with childhood trauma.</w:t>
            </w:r>
            <w:r w:rsidRPr="00633C0E">
              <w:rPr>
                <w:rStyle w:val="apple-converted-space"/>
                <w:rFonts w:ascii="Calibri" w:hAnsi="Calibri" w:cs="Arial"/>
                <w:color w:val="000000"/>
                <w:sz w:val="22"/>
                <w:szCs w:val="22"/>
              </w:rPr>
              <w:t> </w:t>
            </w:r>
            <w:r w:rsidRPr="00633C0E">
              <w:rPr>
                <w:rFonts w:ascii="Calibri" w:hAnsi="Calibri" w:cs="Arial"/>
                <w:i/>
                <w:iCs/>
                <w:color w:val="000000"/>
                <w:sz w:val="22"/>
                <w:szCs w:val="22"/>
              </w:rPr>
              <w:t>Innovative issues and approaches in social sciences</w:t>
            </w:r>
            <w:r w:rsidRPr="00633C0E">
              <w:rPr>
                <w:rFonts w:ascii="Calibri" w:hAnsi="Calibri" w:cs="Arial"/>
                <w:color w:val="000000"/>
                <w:sz w:val="22"/>
                <w:szCs w:val="22"/>
              </w:rPr>
              <w:t>, ISSN 1855-0541, 2014, vol. 7, no. 3, str. 167-188.</w:t>
            </w:r>
            <w:r w:rsidRPr="00633C0E">
              <w:rPr>
                <w:rStyle w:val="apple-converted-space"/>
                <w:rFonts w:ascii="Calibri" w:hAnsi="Calibri" w:cs="Arial"/>
                <w:color w:val="000000"/>
                <w:sz w:val="22"/>
                <w:szCs w:val="22"/>
              </w:rPr>
              <w:t> </w:t>
            </w:r>
            <w:hyperlink r:id="rId32" w:history="1">
              <w:r w:rsidRPr="00633C0E">
                <w:rPr>
                  <w:rStyle w:val="Hiperpovezava"/>
                  <w:rFonts w:ascii="Calibri" w:hAnsi="Calibri" w:cs="Arial"/>
                  <w:color w:val="A00000"/>
                  <w:sz w:val="22"/>
                  <w:szCs w:val="22"/>
                </w:rPr>
                <w:t>http://www.iiass.com/pdf/IIASS-2014-no3-art09.pdf</w:t>
              </w:r>
            </w:hyperlink>
            <w:r w:rsidRPr="00633C0E">
              <w:rPr>
                <w:rFonts w:ascii="Calibri" w:hAnsi="Calibri" w:cs="Arial"/>
                <w:color w:val="000000"/>
                <w:sz w:val="22"/>
                <w:szCs w:val="22"/>
              </w:rPr>
              <w:t>. [COBISS.SI-ID</w:t>
            </w:r>
            <w:r w:rsidRPr="00633C0E">
              <w:rPr>
                <w:rStyle w:val="apple-converted-space"/>
                <w:rFonts w:ascii="Calibri" w:hAnsi="Calibri" w:cs="Arial"/>
                <w:color w:val="000000"/>
                <w:sz w:val="22"/>
                <w:szCs w:val="22"/>
              </w:rPr>
              <w:t> </w:t>
            </w:r>
            <w:hyperlink r:id="rId33" w:tgtFrame="_blank" w:history="1">
              <w:r w:rsidRPr="00633C0E">
                <w:rPr>
                  <w:rStyle w:val="Hiperpovezava"/>
                  <w:rFonts w:ascii="Calibri" w:hAnsi="Calibri" w:cs="Arial"/>
                  <w:color w:val="A00000"/>
                  <w:sz w:val="22"/>
                  <w:szCs w:val="22"/>
                </w:rPr>
                <w:t>1536868804</w:t>
              </w:r>
            </w:hyperlink>
            <w:r w:rsidRPr="00633C0E">
              <w:rPr>
                <w:rFonts w:ascii="Calibri" w:hAnsi="Calibri" w:cs="Arial"/>
                <w:color w:val="000000"/>
                <w:sz w:val="22"/>
                <w:szCs w:val="22"/>
              </w:rPr>
              <w:t>]</w:t>
            </w:r>
            <w:r w:rsidRPr="00694903">
              <w:rPr>
                <w:rStyle w:val="apple-converted-space"/>
                <w:rFonts w:ascii="Calibri" w:hAnsi="Calibri" w:cs="Arial"/>
                <w:color w:val="000000"/>
                <w:sz w:val="22"/>
                <w:szCs w:val="22"/>
                <w:shd w:val="clear" w:color="auto" w:fill="FFFAF0"/>
              </w:rPr>
              <w:t> </w:t>
            </w:r>
          </w:p>
        </w:tc>
      </w:tr>
    </w:tbl>
    <w:p w:rsidR="00C661EE" w:rsidRDefault="00C661EE" w:rsidP="00C661EE">
      <w:pPr>
        <w:rPr>
          <w:rFonts w:cs="Calibri"/>
          <w:sz w:val="22"/>
          <w:szCs w:val="22"/>
        </w:rPr>
      </w:pPr>
    </w:p>
    <w:p w:rsidR="008644A2" w:rsidRPr="00C907B1" w:rsidRDefault="008644A2" w:rsidP="00C661EE">
      <w:pPr>
        <w:rPr>
          <w:rFonts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C661EE" w:rsidRPr="00C907B1" w:rsidTr="00206893">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C661EE" w:rsidRPr="00C907B1" w:rsidRDefault="00C661EE" w:rsidP="00206893">
            <w:pPr>
              <w:jc w:val="center"/>
              <w:rPr>
                <w:rFonts w:cs="Calibri"/>
                <w:b/>
                <w:sz w:val="22"/>
                <w:szCs w:val="22"/>
              </w:rPr>
            </w:pPr>
            <w:r w:rsidRPr="00C907B1">
              <w:rPr>
                <w:rFonts w:cs="Calibri"/>
                <w:b/>
                <w:sz w:val="22"/>
                <w:szCs w:val="22"/>
              </w:rPr>
              <w:t>UČNI NAČRT PREDMETA / COURSE SYLLABUS</w:t>
            </w:r>
          </w:p>
        </w:tc>
      </w:tr>
      <w:tr w:rsidR="00C661EE" w:rsidRPr="00C907B1" w:rsidTr="00206893">
        <w:tc>
          <w:tcPr>
            <w:tcW w:w="1799" w:type="dxa"/>
            <w:gridSpan w:val="3"/>
          </w:tcPr>
          <w:p w:rsidR="00C661EE" w:rsidRPr="00C907B1" w:rsidRDefault="00C661EE" w:rsidP="00206893">
            <w:pPr>
              <w:rPr>
                <w:rFonts w:cs="Calibri"/>
                <w:b/>
                <w:sz w:val="22"/>
                <w:szCs w:val="22"/>
              </w:rPr>
            </w:pPr>
            <w:r w:rsidRPr="00C907B1">
              <w:rPr>
                <w:rFonts w:cs="Calibr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C661EE" w:rsidRPr="00C907B1" w:rsidRDefault="00C661EE" w:rsidP="00206893">
            <w:pPr>
              <w:rPr>
                <w:rFonts w:cs="Calibri"/>
                <w:sz w:val="22"/>
                <w:szCs w:val="22"/>
              </w:rPr>
            </w:pPr>
            <w:r w:rsidRPr="00C907B1">
              <w:rPr>
                <w:sz w:val="22"/>
                <w:szCs w:val="22"/>
              </w:rPr>
              <w:t>Doživljajska pedagogika</w:t>
            </w:r>
          </w:p>
        </w:tc>
      </w:tr>
      <w:tr w:rsidR="00C661EE" w:rsidRPr="00C907B1" w:rsidTr="00206893">
        <w:tc>
          <w:tcPr>
            <w:tcW w:w="1799" w:type="dxa"/>
            <w:gridSpan w:val="3"/>
          </w:tcPr>
          <w:p w:rsidR="00C661EE" w:rsidRPr="00C907B1" w:rsidRDefault="00C661EE" w:rsidP="00206893">
            <w:pPr>
              <w:rPr>
                <w:rFonts w:cs="Calibri"/>
                <w:b/>
                <w:sz w:val="22"/>
                <w:szCs w:val="22"/>
              </w:rPr>
            </w:pPr>
            <w:r w:rsidRPr="00C907B1">
              <w:rPr>
                <w:rFonts w:cs="Calibr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C661EE" w:rsidRPr="00D747D4" w:rsidRDefault="0032490B" w:rsidP="00206893">
            <w:pPr>
              <w:rPr>
                <w:rFonts w:cs="Calibri"/>
                <w:sz w:val="22"/>
                <w:szCs w:val="22"/>
                <w:lang w:val="en-GB"/>
              </w:rPr>
            </w:pPr>
            <w:r w:rsidRPr="00D747D4">
              <w:rPr>
                <w:rFonts w:cs="Calibri"/>
                <w:sz w:val="22"/>
                <w:szCs w:val="22"/>
                <w:lang w:val="en-GB"/>
              </w:rPr>
              <w:t>Ex</w:t>
            </w:r>
            <w:r w:rsidR="00D747D4" w:rsidRPr="00D747D4">
              <w:rPr>
                <w:rFonts w:cs="Calibri"/>
                <w:sz w:val="22"/>
                <w:szCs w:val="22"/>
                <w:lang w:val="en-GB"/>
              </w:rPr>
              <w:t>periential Pedagogy</w:t>
            </w:r>
          </w:p>
        </w:tc>
      </w:tr>
      <w:tr w:rsidR="00C661EE" w:rsidRPr="00C907B1" w:rsidTr="00206893">
        <w:tc>
          <w:tcPr>
            <w:tcW w:w="3307" w:type="dxa"/>
            <w:gridSpan w:val="5"/>
            <w:vAlign w:val="center"/>
          </w:tcPr>
          <w:p w:rsidR="00C661EE" w:rsidRPr="00C907B1" w:rsidRDefault="00C661EE" w:rsidP="00206893">
            <w:pPr>
              <w:jc w:val="center"/>
              <w:rPr>
                <w:rFonts w:cs="Calibri"/>
                <w:b/>
                <w:sz w:val="22"/>
                <w:szCs w:val="22"/>
              </w:rPr>
            </w:pPr>
          </w:p>
        </w:tc>
        <w:tc>
          <w:tcPr>
            <w:tcW w:w="3401" w:type="dxa"/>
            <w:gridSpan w:val="8"/>
            <w:vAlign w:val="center"/>
          </w:tcPr>
          <w:p w:rsidR="00C661EE" w:rsidRPr="00C907B1" w:rsidRDefault="00C661EE" w:rsidP="00206893">
            <w:pPr>
              <w:jc w:val="center"/>
              <w:rPr>
                <w:rFonts w:cs="Calibri"/>
                <w:b/>
                <w:sz w:val="22"/>
                <w:szCs w:val="22"/>
              </w:rPr>
            </w:pPr>
          </w:p>
        </w:tc>
        <w:tc>
          <w:tcPr>
            <w:tcW w:w="1558" w:type="dxa"/>
            <w:gridSpan w:val="2"/>
            <w:vAlign w:val="center"/>
          </w:tcPr>
          <w:p w:rsidR="00C661EE" w:rsidRPr="00C907B1" w:rsidRDefault="00C661EE" w:rsidP="00206893">
            <w:pPr>
              <w:jc w:val="center"/>
              <w:rPr>
                <w:rFonts w:cs="Calibri"/>
                <w:b/>
                <w:sz w:val="22"/>
                <w:szCs w:val="22"/>
              </w:rPr>
            </w:pPr>
          </w:p>
        </w:tc>
        <w:tc>
          <w:tcPr>
            <w:tcW w:w="1424" w:type="dxa"/>
            <w:gridSpan w:val="3"/>
            <w:vAlign w:val="center"/>
          </w:tcPr>
          <w:p w:rsidR="00C661EE" w:rsidRPr="00C907B1" w:rsidRDefault="00C661EE" w:rsidP="00206893">
            <w:pPr>
              <w:jc w:val="center"/>
              <w:rPr>
                <w:rFonts w:cs="Calibri"/>
                <w:b/>
                <w:sz w:val="22"/>
                <w:szCs w:val="22"/>
              </w:rPr>
            </w:pPr>
          </w:p>
        </w:tc>
      </w:tr>
      <w:tr w:rsidR="00C661EE" w:rsidRPr="00C907B1" w:rsidTr="00206893">
        <w:tc>
          <w:tcPr>
            <w:tcW w:w="3307" w:type="dxa"/>
            <w:gridSpan w:val="5"/>
            <w:tcBorders>
              <w:top w:val="nil"/>
              <w:left w:val="nil"/>
              <w:bottom w:val="single" w:sz="4" w:space="0" w:color="auto"/>
              <w:right w:val="nil"/>
            </w:tcBorders>
            <w:vAlign w:val="center"/>
          </w:tcPr>
          <w:p w:rsidR="00C661EE" w:rsidRPr="00C907B1" w:rsidRDefault="00C661EE" w:rsidP="00206893">
            <w:pPr>
              <w:jc w:val="center"/>
              <w:rPr>
                <w:rFonts w:cs="Calibri"/>
                <w:b/>
                <w:sz w:val="22"/>
                <w:szCs w:val="22"/>
              </w:rPr>
            </w:pPr>
            <w:r w:rsidRPr="00C907B1">
              <w:rPr>
                <w:rFonts w:cs="Calibri"/>
                <w:b/>
                <w:sz w:val="22"/>
                <w:szCs w:val="22"/>
              </w:rPr>
              <w:t>Študijski program in stopnja</w:t>
            </w:r>
          </w:p>
          <w:p w:rsidR="00C661EE" w:rsidRPr="00C907B1" w:rsidRDefault="00C661EE" w:rsidP="00206893">
            <w:pPr>
              <w:jc w:val="center"/>
              <w:rPr>
                <w:rFonts w:cs="Calibri"/>
                <w:sz w:val="22"/>
                <w:szCs w:val="22"/>
              </w:rPr>
            </w:pPr>
            <w:r w:rsidRPr="00C907B1">
              <w:rPr>
                <w:rFonts w:cs="Calibri"/>
                <w:b/>
                <w:sz w:val="22"/>
                <w:szCs w:val="22"/>
              </w:rPr>
              <w:t>Study programme and level</w:t>
            </w:r>
          </w:p>
        </w:tc>
        <w:tc>
          <w:tcPr>
            <w:tcW w:w="3401" w:type="dxa"/>
            <w:gridSpan w:val="8"/>
            <w:tcBorders>
              <w:top w:val="nil"/>
              <w:left w:val="nil"/>
              <w:bottom w:val="single" w:sz="4" w:space="0" w:color="auto"/>
              <w:right w:val="nil"/>
            </w:tcBorders>
            <w:vAlign w:val="center"/>
          </w:tcPr>
          <w:p w:rsidR="00C661EE" w:rsidRPr="00C907B1" w:rsidRDefault="00C661EE" w:rsidP="00206893">
            <w:pPr>
              <w:jc w:val="center"/>
              <w:rPr>
                <w:rFonts w:cs="Calibri"/>
                <w:b/>
                <w:sz w:val="22"/>
                <w:szCs w:val="22"/>
              </w:rPr>
            </w:pPr>
            <w:r w:rsidRPr="00C907B1">
              <w:rPr>
                <w:rFonts w:cs="Calibri"/>
                <w:b/>
                <w:sz w:val="22"/>
                <w:szCs w:val="22"/>
              </w:rPr>
              <w:t>Študijska smer</w:t>
            </w:r>
          </w:p>
          <w:p w:rsidR="00C661EE" w:rsidRPr="00C907B1" w:rsidRDefault="00C661EE" w:rsidP="00206893">
            <w:pPr>
              <w:jc w:val="center"/>
              <w:rPr>
                <w:rFonts w:cs="Calibri"/>
                <w:b/>
                <w:sz w:val="22"/>
                <w:szCs w:val="22"/>
              </w:rPr>
            </w:pPr>
            <w:r w:rsidRPr="00C907B1">
              <w:rPr>
                <w:rFonts w:cs="Calibri"/>
                <w:b/>
                <w:sz w:val="22"/>
                <w:szCs w:val="22"/>
              </w:rPr>
              <w:t>Study field</w:t>
            </w:r>
          </w:p>
        </w:tc>
        <w:tc>
          <w:tcPr>
            <w:tcW w:w="1558" w:type="dxa"/>
            <w:gridSpan w:val="2"/>
            <w:tcBorders>
              <w:top w:val="nil"/>
              <w:left w:val="nil"/>
              <w:bottom w:val="single" w:sz="4" w:space="0" w:color="auto"/>
              <w:right w:val="nil"/>
            </w:tcBorders>
            <w:vAlign w:val="center"/>
          </w:tcPr>
          <w:p w:rsidR="00C661EE" w:rsidRPr="00C907B1" w:rsidRDefault="00C661EE" w:rsidP="00206893">
            <w:pPr>
              <w:jc w:val="center"/>
              <w:rPr>
                <w:rFonts w:cs="Calibri"/>
                <w:b/>
                <w:sz w:val="22"/>
                <w:szCs w:val="22"/>
              </w:rPr>
            </w:pPr>
            <w:r w:rsidRPr="00C907B1">
              <w:rPr>
                <w:rFonts w:cs="Calibri"/>
                <w:b/>
                <w:sz w:val="22"/>
                <w:szCs w:val="22"/>
              </w:rPr>
              <w:t>Letnik</w:t>
            </w:r>
          </w:p>
          <w:p w:rsidR="00C661EE" w:rsidRPr="00C907B1" w:rsidRDefault="00C661EE" w:rsidP="00206893">
            <w:pPr>
              <w:jc w:val="center"/>
              <w:rPr>
                <w:rFonts w:cs="Calibri"/>
                <w:b/>
                <w:sz w:val="22"/>
                <w:szCs w:val="22"/>
              </w:rPr>
            </w:pPr>
            <w:r w:rsidRPr="00C907B1">
              <w:rPr>
                <w:rFonts w:cs="Calibri"/>
                <w:b/>
                <w:sz w:val="22"/>
                <w:szCs w:val="22"/>
              </w:rPr>
              <w:t>Academic year</w:t>
            </w:r>
          </w:p>
        </w:tc>
        <w:tc>
          <w:tcPr>
            <w:tcW w:w="1424" w:type="dxa"/>
            <w:gridSpan w:val="3"/>
            <w:tcBorders>
              <w:top w:val="nil"/>
              <w:left w:val="nil"/>
              <w:bottom w:val="single" w:sz="4" w:space="0" w:color="auto"/>
              <w:right w:val="nil"/>
            </w:tcBorders>
            <w:vAlign w:val="center"/>
          </w:tcPr>
          <w:p w:rsidR="00C661EE" w:rsidRPr="00C907B1" w:rsidRDefault="00C661EE" w:rsidP="00206893">
            <w:pPr>
              <w:jc w:val="center"/>
              <w:rPr>
                <w:rFonts w:cs="Calibri"/>
                <w:b/>
                <w:sz w:val="22"/>
                <w:szCs w:val="22"/>
              </w:rPr>
            </w:pPr>
            <w:r w:rsidRPr="00C907B1">
              <w:rPr>
                <w:rFonts w:cs="Calibri"/>
                <w:b/>
                <w:sz w:val="22"/>
                <w:szCs w:val="22"/>
              </w:rPr>
              <w:t>Semester</w:t>
            </w:r>
          </w:p>
          <w:p w:rsidR="00C661EE" w:rsidRPr="00C907B1" w:rsidRDefault="00C661EE" w:rsidP="00206893">
            <w:pPr>
              <w:jc w:val="center"/>
              <w:rPr>
                <w:rFonts w:cs="Calibri"/>
                <w:b/>
                <w:sz w:val="22"/>
                <w:szCs w:val="22"/>
              </w:rPr>
            </w:pPr>
            <w:r w:rsidRPr="00C907B1">
              <w:rPr>
                <w:rFonts w:cs="Calibri"/>
                <w:b/>
                <w:sz w:val="22"/>
                <w:szCs w:val="22"/>
              </w:rPr>
              <w:t>Semester</w:t>
            </w:r>
          </w:p>
        </w:tc>
      </w:tr>
      <w:tr w:rsidR="00C661EE" w:rsidRPr="00C907B1" w:rsidTr="00206893">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C661EE" w:rsidRPr="00C907B1" w:rsidRDefault="00C661EE" w:rsidP="00206893">
            <w:pPr>
              <w:jc w:val="center"/>
              <w:rPr>
                <w:rFonts w:cs="Calibri"/>
                <w:bCs/>
                <w:sz w:val="22"/>
                <w:szCs w:val="22"/>
              </w:rPr>
            </w:pPr>
            <w:r w:rsidRPr="00C907B1">
              <w:rPr>
                <w:rFonts w:cs="Calibri"/>
                <w:bCs/>
                <w:sz w:val="22"/>
                <w:szCs w:val="22"/>
              </w:rPr>
              <w:t>Pedagoško-andragoško izobraževanje</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C661EE" w:rsidRPr="00C907B1" w:rsidRDefault="00C661EE" w:rsidP="00206893">
            <w:pPr>
              <w:jc w:val="center"/>
              <w:rPr>
                <w:rFonts w:cs="Calibri"/>
                <w:bCs/>
                <w:sz w:val="22"/>
                <w:szCs w:val="22"/>
              </w:rPr>
            </w:pPr>
            <w:r w:rsidRPr="00C907B1">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C661EE" w:rsidRPr="00C907B1" w:rsidRDefault="00C661EE" w:rsidP="00206893">
            <w:pPr>
              <w:jc w:val="center"/>
              <w:rPr>
                <w:rFonts w:cs="Calibri"/>
                <w:bCs/>
                <w:sz w:val="22"/>
                <w:szCs w:val="22"/>
              </w:rPr>
            </w:pPr>
            <w:r w:rsidRPr="00C907B1">
              <w:rPr>
                <w:rFonts w:cs="Calibri"/>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C661EE" w:rsidRPr="00C907B1" w:rsidRDefault="00C661EE" w:rsidP="00206893">
            <w:pPr>
              <w:jc w:val="center"/>
              <w:rPr>
                <w:rFonts w:cs="Calibri"/>
                <w:bCs/>
                <w:sz w:val="22"/>
                <w:szCs w:val="22"/>
              </w:rPr>
            </w:pPr>
            <w:r w:rsidRPr="00C907B1">
              <w:rPr>
                <w:rFonts w:cs="Calibri"/>
                <w:bCs/>
                <w:sz w:val="22"/>
                <w:szCs w:val="22"/>
              </w:rPr>
              <w:t xml:space="preserve">2. </w:t>
            </w:r>
          </w:p>
        </w:tc>
      </w:tr>
      <w:tr w:rsidR="003D37ED" w:rsidRPr="00D747D4" w:rsidTr="00206893">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D37ED" w:rsidRPr="00D747D4" w:rsidRDefault="003D37ED" w:rsidP="003D37ED">
            <w:pPr>
              <w:jc w:val="center"/>
              <w:rPr>
                <w:rFonts w:cs="Calibri"/>
                <w:bCs/>
                <w:sz w:val="22"/>
                <w:szCs w:val="22"/>
              </w:rPr>
            </w:pPr>
            <w:r w:rsidRPr="00D747D4">
              <w:rPr>
                <w:rFonts w:cs="Calibri"/>
                <w:bCs/>
                <w:sz w:val="22"/>
                <w:szCs w:val="22"/>
                <w:lang w:val="en-GB"/>
              </w:rPr>
              <w:t>Pedagogic and Andragogic Education and Training</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D37ED" w:rsidRPr="00D747D4" w:rsidRDefault="00D747D4" w:rsidP="00206893">
            <w:pPr>
              <w:jc w:val="center"/>
              <w:rPr>
                <w:rFonts w:cs="Calibri"/>
                <w:bCs/>
                <w:sz w:val="22"/>
                <w:szCs w:val="22"/>
              </w:rPr>
            </w:pPr>
            <w:r>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D37ED" w:rsidRPr="00D747D4" w:rsidRDefault="00D747D4" w:rsidP="00206893">
            <w:pPr>
              <w:jc w:val="center"/>
              <w:rPr>
                <w:rFonts w:cs="Calibri"/>
                <w:bCs/>
                <w:sz w:val="22"/>
                <w:szCs w:val="22"/>
              </w:rPr>
            </w:pPr>
            <w:r>
              <w:rPr>
                <w:rFonts w:cs="Calibri"/>
                <w:bCs/>
                <w:sz w:val="22"/>
                <w:szCs w:val="22"/>
              </w:rPr>
              <w:t>1</w:t>
            </w:r>
            <w:r w:rsidRPr="00E84FBB">
              <w:rPr>
                <w:rFonts w:cs="Calibri"/>
                <w:bCs/>
                <w:sz w:val="22"/>
                <w:szCs w:val="22"/>
                <w:vertAlign w:val="superscript"/>
              </w:rPr>
              <w:t>st</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D37ED" w:rsidRPr="00D747D4" w:rsidRDefault="00D747D4" w:rsidP="00206893">
            <w:pPr>
              <w:jc w:val="center"/>
              <w:rPr>
                <w:rFonts w:cs="Calibri"/>
                <w:bCs/>
                <w:sz w:val="22"/>
                <w:szCs w:val="22"/>
              </w:rPr>
            </w:pPr>
            <w:r>
              <w:rPr>
                <w:rFonts w:cs="Calibri"/>
                <w:bCs/>
                <w:sz w:val="22"/>
                <w:szCs w:val="22"/>
              </w:rPr>
              <w:t>2</w:t>
            </w:r>
            <w:r w:rsidRPr="00E84FBB">
              <w:rPr>
                <w:rFonts w:cs="Calibri"/>
                <w:bCs/>
                <w:sz w:val="22"/>
                <w:szCs w:val="22"/>
                <w:vertAlign w:val="superscript"/>
              </w:rPr>
              <w:t>nd</w:t>
            </w:r>
          </w:p>
        </w:tc>
      </w:tr>
      <w:tr w:rsidR="003D37ED" w:rsidRPr="00C907B1" w:rsidTr="00206893">
        <w:trPr>
          <w:trHeight w:val="103"/>
        </w:trPr>
        <w:tc>
          <w:tcPr>
            <w:tcW w:w="9690" w:type="dxa"/>
            <w:gridSpan w:val="18"/>
          </w:tcPr>
          <w:p w:rsidR="003D37ED" w:rsidRPr="00C907B1" w:rsidRDefault="003D37ED" w:rsidP="00206893">
            <w:pPr>
              <w:rPr>
                <w:rFonts w:cs="Calibri"/>
                <w:b/>
                <w:bCs/>
                <w:sz w:val="22"/>
                <w:szCs w:val="22"/>
              </w:rPr>
            </w:pPr>
          </w:p>
        </w:tc>
      </w:tr>
      <w:tr w:rsidR="003D37ED" w:rsidRPr="00C907B1" w:rsidTr="00206893">
        <w:tc>
          <w:tcPr>
            <w:tcW w:w="5718" w:type="dxa"/>
            <w:gridSpan w:val="12"/>
            <w:tcBorders>
              <w:top w:val="nil"/>
              <w:left w:val="nil"/>
              <w:bottom w:val="nil"/>
              <w:right w:val="single" w:sz="4" w:space="0" w:color="auto"/>
            </w:tcBorders>
          </w:tcPr>
          <w:p w:rsidR="003D37ED" w:rsidRPr="00C907B1" w:rsidRDefault="003D37ED" w:rsidP="00206893">
            <w:pPr>
              <w:rPr>
                <w:rFonts w:cs="Calibri"/>
                <w:b/>
                <w:sz w:val="22"/>
                <w:szCs w:val="22"/>
              </w:rPr>
            </w:pPr>
            <w:r w:rsidRPr="00C907B1">
              <w:rPr>
                <w:rFonts w:cs="Calibr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D37ED" w:rsidRPr="00C907B1" w:rsidRDefault="00D747D4" w:rsidP="00206893">
            <w:pPr>
              <w:rPr>
                <w:rFonts w:cs="Calibri"/>
                <w:sz w:val="22"/>
                <w:szCs w:val="22"/>
              </w:rPr>
            </w:pPr>
            <w:r w:rsidRPr="00C907B1">
              <w:rPr>
                <w:rFonts w:cs="Calibri"/>
                <w:sz w:val="22"/>
                <w:szCs w:val="22"/>
              </w:rPr>
              <w:t>I</w:t>
            </w:r>
            <w:r w:rsidR="003D37ED" w:rsidRPr="00C907B1">
              <w:rPr>
                <w:rFonts w:cs="Calibri"/>
                <w:sz w:val="22"/>
                <w:szCs w:val="22"/>
              </w:rPr>
              <w:t>zbirni</w:t>
            </w:r>
            <w:r>
              <w:rPr>
                <w:rFonts w:cs="Calibri"/>
                <w:sz w:val="22"/>
                <w:szCs w:val="22"/>
              </w:rPr>
              <w:t>/Elective</w:t>
            </w:r>
          </w:p>
        </w:tc>
      </w:tr>
      <w:tr w:rsidR="003D37ED" w:rsidRPr="00C907B1" w:rsidTr="00206893">
        <w:tc>
          <w:tcPr>
            <w:tcW w:w="5718" w:type="dxa"/>
            <w:gridSpan w:val="12"/>
          </w:tcPr>
          <w:p w:rsidR="003D37ED" w:rsidRPr="00C907B1" w:rsidRDefault="003D37ED" w:rsidP="00206893">
            <w:pPr>
              <w:rPr>
                <w:rFonts w:cs="Calibri"/>
                <w:b/>
                <w:sz w:val="22"/>
                <w:szCs w:val="22"/>
              </w:rPr>
            </w:pPr>
          </w:p>
        </w:tc>
        <w:tc>
          <w:tcPr>
            <w:tcW w:w="3972" w:type="dxa"/>
            <w:gridSpan w:val="6"/>
            <w:tcBorders>
              <w:top w:val="single" w:sz="4" w:space="0" w:color="auto"/>
              <w:left w:val="nil"/>
              <w:bottom w:val="single" w:sz="4" w:space="0" w:color="auto"/>
              <w:right w:val="nil"/>
            </w:tcBorders>
          </w:tcPr>
          <w:p w:rsidR="003D37ED" w:rsidRPr="00C907B1" w:rsidRDefault="003D37ED" w:rsidP="00206893">
            <w:pPr>
              <w:rPr>
                <w:rFonts w:cs="Calibri"/>
                <w:sz w:val="22"/>
                <w:szCs w:val="22"/>
              </w:rPr>
            </w:pPr>
          </w:p>
        </w:tc>
      </w:tr>
      <w:tr w:rsidR="003D37ED" w:rsidRPr="00C907B1" w:rsidTr="00206893">
        <w:tc>
          <w:tcPr>
            <w:tcW w:w="5718" w:type="dxa"/>
            <w:gridSpan w:val="12"/>
            <w:tcBorders>
              <w:top w:val="nil"/>
              <w:left w:val="nil"/>
              <w:bottom w:val="nil"/>
              <w:right w:val="single" w:sz="4" w:space="0" w:color="auto"/>
            </w:tcBorders>
          </w:tcPr>
          <w:p w:rsidR="003D37ED" w:rsidRPr="00C907B1" w:rsidRDefault="003D37ED" w:rsidP="00206893">
            <w:pPr>
              <w:rPr>
                <w:rFonts w:cs="Calibri"/>
                <w:b/>
                <w:sz w:val="22"/>
                <w:szCs w:val="22"/>
              </w:rPr>
            </w:pPr>
            <w:r w:rsidRPr="00C907B1">
              <w:rPr>
                <w:rFonts w:cs="Calibri"/>
                <w:b/>
                <w:sz w:val="22"/>
                <w:szCs w:val="22"/>
              </w:rPr>
              <w:lastRenderedPageBreak/>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D37ED" w:rsidRPr="00C907B1" w:rsidRDefault="003D37ED" w:rsidP="00206893">
            <w:pPr>
              <w:rPr>
                <w:rFonts w:cs="Calibri"/>
                <w:sz w:val="22"/>
                <w:szCs w:val="22"/>
              </w:rPr>
            </w:pPr>
          </w:p>
        </w:tc>
      </w:tr>
      <w:tr w:rsidR="003D37ED" w:rsidRPr="00C907B1" w:rsidTr="00206893">
        <w:tc>
          <w:tcPr>
            <w:tcW w:w="9690" w:type="dxa"/>
            <w:gridSpan w:val="18"/>
          </w:tcPr>
          <w:p w:rsidR="003D37ED" w:rsidRPr="00C907B1" w:rsidRDefault="003D37ED" w:rsidP="00206893">
            <w:pPr>
              <w:rPr>
                <w:rFonts w:cs="Calibri"/>
                <w:sz w:val="22"/>
                <w:szCs w:val="22"/>
              </w:rPr>
            </w:pPr>
          </w:p>
        </w:tc>
      </w:tr>
      <w:tr w:rsidR="003D37ED" w:rsidRPr="00C907B1" w:rsidTr="00206893">
        <w:tc>
          <w:tcPr>
            <w:tcW w:w="1410" w:type="dxa"/>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Predavanja</w:t>
            </w:r>
          </w:p>
          <w:p w:rsidR="003D37ED" w:rsidRPr="00C907B1" w:rsidRDefault="003D37ED" w:rsidP="00206893">
            <w:pPr>
              <w:jc w:val="center"/>
              <w:rPr>
                <w:rFonts w:cs="Calibri"/>
                <w:sz w:val="22"/>
                <w:szCs w:val="22"/>
              </w:rPr>
            </w:pPr>
            <w:r w:rsidRPr="00C907B1">
              <w:rPr>
                <w:rFonts w:cs="Calibri"/>
                <w:b/>
                <w:sz w:val="22"/>
                <w:szCs w:val="22"/>
              </w:rPr>
              <w:t>Lectures</w:t>
            </w:r>
          </w:p>
        </w:tc>
        <w:tc>
          <w:tcPr>
            <w:tcW w:w="1410" w:type="dxa"/>
            <w:gridSpan w:val="3"/>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Seminar</w:t>
            </w:r>
          </w:p>
          <w:p w:rsidR="003D37ED" w:rsidRPr="00C907B1" w:rsidRDefault="003D37ED" w:rsidP="00206893">
            <w:pPr>
              <w:jc w:val="center"/>
              <w:rPr>
                <w:rFonts w:cs="Calibri"/>
                <w:b/>
                <w:sz w:val="22"/>
                <w:szCs w:val="22"/>
              </w:rPr>
            </w:pPr>
            <w:r w:rsidRPr="00C907B1">
              <w:rPr>
                <w:rFonts w:cs="Calibri"/>
                <w:b/>
                <w:sz w:val="22"/>
                <w:szCs w:val="22"/>
              </w:rPr>
              <w:t>Seminar</w:t>
            </w:r>
          </w:p>
        </w:tc>
        <w:tc>
          <w:tcPr>
            <w:tcW w:w="1418" w:type="dxa"/>
            <w:gridSpan w:val="3"/>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Vaje</w:t>
            </w:r>
          </w:p>
          <w:p w:rsidR="003D37ED" w:rsidRPr="00C907B1" w:rsidRDefault="003D37ED" w:rsidP="00206893">
            <w:pPr>
              <w:jc w:val="center"/>
              <w:rPr>
                <w:rFonts w:cs="Calibri"/>
                <w:b/>
                <w:sz w:val="22"/>
                <w:szCs w:val="22"/>
              </w:rPr>
            </w:pPr>
            <w:r w:rsidRPr="00C907B1">
              <w:rPr>
                <w:rFonts w:cs="Calibri"/>
                <w:b/>
                <w:sz w:val="22"/>
                <w:szCs w:val="22"/>
              </w:rPr>
              <w:t>Tutorial</w:t>
            </w:r>
          </w:p>
        </w:tc>
        <w:tc>
          <w:tcPr>
            <w:tcW w:w="1418" w:type="dxa"/>
            <w:gridSpan w:val="4"/>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Klinične vaje</w:t>
            </w:r>
          </w:p>
          <w:p w:rsidR="003D37ED" w:rsidRPr="00C907B1" w:rsidRDefault="003D37ED" w:rsidP="00206893">
            <w:pPr>
              <w:jc w:val="center"/>
              <w:rPr>
                <w:rFonts w:cs="Calibri"/>
                <w:b/>
                <w:sz w:val="22"/>
                <w:szCs w:val="22"/>
              </w:rPr>
            </w:pPr>
            <w:r w:rsidRPr="00C907B1">
              <w:rPr>
                <w:rFonts w:cs="Calibri"/>
                <w:b/>
                <w:sz w:val="22"/>
                <w:szCs w:val="22"/>
              </w:rPr>
              <w:t>work</w:t>
            </w:r>
          </w:p>
        </w:tc>
        <w:tc>
          <w:tcPr>
            <w:tcW w:w="1417" w:type="dxa"/>
            <w:gridSpan w:val="3"/>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Druge oblike študija</w:t>
            </w:r>
          </w:p>
        </w:tc>
        <w:tc>
          <w:tcPr>
            <w:tcW w:w="1417" w:type="dxa"/>
            <w:gridSpan w:val="2"/>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Samost. delo</w:t>
            </w:r>
          </w:p>
          <w:p w:rsidR="003D37ED" w:rsidRPr="00C907B1" w:rsidRDefault="003D37ED" w:rsidP="00206893">
            <w:pPr>
              <w:jc w:val="center"/>
              <w:rPr>
                <w:rFonts w:cs="Calibri"/>
                <w:b/>
                <w:sz w:val="22"/>
                <w:szCs w:val="22"/>
              </w:rPr>
            </w:pPr>
            <w:r w:rsidRPr="00C907B1">
              <w:rPr>
                <w:rFonts w:cs="Calibri"/>
                <w:b/>
                <w:sz w:val="22"/>
                <w:szCs w:val="22"/>
              </w:rPr>
              <w:t>Individ. work</w:t>
            </w:r>
          </w:p>
        </w:tc>
        <w:tc>
          <w:tcPr>
            <w:tcW w:w="132" w:type="dxa"/>
            <w:vAlign w:val="center"/>
          </w:tcPr>
          <w:p w:rsidR="003D37ED" w:rsidRPr="00C907B1" w:rsidRDefault="003D37ED" w:rsidP="00206893">
            <w:pPr>
              <w:jc w:val="center"/>
              <w:rPr>
                <w:rFonts w:cs="Calibri"/>
                <w:b/>
                <w:bCs/>
                <w:sz w:val="22"/>
                <w:szCs w:val="22"/>
              </w:rPr>
            </w:pPr>
          </w:p>
        </w:tc>
        <w:tc>
          <w:tcPr>
            <w:tcW w:w="1068" w:type="dxa"/>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ECTS</w:t>
            </w:r>
          </w:p>
        </w:tc>
      </w:tr>
      <w:tr w:rsidR="003D37ED" w:rsidRPr="00C907B1" w:rsidTr="00206893">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3D37ED" w:rsidRPr="00C907B1" w:rsidRDefault="003D37ED" w:rsidP="00206893">
            <w:pPr>
              <w:jc w:val="center"/>
              <w:rPr>
                <w:rFonts w:cs="Calibri"/>
                <w:bCs/>
                <w:sz w:val="22"/>
                <w:szCs w:val="22"/>
              </w:rPr>
            </w:pPr>
            <w:r>
              <w:rPr>
                <w:rFonts w:cs="Calibri"/>
                <w:bCs/>
                <w:sz w:val="22"/>
                <w:szCs w:val="22"/>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206893">
            <w:pPr>
              <w:jc w:val="center"/>
              <w:rPr>
                <w:rFonts w:cs="Calibri"/>
                <w:bCs/>
                <w:sz w:val="22"/>
                <w:szCs w:val="22"/>
              </w:rPr>
            </w:pPr>
            <w:r w:rsidRPr="00C907B1">
              <w:rPr>
                <w:rFonts w:cs="Calibri"/>
                <w:bCs/>
                <w:sz w:val="22"/>
                <w:szCs w:val="22"/>
              </w:rPr>
              <w:t>15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206893">
            <w:pPr>
              <w:jc w:val="center"/>
              <w:rPr>
                <w:rFonts w:cs="Calibri"/>
                <w:bCs/>
                <w:sz w:val="22"/>
                <w:szCs w:val="22"/>
              </w:rPr>
            </w:pPr>
            <w:r w:rsidRPr="00C907B1">
              <w:rPr>
                <w:rFonts w:cs="Calibri"/>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D37ED" w:rsidRPr="00C907B1" w:rsidRDefault="003D37ED" w:rsidP="00206893">
            <w:pPr>
              <w:jc w:val="center"/>
              <w:rPr>
                <w:rFonts w:cs="Calibri"/>
                <w:bCs/>
                <w:sz w:val="22"/>
                <w:szCs w:val="22"/>
              </w:rPr>
            </w:pPr>
            <w:r w:rsidRPr="00C907B1">
              <w:rPr>
                <w:rFonts w:cs="Calibri"/>
                <w:bCs/>
                <w:sz w:val="22"/>
                <w:szCs w:val="22"/>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206893">
            <w:pPr>
              <w:jc w:val="center"/>
              <w:rPr>
                <w:rFonts w:cs="Calibri"/>
                <w:bCs/>
                <w:sz w:val="22"/>
                <w:szCs w:val="22"/>
              </w:rPr>
            </w:pPr>
            <w:r w:rsidRPr="00C907B1">
              <w:rPr>
                <w:rFonts w:cs="Calibri"/>
                <w:bCs/>
                <w:sz w:val="22"/>
                <w:szCs w:val="22"/>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37ED" w:rsidRPr="00C907B1" w:rsidRDefault="003D37ED" w:rsidP="00CC79B9">
            <w:pPr>
              <w:jc w:val="center"/>
              <w:rPr>
                <w:rFonts w:cs="Calibri"/>
                <w:bCs/>
                <w:sz w:val="22"/>
                <w:szCs w:val="22"/>
              </w:rPr>
            </w:pPr>
            <w:r w:rsidRPr="00C907B1">
              <w:rPr>
                <w:rFonts w:cs="Calibri"/>
                <w:bCs/>
                <w:sz w:val="22"/>
                <w:szCs w:val="22"/>
              </w:rPr>
              <w:t>1</w:t>
            </w:r>
            <w:r>
              <w:rPr>
                <w:rFonts w:cs="Calibri"/>
                <w:bCs/>
                <w:sz w:val="22"/>
                <w:szCs w:val="22"/>
              </w:rPr>
              <w:t>20</w:t>
            </w:r>
          </w:p>
        </w:tc>
        <w:tc>
          <w:tcPr>
            <w:tcW w:w="132" w:type="dxa"/>
            <w:tcBorders>
              <w:top w:val="nil"/>
              <w:left w:val="single" w:sz="4" w:space="0" w:color="auto"/>
              <w:bottom w:val="nil"/>
              <w:right w:val="single" w:sz="4" w:space="0" w:color="auto"/>
            </w:tcBorders>
            <w:vAlign w:val="center"/>
          </w:tcPr>
          <w:p w:rsidR="003D37ED" w:rsidRPr="00C907B1" w:rsidRDefault="003D37ED" w:rsidP="00206893">
            <w:pPr>
              <w:jc w:val="center"/>
              <w:rPr>
                <w:rFonts w:cs="Calibri"/>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3D37ED" w:rsidRPr="00C907B1" w:rsidRDefault="003D37ED" w:rsidP="00206893">
            <w:pPr>
              <w:jc w:val="center"/>
              <w:rPr>
                <w:rFonts w:cs="Calibri"/>
                <w:bCs/>
                <w:sz w:val="22"/>
                <w:szCs w:val="22"/>
              </w:rPr>
            </w:pPr>
            <w:r w:rsidRPr="00C907B1">
              <w:rPr>
                <w:rFonts w:cs="Calibri"/>
                <w:bCs/>
                <w:sz w:val="22"/>
                <w:szCs w:val="22"/>
              </w:rPr>
              <w:t>6</w:t>
            </w:r>
          </w:p>
        </w:tc>
      </w:tr>
      <w:tr w:rsidR="003D37ED" w:rsidRPr="00C907B1" w:rsidTr="00206893">
        <w:tc>
          <w:tcPr>
            <w:tcW w:w="9690" w:type="dxa"/>
            <w:gridSpan w:val="18"/>
          </w:tcPr>
          <w:p w:rsidR="003D37ED" w:rsidRPr="00C907B1" w:rsidRDefault="003D37ED" w:rsidP="00206893">
            <w:pPr>
              <w:rPr>
                <w:rFonts w:cs="Calibri"/>
                <w:b/>
                <w:bCs/>
                <w:sz w:val="22"/>
                <w:szCs w:val="22"/>
              </w:rPr>
            </w:pPr>
          </w:p>
        </w:tc>
      </w:tr>
      <w:tr w:rsidR="003D37ED" w:rsidRPr="00C907B1" w:rsidTr="00206893">
        <w:tc>
          <w:tcPr>
            <w:tcW w:w="3307" w:type="dxa"/>
            <w:gridSpan w:val="5"/>
          </w:tcPr>
          <w:p w:rsidR="003D37ED" w:rsidRPr="00C907B1" w:rsidRDefault="003D37ED" w:rsidP="00206893">
            <w:pPr>
              <w:rPr>
                <w:rFonts w:cs="Calibri"/>
                <w:b/>
                <w:sz w:val="22"/>
                <w:szCs w:val="22"/>
              </w:rPr>
            </w:pPr>
            <w:r w:rsidRPr="00C907B1">
              <w:rPr>
                <w:rFonts w:cs="Calibr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3D37ED" w:rsidRPr="00C907B1" w:rsidRDefault="003D37ED" w:rsidP="00206893">
            <w:pPr>
              <w:rPr>
                <w:rFonts w:cs="Calibri"/>
                <w:sz w:val="22"/>
                <w:szCs w:val="22"/>
              </w:rPr>
            </w:pPr>
            <w:r w:rsidRPr="00C907B1">
              <w:rPr>
                <w:rFonts w:cs="Calibri"/>
                <w:sz w:val="22"/>
                <w:szCs w:val="22"/>
              </w:rPr>
              <w:t>prof. dr. Mitja Krajnčan</w:t>
            </w:r>
            <w:r w:rsidR="00B22EDB">
              <w:rPr>
                <w:rFonts w:cs="Calibri"/>
                <w:sz w:val="22"/>
                <w:szCs w:val="22"/>
              </w:rPr>
              <w:t xml:space="preserve"> </w:t>
            </w:r>
            <w:r w:rsidR="00D747D4">
              <w:rPr>
                <w:rFonts w:cs="Calibri"/>
                <w:sz w:val="22"/>
                <w:szCs w:val="22"/>
              </w:rPr>
              <w:t>/</w:t>
            </w:r>
            <w:r w:rsidR="00B22EDB">
              <w:rPr>
                <w:rFonts w:cs="Calibri"/>
                <w:sz w:val="22"/>
                <w:szCs w:val="22"/>
              </w:rPr>
              <w:t xml:space="preserve"> </w:t>
            </w:r>
            <w:r w:rsidR="00D747D4">
              <w:rPr>
                <w:rFonts w:cs="Calibri"/>
                <w:sz w:val="22"/>
                <w:szCs w:val="22"/>
              </w:rPr>
              <w:t>Prof. Mitja Krajnčan, PhD</w:t>
            </w:r>
          </w:p>
        </w:tc>
      </w:tr>
      <w:tr w:rsidR="003D37ED" w:rsidRPr="00C907B1" w:rsidTr="00206893">
        <w:tc>
          <w:tcPr>
            <w:tcW w:w="9690" w:type="dxa"/>
            <w:gridSpan w:val="18"/>
          </w:tcPr>
          <w:p w:rsidR="003D37ED" w:rsidRPr="00C907B1" w:rsidRDefault="003D37ED" w:rsidP="00206893">
            <w:pPr>
              <w:jc w:val="both"/>
              <w:rPr>
                <w:rFonts w:cs="Calibri"/>
                <w:sz w:val="22"/>
                <w:szCs w:val="22"/>
              </w:rPr>
            </w:pPr>
          </w:p>
        </w:tc>
      </w:tr>
      <w:tr w:rsidR="003D37ED" w:rsidRPr="00C907B1" w:rsidTr="00206893">
        <w:tc>
          <w:tcPr>
            <w:tcW w:w="1641" w:type="dxa"/>
            <w:gridSpan w:val="2"/>
            <w:vMerge w:val="restart"/>
          </w:tcPr>
          <w:p w:rsidR="003D37ED" w:rsidRPr="00C907B1" w:rsidRDefault="003D37ED" w:rsidP="00206893">
            <w:pPr>
              <w:rPr>
                <w:rFonts w:cs="Calibri"/>
                <w:b/>
                <w:sz w:val="22"/>
                <w:szCs w:val="22"/>
              </w:rPr>
            </w:pPr>
            <w:r w:rsidRPr="00C907B1">
              <w:rPr>
                <w:rFonts w:cs="Calibri"/>
                <w:b/>
                <w:sz w:val="22"/>
                <w:szCs w:val="22"/>
              </w:rPr>
              <w:t xml:space="preserve">Jeziki / </w:t>
            </w:r>
          </w:p>
          <w:p w:rsidR="003D37ED" w:rsidRPr="00C907B1" w:rsidRDefault="003D37ED" w:rsidP="00206893">
            <w:pPr>
              <w:rPr>
                <w:rFonts w:cs="Calibri"/>
                <w:sz w:val="22"/>
                <w:szCs w:val="22"/>
              </w:rPr>
            </w:pPr>
            <w:r w:rsidRPr="00C907B1">
              <w:rPr>
                <w:rFonts w:cs="Calibri"/>
                <w:b/>
                <w:sz w:val="22"/>
                <w:szCs w:val="22"/>
              </w:rPr>
              <w:t>Languages:</w:t>
            </w:r>
          </w:p>
        </w:tc>
        <w:tc>
          <w:tcPr>
            <w:tcW w:w="2241" w:type="dxa"/>
            <w:gridSpan w:val="4"/>
          </w:tcPr>
          <w:p w:rsidR="003D37ED" w:rsidRPr="00C907B1" w:rsidRDefault="003D37ED" w:rsidP="00206893">
            <w:pPr>
              <w:jc w:val="right"/>
              <w:rPr>
                <w:rFonts w:cs="Calibri"/>
                <w:b/>
                <w:sz w:val="22"/>
                <w:szCs w:val="22"/>
              </w:rPr>
            </w:pPr>
            <w:r w:rsidRPr="00C907B1">
              <w:rPr>
                <w:rFonts w:cs="Calibr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D37ED" w:rsidRPr="00C907B1" w:rsidRDefault="00E84FBB" w:rsidP="00206893">
            <w:pPr>
              <w:jc w:val="both"/>
              <w:rPr>
                <w:rFonts w:cs="Calibri"/>
                <w:bCs/>
                <w:sz w:val="22"/>
                <w:szCs w:val="22"/>
              </w:rPr>
            </w:pPr>
            <w:r>
              <w:rPr>
                <w:rFonts w:cs="Calibri"/>
                <w:bCs/>
                <w:sz w:val="22"/>
                <w:szCs w:val="22"/>
              </w:rPr>
              <w:t>s</w:t>
            </w:r>
            <w:r w:rsidR="00502EA0">
              <w:rPr>
                <w:rFonts w:cs="Calibri"/>
                <w:bCs/>
                <w:sz w:val="22"/>
                <w:szCs w:val="22"/>
              </w:rPr>
              <w:t>lovenski / Slovenian</w:t>
            </w:r>
          </w:p>
        </w:tc>
      </w:tr>
      <w:tr w:rsidR="003D37ED" w:rsidRPr="00C907B1" w:rsidTr="00206893">
        <w:trPr>
          <w:trHeight w:val="215"/>
        </w:trPr>
        <w:tc>
          <w:tcPr>
            <w:tcW w:w="1641" w:type="dxa"/>
            <w:gridSpan w:val="2"/>
            <w:vMerge/>
            <w:vAlign w:val="center"/>
          </w:tcPr>
          <w:p w:rsidR="003D37ED" w:rsidRPr="00C907B1" w:rsidRDefault="003D37ED" w:rsidP="00206893">
            <w:pPr>
              <w:rPr>
                <w:rFonts w:cs="Calibri"/>
                <w:b/>
                <w:bCs/>
                <w:sz w:val="22"/>
                <w:szCs w:val="22"/>
              </w:rPr>
            </w:pPr>
          </w:p>
        </w:tc>
        <w:tc>
          <w:tcPr>
            <w:tcW w:w="2241" w:type="dxa"/>
            <w:gridSpan w:val="4"/>
          </w:tcPr>
          <w:p w:rsidR="003D37ED" w:rsidRPr="00C907B1" w:rsidRDefault="003D37ED" w:rsidP="00206893">
            <w:pPr>
              <w:jc w:val="right"/>
              <w:rPr>
                <w:rFonts w:cs="Calibri"/>
                <w:b/>
                <w:sz w:val="22"/>
                <w:szCs w:val="22"/>
              </w:rPr>
            </w:pPr>
            <w:r w:rsidRPr="00C907B1">
              <w:rPr>
                <w:rFonts w:cs="Calibr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D37ED" w:rsidRPr="00C907B1" w:rsidRDefault="00E84FBB" w:rsidP="00206893">
            <w:pPr>
              <w:jc w:val="both"/>
              <w:rPr>
                <w:rFonts w:cs="Calibri"/>
                <w:b/>
                <w:bCs/>
                <w:sz w:val="22"/>
                <w:szCs w:val="22"/>
              </w:rPr>
            </w:pPr>
            <w:r>
              <w:rPr>
                <w:rFonts w:cs="Calibri"/>
                <w:bCs/>
                <w:sz w:val="22"/>
                <w:szCs w:val="22"/>
              </w:rPr>
              <w:t>s</w:t>
            </w:r>
            <w:r w:rsidR="00502EA0">
              <w:rPr>
                <w:rFonts w:cs="Calibri"/>
                <w:bCs/>
                <w:sz w:val="22"/>
                <w:szCs w:val="22"/>
              </w:rPr>
              <w:t>lovenski / Slovenian</w:t>
            </w:r>
          </w:p>
        </w:tc>
      </w:tr>
      <w:tr w:rsidR="003D37ED" w:rsidRPr="00C907B1" w:rsidTr="00206893">
        <w:tc>
          <w:tcPr>
            <w:tcW w:w="4728" w:type="dxa"/>
            <w:gridSpan w:val="9"/>
            <w:tcBorders>
              <w:top w:val="nil"/>
              <w:left w:val="nil"/>
              <w:bottom w:val="single" w:sz="4" w:space="0" w:color="auto"/>
              <w:right w:val="nil"/>
            </w:tcBorders>
          </w:tcPr>
          <w:p w:rsidR="003D37ED" w:rsidRPr="00C907B1" w:rsidRDefault="003D37ED" w:rsidP="00206893">
            <w:pPr>
              <w:rPr>
                <w:rFonts w:cs="Calibri"/>
                <w:b/>
                <w:bCs/>
                <w:sz w:val="22"/>
                <w:szCs w:val="22"/>
              </w:rPr>
            </w:pPr>
          </w:p>
          <w:p w:rsidR="003D37ED" w:rsidRPr="00C907B1" w:rsidRDefault="003D37ED" w:rsidP="00206893">
            <w:pPr>
              <w:rPr>
                <w:rFonts w:cs="Calibri"/>
                <w:b/>
                <w:sz w:val="22"/>
                <w:szCs w:val="22"/>
              </w:rPr>
            </w:pPr>
            <w:r w:rsidRPr="00C907B1">
              <w:rPr>
                <w:rFonts w:cs="Calibri"/>
                <w:b/>
                <w:sz w:val="22"/>
                <w:szCs w:val="22"/>
              </w:rPr>
              <w:t>Pogoji za vključitev v delo oz. za opravljanje študijskih obveznosti:</w:t>
            </w:r>
          </w:p>
        </w:tc>
        <w:tc>
          <w:tcPr>
            <w:tcW w:w="142" w:type="dxa"/>
          </w:tcPr>
          <w:p w:rsidR="003D37ED" w:rsidRPr="00C907B1" w:rsidRDefault="003D37ED" w:rsidP="00206893">
            <w:pPr>
              <w:rPr>
                <w:rFonts w:cs="Calibri"/>
                <w:b/>
                <w:sz w:val="22"/>
                <w:szCs w:val="22"/>
              </w:rPr>
            </w:pPr>
          </w:p>
          <w:p w:rsidR="003D37ED" w:rsidRPr="00C907B1" w:rsidRDefault="003D37ED" w:rsidP="00206893">
            <w:pPr>
              <w:rPr>
                <w:rFonts w:cs="Calibri"/>
                <w:b/>
                <w:sz w:val="22"/>
                <w:szCs w:val="22"/>
              </w:rPr>
            </w:pPr>
          </w:p>
        </w:tc>
        <w:tc>
          <w:tcPr>
            <w:tcW w:w="4820" w:type="dxa"/>
            <w:gridSpan w:val="8"/>
            <w:tcBorders>
              <w:top w:val="nil"/>
              <w:left w:val="nil"/>
              <w:bottom w:val="single" w:sz="4" w:space="0" w:color="auto"/>
              <w:right w:val="nil"/>
            </w:tcBorders>
          </w:tcPr>
          <w:p w:rsidR="003D37ED" w:rsidRPr="00C907B1" w:rsidRDefault="003D37ED" w:rsidP="00206893">
            <w:pPr>
              <w:rPr>
                <w:rFonts w:cs="Calibri"/>
                <w:b/>
                <w:sz w:val="22"/>
                <w:szCs w:val="22"/>
              </w:rPr>
            </w:pPr>
          </w:p>
          <w:p w:rsidR="003D37ED" w:rsidRPr="00C907B1" w:rsidRDefault="003D37ED" w:rsidP="00206893">
            <w:pPr>
              <w:rPr>
                <w:rFonts w:cs="Calibri"/>
                <w:b/>
                <w:sz w:val="22"/>
                <w:szCs w:val="22"/>
              </w:rPr>
            </w:pPr>
            <w:r>
              <w:rPr>
                <w:rFonts w:cs="Calibri"/>
                <w:b/>
                <w:sz w:val="22"/>
                <w:szCs w:val="22"/>
              </w:rPr>
              <w:t>Prerequisites</w:t>
            </w:r>
            <w:r w:rsidRPr="00C907B1">
              <w:rPr>
                <w:rFonts w:cs="Calibri"/>
                <w:b/>
                <w:sz w:val="22"/>
                <w:szCs w:val="22"/>
              </w:rPr>
              <w:t>:</w:t>
            </w:r>
          </w:p>
        </w:tc>
      </w:tr>
      <w:tr w:rsidR="003D37ED" w:rsidRPr="00C907B1" w:rsidTr="00206893">
        <w:trPr>
          <w:trHeight w:val="468"/>
        </w:trPr>
        <w:tc>
          <w:tcPr>
            <w:tcW w:w="4728" w:type="dxa"/>
            <w:gridSpan w:val="9"/>
            <w:tcBorders>
              <w:top w:val="single" w:sz="4" w:space="0" w:color="auto"/>
              <w:left w:val="single" w:sz="4" w:space="0" w:color="auto"/>
              <w:bottom w:val="single" w:sz="4" w:space="0" w:color="auto"/>
              <w:right w:val="single" w:sz="4" w:space="0" w:color="auto"/>
            </w:tcBorders>
          </w:tcPr>
          <w:p w:rsidR="003D37ED" w:rsidRPr="00C907B1" w:rsidRDefault="003D37ED" w:rsidP="00206893">
            <w:pPr>
              <w:rPr>
                <w:rFonts w:cs="Calibri"/>
                <w:sz w:val="22"/>
                <w:szCs w:val="22"/>
              </w:rPr>
            </w:pPr>
            <w:r w:rsidRPr="00C907B1">
              <w:rPr>
                <w:rFonts w:cs="Calibri"/>
                <w:sz w:val="22"/>
                <w:szCs w:val="22"/>
              </w:rPr>
              <w:t>/</w:t>
            </w:r>
          </w:p>
        </w:tc>
        <w:tc>
          <w:tcPr>
            <w:tcW w:w="142" w:type="dxa"/>
            <w:tcBorders>
              <w:top w:val="nil"/>
              <w:left w:val="single" w:sz="4" w:space="0" w:color="auto"/>
              <w:bottom w:val="nil"/>
              <w:right w:val="single" w:sz="4" w:space="0" w:color="auto"/>
            </w:tcBorders>
          </w:tcPr>
          <w:p w:rsidR="003D37ED" w:rsidRPr="00C907B1" w:rsidRDefault="003D37ED" w:rsidP="00206893">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D37ED" w:rsidRPr="00C907B1" w:rsidRDefault="00547312" w:rsidP="00206893">
            <w:pPr>
              <w:rPr>
                <w:rFonts w:cs="Calibri"/>
                <w:sz w:val="22"/>
                <w:szCs w:val="22"/>
              </w:rPr>
            </w:pPr>
            <w:r>
              <w:rPr>
                <w:rFonts w:cs="Calibri"/>
                <w:sz w:val="22"/>
                <w:szCs w:val="22"/>
              </w:rPr>
              <w:t>/</w:t>
            </w:r>
          </w:p>
        </w:tc>
      </w:tr>
      <w:tr w:rsidR="003D37ED" w:rsidRPr="00C907B1" w:rsidTr="00206893">
        <w:trPr>
          <w:trHeight w:val="137"/>
        </w:trPr>
        <w:tc>
          <w:tcPr>
            <w:tcW w:w="4718" w:type="dxa"/>
            <w:gridSpan w:val="8"/>
            <w:tcBorders>
              <w:top w:val="nil"/>
              <w:left w:val="nil"/>
              <w:bottom w:val="single" w:sz="4" w:space="0" w:color="auto"/>
              <w:right w:val="nil"/>
            </w:tcBorders>
          </w:tcPr>
          <w:p w:rsidR="003D37ED" w:rsidRPr="00C907B1" w:rsidRDefault="003D37ED" w:rsidP="00206893">
            <w:pPr>
              <w:rPr>
                <w:rFonts w:cs="Calibri"/>
                <w:b/>
                <w:sz w:val="22"/>
                <w:szCs w:val="22"/>
              </w:rPr>
            </w:pPr>
          </w:p>
          <w:p w:rsidR="003D37ED" w:rsidRPr="00C907B1" w:rsidRDefault="003D37ED" w:rsidP="00206893">
            <w:pPr>
              <w:rPr>
                <w:rFonts w:cs="Calibri"/>
                <w:b/>
                <w:sz w:val="22"/>
                <w:szCs w:val="22"/>
              </w:rPr>
            </w:pPr>
            <w:r w:rsidRPr="00C907B1">
              <w:rPr>
                <w:rFonts w:cs="Calibri"/>
                <w:b/>
                <w:sz w:val="22"/>
                <w:szCs w:val="22"/>
              </w:rPr>
              <w:t>Vsebina:</w:t>
            </w:r>
            <w:r w:rsidRPr="00C907B1">
              <w:rPr>
                <w:rFonts w:cs="Calibri"/>
                <w:sz w:val="22"/>
                <w:szCs w:val="22"/>
              </w:rPr>
              <w:t xml:space="preserve"> </w:t>
            </w:r>
          </w:p>
        </w:tc>
        <w:tc>
          <w:tcPr>
            <w:tcW w:w="152" w:type="dxa"/>
            <w:gridSpan w:val="2"/>
          </w:tcPr>
          <w:p w:rsidR="003D37ED" w:rsidRPr="00C907B1" w:rsidRDefault="003D37ED" w:rsidP="00206893">
            <w:pPr>
              <w:rPr>
                <w:rFonts w:cs="Calibri"/>
                <w:b/>
                <w:sz w:val="22"/>
                <w:szCs w:val="22"/>
              </w:rPr>
            </w:pPr>
          </w:p>
        </w:tc>
        <w:tc>
          <w:tcPr>
            <w:tcW w:w="4820" w:type="dxa"/>
            <w:gridSpan w:val="8"/>
            <w:tcBorders>
              <w:top w:val="nil"/>
              <w:left w:val="nil"/>
              <w:bottom w:val="single" w:sz="4" w:space="0" w:color="auto"/>
              <w:right w:val="nil"/>
            </w:tcBorders>
          </w:tcPr>
          <w:p w:rsidR="003D37ED" w:rsidRPr="00C907B1" w:rsidRDefault="003D37ED" w:rsidP="00206893">
            <w:pPr>
              <w:rPr>
                <w:rFonts w:cs="Calibri"/>
                <w:b/>
                <w:sz w:val="22"/>
                <w:szCs w:val="22"/>
              </w:rPr>
            </w:pPr>
          </w:p>
          <w:p w:rsidR="003D37ED" w:rsidRPr="00C907B1" w:rsidRDefault="003D37ED" w:rsidP="00206893">
            <w:pPr>
              <w:rPr>
                <w:rFonts w:cs="Calibri"/>
                <w:b/>
                <w:sz w:val="22"/>
                <w:szCs w:val="22"/>
              </w:rPr>
            </w:pPr>
            <w:r w:rsidRPr="00C907B1">
              <w:rPr>
                <w:rFonts w:cs="Calibri"/>
                <w:b/>
                <w:sz w:val="22"/>
                <w:szCs w:val="22"/>
              </w:rPr>
              <w:t>Content (Syllabus outline):</w:t>
            </w:r>
          </w:p>
        </w:tc>
      </w:tr>
      <w:tr w:rsidR="003D37ED" w:rsidRPr="00C907B1" w:rsidTr="00A406C6">
        <w:trPr>
          <w:trHeight w:val="268"/>
        </w:trPr>
        <w:tc>
          <w:tcPr>
            <w:tcW w:w="4718" w:type="dxa"/>
            <w:gridSpan w:val="8"/>
            <w:tcBorders>
              <w:top w:val="single" w:sz="4" w:space="0" w:color="auto"/>
              <w:left w:val="single" w:sz="4" w:space="0" w:color="auto"/>
              <w:bottom w:val="single" w:sz="4" w:space="0" w:color="auto"/>
              <w:right w:val="single" w:sz="4" w:space="0" w:color="auto"/>
            </w:tcBorders>
          </w:tcPr>
          <w:p w:rsidR="003D37ED" w:rsidRPr="00C907B1" w:rsidRDefault="003D37ED" w:rsidP="00A24C3F">
            <w:pPr>
              <w:numPr>
                <w:ilvl w:val="0"/>
                <w:numId w:val="86"/>
              </w:numPr>
              <w:rPr>
                <w:sz w:val="22"/>
                <w:szCs w:val="22"/>
              </w:rPr>
            </w:pPr>
            <w:r w:rsidRPr="00C907B1">
              <w:rPr>
                <w:sz w:val="22"/>
                <w:szCs w:val="22"/>
              </w:rPr>
              <w:t>teoretična znanja o doživljajski pedagogiki,</w:t>
            </w:r>
          </w:p>
          <w:p w:rsidR="003D37ED" w:rsidRPr="00C907B1" w:rsidRDefault="003D37ED" w:rsidP="00A24C3F">
            <w:pPr>
              <w:numPr>
                <w:ilvl w:val="0"/>
                <w:numId w:val="86"/>
              </w:numPr>
              <w:rPr>
                <w:sz w:val="22"/>
                <w:szCs w:val="22"/>
              </w:rPr>
            </w:pPr>
            <w:r w:rsidRPr="00C907B1">
              <w:rPr>
                <w:sz w:val="22"/>
                <w:szCs w:val="22"/>
              </w:rPr>
              <w:t>socialno interaktivne veščine,</w:t>
            </w:r>
          </w:p>
          <w:p w:rsidR="003D37ED" w:rsidRPr="00C907B1" w:rsidRDefault="003D37ED" w:rsidP="00A24C3F">
            <w:pPr>
              <w:numPr>
                <w:ilvl w:val="0"/>
                <w:numId w:val="86"/>
              </w:numPr>
              <w:rPr>
                <w:sz w:val="22"/>
                <w:szCs w:val="22"/>
              </w:rPr>
            </w:pPr>
            <w:r w:rsidRPr="00C907B1">
              <w:rPr>
                <w:sz w:val="22"/>
                <w:szCs w:val="22"/>
              </w:rPr>
              <w:t>delo v preventivnih programih,</w:t>
            </w:r>
          </w:p>
          <w:p w:rsidR="003D37ED" w:rsidRPr="00C907B1" w:rsidRDefault="003D37ED" w:rsidP="00A24C3F">
            <w:pPr>
              <w:numPr>
                <w:ilvl w:val="0"/>
                <w:numId w:val="86"/>
              </w:numPr>
              <w:rPr>
                <w:sz w:val="22"/>
                <w:szCs w:val="22"/>
              </w:rPr>
            </w:pPr>
            <w:r w:rsidRPr="00C907B1">
              <w:rPr>
                <w:sz w:val="22"/>
                <w:szCs w:val="22"/>
              </w:rPr>
              <w:t>znanja in možnosti o delu socialnega pedagoga v šoli,</w:t>
            </w:r>
          </w:p>
          <w:p w:rsidR="003D37ED" w:rsidRPr="00C907B1" w:rsidRDefault="003D37ED" w:rsidP="00A24C3F">
            <w:pPr>
              <w:numPr>
                <w:ilvl w:val="0"/>
                <w:numId w:val="86"/>
              </w:numPr>
              <w:rPr>
                <w:sz w:val="22"/>
                <w:szCs w:val="22"/>
              </w:rPr>
            </w:pPr>
            <w:r w:rsidRPr="00C907B1">
              <w:rPr>
                <w:sz w:val="22"/>
                <w:szCs w:val="22"/>
              </w:rPr>
              <w:t>naravno športne veščine,</w:t>
            </w:r>
          </w:p>
          <w:p w:rsidR="003D37ED" w:rsidRPr="00C907B1" w:rsidRDefault="003D37ED" w:rsidP="00A24C3F">
            <w:pPr>
              <w:numPr>
                <w:ilvl w:val="0"/>
                <w:numId w:val="86"/>
              </w:numPr>
              <w:rPr>
                <w:sz w:val="22"/>
                <w:szCs w:val="22"/>
              </w:rPr>
            </w:pPr>
            <w:r w:rsidRPr="00C907B1">
              <w:rPr>
                <w:sz w:val="22"/>
                <w:szCs w:val="22"/>
              </w:rPr>
              <w:t>doživljajsko-emocionalne veščine,</w:t>
            </w:r>
          </w:p>
          <w:p w:rsidR="003D37ED" w:rsidRPr="00C907B1" w:rsidRDefault="003D37ED" w:rsidP="00A24C3F">
            <w:pPr>
              <w:numPr>
                <w:ilvl w:val="0"/>
                <w:numId w:val="86"/>
              </w:numPr>
              <w:rPr>
                <w:sz w:val="22"/>
                <w:szCs w:val="22"/>
              </w:rPr>
            </w:pPr>
            <w:r w:rsidRPr="00C907B1">
              <w:rPr>
                <w:sz w:val="22"/>
                <w:szCs w:val="22"/>
              </w:rPr>
              <w:t>teoretične osnove doživljajske pedagogike  (načela, cilji, metode, transfer, ciljne skupine…),</w:t>
            </w:r>
          </w:p>
          <w:p w:rsidR="003D37ED" w:rsidRPr="00C907B1" w:rsidRDefault="003D37ED" w:rsidP="00A24C3F">
            <w:pPr>
              <w:numPr>
                <w:ilvl w:val="0"/>
                <w:numId w:val="86"/>
              </w:numPr>
              <w:rPr>
                <w:sz w:val="22"/>
                <w:szCs w:val="22"/>
              </w:rPr>
            </w:pPr>
            <w:r w:rsidRPr="00C907B1">
              <w:rPr>
                <w:sz w:val="22"/>
                <w:szCs w:val="22"/>
              </w:rPr>
              <w:t>mediji doživljajske pedagogike,</w:t>
            </w:r>
          </w:p>
          <w:p w:rsidR="003D37ED" w:rsidRPr="00C907B1" w:rsidRDefault="003D37ED" w:rsidP="00A24C3F">
            <w:pPr>
              <w:numPr>
                <w:ilvl w:val="0"/>
                <w:numId w:val="86"/>
              </w:numPr>
              <w:rPr>
                <w:sz w:val="22"/>
                <w:szCs w:val="22"/>
              </w:rPr>
            </w:pPr>
            <w:r w:rsidRPr="00C907B1">
              <w:rPr>
                <w:sz w:val="22"/>
                <w:szCs w:val="22"/>
              </w:rPr>
              <w:t>meje in možnosti doživljajske pedagogike; potovalni in statični projekti,</w:t>
            </w:r>
          </w:p>
          <w:p w:rsidR="003D37ED" w:rsidRPr="00C907B1" w:rsidRDefault="003D37ED" w:rsidP="00A24C3F">
            <w:pPr>
              <w:numPr>
                <w:ilvl w:val="0"/>
                <w:numId w:val="86"/>
              </w:numPr>
              <w:rPr>
                <w:sz w:val="22"/>
                <w:szCs w:val="22"/>
              </w:rPr>
            </w:pPr>
            <w:r w:rsidRPr="00C907B1">
              <w:rPr>
                <w:sz w:val="22"/>
                <w:szCs w:val="22"/>
              </w:rPr>
              <w:t>šola in doživljajska pedagogika,</w:t>
            </w:r>
          </w:p>
          <w:p w:rsidR="003D37ED" w:rsidRPr="00C907B1" w:rsidRDefault="003D37ED" w:rsidP="00A24C3F">
            <w:pPr>
              <w:numPr>
                <w:ilvl w:val="0"/>
                <w:numId w:val="86"/>
              </w:numPr>
              <w:rPr>
                <w:sz w:val="22"/>
                <w:szCs w:val="22"/>
              </w:rPr>
            </w:pPr>
            <w:r w:rsidRPr="00C907B1">
              <w:rPr>
                <w:sz w:val="22"/>
                <w:szCs w:val="22"/>
              </w:rPr>
              <w:t>prosti čas in doživljajska pedagogika,</w:t>
            </w:r>
          </w:p>
          <w:p w:rsidR="003D37ED" w:rsidRPr="00C907B1" w:rsidRDefault="003D37ED" w:rsidP="00A24C3F">
            <w:pPr>
              <w:numPr>
                <w:ilvl w:val="0"/>
                <w:numId w:val="86"/>
              </w:numPr>
              <w:rPr>
                <w:sz w:val="22"/>
                <w:szCs w:val="22"/>
              </w:rPr>
            </w:pPr>
            <w:r w:rsidRPr="00C907B1">
              <w:rPr>
                <w:sz w:val="22"/>
                <w:szCs w:val="22"/>
              </w:rPr>
              <w:t>vzgojni zavod in doživljajska pedagogika (vzgojno zavodski vsakdan),</w:t>
            </w:r>
          </w:p>
          <w:p w:rsidR="003D37ED" w:rsidRPr="00C907B1" w:rsidRDefault="003D37ED" w:rsidP="00A24C3F">
            <w:pPr>
              <w:numPr>
                <w:ilvl w:val="0"/>
                <w:numId w:val="86"/>
              </w:numPr>
              <w:rPr>
                <w:sz w:val="22"/>
                <w:szCs w:val="22"/>
              </w:rPr>
            </w:pPr>
            <w:r w:rsidRPr="00C907B1">
              <w:rPr>
                <w:sz w:val="22"/>
                <w:szCs w:val="22"/>
              </w:rPr>
              <w:t>dekleta in doživljajsko pedagoški projekti,</w:t>
            </w:r>
          </w:p>
          <w:p w:rsidR="003D37ED" w:rsidRPr="00C907B1" w:rsidRDefault="003D37ED" w:rsidP="00A24C3F">
            <w:pPr>
              <w:numPr>
                <w:ilvl w:val="0"/>
                <w:numId w:val="86"/>
              </w:numPr>
              <w:rPr>
                <w:sz w:val="22"/>
                <w:szCs w:val="22"/>
              </w:rPr>
            </w:pPr>
            <w:r w:rsidRPr="00C907B1">
              <w:rPr>
                <w:sz w:val="22"/>
                <w:szCs w:val="22"/>
              </w:rPr>
              <w:t>evalvacije doživljajske pedagogike,</w:t>
            </w:r>
          </w:p>
          <w:p w:rsidR="003D37ED" w:rsidRPr="00C907B1" w:rsidRDefault="003D37ED" w:rsidP="00A24C3F">
            <w:pPr>
              <w:numPr>
                <w:ilvl w:val="0"/>
                <w:numId w:val="86"/>
              </w:numPr>
              <w:rPr>
                <w:sz w:val="22"/>
                <w:szCs w:val="22"/>
              </w:rPr>
            </w:pPr>
            <w:r w:rsidRPr="00C907B1">
              <w:rPr>
                <w:sz w:val="22"/>
                <w:szCs w:val="22"/>
              </w:rPr>
              <w:t>Outward Bound in City Bound,</w:t>
            </w:r>
          </w:p>
          <w:p w:rsidR="003D37ED" w:rsidRPr="00C907B1" w:rsidRDefault="003D37ED" w:rsidP="00A24C3F">
            <w:pPr>
              <w:numPr>
                <w:ilvl w:val="0"/>
                <w:numId w:val="86"/>
              </w:numPr>
              <w:rPr>
                <w:sz w:val="22"/>
                <w:szCs w:val="22"/>
              </w:rPr>
            </w:pPr>
            <w:r w:rsidRPr="00C907B1">
              <w:rPr>
                <w:sz w:val="22"/>
                <w:szCs w:val="22"/>
              </w:rPr>
              <w:t>analiza pojmov izkušnja, doživetje, spoznanje,</w:t>
            </w:r>
          </w:p>
          <w:p w:rsidR="003D37ED" w:rsidRPr="00C907B1" w:rsidRDefault="003D37ED" w:rsidP="00A24C3F">
            <w:pPr>
              <w:numPr>
                <w:ilvl w:val="0"/>
                <w:numId w:val="86"/>
              </w:numPr>
              <w:rPr>
                <w:sz w:val="22"/>
                <w:szCs w:val="22"/>
              </w:rPr>
            </w:pPr>
            <w:r w:rsidRPr="00C907B1">
              <w:rPr>
                <w:sz w:val="22"/>
                <w:szCs w:val="22"/>
              </w:rPr>
              <w:t>učenje v divjini,</w:t>
            </w:r>
          </w:p>
          <w:p w:rsidR="003D37ED" w:rsidRPr="00C907B1" w:rsidRDefault="003D37ED" w:rsidP="00A24C3F">
            <w:pPr>
              <w:numPr>
                <w:ilvl w:val="0"/>
                <w:numId w:val="86"/>
              </w:numPr>
              <w:rPr>
                <w:sz w:val="22"/>
                <w:szCs w:val="22"/>
              </w:rPr>
            </w:pPr>
            <w:r w:rsidRPr="00C907B1">
              <w:rPr>
                <w:sz w:val="22"/>
                <w:szCs w:val="22"/>
              </w:rPr>
              <w:t>doživetje v filozofiji, sociologiji, psihologiji, geografiji, pedagogiki, pravu.</w:t>
            </w:r>
          </w:p>
        </w:tc>
        <w:tc>
          <w:tcPr>
            <w:tcW w:w="152" w:type="dxa"/>
            <w:gridSpan w:val="2"/>
            <w:tcBorders>
              <w:top w:val="nil"/>
              <w:left w:val="single" w:sz="4" w:space="0" w:color="auto"/>
              <w:bottom w:val="nil"/>
              <w:right w:val="single" w:sz="4" w:space="0" w:color="auto"/>
            </w:tcBorders>
          </w:tcPr>
          <w:p w:rsidR="003D37ED" w:rsidRPr="00C907B1" w:rsidRDefault="003D37ED" w:rsidP="00A406C6">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D747D4" w:rsidRPr="00D747D4" w:rsidRDefault="00D747D4" w:rsidP="00D747D4">
            <w:pPr>
              <w:numPr>
                <w:ilvl w:val="0"/>
                <w:numId w:val="185"/>
              </w:numPr>
              <w:rPr>
                <w:rFonts w:cs="Calibri"/>
                <w:sz w:val="22"/>
                <w:szCs w:val="22"/>
                <w:lang w:val="en-GB"/>
              </w:rPr>
            </w:pPr>
            <w:r>
              <w:rPr>
                <w:rFonts w:cs="Calibri"/>
                <w:sz w:val="22"/>
                <w:szCs w:val="22"/>
                <w:lang w:val="en-GB"/>
              </w:rPr>
              <w:t>T</w:t>
            </w:r>
            <w:r w:rsidRPr="00D747D4">
              <w:rPr>
                <w:rFonts w:cs="Calibri"/>
                <w:sz w:val="22"/>
                <w:szCs w:val="22"/>
                <w:lang w:val="en-GB"/>
              </w:rPr>
              <w:t xml:space="preserve">heoretical knowledge </w:t>
            </w:r>
            <w:r>
              <w:rPr>
                <w:rFonts w:cs="Calibri"/>
                <w:sz w:val="22"/>
                <w:szCs w:val="22"/>
                <w:lang w:val="en-GB"/>
              </w:rPr>
              <w:t>about</w:t>
            </w:r>
            <w:r w:rsidRPr="00D747D4">
              <w:rPr>
                <w:rFonts w:cs="Calibri"/>
                <w:sz w:val="22"/>
                <w:szCs w:val="22"/>
                <w:lang w:val="en-GB"/>
              </w:rPr>
              <w:t xml:space="preserve"> experiential pedagogy</w:t>
            </w:r>
            <w:r w:rsidR="00B22EDB">
              <w:rPr>
                <w:rFonts w:cs="Calibri"/>
                <w:sz w:val="22"/>
                <w:szCs w:val="22"/>
                <w:lang w:val="en-GB"/>
              </w:rPr>
              <w:t>.</w:t>
            </w:r>
          </w:p>
          <w:p w:rsidR="00D747D4" w:rsidRPr="00D747D4" w:rsidRDefault="00D747D4" w:rsidP="00D747D4">
            <w:pPr>
              <w:numPr>
                <w:ilvl w:val="0"/>
                <w:numId w:val="185"/>
              </w:numPr>
              <w:rPr>
                <w:rFonts w:cs="Calibri"/>
                <w:sz w:val="22"/>
                <w:szCs w:val="22"/>
                <w:lang w:val="en-GB"/>
              </w:rPr>
            </w:pPr>
            <w:r>
              <w:rPr>
                <w:rFonts w:cs="Calibri"/>
                <w:sz w:val="22"/>
                <w:szCs w:val="22"/>
                <w:lang w:val="en-GB"/>
              </w:rPr>
              <w:t>S</w:t>
            </w:r>
            <w:r w:rsidRPr="00D747D4">
              <w:rPr>
                <w:rFonts w:cs="Calibri"/>
                <w:sz w:val="22"/>
                <w:szCs w:val="22"/>
                <w:lang w:val="en-GB"/>
              </w:rPr>
              <w:t>ocial interactive skills</w:t>
            </w:r>
            <w:r w:rsidR="00B22EDB">
              <w:rPr>
                <w:rFonts w:cs="Calibri"/>
                <w:sz w:val="22"/>
                <w:szCs w:val="22"/>
                <w:lang w:val="en-GB"/>
              </w:rPr>
              <w:t>.</w:t>
            </w:r>
          </w:p>
          <w:p w:rsidR="00D747D4" w:rsidRPr="00D747D4" w:rsidRDefault="00D747D4" w:rsidP="00D747D4">
            <w:pPr>
              <w:numPr>
                <w:ilvl w:val="0"/>
                <w:numId w:val="185"/>
              </w:numPr>
              <w:rPr>
                <w:rFonts w:cs="Calibri"/>
                <w:sz w:val="22"/>
                <w:szCs w:val="22"/>
                <w:lang w:val="en-GB"/>
              </w:rPr>
            </w:pPr>
            <w:r>
              <w:rPr>
                <w:rFonts w:cs="Calibri"/>
                <w:sz w:val="22"/>
                <w:szCs w:val="22"/>
                <w:lang w:val="en-GB"/>
              </w:rPr>
              <w:t>W</w:t>
            </w:r>
            <w:r w:rsidRPr="00D747D4">
              <w:rPr>
                <w:rFonts w:cs="Calibri"/>
                <w:sz w:val="22"/>
                <w:szCs w:val="22"/>
                <w:lang w:val="en-GB"/>
              </w:rPr>
              <w:t>ork in preventive program</w:t>
            </w:r>
            <w:r>
              <w:rPr>
                <w:rFonts w:cs="Calibri"/>
                <w:sz w:val="22"/>
                <w:szCs w:val="22"/>
                <w:lang w:val="en-GB"/>
              </w:rPr>
              <w:t>mes</w:t>
            </w:r>
            <w:r w:rsidR="00B22EDB">
              <w:rPr>
                <w:rFonts w:cs="Calibri"/>
                <w:sz w:val="22"/>
                <w:szCs w:val="22"/>
                <w:lang w:val="en-GB"/>
              </w:rPr>
              <w:t>.</w:t>
            </w:r>
          </w:p>
          <w:p w:rsidR="00D747D4" w:rsidRPr="00D747D4" w:rsidRDefault="00D747D4" w:rsidP="00D747D4">
            <w:pPr>
              <w:numPr>
                <w:ilvl w:val="0"/>
                <w:numId w:val="185"/>
              </w:numPr>
              <w:rPr>
                <w:rFonts w:cs="Calibri"/>
                <w:sz w:val="22"/>
                <w:szCs w:val="22"/>
                <w:lang w:val="en-GB"/>
              </w:rPr>
            </w:pPr>
            <w:r>
              <w:rPr>
                <w:rFonts w:cs="Calibri"/>
                <w:sz w:val="22"/>
                <w:szCs w:val="22"/>
                <w:lang w:val="en-GB"/>
              </w:rPr>
              <w:t>K</w:t>
            </w:r>
            <w:r w:rsidRPr="00D747D4">
              <w:rPr>
                <w:rFonts w:cs="Calibri"/>
                <w:sz w:val="22"/>
                <w:szCs w:val="22"/>
                <w:lang w:val="en-GB"/>
              </w:rPr>
              <w:t xml:space="preserve">nowledge </w:t>
            </w:r>
            <w:r>
              <w:rPr>
                <w:rFonts w:cs="Calibri"/>
                <w:sz w:val="22"/>
                <w:szCs w:val="22"/>
                <w:lang w:val="en-GB"/>
              </w:rPr>
              <w:t xml:space="preserve">about </w:t>
            </w:r>
            <w:r w:rsidRPr="00D747D4">
              <w:rPr>
                <w:rFonts w:cs="Calibri"/>
                <w:sz w:val="22"/>
                <w:szCs w:val="22"/>
                <w:lang w:val="en-GB"/>
              </w:rPr>
              <w:t>and opportunit</w:t>
            </w:r>
            <w:r>
              <w:rPr>
                <w:rFonts w:cs="Calibri"/>
                <w:sz w:val="22"/>
                <w:szCs w:val="22"/>
                <w:lang w:val="en-GB"/>
              </w:rPr>
              <w:t>ies</w:t>
            </w:r>
            <w:r w:rsidRPr="00D747D4">
              <w:rPr>
                <w:rFonts w:cs="Calibri"/>
                <w:sz w:val="22"/>
                <w:szCs w:val="22"/>
                <w:lang w:val="en-GB"/>
              </w:rPr>
              <w:t xml:space="preserve"> </w:t>
            </w:r>
            <w:r>
              <w:rPr>
                <w:rFonts w:cs="Calibri"/>
                <w:sz w:val="22"/>
                <w:szCs w:val="22"/>
                <w:lang w:val="en-GB"/>
              </w:rPr>
              <w:t>i</w:t>
            </w:r>
            <w:r w:rsidRPr="00D747D4">
              <w:rPr>
                <w:rFonts w:cs="Calibri"/>
                <w:sz w:val="22"/>
                <w:szCs w:val="22"/>
                <w:lang w:val="en-GB"/>
              </w:rPr>
              <w:t>n the wor</w:t>
            </w:r>
            <w:r>
              <w:rPr>
                <w:rFonts w:cs="Calibri"/>
                <w:sz w:val="22"/>
                <w:szCs w:val="22"/>
                <w:lang w:val="en-GB"/>
              </w:rPr>
              <w:t>k of social pedagogue in school</w:t>
            </w:r>
            <w:r w:rsidR="00B22EDB">
              <w:rPr>
                <w:rFonts w:cs="Calibri"/>
                <w:sz w:val="22"/>
                <w:szCs w:val="22"/>
                <w:lang w:val="en-GB"/>
              </w:rPr>
              <w:t>.</w:t>
            </w:r>
          </w:p>
          <w:p w:rsidR="00D747D4" w:rsidRPr="00D747D4" w:rsidRDefault="00D747D4" w:rsidP="00D747D4">
            <w:pPr>
              <w:numPr>
                <w:ilvl w:val="0"/>
                <w:numId w:val="185"/>
              </w:numPr>
              <w:rPr>
                <w:rFonts w:cs="Calibri"/>
                <w:sz w:val="22"/>
                <w:szCs w:val="22"/>
                <w:lang w:val="en-GB"/>
              </w:rPr>
            </w:pPr>
            <w:r>
              <w:rPr>
                <w:rFonts w:cs="Calibri"/>
                <w:sz w:val="22"/>
                <w:szCs w:val="22"/>
                <w:lang w:val="en-GB"/>
              </w:rPr>
              <w:t>Natural sports skills</w:t>
            </w:r>
            <w:r w:rsidR="00B22EDB">
              <w:rPr>
                <w:rFonts w:cs="Calibri"/>
                <w:sz w:val="22"/>
                <w:szCs w:val="22"/>
                <w:lang w:val="en-GB"/>
              </w:rPr>
              <w:t>.</w:t>
            </w:r>
          </w:p>
          <w:p w:rsidR="00D747D4" w:rsidRPr="00D747D4" w:rsidRDefault="00D747D4" w:rsidP="00D747D4">
            <w:pPr>
              <w:numPr>
                <w:ilvl w:val="0"/>
                <w:numId w:val="185"/>
              </w:numPr>
              <w:rPr>
                <w:rFonts w:cs="Calibri"/>
                <w:sz w:val="22"/>
                <w:szCs w:val="22"/>
                <w:lang w:val="en-GB"/>
              </w:rPr>
            </w:pPr>
            <w:r>
              <w:rPr>
                <w:rFonts w:cs="Calibri"/>
                <w:sz w:val="22"/>
                <w:szCs w:val="22"/>
                <w:lang w:val="en-GB"/>
              </w:rPr>
              <w:t>Experiential-emotional skills</w:t>
            </w:r>
            <w:r w:rsidR="00B22EDB">
              <w:rPr>
                <w:rFonts w:cs="Calibri"/>
                <w:sz w:val="22"/>
                <w:szCs w:val="22"/>
                <w:lang w:val="en-GB"/>
              </w:rPr>
              <w:t>.</w:t>
            </w:r>
          </w:p>
          <w:p w:rsidR="00D747D4" w:rsidRPr="00D747D4" w:rsidRDefault="00D747D4" w:rsidP="00D747D4">
            <w:pPr>
              <w:numPr>
                <w:ilvl w:val="0"/>
                <w:numId w:val="185"/>
              </w:numPr>
              <w:rPr>
                <w:rFonts w:cs="Calibri"/>
                <w:sz w:val="22"/>
                <w:szCs w:val="22"/>
                <w:lang w:val="en-GB"/>
              </w:rPr>
            </w:pPr>
            <w:r>
              <w:rPr>
                <w:rFonts w:cs="Calibri"/>
                <w:sz w:val="22"/>
                <w:szCs w:val="22"/>
                <w:lang w:val="en-GB"/>
              </w:rPr>
              <w:t>T</w:t>
            </w:r>
            <w:r w:rsidRPr="00D747D4">
              <w:rPr>
                <w:rFonts w:cs="Calibri"/>
                <w:sz w:val="22"/>
                <w:szCs w:val="22"/>
                <w:lang w:val="en-GB"/>
              </w:rPr>
              <w:t>heoretical bases of experiential pedagogy (principles, goals, methods, transfer, target groups</w:t>
            </w:r>
            <w:r>
              <w:rPr>
                <w:rFonts w:cs="Calibri"/>
                <w:sz w:val="22"/>
                <w:szCs w:val="22"/>
                <w:lang w:val="en-GB"/>
              </w:rPr>
              <w:t>, etc</w:t>
            </w:r>
            <w:r w:rsidR="00B22EDB">
              <w:rPr>
                <w:rFonts w:cs="Calibri"/>
                <w:sz w:val="22"/>
                <w:szCs w:val="22"/>
                <w:lang w:val="en-GB"/>
              </w:rPr>
              <w:t>.)</w:t>
            </w:r>
          </w:p>
          <w:p w:rsidR="00D747D4" w:rsidRPr="00D747D4" w:rsidRDefault="00D747D4" w:rsidP="00D747D4">
            <w:pPr>
              <w:numPr>
                <w:ilvl w:val="0"/>
                <w:numId w:val="185"/>
              </w:numPr>
              <w:rPr>
                <w:rFonts w:cs="Calibri"/>
                <w:sz w:val="22"/>
                <w:szCs w:val="22"/>
                <w:lang w:val="en-GB"/>
              </w:rPr>
            </w:pPr>
            <w:r>
              <w:rPr>
                <w:rFonts w:cs="Calibri"/>
                <w:sz w:val="22"/>
                <w:szCs w:val="22"/>
                <w:lang w:val="en-GB"/>
              </w:rPr>
              <w:t>The m</w:t>
            </w:r>
            <w:r w:rsidRPr="00D747D4">
              <w:rPr>
                <w:rFonts w:cs="Calibri"/>
                <w:sz w:val="22"/>
                <w:szCs w:val="22"/>
                <w:lang w:val="en-GB"/>
              </w:rPr>
              <w:t xml:space="preserve">edia </w:t>
            </w:r>
            <w:r>
              <w:rPr>
                <w:rFonts w:cs="Calibri"/>
                <w:sz w:val="22"/>
                <w:szCs w:val="22"/>
                <w:lang w:val="en-GB"/>
              </w:rPr>
              <w:t xml:space="preserve">of </w:t>
            </w:r>
            <w:r w:rsidRPr="00D747D4">
              <w:rPr>
                <w:rFonts w:cs="Calibri"/>
                <w:sz w:val="22"/>
                <w:szCs w:val="22"/>
                <w:lang w:val="en-GB"/>
              </w:rPr>
              <w:t>experiential</w:t>
            </w:r>
            <w:r>
              <w:rPr>
                <w:rFonts w:cs="Calibri"/>
                <w:sz w:val="22"/>
                <w:szCs w:val="22"/>
                <w:lang w:val="en-GB"/>
              </w:rPr>
              <w:t xml:space="preserve"> pedagogy</w:t>
            </w:r>
            <w:r w:rsidR="00B22EDB">
              <w:rPr>
                <w:rFonts w:cs="Calibri"/>
                <w:sz w:val="22"/>
                <w:szCs w:val="22"/>
                <w:lang w:val="en-GB"/>
              </w:rPr>
              <w:t>.</w:t>
            </w:r>
          </w:p>
          <w:p w:rsidR="00D747D4" w:rsidRPr="00D747D4" w:rsidRDefault="00D747D4" w:rsidP="00D747D4">
            <w:pPr>
              <w:numPr>
                <w:ilvl w:val="0"/>
                <w:numId w:val="185"/>
              </w:numPr>
              <w:rPr>
                <w:rFonts w:cs="Calibri"/>
                <w:sz w:val="22"/>
                <w:szCs w:val="22"/>
                <w:lang w:val="en-GB"/>
              </w:rPr>
            </w:pPr>
            <w:r>
              <w:rPr>
                <w:rFonts w:cs="Calibri"/>
                <w:sz w:val="22"/>
                <w:szCs w:val="22"/>
                <w:lang w:val="en-GB"/>
              </w:rPr>
              <w:t>T</w:t>
            </w:r>
            <w:r w:rsidRPr="00D747D4">
              <w:rPr>
                <w:rFonts w:cs="Calibri"/>
                <w:sz w:val="22"/>
                <w:szCs w:val="22"/>
                <w:lang w:val="en-GB"/>
              </w:rPr>
              <w:t>he boundaries and possibilities of experiential pedagogy</w:t>
            </w:r>
            <w:r>
              <w:rPr>
                <w:rFonts w:cs="Calibri"/>
                <w:sz w:val="22"/>
                <w:szCs w:val="22"/>
                <w:lang w:val="en-GB"/>
              </w:rPr>
              <w:t>—</w:t>
            </w:r>
            <w:r w:rsidRPr="00D747D4">
              <w:rPr>
                <w:rFonts w:cs="Calibri"/>
                <w:sz w:val="22"/>
                <w:szCs w:val="22"/>
                <w:lang w:val="en-GB"/>
              </w:rPr>
              <w:t>travel and static projects</w:t>
            </w:r>
            <w:r w:rsidR="00B22EDB">
              <w:rPr>
                <w:rFonts w:cs="Calibri"/>
                <w:sz w:val="22"/>
                <w:szCs w:val="22"/>
                <w:lang w:val="en-GB"/>
              </w:rPr>
              <w:t>.</w:t>
            </w:r>
          </w:p>
          <w:p w:rsidR="00D747D4" w:rsidRPr="00D747D4" w:rsidRDefault="00D747D4" w:rsidP="00D747D4">
            <w:pPr>
              <w:numPr>
                <w:ilvl w:val="0"/>
                <w:numId w:val="185"/>
              </w:numPr>
              <w:rPr>
                <w:rFonts w:cs="Calibri"/>
                <w:sz w:val="22"/>
                <w:szCs w:val="22"/>
                <w:lang w:val="en-GB"/>
              </w:rPr>
            </w:pPr>
            <w:r w:rsidRPr="00D747D4">
              <w:rPr>
                <w:rFonts w:cs="Calibri"/>
                <w:sz w:val="22"/>
                <w:szCs w:val="22"/>
                <w:lang w:val="en-GB"/>
              </w:rPr>
              <w:t>S</w:t>
            </w:r>
            <w:r>
              <w:rPr>
                <w:rFonts w:cs="Calibri"/>
                <w:sz w:val="22"/>
                <w:szCs w:val="22"/>
                <w:lang w:val="en-GB"/>
              </w:rPr>
              <w:t>chool and experiential pedagogy</w:t>
            </w:r>
            <w:r w:rsidR="00B22EDB">
              <w:rPr>
                <w:rFonts w:cs="Calibri"/>
                <w:sz w:val="22"/>
                <w:szCs w:val="22"/>
                <w:lang w:val="en-GB"/>
              </w:rPr>
              <w:t>.</w:t>
            </w:r>
          </w:p>
          <w:p w:rsidR="00D747D4" w:rsidRPr="00D747D4" w:rsidRDefault="00D747D4" w:rsidP="00D747D4">
            <w:pPr>
              <w:numPr>
                <w:ilvl w:val="0"/>
                <w:numId w:val="185"/>
              </w:numPr>
              <w:rPr>
                <w:rFonts w:cs="Calibri"/>
                <w:sz w:val="22"/>
                <w:szCs w:val="22"/>
                <w:lang w:val="en-GB"/>
              </w:rPr>
            </w:pPr>
            <w:r w:rsidRPr="00D747D4">
              <w:rPr>
                <w:rFonts w:cs="Calibri"/>
                <w:sz w:val="22"/>
                <w:szCs w:val="22"/>
                <w:lang w:val="en-GB"/>
              </w:rPr>
              <w:t>Le</w:t>
            </w:r>
            <w:r>
              <w:rPr>
                <w:rFonts w:cs="Calibri"/>
                <w:sz w:val="22"/>
                <w:szCs w:val="22"/>
                <w:lang w:val="en-GB"/>
              </w:rPr>
              <w:t>isure and experiential pedagogy</w:t>
            </w:r>
            <w:r w:rsidR="00B22EDB">
              <w:rPr>
                <w:rFonts w:cs="Calibri"/>
                <w:sz w:val="22"/>
                <w:szCs w:val="22"/>
                <w:lang w:val="en-GB"/>
              </w:rPr>
              <w:t>.</w:t>
            </w:r>
          </w:p>
          <w:p w:rsidR="00D747D4" w:rsidRPr="00D747D4" w:rsidRDefault="00D747D4" w:rsidP="00D747D4">
            <w:pPr>
              <w:numPr>
                <w:ilvl w:val="0"/>
                <w:numId w:val="185"/>
              </w:numPr>
              <w:rPr>
                <w:rFonts w:cs="Calibri"/>
                <w:sz w:val="22"/>
                <w:szCs w:val="22"/>
                <w:lang w:val="en-GB"/>
              </w:rPr>
            </w:pPr>
            <w:r>
              <w:rPr>
                <w:rFonts w:cs="Calibri"/>
                <w:sz w:val="22"/>
                <w:szCs w:val="22"/>
                <w:lang w:val="en-GB"/>
              </w:rPr>
              <w:t>A</w:t>
            </w:r>
            <w:r w:rsidRPr="00D747D4">
              <w:rPr>
                <w:rFonts w:cs="Calibri"/>
                <w:sz w:val="22"/>
                <w:szCs w:val="22"/>
                <w:lang w:val="en-GB"/>
              </w:rPr>
              <w:t xml:space="preserve">n educational institution and experiential pedagogy (everyday </w:t>
            </w:r>
            <w:r>
              <w:rPr>
                <w:rFonts w:cs="Calibri"/>
                <w:sz w:val="22"/>
                <w:szCs w:val="22"/>
                <w:lang w:val="en-GB"/>
              </w:rPr>
              <w:t xml:space="preserve">in an </w:t>
            </w:r>
            <w:r w:rsidRPr="00D747D4">
              <w:rPr>
                <w:rFonts w:cs="Calibri"/>
                <w:sz w:val="22"/>
                <w:szCs w:val="22"/>
                <w:lang w:val="en-GB"/>
              </w:rPr>
              <w:t>education</w:t>
            </w:r>
            <w:r>
              <w:rPr>
                <w:rFonts w:cs="Calibri"/>
                <w:sz w:val="22"/>
                <w:szCs w:val="22"/>
                <w:lang w:val="en-GB"/>
              </w:rPr>
              <w:t>al institution</w:t>
            </w:r>
            <w:r w:rsidR="00B22EDB">
              <w:rPr>
                <w:rFonts w:cs="Calibri"/>
                <w:sz w:val="22"/>
                <w:szCs w:val="22"/>
                <w:lang w:val="en-GB"/>
              </w:rPr>
              <w:t>.</w:t>
            </w:r>
          </w:p>
          <w:p w:rsidR="00D747D4" w:rsidRPr="00D747D4" w:rsidRDefault="00D747D4" w:rsidP="00D747D4">
            <w:pPr>
              <w:numPr>
                <w:ilvl w:val="0"/>
                <w:numId w:val="185"/>
              </w:numPr>
              <w:rPr>
                <w:rFonts w:cs="Calibri"/>
                <w:sz w:val="22"/>
                <w:szCs w:val="22"/>
                <w:lang w:val="en-GB"/>
              </w:rPr>
            </w:pPr>
            <w:r w:rsidRPr="00D747D4">
              <w:rPr>
                <w:rFonts w:cs="Calibri"/>
                <w:sz w:val="22"/>
                <w:szCs w:val="22"/>
                <w:lang w:val="en-GB"/>
              </w:rPr>
              <w:t>Girls and experiential pedagog</w:t>
            </w:r>
            <w:r>
              <w:rPr>
                <w:rFonts w:cs="Calibri"/>
                <w:sz w:val="22"/>
                <w:szCs w:val="22"/>
                <w:lang w:val="en-GB"/>
              </w:rPr>
              <w:t>y</w:t>
            </w:r>
            <w:r w:rsidRPr="00D747D4">
              <w:rPr>
                <w:rFonts w:cs="Calibri"/>
                <w:sz w:val="22"/>
                <w:szCs w:val="22"/>
                <w:lang w:val="en-GB"/>
              </w:rPr>
              <w:t xml:space="preserve"> projects</w:t>
            </w:r>
            <w:r w:rsidR="00B22EDB">
              <w:rPr>
                <w:rFonts w:cs="Calibri"/>
                <w:sz w:val="22"/>
                <w:szCs w:val="22"/>
                <w:lang w:val="en-GB"/>
              </w:rPr>
              <w:t>.</w:t>
            </w:r>
          </w:p>
          <w:p w:rsidR="00D747D4" w:rsidRPr="00D747D4" w:rsidRDefault="00D747D4" w:rsidP="00D747D4">
            <w:pPr>
              <w:numPr>
                <w:ilvl w:val="0"/>
                <w:numId w:val="185"/>
              </w:numPr>
              <w:rPr>
                <w:rFonts w:cs="Calibri"/>
                <w:sz w:val="22"/>
                <w:szCs w:val="22"/>
                <w:lang w:val="en-GB"/>
              </w:rPr>
            </w:pPr>
            <w:r>
              <w:rPr>
                <w:rFonts w:cs="Calibri"/>
                <w:sz w:val="22"/>
                <w:szCs w:val="22"/>
                <w:lang w:val="en-GB"/>
              </w:rPr>
              <w:t>E</w:t>
            </w:r>
            <w:r w:rsidRPr="00D747D4">
              <w:rPr>
                <w:rFonts w:cs="Calibri"/>
                <w:sz w:val="22"/>
                <w:szCs w:val="22"/>
                <w:lang w:val="en-GB"/>
              </w:rPr>
              <w:t>val</w:t>
            </w:r>
            <w:r>
              <w:rPr>
                <w:rFonts w:cs="Calibri"/>
                <w:sz w:val="22"/>
                <w:szCs w:val="22"/>
                <w:lang w:val="en-GB"/>
              </w:rPr>
              <w:t>uation of experiential pedagogy</w:t>
            </w:r>
            <w:r w:rsidR="00B22EDB">
              <w:rPr>
                <w:rFonts w:cs="Calibri"/>
                <w:sz w:val="22"/>
                <w:szCs w:val="22"/>
                <w:lang w:val="en-GB"/>
              </w:rPr>
              <w:t>.</w:t>
            </w:r>
          </w:p>
          <w:p w:rsidR="00D747D4" w:rsidRPr="00D747D4" w:rsidRDefault="00D747D4" w:rsidP="00D747D4">
            <w:pPr>
              <w:numPr>
                <w:ilvl w:val="0"/>
                <w:numId w:val="185"/>
              </w:numPr>
              <w:rPr>
                <w:rFonts w:cs="Calibri"/>
                <w:sz w:val="22"/>
                <w:szCs w:val="22"/>
                <w:lang w:val="en-GB"/>
              </w:rPr>
            </w:pPr>
            <w:r>
              <w:rPr>
                <w:rFonts w:cs="Calibri"/>
                <w:sz w:val="22"/>
                <w:szCs w:val="22"/>
                <w:lang w:val="en-GB"/>
              </w:rPr>
              <w:t>Outward Bound and City Bound</w:t>
            </w:r>
            <w:r w:rsidR="00B22EDB">
              <w:rPr>
                <w:rFonts w:cs="Calibri"/>
                <w:sz w:val="22"/>
                <w:szCs w:val="22"/>
                <w:lang w:val="en-GB"/>
              </w:rPr>
              <w:t>.</w:t>
            </w:r>
          </w:p>
          <w:p w:rsidR="00D747D4" w:rsidRPr="00D747D4" w:rsidRDefault="00D747D4" w:rsidP="00D747D4">
            <w:pPr>
              <w:numPr>
                <w:ilvl w:val="0"/>
                <w:numId w:val="185"/>
              </w:numPr>
              <w:rPr>
                <w:rFonts w:cs="Calibri"/>
                <w:sz w:val="22"/>
                <w:szCs w:val="22"/>
                <w:lang w:val="en-GB"/>
              </w:rPr>
            </w:pPr>
            <w:r>
              <w:rPr>
                <w:rFonts w:cs="Calibri"/>
                <w:sz w:val="22"/>
                <w:szCs w:val="22"/>
                <w:lang w:val="en-GB"/>
              </w:rPr>
              <w:t>A</w:t>
            </w:r>
            <w:r w:rsidRPr="00D747D4">
              <w:rPr>
                <w:rFonts w:cs="Calibri"/>
                <w:sz w:val="22"/>
                <w:szCs w:val="22"/>
                <w:lang w:val="en-GB"/>
              </w:rPr>
              <w:t xml:space="preserve">nalysis of the concepts of experience, </w:t>
            </w:r>
            <w:r>
              <w:rPr>
                <w:rFonts w:cs="Calibri"/>
                <w:sz w:val="22"/>
                <w:szCs w:val="22"/>
                <w:lang w:val="en-GB"/>
              </w:rPr>
              <w:t>adventure</w:t>
            </w:r>
            <w:r w:rsidRPr="00D747D4">
              <w:rPr>
                <w:rFonts w:cs="Calibri"/>
                <w:sz w:val="22"/>
                <w:szCs w:val="22"/>
                <w:lang w:val="en-GB"/>
              </w:rPr>
              <w:t xml:space="preserve">, </w:t>
            </w:r>
            <w:r w:rsidR="003F6C60">
              <w:rPr>
                <w:rFonts w:cs="Calibri"/>
                <w:sz w:val="22"/>
                <w:szCs w:val="22"/>
                <w:lang w:val="en-GB"/>
              </w:rPr>
              <w:t>cognizance</w:t>
            </w:r>
            <w:r w:rsidR="00B22EDB">
              <w:rPr>
                <w:rFonts w:cs="Calibri"/>
                <w:sz w:val="22"/>
                <w:szCs w:val="22"/>
                <w:lang w:val="en-GB"/>
              </w:rPr>
              <w:t>.</w:t>
            </w:r>
          </w:p>
          <w:p w:rsidR="00D747D4" w:rsidRPr="00D747D4" w:rsidRDefault="00D747D4" w:rsidP="00D747D4">
            <w:pPr>
              <w:numPr>
                <w:ilvl w:val="0"/>
                <w:numId w:val="185"/>
              </w:numPr>
              <w:rPr>
                <w:rFonts w:cs="Calibri"/>
                <w:sz w:val="22"/>
                <w:szCs w:val="22"/>
                <w:lang w:val="en-GB"/>
              </w:rPr>
            </w:pPr>
            <w:r w:rsidRPr="00D747D4">
              <w:rPr>
                <w:rFonts w:cs="Calibri"/>
                <w:sz w:val="22"/>
                <w:szCs w:val="22"/>
                <w:lang w:val="en-GB"/>
              </w:rPr>
              <w:t>Learning in the wild</w:t>
            </w:r>
            <w:r w:rsidR="00B22EDB">
              <w:rPr>
                <w:rFonts w:cs="Calibri"/>
                <w:sz w:val="22"/>
                <w:szCs w:val="22"/>
                <w:lang w:val="en-GB"/>
              </w:rPr>
              <w:t>.</w:t>
            </w:r>
          </w:p>
          <w:p w:rsidR="003D37ED" w:rsidRPr="00D747D4" w:rsidRDefault="00D747D4" w:rsidP="00D747D4">
            <w:pPr>
              <w:numPr>
                <w:ilvl w:val="0"/>
                <w:numId w:val="185"/>
              </w:numPr>
              <w:rPr>
                <w:rFonts w:cs="Calibri"/>
                <w:sz w:val="22"/>
                <w:szCs w:val="22"/>
                <w:lang w:val="en-GB"/>
              </w:rPr>
            </w:pPr>
            <w:r w:rsidRPr="00D747D4">
              <w:rPr>
                <w:rFonts w:cs="Calibri"/>
                <w:sz w:val="22"/>
                <w:szCs w:val="22"/>
                <w:lang w:val="en-GB"/>
              </w:rPr>
              <w:t>Experience in philosophy, sociology, psychology, geography, pedagogy</w:t>
            </w:r>
            <w:r w:rsidR="003F6C60">
              <w:rPr>
                <w:rFonts w:cs="Calibri"/>
                <w:sz w:val="22"/>
                <w:szCs w:val="22"/>
                <w:lang w:val="en-GB"/>
              </w:rPr>
              <w:t>,</w:t>
            </w:r>
            <w:r w:rsidRPr="00D747D4">
              <w:rPr>
                <w:rFonts w:cs="Calibri"/>
                <w:sz w:val="22"/>
                <w:szCs w:val="22"/>
                <w:lang w:val="en-GB"/>
              </w:rPr>
              <w:t xml:space="preserve"> and </w:t>
            </w:r>
            <w:r w:rsidR="003F6C60">
              <w:rPr>
                <w:rFonts w:cs="Calibri"/>
                <w:sz w:val="22"/>
                <w:szCs w:val="22"/>
                <w:lang w:val="en-GB"/>
              </w:rPr>
              <w:t xml:space="preserve">in </w:t>
            </w:r>
            <w:r w:rsidRPr="00D747D4">
              <w:rPr>
                <w:rFonts w:cs="Calibri"/>
                <w:sz w:val="22"/>
                <w:szCs w:val="22"/>
                <w:lang w:val="en-GB"/>
              </w:rPr>
              <w:t>law.</w:t>
            </w:r>
          </w:p>
        </w:tc>
      </w:tr>
    </w:tbl>
    <w:p w:rsidR="00C661EE" w:rsidRPr="00C907B1" w:rsidRDefault="00C661EE" w:rsidP="00C661EE">
      <w:pPr>
        <w:rPr>
          <w:rFonts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C661EE" w:rsidRPr="00C907B1" w:rsidTr="00206893">
        <w:tc>
          <w:tcPr>
            <w:tcW w:w="9695" w:type="dxa"/>
            <w:gridSpan w:val="6"/>
          </w:tcPr>
          <w:p w:rsidR="00C661EE" w:rsidRPr="00C907B1" w:rsidRDefault="00C661EE" w:rsidP="00206893">
            <w:pPr>
              <w:jc w:val="both"/>
              <w:rPr>
                <w:rFonts w:cs="Calibri"/>
                <w:b/>
                <w:sz w:val="22"/>
                <w:szCs w:val="22"/>
              </w:rPr>
            </w:pPr>
            <w:r w:rsidRPr="00C907B1">
              <w:rPr>
                <w:rFonts w:cs="Calibri"/>
                <w:sz w:val="22"/>
                <w:szCs w:val="22"/>
              </w:rPr>
              <w:br w:type="page"/>
            </w:r>
            <w:r w:rsidRPr="00C907B1">
              <w:rPr>
                <w:rFonts w:cs="Calibri"/>
                <w:b/>
                <w:sz w:val="22"/>
                <w:szCs w:val="22"/>
              </w:rPr>
              <w:t>Temeljni literatura in viri / Readings:</w:t>
            </w:r>
          </w:p>
        </w:tc>
      </w:tr>
      <w:tr w:rsidR="00C661EE" w:rsidRPr="00BE30FD" w:rsidTr="00206893">
        <w:trPr>
          <w:trHeight w:val="2074"/>
        </w:trPr>
        <w:tc>
          <w:tcPr>
            <w:tcW w:w="9695" w:type="dxa"/>
            <w:gridSpan w:val="6"/>
            <w:tcBorders>
              <w:top w:val="single" w:sz="4" w:space="0" w:color="auto"/>
              <w:left w:val="single" w:sz="4" w:space="0" w:color="auto"/>
              <w:bottom w:val="single" w:sz="4" w:space="0" w:color="auto"/>
              <w:right w:val="single" w:sz="4" w:space="0" w:color="auto"/>
            </w:tcBorders>
          </w:tcPr>
          <w:p w:rsidR="00C661EE" w:rsidRPr="00BE30FD" w:rsidRDefault="00C661EE" w:rsidP="00A24C3F">
            <w:pPr>
              <w:pStyle w:val="Odstavekseznama"/>
              <w:numPr>
                <w:ilvl w:val="0"/>
                <w:numId w:val="87"/>
              </w:numPr>
              <w:ind w:left="714" w:hanging="357"/>
              <w:rPr>
                <w:sz w:val="22"/>
                <w:szCs w:val="22"/>
              </w:rPr>
            </w:pPr>
            <w:r w:rsidRPr="00BE30FD">
              <w:rPr>
                <w:sz w:val="22"/>
                <w:szCs w:val="22"/>
              </w:rPr>
              <w:lastRenderedPageBreak/>
              <w:t>Krajnčan, M. (2007)</w:t>
            </w:r>
            <w:r w:rsidRPr="00BE30FD">
              <w:rPr>
                <w:i/>
                <w:iCs/>
                <w:sz w:val="22"/>
                <w:szCs w:val="22"/>
              </w:rPr>
              <w:t>. Osnove doživljajske pedagogike</w:t>
            </w:r>
            <w:r w:rsidRPr="00BE30FD">
              <w:rPr>
                <w:sz w:val="22"/>
                <w:szCs w:val="22"/>
              </w:rPr>
              <w:t>. Ljubljana: Pedagoška fakulteta 182str.</w:t>
            </w:r>
          </w:p>
          <w:p w:rsidR="00C661EE" w:rsidRPr="00BE30FD" w:rsidRDefault="00C661EE" w:rsidP="00A24C3F">
            <w:pPr>
              <w:pStyle w:val="Odstavekseznama"/>
              <w:numPr>
                <w:ilvl w:val="0"/>
                <w:numId w:val="87"/>
              </w:numPr>
              <w:ind w:left="714" w:hanging="357"/>
              <w:rPr>
                <w:sz w:val="22"/>
                <w:szCs w:val="22"/>
              </w:rPr>
            </w:pPr>
            <w:r w:rsidRPr="00BE30FD">
              <w:rPr>
                <w:sz w:val="22"/>
                <w:szCs w:val="22"/>
              </w:rPr>
              <w:t xml:space="preserve">Krajnčan, M., Bajželj, B. (2009). Doživljajska pedagogika - metodične možnosti in njeni učinki. </w:t>
            </w:r>
            <w:r w:rsidRPr="00BE30FD">
              <w:rPr>
                <w:i/>
                <w:iCs/>
                <w:sz w:val="22"/>
                <w:szCs w:val="22"/>
              </w:rPr>
              <w:t>Pedagoš. obz.</w:t>
            </w:r>
            <w:r w:rsidRPr="00BE30FD">
              <w:rPr>
                <w:sz w:val="22"/>
                <w:szCs w:val="22"/>
              </w:rPr>
              <w:t>, letn. 24, št. 1, str. 151-167.</w:t>
            </w:r>
          </w:p>
          <w:p w:rsidR="00C661EE" w:rsidRPr="00BE30FD" w:rsidRDefault="00C661EE" w:rsidP="00A24C3F">
            <w:pPr>
              <w:pStyle w:val="Odstavekseznama"/>
              <w:numPr>
                <w:ilvl w:val="0"/>
                <w:numId w:val="87"/>
              </w:numPr>
              <w:ind w:left="714" w:hanging="357"/>
              <w:rPr>
                <w:rFonts w:cs="Calibri"/>
                <w:b/>
                <w:bCs/>
                <w:sz w:val="22"/>
                <w:szCs w:val="22"/>
              </w:rPr>
            </w:pPr>
            <w:r w:rsidRPr="00BE30FD">
              <w:rPr>
                <w:sz w:val="22"/>
                <w:szCs w:val="22"/>
              </w:rPr>
              <w:t xml:space="preserve">Krajnčan, M. (2007). 15 Jahre pädagogische Renaissance : Analyse erlebnispädagogischer Projekte in Slowenien. V: FISCHER, Torsten (ur.), LEHMANN, Jens (ur.). </w:t>
            </w:r>
            <w:r w:rsidRPr="00BE30FD">
              <w:rPr>
                <w:i/>
                <w:iCs/>
                <w:sz w:val="22"/>
                <w:szCs w:val="22"/>
              </w:rPr>
              <w:t>Bewerten - Orientieren - Erleben : pädagogische Räume, Reflexionen und Erfahrungen : 66 Wegbegleiter gratulieren Jörg W. Ziegenspeck zum 66. Geburstag</w:t>
            </w:r>
            <w:r w:rsidRPr="00BE30FD">
              <w:rPr>
                <w:sz w:val="22"/>
                <w:szCs w:val="22"/>
              </w:rPr>
              <w:t>, (Schriften zur Bildungs- und Freizeitwissenschaft, Band 1). Aachen: Shaker, str. 269-279.</w:t>
            </w:r>
          </w:p>
          <w:p w:rsidR="006B06B4" w:rsidRPr="00BE30FD" w:rsidRDefault="006B06B4" w:rsidP="00A24C3F">
            <w:pPr>
              <w:pStyle w:val="Odstavekseznama"/>
              <w:numPr>
                <w:ilvl w:val="0"/>
                <w:numId w:val="87"/>
              </w:numPr>
              <w:ind w:left="714" w:hanging="357"/>
              <w:rPr>
                <w:rFonts w:cs="Calibri"/>
                <w:b/>
                <w:bCs/>
                <w:sz w:val="22"/>
                <w:szCs w:val="22"/>
              </w:rPr>
            </w:pPr>
            <w:r w:rsidRPr="00633C0E">
              <w:rPr>
                <w:rFonts w:cs="Arial"/>
                <w:color w:val="000000"/>
                <w:sz w:val="22"/>
                <w:szCs w:val="22"/>
              </w:rPr>
              <w:t>KRAJNČAN, Mitja. Experiential pedagogy in a lighthouse on a desert island.</w:t>
            </w:r>
            <w:r w:rsidRPr="00633C0E">
              <w:rPr>
                <w:rStyle w:val="apple-converted-space"/>
                <w:rFonts w:cs="Arial"/>
                <w:color w:val="000000"/>
                <w:sz w:val="22"/>
                <w:szCs w:val="22"/>
              </w:rPr>
              <w:t> </w:t>
            </w:r>
            <w:r w:rsidRPr="00633C0E">
              <w:rPr>
                <w:rFonts w:cs="Arial"/>
                <w:i/>
                <w:iCs/>
                <w:color w:val="000000"/>
                <w:sz w:val="22"/>
                <w:szCs w:val="22"/>
              </w:rPr>
              <w:t>Studia Edukacyjne</w:t>
            </w:r>
            <w:r w:rsidRPr="00633C0E">
              <w:rPr>
                <w:rFonts w:cs="Arial"/>
                <w:color w:val="000000"/>
                <w:sz w:val="22"/>
                <w:szCs w:val="22"/>
              </w:rPr>
              <w:t>, ISSN 1233-6688, 2014, nr. 30, str. 303-320</w:t>
            </w:r>
          </w:p>
        </w:tc>
      </w:tr>
      <w:tr w:rsidR="00C661EE" w:rsidRPr="00C907B1" w:rsidTr="00206893">
        <w:trPr>
          <w:trHeight w:val="73"/>
        </w:trPr>
        <w:tc>
          <w:tcPr>
            <w:tcW w:w="4720" w:type="dxa"/>
            <w:gridSpan w:val="2"/>
            <w:tcBorders>
              <w:top w:val="nil"/>
              <w:left w:val="nil"/>
              <w:bottom w:val="single" w:sz="4" w:space="0" w:color="auto"/>
              <w:right w:val="nil"/>
            </w:tcBorders>
          </w:tcPr>
          <w:p w:rsidR="00C661EE" w:rsidRPr="00C907B1" w:rsidRDefault="00C661EE" w:rsidP="00206893">
            <w:pPr>
              <w:rPr>
                <w:rFonts w:cs="Calibri"/>
                <w:b/>
                <w:bCs/>
                <w:sz w:val="22"/>
                <w:szCs w:val="22"/>
              </w:rPr>
            </w:pPr>
          </w:p>
          <w:p w:rsidR="00C661EE" w:rsidRPr="00C907B1" w:rsidRDefault="00C661EE" w:rsidP="00206893">
            <w:pPr>
              <w:rPr>
                <w:rFonts w:cs="Calibri"/>
                <w:b/>
                <w:sz w:val="22"/>
                <w:szCs w:val="22"/>
              </w:rPr>
            </w:pPr>
            <w:r w:rsidRPr="00C907B1">
              <w:rPr>
                <w:rFonts w:cs="Calibri"/>
                <w:b/>
                <w:sz w:val="22"/>
                <w:szCs w:val="22"/>
              </w:rPr>
              <w:t>Cilji in kompetence:</w:t>
            </w:r>
          </w:p>
        </w:tc>
        <w:tc>
          <w:tcPr>
            <w:tcW w:w="152" w:type="dxa"/>
            <w:gridSpan w:val="2"/>
          </w:tcPr>
          <w:p w:rsidR="00C661EE" w:rsidRPr="00C907B1" w:rsidRDefault="00C661EE" w:rsidP="00206893">
            <w:pPr>
              <w:rPr>
                <w:rFonts w:cs="Calibri"/>
                <w:b/>
                <w:sz w:val="22"/>
                <w:szCs w:val="22"/>
              </w:rPr>
            </w:pPr>
          </w:p>
        </w:tc>
        <w:tc>
          <w:tcPr>
            <w:tcW w:w="4823" w:type="dxa"/>
            <w:gridSpan w:val="2"/>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lang w:val="en-GB"/>
              </w:rPr>
              <w:t>Objectives and competences</w:t>
            </w:r>
            <w:r w:rsidRPr="00C907B1">
              <w:rPr>
                <w:rFonts w:cs="Calibri"/>
                <w:b/>
                <w:sz w:val="22"/>
                <w:szCs w:val="22"/>
              </w:rPr>
              <w:t>:</w:t>
            </w:r>
          </w:p>
        </w:tc>
      </w:tr>
      <w:tr w:rsidR="00C661EE" w:rsidRPr="00C907B1" w:rsidTr="00206893">
        <w:trPr>
          <w:trHeight w:val="1838"/>
        </w:trPr>
        <w:tc>
          <w:tcPr>
            <w:tcW w:w="4720" w:type="dxa"/>
            <w:gridSpan w:val="2"/>
            <w:tcBorders>
              <w:top w:val="single" w:sz="4" w:space="0" w:color="auto"/>
              <w:left w:val="single" w:sz="4" w:space="0" w:color="auto"/>
              <w:bottom w:val="single" w:sz="4" w:space="0" w:color="auto"/>
              <w:right w:val="single" w:sz="4" w:space="0" w:color="auto"/>
            </w:tcBorders>
          </w:tcPr>
          <w:p w:rsidR="006B06B4" w:rsidRDefault="006B06B4" w:rsidP="006B06B4">
            <w:pPr>
              <w:rPr>
                <w:sz w:val="22"/>
                <w:szCs w:val="22"/>
              </w:rPr>
            </w:pPr>
            <w:r>
              <w:rPr>
                <w:sz w:val="22"/>
                <w:szCs w:val="22"/>
              </w:rPr>
              <w:t>Cilji:</w:t>
            </w:r>
          </w:p>
          <w:p w:rsidR="00F65773" w:rsidRDefault="00F65773" w:rsidP="006B06B4">
            <w:pPr>
              <w:rPr>
                <w:sz w:val="22"/>
                <w:szCs w:val="22"/>
              </w:rPr>
            </w:pPr>
            <w:r>
              <w:rPr>
                <w:sz w:val="22"/>
                <w:szCs w:val="22"/>
              </w:rPr>
              <w:t>Udeleženec/-ka programa:</w:t>
            </w:r>
          </w:p>
          <w:p w:rsidR="00C661EE" w:rsidRDefault="00F65773" w:rsidP="00A24C3F">
            <w:pPr>
              <w:numPr>
                <w:ilvl w:val="0"/>
                <w:numId w:val="88"/>
              </w:numPr>
              <w:rPr>
                <w:sz w:val="22"/>
                <w:szCs w:val="22"/>
              </w:rPr>
            </w:pPr>
            <w:r>
              <w:rPr>
                <w:sz w:val="22"/>
                <w:szCs w:val="22"/>
              </w:rPr>
              <w:t>zna</w:t>
            </w:r>
            <w:r w:rsidRPr="00C907B1">
              <w:rPr>
                <w:sz w:val="22"/>
                <w:szCs w:val="22"/>
              </w:rPr>
              <w:t xml:space="preserve"> </w:t>
            </w:r>
            <w:r w:rsidR="00C661EE" w:rsidRPr="00C907B1">
              <w:rPr>
                <w:sz w:val="22"/>
                <w:szCs w:val="22"/>
              </w:rPr>
              <w:t>uporab</w:t>
            </w:r>
            <w:r>
              <w:rPr>
                <w:sz w:val="22"/>
                <w:szCs w:val="22"/>
              </w:rPr>
              <w:t>iti</w:t>
            </w:r>
            <w:r w:rsidR="00C661EE" w:rsidRPr="00C907B1">
              <w:rPr>
                <w:sz w:val="22"/>
                <w:szCs w:val="22"/>
              </w:rPr>
              <w:t xml:space="preserve"> znanj</w:t>
            </w:r>
            <w:r>
              <w:rPr>
                <w:sz w:val="22"/>
                <w:szCs w:val="22"/>
              </w:rPr>
              <w:t>e</w:t>
            </w:r>
            <w:r w:rsidR="00C661EE" w:rsidRPr="00C907B1">
              <w:rPr>
                <w:sz w:val="22"/>
                <w:szCs w:val="22"/>
              </w:rPr>
              <w:t xml:space="preserve"> v praksi,</w:t>
            </w:r>
          </w:p>
          <w:p w:rsidR="006B06B4" w:rsidRPr="00F65773" w:rsidRDefault="00F65773" w:rsidP="00A24C3F">
            <w:pPr>
              <w:numPr>
                <w:ilvl w:val="0"/>
                <w:numId w:val="88"/>
              </w:numPr>
              <w:rPr>
                <w:sz w:val="22"/>
                <w:szCs w:val="22"/>
              </w:rPr>
            </w:pPr>
            <w:r w:rsidRPr="00F65773">
              <w:rPr>
                <w:sz w:val="22"/>
                <w:szCs w:val="22"/>
              </w:rPr>
              <w:t xml:space="preserve">pozna načela in </w:t>
            </w:r>
            <w:r w:rsidR="006B06B4" w:rsidRPr="00F65773">
              <w:rPr>
                <w:sz w:val="22"/>
                <w:szCs w:val="22"/>
              </w:rPr>
              <w:t xml:space="preserve">metode </w:t>
            </w:r>
            <w:r>
              <w:rPr>
                <w:sz w:val="22"/>
                <w:szCs w:val="22"/>
              </w:rPr>
              <w:t xml:space="preserve">ter </w:t>
            </w:r>
            <w:r w:rsidR="006B06B4" w:rsidRPr="00F65773">
              <w:rPr>
                <w:sz w:val="22"/>
                <w:szCs w:val="22"/>
              </w:rPr>
              <w:t>učink</w:t>
            </w:r>
            <w:r>
              <w:rPr>
                <w:sz w:val="22"/>
                <w:szCs w:val="22"/>
              </w:rPr>
              <w:t>e</w:t>
            </w:r>
            <w:r w:rsidR="006B06B4" w:rsidRPr="00F65773">
              <w:rPr>
                <w:sz w:val="22"/>
                <w:szCs w:val="22"/>
              </w:rPr>
              <w:t xml:space="preserve"> doživljajske pedagogike</w:t>
            </w:r>
            <w:r>
              <w:rPr>
                <w:sz w:val="22"/>
                <w:szCs w:val="22"/>
              </w:rPr>
              <w:t>,</w:t>
            </w:r>
          </w:p>
          <w:p w:rsidR="006B06B4" w:rsidRPr="00FD768D" w:rsidRDefault="006B06B4" w:rsidP="00A24C3F">
            <w:pPr>
              <w:numPr>
                <w:ilvl w:val="0"/>
                <w:numId w:val="88"/>
              </w:numPr>
              <w:rPr>
                <w:sz w:val="22"/>
                <w:szCs w:val="22"/>
              </w:rPr>
            </w:pPr>
            <w:r w:rsidRPr="00C907B1">
              <w:rPr>
                <w:sz w:val="22"/>
                <w:szCs w:val="22"/>
              </w:rPr>
              <w:t>razume</w:t>
            </w:r>
            <w:r w:rsidR="00F65773">
              <w:rPr>
                <w:sz w:val="22"/>
                <w:szCs w:val="22"/>
              </w:rPr>
              <w:t xml:space="preserve"> izveninstitucionalno delovanje</w:t>
            </w:r>
            <w:r w:rsidRPr="00C907B1">
              <w:rPr>
                <w:sz w:val="22"/>
                <w:szCs w:val="22"/>
              </w:rPr>
              <w:t xml:space="preserve"> do</w:t>
            </w:r>
            <w:r w:rsidR="00F65773">
              <w:rPr>
                <w:sz w:val="22"/>
                <w:szCs w:val="22"/>
              </w:rPr>
              <w:t>življajske pedagogike in njen vpliv na uporabnike.</w:t>
            </w:r>
            <w:r w:rsidRPr="00C907B1">
              <w:rPr>
                <w:sz w:val="22"/>
                <w:szCs w:val="22"/>
              </w:rPr>
              <w:t xml:space="preserve"> </w:t>
            </w:r>
          </w:p>
          <w:p w:rsidR="006B06B4" w:rsidRDefault="006B06B4" w:rsidP="006B06B4">
            <w:pPr>
              <w:ind w:left="720"/>
              <w:rPr>
                <w:sz w:val="22"/>
                <w:szCs w:val="22"/>
              </w:rPr>
            </w:pPr>
          </w:p>
          <w:p w:rsidR="006B06B4" w:rsidRDefault="006B06B4" w:rsidP="006B06B4">
            <w:pPr>
              <w:rPr>
                <w:sz w:val="22"/>
                <w:szCs w:val="22"/>
              </w:rPr>
            </w:pPr>
            <w:r>
              <w:rPr>
                <w:sz w:val="22"/>
                <w:szCs w:val="22"/>
              </w:rPr>
              <w:t>Kompetence:</w:t>
            </w:r>
          </w:p>
          <w:p w:rsidR="00F65773" w:rsidRDefault="00F65773" w:rsidP="00F65773">
            <w:pPr>
              <w:rPr>
                <w:sz w:val="22"/>
                <w:szCs w:val="22"/>
              </w:rPr>
            </w:pPr>
            <w:r>
              <w:rPr>
                <w:sz w:val="22"/>
                <w:szCs w:val="22"/>
              </w:rPr>
              <w:t>Udeleženec/-ka programa:</w:t>
            </w:r>
          </w:p>
          <w:p w:rsidR="00C661EE" w:rsidRPr="00C907B1" w:rsidRDefault="00C661EE" w:rsidP="00A24C3F">
            <w:pPr>
              <w:numPr>
                <w:ilvl w:val="0"/>
                <w:numId w:val="88"/>
              </w:numPr>
              <w:rPr>
                <w:sz w:val="22"/>
                <w:szCs w:val="22"/>
              </w:rPr>
            </w:pPr>
            <w:r w:rsidRPr="00C907B1">
              <w:rPr>
                <w:sz w:val="22"/>
                <w:szCs w:val="22"/>
              </w:rPr>
              <w:t>načrt</w:t>
            </w:r>
            <w:r w:rsidR="00F65773">
              <w:rPr>
                <w:sz w:val="22"/>
                <w:szCs w:val="22"/>
              </w:rPr>
              <w:t>uje</w:t>
            </w:r>
            <w:r w:rsidRPr="00C907B1">
              <w:rPr>
                <w:sz w:val="22"/>
                <w:szCs w:val="22"/>
              </w:rPr>
              <w:t>, oblik</w:t>
            </w:r>
            <w:r w:rsidR="00F65773">
              <w:rPr>
                <w:sz w:val="22"/>
                <w:szCs w:val="22"/>
              </w:rPr>
              <w:t>uje</w:t>
            </w:r>
            <w:r w:rsidRPr="00C907B1">
              <w:rPr>
                <w:sz w:val="22"/>
                <w:szCs w:val="22"/>
              </w:rPr>
              <w:t xml:space="preserve"> in izpelj</w:t>
            </w:r>
            <w:r w:rsidR="00F65773">
              <w:rPr>
                <w:sz w:val="22"/>
                <w:szCs w:val="22"/>
              </w:rPr>
              <w:t>e</w:t>
            </w:r>
            <w:r w:rsidRPr="00C907B1">
              <w:rPr>
                <w:sz w:val="22"/>
                <w:szCs w:val="22"/>
              </w:rPr>
              <w:t xml:space="preserve"> doživljajsko pedagošk</w:t>
            </w:r>
            <w:r w:rsidR="00F65773">
              <w:rPr>
                <w:sz w:val="22"/>
                <w:szCs w:val="22"/>
              </w:rPr>
              <w:t xml:space="preserve">e </w:t>
            </w:r>
            <w:r w:rsidRPr="00C907B1">
              <w:rPr>
                <w:sz w:val="22"/>
                <w:szCs w:val="22"/>
              </w:rPr>
              <w:t>projekt</w:t>
            </w:r>
            <w:r w:rsidR="00F65773">
              <w:rPr>
                <w:sz w:val="22"/>
                <w:szCs w:val="22"/>
              </w:rPr>
              <w:t>e</w:t>
            </w:r>
            <w:r w:rsidRPr="00C907B1">
              <w:rPr>
                <w:sz w:val="22"/>
                <w:szCs w:val="22"/>
              </w:rPr>
              <w:t>,</w:t>
            </w:r>
          </w:p>
          <w:p w:rsidR="00C661EE" w:rsidRPr="00C907B1" w:rsidRDefault="006B06B4" w:rsidP="00A24C3F">
            <w:pPr>
              <w:numPr>
                <w:ilvl w:val="0"/>
                <w:numId w:val="88"/>
              </w:numPr>
              <w:rPr>
                <w:sz w:val="22"/>
                <w:szCs w:val="22"/>
              </w:rPr>
            </w:pPr>
            <w:r>
              <w:rPr>
                <w:sz w:val="22"/>
                <w:szCs w:val="22"/>
              </w:rPr>
              <w:t xml:space="preserve">uporablja tehnike </w:t>
            </w:r>
            <w:r w:rsidR="00C661EE" w:rsidRPr="00C907B1">
              <w:rPr>
                <w:sz w:val="22"/>
                <w:szCs w:val="22"/>
              </w:rPr>
              <w:t>za delo pod posebnimi pogoji,</w:t>
            </w:r>
          </w:p>
          <w:p w:rsidR="00C661EE" w:rsidRPr="00C907B1" w:rsidRDefault="00C661EE" w:rsidP="00A24C3F">
            <w:pPr>
              <w:numPr>
                <w:ilvl w:val="0"/>
                <w:numId w:val="88"/>
              </w:numPr>
              <w:rPr>
                <w:sz w:val="22"/>
                <w:szCs w:val="22"/>
              </w:rPr>
            </w:pPr>
            <w:r w:rsidRPr="00C907B1">
              <w:rPr>
                <w:sz w:val="22"/>
                <w:szCs w:val="22"/>
              </w:rPr>
              <w:t>preizkuša in uporab</w:t>
            </w:r>
            <w:r w:rsidR="00F65773">
              <w:rPr>
                <w:sz w:val="22"/>
                <w:szCs w:val="22"/>
              </w:rPr>
              <w:t>lj</w:t>
            </w:r>
            <w:r w:rsidRPr="00C907B1">
              <w:rPr>
                <w:sz w:val="22"/>
                <w:szCs w:val="22"/>
              </w:rPr>
              <w:t>a doživljajsko pedagošk</w:t>
            </w:r>
            <w:r w:rsidR="00F65773">
              <w:rPr>
                <w:sz w:val="22"/>
                <w:szCs w:val="22"/>
              </w:rPr>
              <w:t>e</w:t>
            </w:r>
            <w:r w:rsidRPr="00C907B1">
              <w:rPr>
                <w:sz w:val="22"/>
                <w:szCs w:val="22"/>
              </w:rPr>
              <w:t xml:space="preserve"> praktičn</w:t>
            </w:r>
            <w:r w:rsidR="00F65773">
              <w:rPr>
                <w:sz w:val="22"/>
                <w:szCs w:val="22"/>
              </w:rPr>
              <w:t>e</w:t>
            </w:r>
            <w:r w:rsidRPr="00C907B1">
              <w:rPr>
                <w:sz w:val="22"/>
                <w:szCs w:val="22"/>
              </w:rPr>
              <w:t xml:space="preserve"> dejavnosti,</w:t>
            </w:r>
          </w:p>
          <w:p w:rsidR="00C661EE" w:rsidRPr="006B06B4" w:rsidRDefault="00C661EE" w:rsidP="00A24C3F">
            <w:pPr>
              <w:numPr>
                <w:ilvl w:val="0"/>
                <w:numId w:val="88"/>
              </w:numPr>
              <w:rPr>
                <w:rFonts w:cs="Calibri"/>
                <w:sz w:val="22"/>
                <w:szCs w:val="22"/>
              </w:rPr>
            </w:pPr>
            <w:r w:rsidRPr="00C907B1">
              <w:rPr>
                <w:sz w:val="22"/>
                <w:szCs w:val="22"/>
              </w:rPr>
              <w:t>evalvira učink</w:t>
            </w:r>
            <w:r w:rsidR="00F65773">
              <w:rPr>
                <w:sz w:val="22"/>
                <w:szCs w:val="22"/>
              </w:rPr>
              <w:t>e</w:t>
            </w:r>
            <w:r w:rsidRPr="00C907B1">
              <w:rPr>
                <w:sz w:val="22"/>
                <w:szCs w:val="22"/>
              </w:rPr>
              <w:t xml:space="preserve"> doživljajsko pedagošk</w:t>
            </w:r>
            <w:r w:rsidR="00F65773">
              <w:rPr>
                <w:sz w:val="22"/>
                <w:szCs w:val="22"/>
              </w:rPr>
              <w:t>e</w:t>
            </w:r>
            <w:r w:rsidRPr="00C907B1">
              <w:rPr>
                <w:sz w:val="22"/>
                <w:szCs w:val="22"/>
              </w:rPr>
              <w:t xml:space="preserve"> dejavnosti</w:t>
            </w:r>
            <w:r w:rsidR="006B06B4">
              <w:rPr>
                <w:sz w:val="22"/>
                <w:szCs w:val="22"/>
              </w:rPr>
              <w:t>.</w:t>
            </w:r>
          </w:p>
        </w:tc>
        <w:tc>
          <w:tcPr>
            <w:tcW w:w="152" w:type="dxa"/>
            <w:gridSpan w:val="2"/>
            <w:tcBorders>
              <w:top w:val="nil"/>
              <w:left w:val="single" w:sz="4" w:space="0" w:color="auto"/>
              <w:bottom w:val="nil"/>
              <w:right w:val="single" w:sz="4" w:space="0" w:color="auto"/>
            </w:tcBorders>
          </w:tcPr>
          <w:p w:rsidR="00C661EE" w:rsidRPr="00C907B1" w:rsidRDefault="00C661EE" w:rsidP="00A406C6">
            <w:pPr>
              <w:rPr>
                <w:rFonts w:cs="Calibri"/>
                <w:b/>
                <w:sz w:val="22"/>
                <w:szCs w:val="22"/>
              </w:rPr>
            </w:pPr>
          </w:p>
        </w:tc>
        <w:tc>
          <w:tcPr>
            <w:tcW w:w="4823" w:type="dxa"/>
            <w:gridSpan w:val="2"/>
            <w:tcBorders>
              <w:top w:val="single" w:sz="4" w:space="0" w:color="auto"/>
              <w:left w:val="single" w:sz="4" w:space="0" w:color="auto"/>
              <w:bottom w:val="single" w:sz="4" w:space="0" w:color="auto"/>
              <w:right w:val="single" w:sz="4" w:space="0" w:color="auto"/>
            </w:tcBorders>
          </w:tcPr>
          <w:p w:rsidR="00C661EE" w:rsidRPr="003F6C60" w:rsidRDefault="003F6C60" w:rsidP="00A406C6">
            <w:pPr>
              <w:rPr>
                <w:rFonts w:cs="Calibri"/>
                <w:sz w:val="22"/>
                <w:szCs w:val="22"/>
                <w:lang w:val="en-GB"/>
              </w:rPr>
            </w:pPr>
            <w:r w:rsidRPr="003F6C60">
              <w:rPr>
                <w:rFonts w:cs="Calibri"/>
                <w:sz w:val="22"/>
                <w:szCs w:val="22"/>
                <w:u w:val="single"/>
                <w:lang w:val="en-GB"/>
              </w:rPr>
              <w:t>Objectives</w:t>
            </w:r>
            <w:r w:rsidRPr="003F6C60">
              <w:rPr>
                <w:rFonts w:cs="Calibri"/>
                <w:sz w:val="22"/>
                <w:szCs w:val="22"/>
                <w:lang w:val="en-GB"/>
              </w:rPr>
              <w:t>:</w:t>
            </w:r>
          </w:p>
          <w:p w:rsidR="003F6C60" w:rsidRDefault="003F6C60" w:rsidP="00A406C6">
            <w:pPr>
              <w:rPr>
                <w:rFonts w:cs="Calibri"/>
                <w:sz w:val="22"/>
                <w:szCs w:val="22"/>
                <w:lang w:val="en-GB"/>
              </w:rPr>
            </w:pPr>
            <w:r w:rsidRPr="003F6C60">
              <w:rPr>
                <w:rFonts w:cs="Calibri"/>
                <w:sz w:val="22"/>
                <w:szCs w:val="22"/>
                <w:lang w:val="en-GB"/>
              </w:rPr>
              <w:t>The participants in the programme:</w:t>
            </w:r>
          </w:p>
          <w:p w:rsidR="003F6C60" w:rsidRPr="003F6C60" w:rsidRDefault="00B22EDB" w:rsidP="003F6C60">
            <w:pPr>
              <w:numPr>
                <w:ilvl w:val="0"/>
                <w:numId w:val="186"/>
              </w:numPr>
              <w:rPr>
                <w:rFonts w:cs="Calibri"/>
                <w:sz w:val="22"/>
                <w:szCs w:val="22"/>
                <w:lang w:val="en-GB"/>
              </w:rPr>
            </w:pPr>
            <w:r>
              <w:rPr>
                <w:rFonts w:cs="Calibri"/>
                <w:sz w:val="22"/>
                <w:szCs w:val="22"/>
                <w:lang w:val="en-GB"/>
              </w:rPr>
              <w:t>a</w:t>
            </w:r>
            <w:r w:rsidR="003F6C60">
              <w:rPr>
                <w:rFonts w:cs="Calibri"/>
                <w:sz w:val="22"/>
                <w:szCs w:val="22"/>
                <w:lang w:val="en-GB"/>
              </w:rPr>
              <w:t>re</w:t>
            </w:r>
            <w:r w:rsidR="003F6C60" w:rsidRPr="003F6C60">
              <w:rPr>
                <w:rFonts w:cs="Calibri"/>
                <w:sz w:val="22"/>
                <w:szCs w:val="22"/>
                <w:lang w:val="en-GB"/>
              </w:rPr>
              <w:t xml:space="preserve"> </w:t>
            </w:r>
            <w:r w:rsidR="003F6C60">
              <w:rPr>
                <w:rFonts w:cs="Calibri"/>
                <w:sz w:val="22"/>
                <w:szCs w:val="22"/>
                <w:lang w:val="en-GB"/>
              </w:rPr>
              <w:t>able</w:t>
            </w:r>
            <w:r w:rsidR="003F6C60" w:rsidRPr="003F6C60">
              <w:rPr>
                <w:rFonts w:cs="Calibri"/>
                <w:sz w:val="22"/>
                <w:szCs w:val="22"/>
                <w:lang w:val="en-GB"/>
              </w:rPr>
              <w:t xml:space="preserve"> to apply knowledge in practice</w:t>
            </w:r>
            <w:r w:rsidR="003F6C60">
              <w:rPr>
                <w:rFonts w:cs="Calibri"/>
                <w:sz w:val="22"/>
                <w:szCs w:val="22"/>
                <w:lang w:val="en-GB"/>
              </w:rPr>
              <w:t>;</w:t>
            </w:r>
          </w:p>
          <w:p w:rsidR="003F6C60" w:rsidRPr="003F6C60" w:rsidRDefault="00B22EDB" w:rsidP="003F6C60">
            <w:pPr>
              <w:numPr>
                <w:ilvl w:val="0"/>
                <w:numId w:val="186"/>
              </w:numPr>
              <w:rPr>
                <w:rFonts w:cs="Calibri"/>
                <w:sz w:val="22"/>
                <w:szCs w:val="22"/>
                <w:lang w:val="en-GB"/>
              </w:rPr>
            </w:pPr>
            <w:r>
              <w:rPr>
                <w:rFonts w:cs="Calibri"/>
                <w:sz w:val="22"/>
                <w:szCs w:val="22"/>
                <w:lang w:val="en-GB"/>
              </w:rPr>
              <w:t>k</w:t>
            </w:r>
            <w:r w:rsidR="003F6C60">
              <w:rPr>
                <w:rFonts w:cs="Calibri"/>
                <w:sz w:val="22"/>
                <w:szCs w:val="22"/>
                <w:lang w:val="en-GB"/>
              </w:rPr>
              <w:t>now</w:t>
            </w:r>
            <w:r w:rsidR="003F6C60" w:rsidRPr="003F6C60">
              <w:rPr>
                <w:rFonts w:cs="Calibri"/>
                <w:sz w:val="22"/>
                <w:szCs w:val="22"/>
                <w:lang w:val="en-GB"/>
              </w:rPr>
              <w:t xml:space="preserve"> the principles and methods and the e</w:t>
            </w:r>
            <w:r w:rsidR="003F6C60">
              <w:rPr>
                <w:rFonts w:cs="Calibri"/>
                <w:sz w:val="22"/>
                <w:szCs w:val="22"/>
                <w:lang w:val="en-GB"/>
              </w:rPr>
              <w:t>ffects of experiential pedagogy;</w:t>
            </w:r>
          </w:p>
          <w:p w:rsidR="003F6C60" w:rsidRDefault="00B22EDB" w:rsidP="003F6C60">
            <w:pPr>
              <w:numPr>
                <w:ilvl w:val="0"/>
                <w:numId w:val="186"/>
              </w:numPr>
              <w:rPr>
                <w:rFonts w:cs="Calibri"/>
                <w:sz w:val="22"/>
                <w:szCs w:val="22"/>
                <w:lang w:val="en-GB"/>
              </w:rPr>
            </w:pPr>
            <w:r>
              <w:rPr>
                <w:rFonts w:cs="Calibri"/>
                <w:sz w:val="22"/>
                <w:szCs w:val="22"/>
                <w:lang w:val="en-GB"/>
              </w:rPr>
              <w:t>u</w:t>
            </w:r>
            <w:r w:rsidR="003F6C60">
              <w:rPr>
                <w:rFonts w:cs="Calibri"/>
                <w:sz w:val="22"/>
                <w:szCs w:val="22"/>
                <w:lang w:val="en-GB"/>
              </w:rPr>
              <w:t>nderstand</w:t>
            </w:r>
            <w:r w:rsidR="003F6C60" w:rsidRPr="003F6C60">
              <w:rPr>
                <w:rFonts w:cs="Calibri"/>
                <w:sz w:val="22"/>
                <w:szCs w:val="22"/>
                <w:lang w:val="en-GB"/>
              </w:rPr>
              <w:t xml:space="preserve"> </w:t>
            </w:r>
            <w:r w:rsidR="003F6C60">
              <w:rPr>
                <w:rFonts w:cs="Calibri"/>
                <w:sz w:val="22"/>
                <w:szCs w:val="22"/>
                <w:lang w:val="en-GB"/>
              </w:rPr>
              <w:t>extra-</w:t>
            </w:r>
            <w:r w:rsidR="003F6C60" w:rsidRPr="003F6C60">
              <w:rPr>
                <w:rFonts w:cs="Calibri"/>
                <w:sz w:val="22"/>
                <w:szCs w:val="22"/>
                <w:lang w:val="en-GB"/>
              </w:rPr>
              <w:t>institution</w:t>
            </w:r>
            <w:r w:rsidR="003F6C60">
              <w:rPr>
                <w:rFonts w:cs="Calibri"/>
                <w:sz w:val="22"/>
                <w:szCs w:val="22"/>
                <w:lang w:val="en-GB"/>
              </w:rPr>
              <w:t>al</w:t>
            </w:r>
            <w:r w:rsidR="003F6C60" w:rsidRPr="003F6C60">
              <w:rPr>
                <w:rFonts w:cs="Calibri"/>
                <w:sz w:val="22"/>
                <w:szCs w:val="22"/>
                <w:lang w:val="en-GB"/>
              </w:rPr>
              <w:t xml:space="preserve"> functioning of experiential pedagogy and its impact on users.</w:t>
            </w:r>
          </w:p>
          <w:p w:rsidR="003F6C60" w:rsidRDefault="003F6C60" w:rsidP="003F6C60">
            <w:pPr>
              <w:rPr>
                <w:rFonts w:cs="Calibri"/>
                <w:sz w:val="22"/>
                <w:szCs w:val="22"/>
                <w:lang w:val="en-GB"/>
              </w:rPr>
            </w:pPr>
          </w:p>
          <w:p w:rsidR="003F6C60" w:rsidRDefault="003F6C60" w:rsidP="003F6C60">
            <w:pPr>
              <w:rPr>
                <w:rFonts w:cs="Calibri"/>
                <w:sz w:val="22"/>
                <w:szCs w:val="22"/>
                <w:lang w:val="en-GB"/>
              </w:rPr>
            </w:pPr>
            <w:r w:rsidRPr="003F6C60">
              <w:rPr>
                <w:rFonts w:cs="Calibri"/>
                <w:sz w:val="22"/>
                <w:szCs w:val="22"/>
                <w:u w:val="single"/>
                <w:lang w:val="en-GB"/>
              </w:rPr>
              <w:t>Competences</w:t>
            </w:r>
            <w:r>
              <w:rPr>
                <w:rFonts w:cs="Calibri"/>
                <w:sz w:val="22"/>
                <w:szCs w:val="22"/>
                <w:lang w:val="en-GB"/>
              </w:rPr>
              <w:t>:</w:t>
            </w:r>
          </w:p>
          <w:p w:rsidR="003F6C60" w:rsidRDefault="003F6C60" w:rsidP="003F6C60">
            <w:pPr>
              <w:rPr>
                <w:rFonts w:cs="Calibri"/>
                <w:sz w:val="22"/>
                <w:szCs w:val="22"/>
                <w:lang w:val="en-GB"/>
              </w:rPr>
            </w:pPr>
            <w:r>
              <w:rPr>
                <w:rFonts w:cs="Calibri"/>
                <w:sz w:val="22"/>
                <w:szCs w:val="22"/>
                <w:lang w:val="en-GB"/>
              </w:rPr>
              <w:t>The participants in the programme:</w:t>
            </w:r>
          </w:p>
          <w:p w:rsidR="003F6C60" w:rsidRPr="003F6C60" w:rsidRDefault="00B22EDB" w:rsidP="003F6C60">
            <w:pPr>
              <w:numPr>
                <w:ilvl w:val="0"/>
                <w:numId w:val="187"/>
              </w:numPr>
              <w:rPr>
                <w:rFonts w:cs="Calibri"/>
                <w:sz w:val="22"/>
                <w:szCs w:val="22"/>
                <w:lang w:val="en-GB"/>
              </w:rPr>
            </w:pPr>
            <w:r>
              <w:rPr>
                <w:rFonts w:cs="Calibri"/>
                <w:sz w:val="22"/>
                <w:szCs w:val="22"/>
                <w:lang w:val="en-GB"/>
              </w:rPr>
              <w:t>p</w:t>
            </w:r>
            <w:r w:rsidR="003F6C60">
              <w:rPr>
                <w:rFonts w:cs="Calibri"/>
                <w:sz w:val="22"/>
                <w:szCs w:val="22"/>
                <w:lang w:val="en-GB"/>
              </w:rPr>
              <w:t>lan, design,</w:t>
            </w:r>
            <w:r w:rsidR="003F6C60" w:rsidRPr="003F6C60">
              <w:rPr>
                <w:rFonts w:cs="Calibri"/>
                <w:sz w:val="22"/>
                <w:szCs w:val="22"/>
                <w:lang w:val="en-GB"/>
              </w:rPr>
              <w:t xml:space="preserve"> and deliver experiential </w:t>
            </w:r>
            <w:r w:rsidR="00F92F77">
              <w:rPr>
                <w:rFonts w:cs="Calibri"/>
                <w:sz w:val="22"/>
                <w:szCs w:val="22"/>
                <w:lang w:val="en-GB"/>
              </w:rPr>
              <w:t>pedagogic</w:t>
            </w:r>
            <w:r w:rsidR="003F6C60" w:rsidRPr="003F6C60">
              <w:rPr>
                <w:rFonts w:cs="Calibri"/>
                <w:sz w:val="22"/>
                <w:szCs w:val="22"/>
                <w:lang w:val="en-GB"/>
              </w:rPr>
              <w:t xml:space="preserve"> projects</w:t>
            </w:r>
            <w:r w:rsidR="003F6C60">
              <w:rPr>
                <w:rFonts w:cs="Calibri"/>
                <w:sz w:val="22"/>
                <w:szCs w:val="22"/>
                <w:lang w:val="en-GB"/>
              </w:rPr>
              <w:t>;</w:t>
            </w:r>
          </w:p>
          <w:p w:rsidR="003F6C60" w:rsidRPr="003F6C60" w:rsidRDefault="00B22EDB" w:rsidP="003F6C60">
            <w:pPr>
              <w:numPr>
                <w:ilvl w:val="0"/>
                <w:numId w:val="187"/>
              </w:numPr>
              <w:rPr>
                <w:rFonts w:cs="Calibri"/>
                <w:sz w:val="22"/>
                <w:szCs w:val="22"/>
                <w:lang w:val="en-GB"/>
              </w:rPr>
            </w:pPr>
            <w:r>
              <w:rPr>
                <w:rFonts w:cs="Calibri"/>
                <w:sz w:val="22"/>
                <w:szCs w:val="22"/>
                <w:lang w:val="en-GB"/>
              </w:rPr>
              <w:t>u</w:t>
            </w:r>
            <w:r w:rsidR="003F6C60" w:rsidRPr="003F6C60">
              <w:rPr>
                <w:rFonts w:cs="Calibri"/>
                <w:sz w:val="22"/>
                <w:szCs w:val="22"/>
                <w:lang w:val="en-GB"/>
              </w:rPr>
              <w:t xml:space="preserve">se techniques </w:t>
            </w:r>
            <w:r w:rsidR="003F6C60">
              <w:rPr>
                <w:rFonts w:cs="Calibri"/>
                <w:sz w:val="22"/>
                <w:szCs w:val="22"/>
                <w:lang w:val="en-GB"/>
              </w:rPr>
              <w:t>for work under special conditions;</w:t>
            </w:r>
          </w:p>
          <w:p w:rsidR="003F6C60" w:rsidRPr="003F6C60" w:rsidRDefault="00B22EDB" w:rsidP="003F6C60">
            <w:pPr>
              <w:numPr>
                <w:ilvl w:val="0"/>
                <w:numId w:val="187"/>
              </w:numPr>
              <w:rPr>
                <w:rFonts w:cs="Calibri"/>
                <w:sz w:val="22"/>
                <w:szCs w:val="22"/>
                <w:lang w:val="en-GB"/>
              </w:rPr>
            </w:pPr>
            <w:r>
              <w:rPr>
                <w:rFonts w:cs="Calibri"/>
                <w:sz w:val="22"/>
                <w:szCs w:val="22"/>
                <w:lang w:val="en-GB"/>
              </w:rPr>
              <w:t>t</w:t>
            </w:r>
            <w:r w:rsidR="003F6C60">
              <w:rPr>
                <w:rFonts w:cs="Calibri"/>
                <w:sz w:val="22"/>
                <w:szCs w:val="22"/>
                <w:lang w:val="en-GB"/>
              </w:rPr>
              <w:t>est and use</w:t>
            </w:r>
            <w:r w:rsidR="003F6C60" w:rsidRPr="003F6C60">
              <w:rPr>
                <w:rFonts w:cs="Calibri"/>
                <w:sz w:val="22"/>
                <w:szCs w:val="22"/>
                <w:lang w:val="en-GB"/>
              </w:rPr>
              <w:t xml:space="preserve"> experiential </w:t>
            </w:r>
            <w:r w:rsidR="00F92F77">
              <w:rPr>
                <w:rFonts w:cs="Calibri"/>
                <w:sz w:val="22"/>
                <w:szCs w:val="22"/>
                <w:lang w:val="en-GB"/>
              </w:rPr>
              <w:t>pedagogic</w:t>
            </w:r>
            <w:r w:rsidR="003F6C60" w:rsidRPr="003F6C60">
              <w:rPr>
                <w:rFonts w:cs="Calibri"/>
                <w:sz w:val="22"/>
                <w:szCs w:val="22"/>
                <w:lang w:val="en-GB"/>
              </w:rPr>
              <w:t xml:space="preserve"> practical activities</w:t>
            </w:r>
            <w:r w:rsidR="003F6C60">
              <w:rPr>
                <w:rFonts w:cs="Calibri"/>
                <w:sz w:val="22"/>
                <w:szCs w:val="22"/>
                <w:lang w:val="en-GB"/>
              </w:rPr>
              <w:t>;</w:t>
            </w:r>
          </w:p>
          <w:p w:rsidR="003F6C60" w:rsidRPr="003F6C60" w:rsidRDefault="00B22EDB" w:rsidP="00F92F77">
            <w:pPr>
              <w:numPr>
                <w:ilvl w:val="0"/>
                <w:numId w:val="187"/>
              </w:numPr>
              <w:rPr>
                <w:rFonts w:cs="Calibri"/>
                <w:sz w:val="22"/>
                <w:szCs w:val="22"/>
                <w:lang w:val="en-GB"/>
              </w:rPr>
            </w:pPr>
            <w:r>
              <w:rPr>
                <w:rFonts w:cs="Calibri"/>
                <w:sz w:val="22"/>
                <w:szCs w:val="22"/>
                <w:lang w:val="en-GB"/>
              </w:rPr>
              <w:t>e</w:t>
            </w:r>
            <w:r w:rsidR="003F6C60" w:rsidRPr="003F6C60">
              <w:rPr>
                <w:rFonts w:cs="Calibri"/>
                <w:sz w:val="22"/>
                <w:szCs w:val="22"/>
                <w:lang w:val="en-GB"/>
              </w:rPr>
              <w:t xml:space="preserve">valuate the effects of experiential </w:t>
            </w:r>
            <w:r w:rsidR="00F92F77">
              <w:rPr>
                <w:rFonts w:cs="Calibri"/>
                <w:sz w:val="22"/>
                <w:szCs w:val="22"/>
                <w:lang w:val="en-GB"/>
              </w:rPr>
              <w:t>pedagogic</w:t>
            </w:r>
            <w:r w:rsidR="003F6C60" w:rsidRPr="003F6C60">
              <w:rPr>
                <w:rFonts w:cs="Calibri"/>
                <w:sz w:val="22"/>
                <w:szCs w:val="22"/>
                <w:lang w:val="en-GB"/>
              </w:rPr>
              <w:t xml:space="preserve"> activities.</w:t>
            </w:r>
          </w:p>
        </w:tc>
      </w:tr>
      <w:tr w:rsidR="00C661EE" w:rsidRPr="00C907B1" w:rsidTr="00206893">
        <w:trPr>
          <w:trHeight w:val="117"/>
        </w:trPr>
        <w:tc>
          <w:tcPr>
            <w:tcW w:w="4730" w:type="dxa"/>
            <w:gridSpan w:val="3"/>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rPr>
              <w:t>Predvideni študijski rezultati:</w:t>
            </w:r>
          </w:p>
        </w:tc>
        <w:tc>
          <w:tcPr>
            <w:tcW w:w="142" w:type="dxa"/>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p>
        </w:tc>
        <w:tc>
          <w:tcPr>
            <w:tcW w:w="4823" w:type="dxa"/>
            <w:gridSpan w:val="2"/>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rPr>
              <w:t>Intended learning outcomes:</w:t>
            </w:r>
          </w:p>
        </w:tc>
      </w:tr>
      <w:tr w:rsidR="00C661EE" w:rsidRPr="00C907B1" w:rsidTr="00206893">
        <w:trPr>
          <w:trHeight w:val="1387"/>
        </w:trPr>
        <w:tc>
          <w:tcPr>
            <w:tcW w:w="4730" w:type="dxa"/>
            <w:gridSpan w:val="3"/>
            <w:tcBorders>
              <w:top w:val="single" w:sz="4" w:space="0" w:color="auto"/>
              <w:left w:val="single" w:sz="4" w:space="0" w:color="auto"/>
              <w:bottom w:val="nil"/>
              <w:right w:val="single" w:sz="4" w:space="0" w:color="auto"/>
            </w:tcBorders>
          </w:tcPr>
          <w:p w:rsidR="00C661EE" w:rsidRPr="00C907B1" w:rsidRDefault="00C661EE" w:rsidP="00A406C6">
            <w:pPr>
              <w:rPr>
                <w:rFonts w:cs="Calibri"/>
                <w:sz w:val="22"/>
                <w:szCs w:val="22"/>
                <w:u w:val="single"/>
              </w:rPr>
            </w:pPr>
            <w:r w:rsidRPr="00C907B1">
              <w:rPr>
                <w:rFonts w:cs="Calibri"/>
                <w:sz w:val="22"/>
                <w:szCs w:val="22"/>
                <w:u w:val="single"/>
              </w:rPr>
              <w:t>Znanje in razumevanje:</w:t>
            </w:r>
          </w:p>
          <w:p w:rsidR="00C661EE" w:rsidRPr="00C907B1" w:rsidRDefault="00C661EE" w:rsidP="00A406C6">
            <w:pPr>
              <w:rPr>
                <w:rFonts w:cs="Calibri"/>
                <w:sz w:val="22"/>
                <w:szCs w:val="22"/>
              </w:rPr>
            </w:pPr>
            <w:r w:rsidRPr="00C907B1">
              <w:rPr>
                <w:rFonts w:cs="Calibri"/>
                <w:sz w:val="22"/>
                <w:szCs w:val="22"/>
              </w:rPr>
              <w:t>Udeleženec/ka programa:</w:t>
            </w:r>
          </w:p>
          <w:p w:rsidR="00C661EE" w:rsidRPr="00F65773" w:rsidRDefault="00C661EE" w:rsidP="00A24C3F">
            <w:pPr>
              <w:pStyle w:val="Odstavekseznama"/>
              <w:numPr>
                <w:ilvl w:val="0"/>
                <w:numId w:val="89"/>
              </w:numPr>
              <w:rPr>
                <w:bCs/>
                <w:sz w:val="22"/>
                <w:szCs w:val="22"/>
              </w:rPr>
            </w:pPr>
            <w:r w:rsidRPr="00C907B1">
              <w:rPr>
                <w:bCs/>
                <w:sz w:val="22"/>
                <w:szCs w:val="22"/>
              </w:rPr>
              <w:t>Po</w:t>
            </w:r>
            <w:r w:rsidR="00F65773">
              <w:rPr>
                <w:bCs/>
                <w:sz w:val="22"/>
                <w:szCs w:val="22"/>
              </w:rPr>
              <w:t>zna</w:t>
            </w:r>
            <w:r w:rsidRPr="00C907B1">
              <w:rPr>
                <w:bCs/>
                <w:sz w:val="22"/>
                <w:szCs w:val="22"/>
              </w:rPr>
              <w:t xml:space="preserve"> osnove in </w:t>
            </w:r>
            <w:r w:rsidRPr="00C907B1">
              <w:rPr>
                <w:sz w:val="22"/>
                <w:szCs w:val="22"/>
              </w:rPr>
              <w:t>načela doživljajske pedagogike</w:t>
            </w:r>
            <w:r w:rsidR="00F65773">
              <w:rPr>
                <w:sz w:val="22"/>
                <w:szCs w:val="22"/>
              </w:rPr>
              <w:t xml:space="preserve"> ter</w:t>
            </w:r>
            <w:r w:rsidR="00F65773">
              <w:rPr>
                <w:bCs/>
                <w:sz w:val="22"/>
                <w:szCs w:val="22"/>
              </w:rPr>
              <w:t xml:space="preserve"> </w:t>
            </w:r>
            <w:r w:rsidRPr="00F65773">
              <w:rPr>
                <w:sz w:val="22"/>
                <w:szCs w:val="22"/>
              </w:rPr>
              <w:t>različne doživljajsko pedagoške medije.</w:t>
            </w:r>
          </w:p>
          <w:p w:rsidR="00C661EE" w:rsidRPr="00C907B1" w:rsidRDefault="00C661EE" w:rsidP="00A24C3F">
            <w:pPr>
              <w:pStyle w:val="Odstavekseznama"/>
              <w:numPr>
                <w:ilvl w:val="0"/>
                <w:numId w:val="89"/>
              </w:numPr>
              <w:rPr>
                <w:bCs/>
                <w:sz w:val="22"/>
                <w:szCs w:val="22"/>
              </w:rPr>
            </w:pPr>
            <w:r w:rsidRPr="00C907B1">
              <w:rPr>
                <w:bCs/>
                <w:sz w:val="22"/>
                <w:szCs w:val="22"/>
              </w:rPr>
              <w:t>Razlikuje</w:t>
            </w:r>
            <w:r w:rsidRPr="00C907B1">
              <w:rPr>
                <w:sz w:val="22"/>
                <w:szCs w:val="22"/>
              </w:rPr>
              <w:t xml:space="preserve"> metode doživljajsko pedagoškega pristopa.</w:t>
            </w:r>
          </w:p>
          <w:p w:rsidR="00C661EE" w:rsidRPr="00C907B1" w:rsidRDefault="00F65773" w:rsidP="00A24C3F">
            <w:pPr>
              <w:pStyle w:val="Odstavekseznama"/>
              <w:numPr>
                <w:ilvl w:val="0"/>
                <w:numId w:val="89"/>
              </w:numPr>
              <w:rPr>
                <w:bCs/>
                <w:sz w:val="22"/>
                <w:szCs w:val="22"/>
              </w:rPr>
            </w:pPr>
            <w:r>
              <w:rPr>
                <w:bCs/>
                <w:sz w:val="22"/>
                <w:szCs w:val="22"/>
              </w:rPr>
              <w:t>Pozna</w:t>
            </w:r>
            <w:r w:rsidRPr="00C907B1">
              <w:rPr>
                <w:bCs/>
                <w:sz w:val="22"/>
                <w:szCs w:val="22"/>
              </w:rPr>
              <w:t xml:space="preserve"> </w:t>
            </w:r>
            <w:r w:rsidR="00C661EE" w:rsidRPr="00C907B1">
              <w:rPr>
                <w:bCs/>
                <w:sz w:val="22"/>
                <w:szCs w:val="22"/>
              </w:rPr>
              <w:t>celostni pristop</w:t>
            </w:r>
            <w:r>
              <w:rPr>
                <w:bCs/>
                <w:sz w:val="22"/>
                <w:szCs w:val="22"/>
              </w:rPr>
              <w:t xml:space="preserve"> in spoznanja</w:t>
            </w:r>
            <w:r w:rsidR="00C661EE" w:rsidRPr="00C907B1">
              <w:rPr>
                <w:bCs/>
                <w:sz w:val="22"/>
                <w:szCs w:val="22"/>
              </w:rPr>
              <w:t xml:space="preserve"> doživljajsko pedagoških projektov</w:t>
            </w:r>
          </w:p>
          <w:p w:rsidR="00C661EE" w:rsidRPr="00C907B1" w:rsidRDefault="00C661EE" w:rsidP="00A24C3F">
            <w:pPr>
              <w:pStyle w:val="Odstavekseznama"/>
              <w:numPr>
                <w:ilvl w:val="0"/>
                <w:numId w:val="89"/>
              </w:numPr>
              <w:rPr>
                <w:bCs/>
                <w:sz w:val="22"/>
                <w:szCs w:val="22"/>
              </w:rPr>
            </w:pPr>
            <w:r w:rsidRPr="00C907B1">
              <w:rPr>
                <w:bCs/>
                <w:sz w:val="22"/>
                <w:szCs w:val="22"/>
              </w:rPr>
              <w:t>Uporablja projektno metodo dela in doživljajsko pedagoške medije.</w:t>
            </w:r>
          </w:p>
          <w:p w:rsidR="00C661EE" w:rsidRPr="00C907B1" w:rsidRDefault="00F65773" w:rsidP="00A24C3F">
            <w:pPr>
              <w:pStyle w:val="Odstavekseznama"/>
              <w:numPr>
                <w:ilvl w:val="0"/>
                <w:numId w:val="89"/>
              </w:numPr>
              <w:rPr>
                <w:bCs/>
                <w:sz w:val="22"/>
                <w:szCs w:val="22"/>
              </w:rPr>
            </w:pPr>
            <w:r>
              <w:rPr>
                <w:bCs/>
                <w:sz w:val="22"/>
                <w:szCs w:val="22"/>
              </w:rPr>
              <w:t>Pozna</w:t>
            </w:r>
            <w:r w:rsidR="00C661EE" w:rsidRPr="00C907B1">
              <w:rPr>
                <w:bCs/>
                <w:sz w:val="22"/>
                <w:szCs w:val="22"/>
              </w:rPr>
              <w:t xml:space="preserve"> doživljajsko pedagošk</w:t>
            </w:r>
            <w:r>
              <w:rPr>
                <w:bCs/>
                <w:sz w:val="22"/>
                <w:szCs w:val="22"/>
              </w:rPr>
              <w:t>e</w:t>
            </w:r>
            <w:r w:rsidR="00C661EE" w:rsidRPr="00C907B1">
              <w:rPr>
                <w:bCs/>
                <w:sz w:val="22"/>
                <w:szCs w:val="22"/>
              </w:rPr>
              <w:t xml:space="preserve"> metod</w:t>
            </w:r>
            <w:r>
              <w:rPr>
                <w:bCs/>
                <w:sz w:val="22"/>
                <w:szCs w:val="22"/>
              </w:rPr>
              <w:t>e</w:t>
            </w:r>
            <w:r w:rsidR="00C661EE" w:rsidRPr="00C907B1">
              <w:rPr>
                <w:bCs/>
                <w:sz w:val="22"/>
                <w:szCs w:val="22"/>
              </w:rPr>
              <w:t xml:space="preserve"> dela.</w:t>
            </w:r>
          </w:p>
          <w:p w:rsidR="00C661EE" w:rsidRPr="00C907B1" w:rsidRDefault="00C661EE" w:rsidP="00A24C3F">
            <w:pPr>
              <w:pStyle w:val="Odstavekseznama"/>
              <w:numPr>
                <w:ilvl w:val="0"/>
                <w:numId w:val="89"/>
              </w:numPr>
              <w:rPr>
                <w:bCs/>
                <w:sz w:val="22"/>
                <w:szCs w:val="22"/>
              </w:rPr>
            </w:pPr>
            <w:r w:rsidRPr="00C907B1">
              <w:rPr>
                <w:bCs/>
                <w:sz w:val="22"/>
                <w:szCs w:val="22"/>
              </w:rPr>
              <w:t>Kritično ovrednoti doživljajsko pedagoške vsebine in praktične možnosti.</w:t>
            </w:r>
          </w:p>
          <w:p w:rsidR="00C661EE" w:rsidRPr="00C907B1" w:rsidRDefault="00C661EE" w:rsidP="00A24C3F">
            <w:pPr>
              <w:pStyle w:val="Odstavekseznama"/>
              <w:numPr>
                <w:ilvl w:val="0"/>
                <w:numId w:val="89"/>
              </w:numPr>
              <w:rPr>
                <w:rFonts w:cs="Calibri"/>
                <w:sz w:val="22"/>
                <w:szCs w:val="22"/>
              </w:rPr>
            </w:pPr>
            <w:r w:rsidRPr="00C907B1">
              <w:rPr>
                <w:bCs/>
                <w:sz w:val="22"/>
                <w:szCs w:val="22"/>
              </w:rPr>
              <w:t>Uporablja IKT v učno pedagoškem kontekstu.</w:t>
            </w:r>
          </w:p>
        </w:tc>
        <w:tc>
          <w:tcPr>
            <w:tcW w:w="142" w:type="dxa"/>
            <w:tcBorders>
              <w:top w:val="nil"/>
              <w:left w:val="single" w:sz="4" w:space="0" w:color="auto"/>
              <w:bottom w:val="nil"/>
              <w:right w:val="single" w:sz="4" w:space="0" w:color="auto"/>
            </w:tcBorders>
          </w:tcPr>
          <w:p w:rsidR="00C661EE" w:rsidRPr="00C907B1" w:rsidRDefault="00C661EE" w:rsidP="00A406C6">
            <w:pPr>
              <w:rPr>
                <w:rFonts w:cs="Calibri"/>
                <w:sz w:val="22"/>
                <w:szCs w:val="22"/>
              </w:rPr>
            </w:pPr>
          </w:p>
          <w:p w:rsidR="00C661EE" w:rsidRPr="00C907B1" w:rsidRDefault="00C661EE" w:rsidP="00A406C6">
            <w:pPr>
              <w:rPr>
                <w:rFonts w:cs="Calibri"/>
                <w:sz w:val="22"/>
                <w:szCs w:val="22"/>
              </w:rPr>
            </w:pPr>
          </w:p>
          <w:p w:rsidR="00C661EE" w:rsidRPr="00C907B1" w:rsidRDefault="00C661EE" w:rsidP="00A406C6">
            <w:pPr>
              <w:rPr>
                <w:rFonts w:cs="Calibri"/>
                <w:sz w:val="22"/>
                <w:szCs w:val="22"/>
              </w:rPr>
            </w:pPr>
          </w:p>
        </w:tc>
        <w:tc>
          <w:tcPr>
            <w:tcW w:w="4823" w:type="dxa"/>
            <w:gridSpan w:val="2"/>
            <w:tcBorders>
              <w:top w:val="single" w:sz="4" w:space="0" w:color="auto"/>
              <w:left w:val="single" w:sz="4" w:space="0" w:color="auto"/>
              <w:bottom w:val="nil"/>
              <w:right w:val="single" w:sz="4" w:space="0" w:color="auto"/>
            </w:tcBorders>
          </w:tcPr>
          <w:p w:rsidR="00C661EE" w:rsidRPr="003F6C60" w:rsidRDefault="00C661EE" w:rsidP="00A406C6">
            <w:pPr>
              <w:rPr>
                <w:rFonts w:cs="Calibri"/>
                <w:sz w:val="22"/>
                <w:szCs w:val="22"/>
                <w:lang w:val="en-GB"/>
              </w:rPr>
            </w:pPr>
            <w:r w:rsidRPr="003F6C60">
              <w:rPr>
                <w:rFonts w:cs="Calibri"/>
                <w:sz w:val="22"/>
                <w:szCs w:val="22"/>
                <w:u w:val="single"/>
                <w:lang w:val="en-GB"/>
              </w:rPr>
              <w:t>Knowledge and understanding</w:t>
            </w:r>
            <w:r w:rsidRPr="003F6C60">
              <w:rPr>
                <w:rFonts w:cs="Calibri"/>
                <w:sz w:val="22"/>
                <w:szCs w:val="22"/>
                <w:lang w:val="en-GB"/>
              </w:rPr>
              <w:t>:</w:t>
            </w:r>
          </w:p>
          <w:p w:rsidR="003F6C60" w:rsidRPr="003F6C60" w:rsidRDefault="003F6C60" w:rsidP="00A406C6">
            <w:pPr>
              <w:rPr>
                <w:rFonts w:cs="Calibri"/>
                <w:sz w:val="22"/>
                <w:szCs w:val="22"/>
                <w:lang w:val="en-GB"/>
              </w:rPr>
            </w:pPr>
            <w:r w:rsidRPr="003F6C60">
              <w:rPr>
                <w:rFonts w:cs="Calibri"/>
                <w:sz w:val="22"/>
                <w:szCs w:val="22"/>
                <w:lang w:val="en-GB"/>
              </w:rPr>
              <w:t>The participants in the programme:</w:t>
            </w:r>
          </w:p>
          <w:p w:rsidR="003F6C60" w:rsidRPr="003F6C60" w:rsidRDefault="00B22EDB" w:rsidP="003F6C60">
            <w:pPr>
              <w:numPr>
                <w:ilvl w:val="0"/>
                <w:numId w:val="188"/>
              </w:numPr>
              <w:rPr>
                <w:rFonts w:cs="Calibri"/>
                <w:sz w:val="22"/>
                <w:szCs w:val="22"/>
                <w:lang w:val="en-GB"/>
              </w:rPr>
            </w:pPr>
            <w:r>
              <w:rPr>
                <w:rFonts w:cs="Calibri"/>
                <w:sz w:val="22"/>
                <w:szCs w:val="22"/>
                <w:lang w:val="en-GB"/>
              </w:rPr>
              <w:t>k</w:t>
            </w:r>
            <w:r w:rsidR="003F6C60">
              <w:rPr>
                <w:rFonts w:cs="Calibri"/>
                <w:sz w:val="22"/>
                <w:szCs w:val="22"/>
                <w:lang w:val="en-GB"/>
              </w:rPr>
              <w:t>now</w:t>
            </w:r>
            <w:r w:rsidR="003F6C60" w:rsidRPr="003F6C60">
              <w:rPr>
                <w:rFonts w:cs="Calibri"/>
                <w:sz w:val="22"/>
                <w:szCs w:val="22"/>
                <w:lang w:val="en-GB"/>
              </w:rPr>
              <w:t xml:space="preserve"> the basics and principles of experiential pedagogy and </w:t>
            </w:r>
            <w:r w:rsidR="00901CCB">
              <w:rPr>
                <w:rFonts w:cs="Calibri"/>
                <w:sz w:val="22"/>
                <w:szCs w:val="22"/>
                <w:lang w:val="en-GB"/>
              </w:rPr>
              <w:t xml:space="preserve">a </w:t>
            </w:r>
            <w:r w:rsidR="003F6C60" w:rsidRPr="003F6C60">
              <w:rPr>
                <w:rFonts w:cs="Calibri"/>
                <w:sz w:val="22"/>
                <w:szCs w:val="22"/>
                <w:lang w:val="en-GB"/>
              </w:rPr>
              <w:t xml:space="preserve">variety of experiential </w:t>
            </w:r>
            <w:r w:rsidR="00901CCB">
              <w:rPr>
                <w:rFonts w:cs="Calibri"/>
                <w:sz w:val="22"/>
                <w:szCs w:val="22"/>
                <w:lang w:val="en-GB"/>
              </w:rPr>
              <w:t>pedagogic</w:t>
            </w:r>
            <w:r w:rsidR="003F6C60" w:rsidRPr="003F6C60">
              <w:rPr>
                <w:rFonts w:cs="Calibri"/>
                <w:sz w:val="22"/>
                <w:szCs w:val="22"/>
                <w:lang w:val="en-GB"/>
              </w:rPr>
              <w:t xml:space="preserve"> media</w:t>
            </w:r>
            <w:r>
              <w:rPr>
                <w:rFonts w:cs="Calibri"/>
                <w:sz w:val="22"/>
                <w:szCs w:val="22"/>
                <w:lang w:val="en-GB"/>
              </w:rPr>
              <w:t>;</w:t>
            </w:r>
          </w:p>
          <w:p w:rsidR="003F6C60" w:rsidRPr="003F6C60" w:rsidRDefault="00B22EDB" w:rsidP="003F6C60">
            <w:pPr>
              <w:numPr>
                <w:ilvl w:val="0"/>
                <w:numId w:val="188"/>
              </w:numPr>
              <w:rPr>
                <w:rFonts w:cs="Calibri"/>
                <w:sz w:val="22"/>
                <w:szCs w:val="22"/>
                <w:lang w:val="en-GB"/>
              </w:rPr>
            </w:pPr>
            <w:r>
              <w:rPr>
                <w:rFonts w:cs="Calibri"/>
                <w:sz w:val="22"/>
                <w:szCs w:val="22"/>
                <w:lang w:val="en-GB"/>
              </w:rPr>
              <w:t>d</w:t>
            </w:r>
            <w:r w:rsidR="00901CCB">
              <w:rPr>
                <w:rFonts w:cs="Calibri"/>
                <w:sz w:val="22"/>
                <w:szCs w:val="22"/>
                <w:lang w:val="en-GB"/>
              </w:rPr>
              <w:t>istinguish between</w:t>
            </w:r>
            <w:r w:rsidR="003F6C60" w:rsidRPr="003F6C60">
              <w:rPr>
                <w:rFonts w:cs="Calibri"/>
                <w:sz w:val="22"/>
                <w:szCs w:val="22"/>
                <w:lang w:val="en-GB"/>
              </w:rPr>
              <w:t xml:space="preserve"> </w:t>
            </w:r>
            <w:r w:rsidR="00901CCB">
              <w:rPr>
                <w:rFonts w:cs="Calibri"/>
                <w:sz w:val="22"/>
                <w:szCs w:val="22"/>
                <w:lang w:val="en-GB"/>
              </w:rPr>
              <w:t xml:space="preserve">the </w:t>
            </w:r>
            <w:r w:rsidR="003F6C60" w:rsidRPr="003F6C60">
              <w:rPr>
                <w:rFonts w:cs="Calibri"/>
                <w:sz w:val="22"/>
                <w:szCs w:val="22"/>
                <w:lang w:val="en-GB"/>
              </w:rPr>
              <w:t xml:space="preserve">methods of </w:t>
            </w:r>
            <w:r w:rsidR="00901CCB" w:rsidRPr="003F6C60">
              <w:rPr>
                <w:rFonts w:cs="Calibri"/>
                <w:sz w:val="22"/>
                <w:szCs w:val="22"/>
                <w:lang w:val="en-GB"/>
              </w:rPr>
              <w:t xml:space="preserve">experiential </w:t>
            </w:r>
            <w:r w:rsidR="00901CCB">
              <w:rPr>
                <w:rFonts w:cs="Calibri"/>
                <w:sz w:val="22"/>
                <w:szCs w:val="22"/>
                <w:lang w:val="en-GB"/>
              </w:rPr>
              <w:t>pedagogic</w:t>
            </w:r>
            <w:r>
              <w:rPr>
                <w:rFonts w:cs="Calibri"/>
                <w:sz w:val="22"/>
                <w:szCs w:val="22"/>
                <w:lang w:val="en-GB"/>
              </w:rPr>
              <w:t xml:space="preserve"> approach;</w:t>
            </w:r>
          </w:p>
          <w:p w:rsidR="003F6C60" w:rsidRPr="003F6C60" w:rsidRDefault="00B22EDB" w:rsidP="003F6C60">
            <w:pPr>
              <w:numPr>
                <w:ilvl w:val="0"/>
                <w:numId w:val="188"/>
              </w:numPr>
              <w:rPr>
                <w:rFonts w:cs="Calibri"/>
                <w:sz w:val="22"/>
                <w:szCs w:val="22"/>
                <w:lang w:val="en-GB"/>
              </w:rPr>
            </w:pPr>
            <w:r>
              <w:rPr>
                <w:rFonts w:cs="Calibri"/>
                <w:sz w:val="22"/>
                <w:szCs w:val="22"/>
                <w:lang w:val="en-GB"/>
              </w:rPr>
              <w:t>k</w:t>
            </w:r>
            <w:r w:rsidR="00901CCB">
              <w:rPr>
                <w:rFonts w:cs="Calibri"/>
                <w:sz w:val="22"/>
                <w:szCs w:val="22"/>
                <w:lang w:val="en-GB"/>
              </w:rPr>
              <w:t>now</w:t>
            </w:r>
            <w:r w:rsidR="003F6C60" w:rsidRPr="003F6C60">
              <w:rPr>
                <w:rFonts w:cs="Calibri"/>
                <w:sz w:val="22"/>
                <w:szCs w:val="22"/>
                <w:lang w:val="en-GB"/>
              </w:rPr>
              <w:t xml:space="preserve"> </w:t>
            </w:r>
            <w:r w:rsidR="00901CCB">
              <w:rPr>
                <w:rFonts w:cs="Calibri"/>
                <w:sz w:val="22"/>
                <w:szCs w:val="22"/>
                <w:lang w:val="en-GB"/>
              </w:rPr>
              <w:t>the comprehensive</w:t>
            </w:r>
            <w:r w:rsidR="003F6C60" w:rsidRPr="003F6C60">
              <w:rPr>
                <w:rFonts w:cs="Calibri"/>
                <w:sz w:val="22"/>
                <w:szCs w:val="22"/>
                <w:lang w:val="en-GB"/>
              </w:rPr>
              <w:t xml:space="preserve"> approach and </w:t>
            </w:r>
            <w:r w:rsidR="00901CCB">
              <w:rPr>
                <w:rFonts w:cs="Calibri"/>
                <w:sz w:val="22"/>
                <w:szCs w:val="22"/>
                <w:lang w:val="en-GB"/>
              </w:rPr>
              <w:t xml:space="preserve">the findings of </w:t>
            </w:r>
            <w:r w:rsidR="003F6C60" w:rsidRPr="003F6C60">
              <w:rPr>
                <w:rFonts w:cs="Calibri"/>
                <w:sz w:val="22"/>
                <w:szCs w:val="22"/>
                <w:lang w:val="en-GB"/>
              </w:rPr>
              <w:t xml:space="preserve">experiential </w:t>
            </w:r>
            <w:r w:rsidR="00901CCB">
              <w:rPr>
                <w:rFonts w:cs="Calibri"/>
                <w:sz w:val="22"/>
                <w:szCs w:val="22"/>
                <w:lang w:val="en-GB"/>
              </w:rPr>
              <w:t>pedagogic</w:t>
            </w:r>
            <w:r w:rsidR="003F6C60" w:rsidRPr="003F6C60">
              <w:rPr>
                <w:rFonts w:cs="Calibri"/>
                <w:sz w:val="22"/>
                <w:szCs w:val="22"/>
                <w:lang w:val="en-GB"/>
              </w:rPr>
              <w:t xml:space="preserve"> projects</w:t>
            </w:r>
            <w:r>
              <w:rPr>
                <w:rFonts w:cs="Calibri"/>
                <w:sz w:val="22"/>
                <w:szCs w:val="22"/>
                <w:lang w:val="en-GB"/>
              </w:rPr>
              <w:t>;</w:t>
            </w:r>
          </w:p>
          <w:p w:rsidR="003F6C60" w:rsidRPr="003F6C60" w:rsidRDefault="00B22EDB" w:rsidP="003F6C60">
            <w:pPr>
              <w:numPr>
                <w:ilvl w:val="0"/>
                <w:numId w:val="188"/>
              </w:numPr>
              <w:rPr>
                <w:rFonts w:cs="Calibri"/>
                <w:sz w:val="22"/>
                <w:szCs w:val="22"/>
                <w:lang w:val="en-GB"/>
              </w:rPr>
            </w:pPr>
            <w:r>
              <w:rPr>
                <w:rFonts w:cs="Calibri"/>
                <w:sz w:val="22"/>
                <w:szCs w:val="22"/>
                <w:lang w:val="en-GB"/>
              </w:rPr>
              <w:t>a</w:t>
            </w:r>
            <w:r w:rsidR="00901CCB">
              <w:rPr>
                <w:rFonts w:cs="Calibri"/>
                <w:sz w:val="22"/>
                <w:szCs w:val="22"/>
                <w:lang w:val="en-GB"/>
              </w:rPr>
              <w:t>pply the</w:t>
            </w:r>
            <w:r w:rsidR="003F6C60" w:rsidRPr="003F6C60">
              <w:rPr>
                <w:rFonts w:cs="Calibri"/>
                <w:sz w:val="22"/>
                <w:szCs w:val="22"/>
                <w:lang w:val="en-GB"/>
              </w:rPr>
              <w:t xml:space="preserve"> project method of work and experiential </w:t>
            </w:r>
            <w:r w:rsidR="00901CCB">
              <w:rPr>
                <w:rFonts w:cs="Calibri"/>
                <w:sz w:val="22"/>
                <w:szCs w:val="22"/>
                <w:lang w:val="en-GB"/>
              </w:rPr>
              <w:t>pedagogic</w:t>
            </w:r>
            <w:r>
              <w:rPr>
                <w:rFonts w:cs="Calibri"/>
                <w:sz w:val="22"/>
                <w:szCs w:val="22"/>
                <w:lang w:val="en-GB"/>
              </w:rPr>
              <w:t xml:space="preserve"> media;</w:t>
            </w:r>
          </w:p>
          <w:p w:rsidR="003F6C60" w:rsidRPr="003F6C60" w:rsidRDefault="00B22EDB" w:rsidP="003F6C60">
            <w:pPr>
              <w:numPr>
                <w:ilvl w:val="0"/>
                <w:numId w:val="188"/>
              </w:numPr>
              <w:rPr>
                <w:rFonts w:cs="Calibri"/>
                <w:sz w:val="22"/>
                <w:szCs w:val="22"/>
                <w:lang w:val="en-GB"/>
              </w:rPr>
            </w:pPr>
            <w:r>
              <w:rPr>
                <w:rFonts w:cs="Calibri"/>
                <w:sz w:val="22"/>
                <w:szCs w:val="22"/>
                <w:lang w:val="en-GB"/>
              </w:rPr>
              <w:t>k</w:t>
            </w:r>
            <w:r w:rsidR="00901CCB">
              <w:rPr>
                <w:rFonts w:cs="Calibri"/>
                <w:sz w:val="22"/>
                <w:szCs w:val="22"/>
                <w:lang w:val="en-GB"/>
              </w:rPr>
              <w:t>now</w:t>
            </w:r>
            <w:r w:rsidR="003F6C60" w:rsidRPr="003F6C60">
              <w:rPr>
                <w:rFonts w:cs="Calibri"/>
                <w:sz w:val="22"/>
                <w:szCs w:val="22"/>
                <w:lang w:val="en-GB"/>
              </w:rPr>
              <w:t xml:space="preserve"> experiential </w:t>
            </w:r>
            <w:r w:rsidR="00901CCB">
              <w:rPr>
                <w:rFonts w:cs="Calibri"/>
                <w:sz w:val="22"/>
                <w:szCs w:val="22"/>
                <w:lang w:val="en-GB"/>
              </w:rPr>
              <w:t>pedagogic</w:t>
            </w:r>
            <w:r w:rsidR="003F6C60" w:rsidRPr="003F6C60">
              <w:rPr>
                <w:rFonts w:cs="Calibri"/>
                <w:sz w:val="22"/>
                <w:szCs w:val="22"/>
                <w:lang w:val="en-GB"/>
              </w:rPr>
              <w:t xml:space="preserve"> methods</w:t>
            </w:r>
            <w:r w:rsidR="00901CCB">
              <w:rPr>
                <w:rFonts w:cs="Calibri"/>
                <w:sz w:val="22"/>
                <w:szCs w:val="22"/>
                <w:lang w:val="en-GB"/>
              </w:rPr>
              <w:t xml:space="preserve"> of work</w:t>
            </w:r>
            <w:r>
              <w:rPr>
                <w:rFonts w:cs="Calibri"/>
                <w:sz w:val="22"/>
                <w:szCs w:val="22"/>
                <w:lang w:val="en-GB"/>
              </w:rPr>
              <w:t>;</w:t>
            </w:r>
          </w:p>
          <w:p w:rsidR="003F6C60" w:rsidRPr="003F6C60" w:rsidRDefault="00B22EDB" w:rsidP="003F6C60">
            <w:pPr>
              <w:numPr>
                <w:ilvl w:val="0"/>
                <w:numId w:val="188"/>
              </w:numPr>
              <w:rPr>
                <w:rFonts w:cs="Calibri"/>
                <w:sz w:val="22"/>
                <w:szCs w:val="22"/>
                <w:lang w:val="en-GB"/>
              </w:rPr>
            </w:pPr>
            <w:r>
              <w:rPr>
                <w:rFonts w:cs="Calibri"/>
                <w:sz w:val="22"/>
                <w:szCs w:val="22"/>
                <w:lang w:val="en-GB"/>
              </w:rPr>
              <w:t>c</w:t>
            </w:r>
            <w:r w:rsidR="003F6C60" w:rsidRPr="003F6C60">
              <w:rPr>
                <w:rFonts w:cs="Calibri"/>
                <w:sz w:val="22"/>
                <w:szCs w:val="22"/>
                <w:lang w:val="en-GB"/>
              </w:rPr>
              <w:t xml:space="preserve">ritically evaluate experiential </w:t>
            </w:r>
            <w:r w:rsidR="00901CCB">
              <w:rPr>
                <w:rFonts w:cs="Calibri"/>
                <w:sz w:val="22"/>
                <w:szCs w:val="22"/>
                <w:lang w:val="en-GB"/>
              </w:rPr>
              <w:t>pedagogic</w:t>
            </w:r>
            <w:r w:rsidR="003F6C60" w:rsidRPr="003F6C60">
              <w:rPr>
                <w:rFonts w:cs="Calibri"/>
                <w:sz w:val="22"/>
                <w:szCs w:val="22"/>
                <w:lang w:val="en-GB"/>
              </w:rPr>
              <w:t xml:space="preserve"> content</w:t>
            </w:r>
            <w:r w:rsidR="00901CCB">
              <w:rPr>
                <w:rFonts w:cs="Calibri"/>
                <w:sz w:val="22"/>
                <w:szCs w:val="22"/>
                <w:lang w:val="en-GB"/>
              </w:rPr>
              <w:t>s</w:t>
            </w:r>
            <w:r>
              <w:rPr>
                <w:rFonts w:cs="Calibri"/>
                <w:sz w:val="22"/>
                <w:szCs w:val="22"/>
                <w:lang w:val="en-GB"/>
              </w:rPr>
              <w:t xml:space="preserve"> and practical possibilities;</w:t>
            </w:r>
          </w:p>
          <w:p w:rsidR="00C661EE" w:rsidRPr="003F6C60" w:rsidRDefault="00B22EDB" w:rsidP="003F6C60">
            <w:pPr>
              <w:numPr>
                <w:ilvl w:val="0"/>
                <w:numId w:val="188"/>
              </w:numPr>
              <w:rPr>
                <w:rFonts w:cs="Calibri"/>
                <w:sz w:val="22"/>
                <w:szCs w:val="22"/>
                <w:lang w:val="en-GB"/>
              </w:rPr>
            </w:pPr>
            <w:r>
              <w:rPr>
                <w:rFonts w:cs="Calibri"/>
                <w:sz w:val="22"/>
                <w:szCs w:val="22"/>
                <w:lang w:val="en-GB"/>
              </w:rPr>
              <w:t>u</w:t>
            </w:r>
            <w:r w:rsidR="00901CCB">
              <w:rPr>
                <w:rFonts w:cs="Calibri"/>
                <w:sz w:val="22"/>
                <w:szCs w:val="22"/>
                <w:lang w:val="en-GB"/>
              </w:rPr>
              <w:t xml:space="preserve">se </w:t>
            </w:r>
            <w:r w:rsidR="003F6C60" w:rsidRPr="003F6C60">
              <w:rPr>
                <w:rFonts w:cs="Calibri"/>
                <w:sz w:val="22"/>
                <w:szCs w:val="22"/>
                <w:lang w:val="en-GB"/>
              </w:rPr>
              <w:t xml:space="preserve"> ICT in the learning </w:t>
            </w:r>
            <w:r w:rsidR="00901CCB">
              <w:rPr>
                <w:rFonts w:cs="Calibri"/>
                <w:sz w:val="22"/>
                <w:szCs w:val="22"/>
                <w:lang w:val="en-GB"/>
              </w:rPr>
              <w:t xml:space="preserve">pedagogic </w:t>
            </w:r>
            <w:r w:rsidR="003F6C60" w:rsidRPr="003F6C60">
              <w:rPr>
                <w:rFonts w:cs="Calibri"/>
                <w:sz w:val="22"/>
                <w:szCs w:val="22"/>
                <w:lang w:val="en-GB"/>
              </w:rPr>
              <w:t>context.</w:t>
            </w:r>
          </w:p>
          <w:p w:rsidR="00C661EE" w:rsidRPr="003F6C60" w:rsidRDefault="00C661EE" w:rsidP="00A406C6">
            <w:pPr>
              <w:rPr>
                <w:rFonts w:cs="Calibri"/>
                <w:sz w:val="22"/>
                <w:szCs w:val="22"/>
                <w:lang w:val="en-GB"/>
              </w:rPr>
            </w:pPr>
          </w:p>
        </w:tc>
      </w:tr>
      <w:tr w:rsidR="00C661EE" w:rsidRPr="00C907B1" w:rsidTr="00206893">
        <w:trPr>
          <w:trHeight w:val="351"/>
        </w:trPr>
        <w:tc>
          <w:tcPr>
            <w:tcW w:w="4730" w:type="dxa"/>
            <w:gridSpan w:val="3"/>
            <w:tcBorders>
              <w:top w:val="nil"/>
              <w:left w:val="single" w:sz="4" w:space="0" w:color="auto"/>
              <w:bottom w:val="single" w:sz="4" w:space="0" w:color="auto"/>
              <w:right w:val="single" w:sz="4" w:space="0" w:color="auto"/>
            </w:tcBorders>
          </w:tcPr>
          <w:p w:rsidR="00C661EE" w:rsidRPr="00C907B1" w:rsidRDefault="00C661EE" w:rsidP="00206893">
            <w:pPr>
              <w:rPr>
                <w:rFonts w:cs="Calibri"/>
                <w:sz w:val="22"/>
                <w:szCs w:val="22"/>
              </w:rPr>
            </w:pPr>
          </w:p>
        </w:tc>
        <w:tc>
          <w:tcPr>
            <w:tcW w:w="142" w:type="dxa"/>
            <w:tcBorders>
              <w:top w:val="nil"/>
              <w:left w:val="single" w:sz="4" w:space="0" w:color="auto"/>
              <w:bottom w:val="nil"/>
              <w:right w:val="single" w:sz="4" w:space="0" w:color="auto"/>
            </w:tcBorders>
          </w:tcPr>
          <w:p w:rsidR="00C661EE" w:rsidRPr="00C907B1" w:rsidRDefault="00C661EE" w:rsidP="00206893">
            <w:pPr>
              <w:rPr>
                <w:rFonts w:cs="Calibri"/>
                <w:b/>
                <w:sz w:val="22"/>
                <w:szCs w:val="22"/>
              </w:rPr>
            </w:pPr>
          </w:p>
        </w:tc>
        <w:tc>
          <w:tcPr>
            <w:tcW w:w="4823" w:type="dxa"/>
            <w:gridSpan w:val="2"/>
            <w:tcBorders>
              <w:top w:val="nil"/>
              <w:left w:val="single" w:sz="4" w:space="0" w:color="auto"/>
              <w:bottom w:val="single" w:sz="4" w:space="0" w:color="auto"/>
              <w:right w:val="single" w:sz="4" w:space="0" w:color="auto"/>
            </w:tcBorders>
          </w:tcPr>
          <w:p w:rsidR="00C661EE" w:rsidRPr="00C907B1" w:rsidRDefault="00C661EE" w:rsidP="00206893">
            <w:pPr>
              <w:rPr>
                <w:rFonts w:cs="Calibri"/>
                <w:sz w:val="22"/>
                <w:szCs w:val="22"/>
              </w:rPr>
            </w:pPr>
          </w:p>
        </w:tc>
      </w:tr>
      <w:tr w:rsidR="00C661EE" w:rsidRPr="00C907B1" w:rsidTr="00206893">
        <w:tc>
          <w:tcPr>
            <w:tcW w:w="4730" w:type="dxa"/>
            <w:gridSpan w:val="3"/>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5125C" w:rsidRDefault="00C661EE" w:rsidP="00206893">
            <w:pPr>
              <w:rPr>
                <w:rFonts w:cs="Calibri"/>
                <w:b/>
                <w:sz w:val="22"/>
                <w:szCs w:val="22"/>
              </w:rPr>
            </w:pPr>
            <w:r w:rsidRPr="000D3519">
              <w:rPr>
                <w:rFonts w:cs="Calibri"/>
                <w:b/>
                <w:sz w:val="22"/>
                <w:szCs w:val="22"/>
              </w:rPr>
              <w:t>Metode poučevanja in učenja:</w:t>
            </w:r>
          </w:p>
        </w:tc>
        <w:tc>
          <w:tcPr>
            <w:tcW w:w="142" w:type="dxa"/>
          </w:tcPr>
          <w:p w:rsidR="00C661EE" w:rsidRPr="00C5125C" w:rsidRDefault="00C661EE" w:rsidP="00206893">
            <w:pPr>
              <w:rPr>
                <w:rFonts w:cs="Calibri"/>
                <w:b/>
                <w:sz w:val="22"/>
                <w:szCs w:val="22"/>
              </w:rPr>
            </w:pPr>
          </w:p>
          <w:p w:rsidR="00C661EE" w:rsidRPr="00C5125C" w:rsidRDefault="00C661EE" w:rsidP="00206893">
            <w:pPr>
              <w:rPr>
                <w:rFonts w:cs="Calibri"/>
                <w:b/>
                <w:sz w:val="22"/>
                <w:szCs w:val="22"/>
              </w:rPr>
            </w:pPr>
          </w:p>
        </w:tc>
        <w:tc>
          <w:tcPr>
            <w:tcW w:w="4823" w:type="dxa"/>
            <w:gridSpan w:val="2"/>
            <w:tcBorders>
              <w:top w:val="nil"/>
              <w:left w:val="nil"/>
              <w:bottom w:val="single" w:sz="4" w:space="0" w:color="auto"/>
              <w:right w:val="nil"/>
            </w:tcBorders>
          </w:tcPr>
          <w:p w:rsidR="00C661EE" w:rsidRPr="00C5125C" w:rsidRDefault="00C661EE" w:rsidP="00206893">
            <w:pPr>
              <w:rPr>
                <w:rFonts w:cs="Calibri"/>
                <w:b/>
                <w:sz w:val="22"/>
                <w:szCs w:val="22"/>
              </w:rPr>
            </w:pPr>
          </w:p>
          <w:p w:rsidR="00C661EE" w:rsidRPr="00C907B1" w:rsidRDefault="00C661EE" w:rsidP="00206893">
            <w:pPr>
              <w:rPr>
                <w:rFonts w:cs="Calibri"/>
                <w:b/>
                <w:sz w:val="22"/>
                <w:szCs w:val="22"/>
              </w:rPr>
            </w:pPr>
            <w:r w:rsidRPr="00C5125C">
              <w:rPr>
                <w:rFonts w:cs="Calibri"/>
                <w:b/>
                <w:sz w:val="22"/>
                <w:szCs w:val="22"/>
              </w:rPr>
              <w:t>Learning and teaching methods:</w:t>
            </w:r>
          </w:p>
        </w:tc>
      </w:tr>
      <w:tr w:rsidR="00C661EE" w:rsidRPr="00C907B1" w:rsidTr="000D3519">
        <w:trPr>
          <w:trHeight w:val="1260"/>
        </w:trPr>
        <w:tc>
          <w:tcPr>
            <w:tcW w:w="4730" w:type="dxa"/>
            <w:gridSpan w:val="3"/>
            <w:tcBorders>
              <w:top w:val="single" w:sz="4" w:space="0" w:color="auto"/>
              <w:left w:val="single" w:sz="4" w:space="0" w:color="auto"/>
              <w:bottom w:val="single" w:sz="4" w:space="0" w:color="auto"/>
              <w:right w:val="single" w:sz="4" w:space="0" w:color="auto"/>
            </w:tcBorders>
          </w:tcPr>
          <w:p w:rsidR="00C661EE" w:rsidRPr="00C907B1" w:rsidRDefault="00C661EE" w:rsidP="00A24C3F">
            <w:pPr>
              <w:numPr>
                <w:ilvl w:val="0"/>
                <w:numId w:val="90"/>
              </w:numPr>
              <w:rPr>
                <w:sz w:val="22"/>
                <w:szCs w:val="22"/>
              </w:rPr>
            </w:pPr>
            <w:r w:rsidRPr="00C907B1">
              <w:rPr>
                <w:sz w:val="22"/>
                <w:szCs w:val="22"/>
              </w:rPr>
              <w:t xml:space="preserve">Predavanja </w:t>
            </w:r>
            <w:r w:rsidR="00C5125C">
              <w:rPr>
                <w:sz w:val="22"/>
                <w:szCs w:val="22"/>
              </w:rPr>
              <w:t>,</w:t>
            </w:r>
          </w:p>
          <w:p w:rsidR="00C5125C" w:rsidRDefault="00C661EE" w:rsidP="00A24C3F">
            <w:pPr>
              <w:numPr>
                <w:ilvl w:val="0"/>
                <w:numId w:val="90"/>
              </w:numPr>
              <w:rPr>
                <w:sz w:val="22"/>
                <w:szCs w:val="22"/>
              </w:rPr>
            </w:pPr>
            <w:r w:rsidRPr="00C907B1">
              <w:rPr>
                <w:sz w:val="22"/>
                <w:szCs w:val="22"/>
              </w:rPr>
              <w:t xml:space="preserve">vaje, </w:t>
            </w:r>
          </w:p>
          <w:p w:rsidR="00C661EE" w:rsidRPr="00C5125C" w:rsidRDefault="00C661EE" w:rsidP="00A24C3F">
            <w:pPr>
              <w:numPr>
                <w:ilvl w:val="0"/>
                <w:numId w:val="90"/>
              </w:numPr>
              <w:rPr>
                <w:sz w:val="22"/>
                <w:szCs w:val="22"/>
              </w:rPr>
            </w:pPr>
            <w:r w:rsidRPr="00C5125C">
              <w:rPr>
                <w:sz w:val="22"/>
                <w:szCs w:val="22"/>
              </w:rPr>
              <w:t>konzultacije,</w:t>
            </w:r>
          </w:p>
          <w:p w:rsidR="00C661EE" w:rsidRPr="00C907B1" w:rsidRDefault="00C661EE" w:rsidP="00A24C3F">
            <w:pPr>
              <w:pStyle w:val="Odstavekseznama"/>
              <w:numPr>
                <w:ilvl w:val="0"/>
                <w:numId w:val="90"/>
              </w:numPr>
              <w:rPr>
                <w:rFonts w:cs="Calibri"/>
                <w:sz w:val="22"/>
                <w:szCs w:val="22"/>
              </w:rPr>
            </w:pPr>
            <w:r w:rsidRPr="00C5125C">
              <w:rPr>
                <w:sz w:val="22"/>
                <w:szCs w:val="22"/>
              </w:rPr>
              <w:t>samostojen študij</w:t>
            </w:r>
            <w:r w:rsidR="00C5125C">
              <w:rPr>
                <w:sz w:val="22"/>
                <w:szCs w:val="22"/>
              </w:rPr>
              <w:t>.</w:t>
            </w:r>
            <w:r w:rsidRPr="00C5125C">
              <w:rPr>
                <w:sz w:val="22"/>
                <w:szCs w:val="22"/>
              </w:rPr>
              <w:t xml:space="preserve"> </w:t>
            </w:r>
          </w:p>
        </w:tc>
        <w:tc>
          <w:tcPr>
            <w:tcW w:w="142" w:type="dxa"/>
            <w:tcBorders>
              <w:top w:val="nil"/>
              <w:left w:val="single" w:sz="4" w:space="0" w:color="auto"/>
              <w:bottom w:val="nil"/>
              <w:right w:val="single" w:sz="4" w:space="0" w:color="auto"/>
            </w:tcBorders>
          </w:tcPr>
          <w:p w:rsidR="00C661EE" w:rsidRPr="00C907B1" w:rsidRDefault="00C661EE" w:rsidP="00A406C6">
            <w:pPr>
              <w:rPr>
                <w:rFonts w:cs="Calibri"/>
                <w:sz w:val="22"/>
                <w:szCs w:val="22"/>
              </w:rPr>
            </w:pPr>
          </w:p>
        </w:tc>
        <w:tc>
          <w:tcPr>
            <w:tcW w:w="4823" w:type="dxa"/>
            <w:gridSpan w:val="2"/>
            <w:tcBorders>
              <w:top w:val="single" w:sz="4" w:space="0" w:color="auto"/>
              <w:left w:val="single" w:sz="4" w:space="0" w:color="auto"/>
              <w:bottom w:val="single" w:sz="4" w:space="0" w:color="auto"/>
              <w:right w:val="single" w:sz="4" w:space="0" w:color="auto"/>
            </w:tcBorders>
          </w:tcPr>
          <w:p w:rsidR="00C661EE" w:rsidRPr="00F92F77" w:rsidRDefault="00B22EDB" w:rsidP="00F92F77">
            <w:pPr>
              <w:numPr>
                <w:ilvl w:val="0"/>
                <w:numId w:val="189"/>
              </w:numPr>
              <w:rPr>
                <w:rFonts w:cs="Calibri"/>
                <w:sz w:val="22"/>
                <w:szCs w:val="22"/>
                <w:lang w:val="en-GB"/>
              </w:rPr>
            </w:pPr>
            <w:r>
              <w:rPr>
                <w:rFonts w:cs="Calibri"/>
                <w:sz w:val="22"/>
                <w:szCs w:val="22"/>
                <w:lang w:val="en-GB"/>
              </w:rPr>
              <w:t>l</w:t>
            </w:r>
            <w:r w:rsidR="00F92F77" w:rsidRPr="00F92F77">
              <w:rPr>
                <w:rFonts w:cs="Calibri"/>
                <w:sz w:val="22"/>
                <w:szCs w:val="22"/>
                <w:lang w:val="en-GB"/>
              </w:rPr>
              <w:t>ectures,</w:t>
            </w:r>
          </w:p>
          <w:p w:rsidR="00F92F77" w:rsidRPr="00F92F77" w:rsidRDefault="00B22EDB" w:rsidP="00F92F77">
            <w:pPr>
              <w:numPr>
                <w:ilvl w:val="0"/>
                <w:numId w:val="189"/>
              </w:numPr>
              <w:rPr>
                <w:rFonts w:cs="Calibri"/>
                <w:sz w:val="22"/>
                <w:szCs w:val="22"/>
                <w:lang w:val="en-GB"/>
              </w:rPr>
            </w:pPr>
            <w:r>
              <w:rPr>
                <w:rFonts w:cs="Calibri"/>
                <w:sz w:val="22"/>
                <w:szCs w:val="22"/>
                <w:lang w:val="en-GB"/>
              </w:rPr>
              <w:t>t</w:t>
            </w:r>
            <w:r w:rsidR="00F92F77" w:rsidRPr="00F92F77">
              <w:rPr>
                <w:rFonts w:cs="Calibri"/>
                <w:sz w:val="22"/>
                <w:szCs w:val="22"/>
                <w:lang w:val="en-GB"/>
              </w:rPr>
              <w:t>utorials,</w:t>
            </w:r>
          </w:p>
          <w:p w:rsidR="00F92F77" w:rsidRPr="00F92F77" w:rsidRDefault="00B22EDB" w:rsidP="00F92F77">
            <w:pPr>
              <w:numPr>
                <w:ilvl w:val="0"/>
                <w:numId w:val="189"/>
              </w:numPr>
              <w:rPr>
                <w:rFonts w:cs="Calibri"/>
                <w:sz w:val="22"/>
                <w:szCs w:val="22"/>
                <w:lang w:val="en-GB"/>
              </w:rPr>
            </w:pPr>
            <w:r>
              <w:rPr>
                <w:rFonts w:cs="Calibri"/>
                <w:sz w:val="22"/>
                <w:szCs w:val="22"/>
                <w:lang w:val="en-GB"/>
              </w:rPr>
              <w:t>c</w:t>
            </w:r>
            <w:r w:rsidR="00F92F77" w:rsidRPr="00F92F77">
              <w:rPr>
                <w:rFonts w:cs="Calibri"/>
                <w:sz w:val="22"/>
                <w:szCs w:val="22"/>
                <w:lang w:val="en-GB"/>
              </w:rPr>
              <w:t>onsultation,</w:t>
            </w:r>
          </w:p>
          <w:p w:rsidR="00F92F77" w:rsidRPr="00F92F77" w:rsidRDefault="00B22EDB" w:rsidP="00F92F77">
            <w:pPr>
              <w:numPr>
                <w:ilvl w:val="0"/>
                <w:numId w:val="189"/>
              </w:numPr>
              <w:rPr>
                <w:rFonts w:cs="Calibri"/>
                <w:sz w:val="22"/>
                <w:szCs w:val="22"/>
                <w:lang w:val="en-GB"/>
              </w:rPr>
            </w:pPr>
            <w:r>
              <w:rPr>
                <w:rFonts w:cs="Calibri"/>
                <w:sz w:val="22"/>
                <w:szCs w:val="22"/>
                <w:lang w:val="en-GB"/>
              </w:rPr>
              <w:t>i</w:t>
            </w:r>
            <w:r w:rsidR="00F92F77" w:rsidRPr="00F92F77">
              <w:rPr>
                <w:rFonts w:cs="Calibri"/>
                <w:sz w:val="22"/>
                <w:szCs w:val="22"/>
                <w:lang w:val="en-GB"/>
              </w:rPr>
              <w:t>ndependent study.</w:t>
            </w:r>
          </w:p>
        </w:tc>
      </w:tr>
      <w:tr w:rsidR="00C661EE" w:rsidRPr="00C907B1" w:rsidTr="00206893">
        <w:tc>
          <w:tcPr>
            <w:tcW w:w="4023" w:type="dxa"/>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rPr>
              <w:t>Načini ocenjevanja:</w:t>
            </w:r>
          </w:p>
        </w:tc>
        <w:tc>
          <w:tcPr>
            <w:tcW w:w="1560" w:type="dxa"/>
            <w:gridSpan w:val="4"/>
            <w:tcBorders>
              <w:top w:val="nil"/>
              <w:left w:val="nil"/>
              <w:bottom w:val="single" w:sz="4" w:space="0" w:color="auto"/>
              <w:right w:val="nil"/>
            </w:tcBorders>
          </w:tcPr>
          <w:p w:rsidR="00C661EE" w:rsidRPr="00C907B1" w:rsidRDefault="00C661EE" w:rsidP="00206893">
            <w:pPr>
              <w:rPr>
                <w:rFonts w:cs="Calibri"/>
                <w:sz w:val="22"/>
                <w:szCs w:val="22"/>
              </w:rPr>
            </w:pPr>
            <w:r w:rsidRPr="00C907B1">
              <w:rPr>
                <w:rFonts w:cs="Calibri"/>
                <w:sz w:val="22"/>
                <w:szCs w:val="22"/>
              </w:rPr>
              <w:t>Delež (v %) /</w:t>
            </w:r>
          </w:p>
          <w:p w:rsidR="00C661EE" w:rsidRPr="00C907B1" w:rsidRDefault="00C661EE" w:rsidP="00206893">
            <w:pPr>
              <w:rPr>
                <w:rFonts w:cs="Calibri"/>
                <w:b/>
                <w:sz w:val="22"/>
                <w:szCs w:val="22"/>
              </w:rPr>
            </w:pPr>
            <w:r w:rsidRPr="00C907B1">
              <w:rPr>
                <w:rFonts w:cs="Calibri"/>
                <w:sz w:val="22"/>
                <w:szCs w:val="22"/>
              </w:rPr>
              <w:t>Weight (in %)</w:t>
            </w:r>
          </w:p>
        </w:tc>
        <w:tc>
          <w:tcPr>
            <w:tcW w:w="4112" w:type="dxa"/>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rPr>
              <w:t>Assessment:</w:t>
            </w:r>
          </w:p>
        </w:tc>
      </w:tr>
      <w:tr w:rsidR="00C661EE" w:rsidRPr="00C907B1" w:rsidTr="00206893">
        <w:trPr>
          <w:trHeight w:val="1104"/>
        </w:trPr>
        <w:tc>
          <w:tcPr>
            <w:tcW w:w="4023" w:type="dxa"/>
            <w:tcBorders>
              <w:top w:val="single" w:sz="4" w:space="0" w:color="auto"/>
              <w:left w:val="single" w:sz="4" w:space="0" w:color="auto"/>
              <w:bottom w:val="single" w:sz="4" w:space="0" w:color="auto"/>
              <w:right w:val="single" w:sz="4" w:space="0" w:color="auto"/>
            </w:tcBorders>
          </w:tcPr>
          <w:p w:rsidR="00C661EE" w:rsidRDefault="00C661EE" w:rsidP="00206893">
            <w:pPr>
              <w:rPr>
                <w:rFonts w:cs="Calibri"/>
                <w:sz w:val="22"/>
                <w:szCs w:val="22"/>
              </w:rPr>
            </w:pPr>
            <w:r w:rsidRPr="00C907B1">
              <w:rPr>
                <w:rFonts w:cs="Calibri"/>
                <w:sz w:val="22"/>
                <w:szCs w:val="22"/>
              </w:rPr>
              <w:t>Način (pisni izpit, ustno izpraševanje, naloge, projekt)</w:t>
            </w:r>
          </w:p>
          <w:p w:rsidR="008644A2" w:rsidRPr="00C907B1" w:rsidRDefault="008644A2" w:rsidP="00206893">
            <w:pPr>
              <w:rPr>
                <w:rFonts w:cs="Calibri"/>
                <w:sz w:val="22"/>
                <w:szCs w:val="22"/>
              </w:rPr>
            </w:pPr>
          </w:p>
          <w:p w:rsidR="00C661EE" w:rsidRPr="00C907B1" w:rsidRDefault="00C661EE" w:rsidP="00A24C3F">
            <w:pPr>
              <w:numPr>
                <w:ilvl w:val="0"/>
                <w:numId w:val="106"/>
              </w:numPr>
              <w:rPr>
                <w:sz w:val="22"/>
                <w:szCs w:val="22"/>
              </w:rPr>
            </w:pPr>
            <w:r w:rsidRPr="00C907B1">
              <w:rPr>
                <w:sz w:val="22"/>
                <w:szCs w:val="22"/>
              </w:rPr>
              <w:t>portfolio,</w:t>
            </w:r>
          </w:p>
          <w:p w:rsidR="00C661EE" w:rsidRPr="00C907B1" w:rsidRDefault="00C661EE" w:rsidP="00A24C3F">
            <w:pPr>
              <w:numPr>
                <w:ilvl w:val="0"/>
                <w:numId w:val="106"/>
              </w:numPr>
              <w:rPr>
                <w:sz w:val="22"/>
                <w:szCs w:val="22"/>
              </w:rPr>
            </w:pPr>
            <w:r w:rsidRPr="00C907B1">
              <w:rPr>
                <w:sz w:val="22"/>
                <w:szCs w:val="22"/>
              </w:rPr>
              <w:t>pisni izpit.</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C661EE" w:rsidRPr="00C907B1" w:rsidRDefault="00C661EE" w:rsidP="00F92F77">
            <w:pPr>
              <w:jc w:val="center"/>
              <w:rPr>
                <w:rFonts w:cs="Calibri"/>
                <w:sz w:val="22"/>
                <w:szCs w:val="22"/>
              </w:rPr>
            </w:pPr>
            <w:r w:rsidRPr="00C907B1">
              <w:rPr>
                <w:rFonts w:cs="Calibri"/>
                <w:sz w:val="22"/>
                <w:szCs w:val="22"/>
              </w:rPr>
              <w:t>40</w:t>
            </w:r>
            <w:r w:rsidR="00E84FBB">
              <w:rPr>
                <w:rFonts w:cs="Calibri"/>
                <w:sz w:val="22"/>
                <w:szCs w:val="22"/>
              </w:rPr>
              <w:t xml:space="preserve"> </w:t>
            </w:r>
            <w:r w:rsidRPr="00C907B1">
              <w:rPr>
                <w:rFonts w:cs="Calibri"/>
                <w:sz w:val="22"/>
                <w:szCs w:val="22"/>
              </w:rPr>
              <w:t>%,</w:t>
            </w:r>
          </w:p>
          <w:p w:rsidR="00C661EE" w:rsidRPr="00C907B1" w:rsidRDefault="00C661EE" w:rsidP="00F92F77">
            <w:pPr>
              <w:jc w:val="center"/>
              <w:rPr>
                <w:rFonts w:cs="Calibri"/>
                <w:b/>
                <w:sz w:val="22"/>
                <w:szCs w:val="22"/>
              </w:rPr>
            </w:pPr>
            <w:r w:rsidRPr="00C907B1">
              <w:rPr>
                <w:rFonts w:cs="Calibri"/>
                <w:sz w:val="22"/>
                <w:szCs w:val="22"/>
              </w:rPr>
              <w:t>60</w:t>
            </w:r>
            <w:r w:rsidR="00E84FBB">
              <w:rPr>
                <w:rFonts w:cs="Calibri"/>
                <w:sz w:val="22"/>
                <w:szCs w:val="22"/>
              </w:rPr>
              <w:t xml:space="preserve"> </w:t>
            </w:r>
            <w:r w:rsidRPr="00C907B1">
              <w:rPr>
                <w:rFonts w:cs="Calibri"/>
                <w:sz w:val="22"/>
                <w:szCs w:val="22"/>
              </w:rPr>
              <w:t>%.</w:t>
            </w:r>
          </w:p>
        </w:tc>
        <w:tc>
          <w:tcPr>
            <w:tcW w:w="4112" w:type="dxa"/>
            <w:tcBorders>
              <w:top w:val="single" w:sz="4" w:space="0" w:color="auto"/>
              <w:left w:val="single" w:sz="4" w:space="0" w:color="auto"/>
              <w:bottom w:val="single" w:sz="4" w:space="0" w:color="auto"/>
              <w:right w:val="single" w:sz="4" w:space="0" w:color="auto"/>
            </w:tcBorders>
          </w:tcPr>
          <w:p w:rsidR="00C661EE" w:rsidRDefault="00C661EE" w:rsidP="00206893">
            <w:pPr>
              <w:rPr>
                <w:rFonts w:cs="Calibri"/>
                <w:sz w:val="22"/>
                <w:szCs w:val="22"/>
              </w:rPr>
            </w:pPr>
            <w:r w:rsidRPr="00C907B1">
              <w:rPr>
                <w:rFonts w:cs="Calibri"/>
                <w:sz w:val="22"/>
                <w:szCs w:val="22"/>
              </w:rPr>
              <w:t>Type (examination, oral, coursework, project):</w:t>
            </w:r>
          </w:p>
          <w:p w:rsidR="00F92F77" w:rsidRDefault="00F92F77" w:rsidP="00206893">
            <w:pPr>
              <w:rPr>
                <w:rFonts w:cs="Calibri"/>
                <w:sz w:val="22"/>
                <w:szCs w:val="22"/>
              </w:rPr>
            </w:pPr>
          </w:p>
          <w:p w:rsidR="00F92F77" w:rsidRPr="00F92F77" w:rsidRDefault="00B22EDB" w:rsidP="00F92F77">
            <w:pPr>
              <w:numPr>
                <w:ilvl w:val="0"/>
                <w:numId w:val="190"/>
              </w:numPr>
              <w:rPr>
                <w:rFonts w:cs="Calibri"/>
                <w:b/>
                <w:sz w:val="22"/>
                <w:szCs w:val="22"/>
              </w:rPr>
            </w:pPr>
            <w:r>
              <w:rPr>
                <w:rFonts w:cs="Calibri"/>
                <w:sz w:val="22"/>
                <w:szCs w:val="22"/>
              </w:rPr>
              <w:t>p</w:t>
            </w:r>
            <w:r w:rsidR="00F92F77">
              <w:rPr>
                <w:rFonts w:cs="Calibri"/>
                <w:sz w:val="22"/>
                <w:szCs w:val="22"/>
              </w:rPr>
              <w:t>ortfolio,</w:t>
            </w:r>
          </w:p>
          <w:p w:rsidR="00F92F77" w:rsidRPr="00C907B1" w:rsidRDefault="00B22EDB" w:rsidP="00F92F77">
            <w:pPr>
              <w:numPr>
                <w:ilvl w:val="0"/>
                <w:numId w:val="190"/>
              </w:numPr>
              <w:rPr>
                <w:rFonts w:cs="Calibri"/>
                <w:b/>
                <w:sz w:val="22"/>
                <w:szCs w:val="22"/>
              </w:rPr>
            </w:pPr>
            <w:r>
              <w:rPr>
                <w:rFonts w:cs="Calibri"/>
                <w:sz w:val="22"/>
                <w:szCs w:val="22"/>
              </w:rPr>
              <w:t>w</w:t>
            </w:r>
            <w:r w:rsidR="00F92F77">
              <w:rPr>
                <w:rFonts w:cs="Calibri"/>
                <w:sz w:val="22"/>
                <w:szCs w:val="22"/>
              </w:rPr>
              <w:t>ritten exam.</w:t>
            </w:r>
          </w:p>
        </w:tc>
      </w:tr>
      <w:tr w:rsidR="00C661EE" w:rsidRPr="00C907B1" w:rsidTr="00206893">
        <w:tc>
          <w:tcPr>
            <w:tcW w:w="9695" w:type="dxa"/>
            <w:gridSpan w:val="6"/>
            <w:tcBorders>
              <w:top w:val="single" w:sz="4" w:space="0" w:color="auto"/>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rPr>
              <w:t xml:space="preserve">Reference nosilca / Lecturer's references: </w:t>
            </w:r>
          </w:p>
        </w:tc>
      </w:tr>
      <w:tr w:rsidR="00C661EE" w:rsidRPr="00BE30FD" w:rsidTr="009F7CA6">
        <w:tc>
          <w:tcPr>
            <w:tcW w:w="9695" w:type="dxa"/>
            <w:gridSpan w:val="6"/>
            <w:tcBorders>
              <w:top w:val="single" w:sz="4" w:space="0" w:color="auto"/>
              <w:left w:val="single" w:sz="4" w:space="0" w:color="auto"/>
              <w:bottom w:val="single" w:sz="4" w:space="0" w:color="auto"/>
              <w:right w:val="single" w:sz="4" w:space="0" w:color="auto"/>
            </w:tcBorders>
            <w:shd w:val="clear" w:color="auto" w:fill="auto"/>
          </w:tcPr>
          <w:p w:rsidR="00C661EE" w:rsidRPr="00BE30FD" w:rsidRDefault="00C661EE" w:rsidP="00A24C3F">
            <w:pPr>
              <w:pStyle w:val="Navadensplet"/>
              <w:numPr>
                <w:ilvl w:val="0"/>
                <w:numId w:val="107"/>
              </w:numPr>
              <w:spacing w:before="0" w:beforeAutospacing="0" w:after="0" w:afterAutospacing="0"/>
              <w:ind w:left="714" w:hanging="357"/>
              <w:rPr>
                <w:rFonts w:ascii="Calibri" w:hAnsi="Calibri" w:cs="Calibri"/>
                <w:sz w:val="22"/>
                <w:szCs w:val="22"/>
              </w:rPr>
            </w:pPr>
            <w:r w:rsidRPr="00BE30FD">
              <w:rPr>
                <w:rFonts w:ascii="Calibri" w:hAnsi="Calibri" w:cs="Calibri"/>
                <w:sz w:val="22"/>
                <w:szCs w:val="22"/>
              </w:rPr>
              <w:t>KRAJNČAN, Mitja</w:t>
            </w:r>
            <w:r w:rsidRPr="00BE30FD">
              <w:rPr>
                <w:rFonts w:ascii="Calibri" w:hAnsi="Calibri" w:cs="Calibri"/>
                <w:i/>
                <w:iCs/>
                <w:sz w:val="22"/>
                <w:szCs w:val="22"/>
              </w:rPr>
              <w:t>. Osnove doživljajske pedagogike</w:t>
            </w:r>
            <w:r w:rsidRPr="00BE30FD">
              <w:rPr>
                <w:rFonts w:ascii="Calibri" w:hAnsi="Calibri" w:cs="Calibri"/>
                <w:sz w:val="22"/>
                <w:szCs w:val="22"/>
              </w:rPr>
              <w:t xml:space="preserve">. Ljubljana: Pedagoška fakulteta, 2007. 182 str., ilustr. ISBN 978-961-253-007-5. [COBISS.SI-ID </w:t>
            </w:r>
            <w:hyperlink r:id="rId34" w:tgtFrame="_blank" w:history="1">
              <w:r w:rsidRPr="00BE30FD">
                <w:rPr>
                  <w:rStyle w:val="Hiperpovezava"/>
                  <w:rFonts w:ascii="Calibri" w:hAnsi="Calibri" w:cs="Calibri"/>
                  <w:sz w:val="22"/>
                  <w:szCs w:val="22"/>
                </w:rPr>
                <w:t>236623104</w:t>
              </w:r>
            </w:hyperlink>
            <w:r w:rsidRPr="00BE30FD">
              <w:rPr>
                <w:rFonts w:ascii="Calibri" w:hAnsi="Calibri" w:cs="Calibri"/>
                <w:sz w:val="22"/>
                <w:szCs w:val="22"/>
              </w:rPr>
              <w:t xml:space="preserve">] </w:t>
            </w:r>
          </w:p>
          <w:p w:rsidR="00C661EE" w:rsidRPr="00BE30FD" w:rsidRDefault="00C661EE" w:rsidP="00A24C3F">
            <w:pPr>
              <w:pStyle w:val="Navadensplet"/>
              <w:numPr>
                <w:ilvl w:val="0"/>
                <w:numId w:val="107"/>
              </w:numPr>
              <w:spacing w:before="0" w:beforeAutospacing="0" w:after="0" w:afterAutospacing="0"/>
              <w:ind w:left="714" w:hanging="357"/>
              <w:rPr>
                <w:rFonts w:ascii="Calibri" w:hAnsi="Calibri" w:cs="Calibri"/>
                <w:sz w:val="22"/>
                <w:szCs w:val="22"/>
              </w:rPr>
            </w:pPr>
            <w:r w:rsidRPr="00BE30FD">
              <w:rPr>
                <w:rFonts w:ascii="Calibri" w:hAnsi="Calibri" w:cs="Calibri"/>
                <w:sz w:val="22"/>
                <w:szCs w:val="22"/>
              </w:rPr>
              <w:t>KRAJNČAN, Mitja</w:t>
            </w:r>
            <w:r w:rsidRPr="00BE30FD">
              <w:rPr>
                <w:rFonts w:ascii="Calibri" w:hAnsi="Calibri" w:cs="Calibri"/>
                <w:i/>
                <w:iCs/>
                <w:sz w:val="22"/>
                <w:szCs w:val="22"/>
              </w:rPr>
              <w:t>. Phantasievolle Erziehung : Methoden erlebnis- und handlungsorientierter Pädagogik</w:t>
            </w:r>
            <w:r w:rsidRPr="00BE30FD">
              <w:rPr>
                <w:rFonts w:ascii="Calibri" w:hAnsi="Calibri" w:cs="Calibri"/>
                <w:sz w:val="22"/>
                <w:szCs w:val="22"/>
              </w:rPr>
              <w:t xml:space="preserve">, (Schriften zur Bildungs- und Freizeitwissenschaft, Bd. 3). Aachen: Shaker, 2008. 123 str., ilustr. ISBN 978-3-8322-7645-4. [COBISS.SI-ID </w:t>
            </w:r>
            <w:hyperlink r:id="rId35" w:tgtFrame="_blank" w:history="1">
              <w:r w:rsidRPr="00BE30FD">
                <w:rPr>
                  <w:rStyle w:val="Hiperpovezava"/>
                  <w:rFonts w:ascii="Calibri" w:hAnsi="Calibri" w:cs="Calibri"/>
                  <w:sz w:val="22"/>
                  <w:szCs w:val="22"/>
                </w:rPr>
                <w:t>7701833</w:t>
              </w:r>
            </w:hyperlink>
            <w:r w:rsidRPr="00BE30FD">
              <w:rPr>
                <w:rFonts w:ascii="Calibri" w:hAnsi="Calibri" w:cs="Calibri"/>
                <w:sz w:val="22"/>
                <w:szCs w:val="22"/>
              </w:rPr>
              <w:t xml:space="preserve">] </w:t>
            </w:r>
          </w:p>
          <w:p w:rsidR="006B06B4" w:rsidRPr="00BE30FD" w:rsidRDefault="006B06B4" w:rsidP="00A24C3F">
            <w:pPr>
              <w:pStyle w:val="Navadensplet"/>
              <w:numPr>
                <w:ilvl w:val="0"/>
                <w:numId w:val="107"/>
              </w:numPr>
              <w:spacing w:before="0" w:beforeAutospacing="0" w:after="0" w:afterAutospacing="0"/>
              <w:ind w:left="714" w:hanging="357"/>
              <w:rPr>
                <w:rFonts w:ascii="Calibri" w:hAnsi="Calibri"/>
                <w:sz w:val="22"/>
                <w:szCs w:val="22"/>
              </w:rPr>
            </w:pPr>
            <w:r w:rsidRPr="009F7CA6">
              <w:rPr>
                <w:rFonts w:ascii="Calibri" w:hAnsi="Calibri" w:cs="Arial"/>
                <w:color w:val="000000"/>
                <w:sz w:val="22"/>
                <w:szCs w:val="22"/>
              </w:rPr>
              <w:t>KRAJNČAN, Mitja. Experiential pedagogy in a lighthouse on a desert island.</w:t>
            </w:r>
            <w:r w:rsidRPr="009F7CA6">
              <w:rPr>
                <w:rStyle w:val="apple-converted-space"/>
                <w:rFonts w:ascii="Calibri" w:hAnsi="Calibri" w:cs="Arial"/>
                <w:color w:val="000000"/>
                <w:sz w:val="22"/>
                <w:szCs w:val="22"/>
              </w:rPr>
              <w:t> </w:t>
            </w:r>
            <w:r w:rsidRPr="009F7CA6">
              <w:rPr>
                <w:rFonts w:ascii="Calibri" w:hAnsi="Calibri" w:cs="Arial"/>
                <w:i/>
                <w:iCs/>
                <w:color w:val="000000"/>
                <w:sz w:val="22"/>
                <w:szCs w:val="22"/>
              </w:rPr>
              <w:t>Studia Edukacyjne</w:t>
            </w:r>
            <w:r w:rsidRPr="009F7CA6">
              <w:rPr>
                <w:rFonts w:ascii="Calibri" w:hAnsi="Calibri" w:cs="Arial"/>
                <w:color w:val="000000"/>
                <w:sz w:val="22"/>
                <w:szCs w:val="22"/>
              </w:rPr>
              <w:t>, ISSN 1233-6688, 2014, nr. 30, str. 303-320</w:t>
            </w:r>
          </w:p>
          <w:p w:rsidR="006B06B4" w:rsidRPr="00BE30FD" w:rsidRDefault="006B06B4" w:rsidP="00A24C3F">
            <w:pPr>
              <w:pStyle w:val="Navadensplet"/>
              <w:numPr>
                <w:ilvl w:val="0"/>
                <w:numId w:val="107"/>
              </w:numPr>
              <w:spacing w:before="0" w:beforeAutospacing="0" w:after="0" w:afterAutospacing="0"/>
              <w:ind w:left="714" w:hanging="357"/>
              <w:rPr>
                <w:rFonts w:ascii="Calibri" w:hAnsi="Calibri"/>
                <w:sz w:val="22"/>
                <w:szCs w:val="22"/>
              </w:rPr>
            </w:pPr>
            <w:r w:rsidRPr="009F7CA6">
              <w:rPr>
                <w:rFonts w:ascii="Calibri" w:hAnsi="Calibri" w:cs="Arial"/>
                <w:color w:val="000000"/>
                <w:sz w:val="22"/>
                <w:szCs w:val="22"/>
              </w:rPr>
              <w:t>KRAJNČAN, Mitja</w:t>
            </w:r>
            <w:r w:rsidRPr="009F7CA6">
              <w:rPr>
                <w:rFonts w:ascii="Calibri" w:hAnsi="Calibri" w:cs="Arial"/>
                <w:i/>
                <w:iCs/>
                <w:color w:val="000000"/>
                <w:sz w:val="22"/>
                <w:szCs w:val="22"/>
              </w:rPr>
              <w:t>. Osnove doživljajne pedagogije</w:t>
            </w:r>
            <w:r w:rsidRPr="009F7CA6">
              <w:rPr>
                <w:rFonts w:ascii="Calibri" w:hAnsi="Calibri" w:cs="Arial"/>
                <w:color w:val="000000"/>
                <w:sz w:val="22"/>
                <w:szCs w:val="22"/>
              </w:rPr>
              <w:t>. Zagreb: Sveučilište u Zagrebu, Edukacijsko-rehabilitacijski fakultet, 2013. 209 str., ilustr. ISBN 978-953-6418-73-2. [COBISS.SI-ID</w:t>
            </w:r>
            <w:r w:rsidRPr="009F7CA6">
              <w:rPr>
                <w:rStyle w:val="apple-converted-space"/>
                <w:rFonts w:ascii="Calibri" w:hAnsi="Calibri" w:cs="Arial"/>
                <w:color w:val="000000"/>
                <w:sz w:val="22"/>
                <w:szCs w:val="22"/>
              </w:rPr>
              <w:t> </w:t>
            </w:r>
            <w:hyperlink r:id="rId36" w:tgtFrame="_blank" w:history="1">
              <w:r w:rsidRPr="009F7CA6">
                <w:rPr>
                  <w:rStyle w:val="Hiperpovezava"/>
                  <w:rFonts w:ascii="Calibri" w:hAnsi="Calibri" w:cs="Arial"/>
                  <w:color w:val="A00000"/>
                  <w:sz w:val="22"/>
                  <w:szCs w:val="22"/>
                </w:rPr>
                <w:t>4740567</w:t>
              </w:r>
            </w:hyperlink>
            <w:r w:rsidRPr="009F7CA6">
              <w:rPr>
                <w:rFonts w:ascii="Calibri" w:hAnsi="Calibri" w:cs="Arial"/>
                <w:color w:val="000000"/>
                <w:sz w:val="22"/>
                <w:szCs w:val="22"/>
              </w:rPr>
              <w:t>]</w:t>
            </w:r>
            <w:r w:rsidRPr="00BE30FD">
              <w:rPr>
                <w:rStyle w:val="apple-converted-space"/>
                <w:rFonts w:ascii="Calibri" w:hAnsi="Calibri" w:cs="Arial"/>
                <w:color w:val="000000"/>
                <w:sz w:val="22"/>
                <w:szCs w:val="22"/>
                <w:shd w:val="clear" w:color="auto" w:fill="FFFAF0"/>
              </w:rPr>
              <w:t> </w:t>
            </w:r>
          </w:p>
          <w:p w:rsidR="00C661EE" w:rsidRPr="00BE30FD" w:rsidRDefault="006B06B4" w:rsidP="00A24C3F">
            <w:pPr>
              <w:pStyle w:val="Navadensplet"/>
              <w:numPr>
                <w:ilvl w:val="0"/>
                <w:numId w:val="107"/>
              </w:numPr>
              <w:spacing w:before="0" w:beforeAutospacing="0" w:after="0" w:afterAutospacing="0"/>
              <w:ind w:left="714" w:hanging="357"/>
              <w:rPr>
                <w:rFonts w:ascii="Calibri" w:hAnsi="Calibri" w:cs="Calibri"/>
                <w:sz w:val="22"/>
                <w:szCs w:val="22"/>
              </w:rPr>
            </w:pPr>
            <w:r w:rsidRPr="009F7CA6">
              <w:rPr>
                <w:rFonts w:ascii="Calibri" w:hAnsi="Calibri" w:cs="Arial"/>
                <w:color w:val="000000"/>
                <w:sz w:val="22"/>
                <w:szCs w:val="22"/>
              </w:rPr>
              <w:t>KRAJNČAN, Mitja. Dezinstitucionalizacija na področju vzgojnih zavodov.</w:t>
            </w:r>
            <w:r w:rsidRPr="009F7CA6">
              <w:rPr>
                <w:rStyle w:val="apple-converted-space"/>
                <w:rFonts w:ascii="Calibri" w:hAnsi="Calibri" w:cs="Arial"/>
                <w:color w:val="000000"/>
                <w:sz w:val="22"/>
                <w:szCs w:val="22"/>
              </w:rPr>
              <w:t> </w:t>
            </w:r>
            <w:r w:rsidRPr="009F7CA6">
              <w:rPr>
                <w:rFonts w:ascii="Calibri" w:hAnsi="Calibri" w:cs="Arial"/>
                <w:i/>
                <w:iCs/>
                <w:color w:val="000000"/>
                <w:sz w:val="22"/>
                <w:szCs w:val="22"/>
              </w:rPr>
              <w:t>Časopis za</w:t>
            </w:r>
            <w:r w:rsidRPr="00BE30FD">
              <w:rPr>
                <w:rFonts w:ascii="Calibri" w:hAnsi="Calibri" w:cs="Arial"/>
                <w:i/>
                <w:iCs/>
                <w:color w:val="000000"/>
                <w:sz w:val="22"/>
                <w:szCs w:val="22"/>
                <w:shd w:val="clear" w:color="auto" w:fill="FFFAF0"/>
              </w:rPr>
              <w:t xml:space="preserve"> </w:t>
            </w:r>
            <w:r w:rsidRPr="009F7CA6">
              <w:rPr>
                <w:rFonts w:ascii="Calibri" w:hAnsi="Calibri" w:cs="Arial"/>
                <w:i/>
                <w:iCs/>
                <w:color w:val="000000"/>
                <w:sz w:val="22"/>
                <w:szCs w:val="22"/>
              </w:rPr>
              <w:t>kritiko znanosti, domišljijo in novo antropologijo</w:t>
            </w:r>
            <w:r w:rsidRPr="009F7CA6">
              <w:rPr>
                <w:rFonts w:ascii="Calibri" w:hAnsi="Calibri" w:cs="Arial"/>
                <w:color w:val="000000"/>
                <w:sz w:val="22"/>
                <w:szCs w:val="22"/>
              </w:rPr>
              <w:t>, ISSN 0351-4285, 2012, letn. 39 [i. e. 40], št. 250, str. 116-127, 294-295, 302-303. [COBISS.SI-ID</w:t>
            </w:r>
            <w:r w:rsidRPr="009F7CA6">
              <w:rPr>
                <w:rStyle w:val="apple-converted-space"/>
                <w:rFonts w:ascii="Calibri" w:hAnsi="Calibri" w:cs="Arial"/>
                <w:color w:val="000000"/>
                <w:sz w:val="22"/>
                <w:szCs w:val="22"/>
              </w:rPr>
              <w:t> </w:t>
            </w:r>
            <w:hyperlink r:id="rId37" w:tgtFrame="_blank" w:history="1">
              <w:r w:rsidRPr="009F7CA6">
                <w:rPr>
                  <w:rStyle w:val="Hiperpovezava"/>
                  <w:rFonts w:ascii="Calibri" w:hAnsi="Calibri" w:cs="Arial"/>
                  <w:color w:val="A00000"/>
                  <w:sz w:val="22"/>
                  <w:szCs w:val="22"/>
                </w:rPr>
                <w:t>4645079</w:t>
              </w:r>
            </w:hyperlink>
            <w:r w:rsidRPr="009F7CA6">
              <w:rPr>
                <w:rFonts w:ascii="Calibri" w:hAnsi="Calibri" w:cs="Arial"/>
                <w:color w:val="000000"/>
                <w:sz w:val="22"/>
                <w:szCs w:val="22"/>
              </w:rPr>
              <w:t>]</w:t>
            </w:r>
            <w:r w:rsidRPr="00BE30FD">
              <w:rPr>
                <w:rStyle w:val="apple-converted-space"/>
                <w:rFonts w:ascii="Calibri" w:hAnsi="Calibri" w:cs="Arial"/>
                <w:color w:val="000000"/>
                <w:sz w:val="22"/>
                <w:szCs w:val="22"/>
                <w:shd w:val="clear" w:color="auto" w:fill="FFFAF0"/>
              </w:rPr>
              <w:t> </w:t>
            </w:r>
          </w:p>
        </w:tc>
      </w:tr>
    </w:tbl>
    <w:p w:rsidR="00C661EE" w:rsidRDefault="00C661EE" w:rsidP="00C661EE">
      <w:pPr>
        <w:rPr>
          <w:rFonts w:cs="Calibri"/>
          <w:sz w:val="22"/>
          <w:szCs w:val="22"/>
        </w:rPr>
      </w:pPr>
    </w:p>
    <w:p w:rsidR="00E84FBB" w:rsidRPr="00C907B1" w:rsidRDefault="00E84FBB" w:rsidP="00C661EE">
      <w:pPr>
        <w:rPr>
          <w:rFonts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355"/>
        <w:gridCol w:w="132"/>
        <w:gridCol w:w="575"/>
        <w:gridCol w:w="356"/>
        <w:gridCol w:w="480"/>
        <w:gridCol w:w="10"/>
        <w:gridCol w:w="142"/>
        <w:gridCol w:w="786"/>
        <w:gridCol w:w="62"/>
        <w:gridCol w:w="990"/>
        <w:gridCol w:w="365"/>
        <w:gridCol w:w="1193"/>
        <w:gridCol w:w="224"/>
        <w:gridCol w:w="132"/>
        <w:gridCol w:w="1068"/>
      </w:tblGrid>
      <w:tr w:rsidR="00C661EE" w:rsidRPr="00C907B1" w:rsidTr="003D37ED">
        <w:tc>
          <w:tcPr>
            <w:tcW w:w="9690" w:type="dxa"/>
            <w:gridSpan w:val="19"/>
            <w:tcBorders>
              <w:top w:val="single" w:sz="4" w:space="0" w:color="auto"/>
              <w:left w:val="single" w:sz="4" w:space="0" w:color="auto"/>
              <w:bottom w:val="single" w:sz="4" w:space="0" w:color="auto"/>
              <w:right w:val="single" w:sz="4" w:space="0" w:color="auto"/>
            </w:tcBorders>
            <w:shd w:val="clear" w:color="auto" w:fill="E6E6E6"/>
          </w:tcPr>
          <w:p w:rsidR="00C661EE" w:rsidRPr="00C907B1" w:rsidRDefault="003D37ED" w:rsidP="00206893">
            <w:pPr>
              <w:jc w:val="center"/>
              <w:rPr>
                <w:rFonts w:cs="Calibri"/>
                <w:b/>
                <w:sz w:val="22"/>
                <w:szCs w:val="22"/>
              </w:rPr>
            </w:pPr>
            <w:r>
              <w:rPr>
                <w:rFonts w:cs="Calibri"/>
                <w:sz w:val="22"/>
                <w:szCs w:val="22"/>
              </w:rPr>
              <w:br w:type="page"/>
            </w:r>
            <w:r w:rsidR="00C661EE" w:rsidRPr="00C907B1">
              <w:rPr>
                <w:rFonts w:cs="Calibri"/>
                <w:b/>
                <w:sz w:val="22"/>
                <w:szCs w:val="22"/>
              </w:rPr>
              <w:t>UČNI NAČRT PREDMETA / COURSE SYLLABUS</w:t>
            </w:r>
          </w:p>
        </w:tc>
      </w:tr>
      <w:tr w:rsidR="00C661EE" w:rsidRPr="00C907B1" w:rsidTr="003D37ED">
        <w:tc>
          <w:tcPr>
            <w:tcW w:w="1799" w:type="dxa"/>
            <w:gridSpan w:val="3"/>
          </w:tcPr>
          <w:p w:rsidR="00C661EE" w:rsidRPr="00C907B1" w:rsidRDefault="00C661EE" w:rsidP="00206893">
            <w:pPr>
              <w:rPr>
                <w:rFonts w:cs="Calibri"/>
                <w:b/>
                <w:sz w:val="22"/>
                <w:szCs w:val="22"/>
              </w:rPr>
            </w:pPr>
            <w:r w:rsidRPr="00C907B1">
              <w:rPr>
                <w:rFonts w:cs="Calibri"/>
                <w:b/>
                <w:sz w:val="22"/>
                <w:szCs w:val="22"/>
              </w:rPr>
              <w:t>Predmet:</w:t>
            </w:r>
          </w:p>
        </w:tc>
        <w:tc>
          <w:tcPr>
            <w:tcW w:w="7891" w:type="dxa"/>
            <w:gridSpan w:val="16"/>
            <w:tcBorders>
              <w:top w:val="single" w:sz="4" w:space="0" w:color="auto"/>
              <w:left w:val="single" w:sz="4" w:space="0" w:color="auto"/>
              <w:bottom w:val="single" w:sz="4" w:space="0" w:color="auto"/>
              <w:right w:val="single" w:sz="4" w:space="0" w:color="auto"/>
            </w:tcBorders>
          </w:tcPr>
          <w:p w:rsidR="00C661EE" w:rsidRPr="00C907B1" w:rsidRDefault="00C661EE" w:rsidP="00206893">
            <w:pPr>
              <w:rPr>
                <w:rFonts w:cs="Calibri"/>
                <w:sz w:val="22"/>
                <w:szCs w:val="22"/>
              </w:rPr>
            </w:pPr>
            <w:r w:rsidRPr="00C907B1">
              <w:rPr>
                <w:rFonts w:cs="Calibri"/>
                <w:sz w:val="22"/>
                <w:szCs w:val="22"/>
              </w:rPr>
              <w:t>Sodelovalne spretnosti pri pouku</w:t>
            </w:r>
          </w:p>
        </w:tc>
      </w:tr>
      <w:tr w:rsidR="00C661EE" w:rsidRPr="00C907B1" w:rsidTr="003D37ED">
        <w:tc>
          <w:tcPr>
            <w:tcW w:w="1799" w:type="dxa"/>
            <w:gridSpan w:val="3"/>
          </w:tcPr>
          <w:p w:rsidR="00C661EE" w:rsidRPr="00C907B1" w:rsidRDefault="00C661EE" w:rsidP="00206893">
            <w:pPr>
              <w:rPr>
                <w:rFonts w:cs="Calibri"/>
                <w:b/>
                <w:sz w:val="22"/>
                <w:szCs w:val="22"/>
              </w:rPr>
            </w:pPr>
            <w:r w:rsidRPr="00C907B1">
              <w:rPr>
                <w:rFonts w:cs="Calibri"/>
                <w:b/>
                <w:sz w:val="22"/>
                <w:szCs w:val="22"/>
              </w:rPr>
              <w:t>Course title:</w:t>
            </w:r>
          </w:p>
        </w:tc>
        <w:tc>
          <w:tcPr>
            <w:tcW w:w="7891" w:type="dxa"/>
            <w:gridSpan w:val="16"/>
            <w:tcBorders>
              <w:top w:val="single" w:sz="4" w:space="0" w:color="auto"/>
              <w:left w:val="single" w:sz="4" w:space="0" w:color="auto"/>
              <w:bottom w:val="single" w:sz="4" w:space="0" w:color="auto"/>
              <w:right w:val="single" w:sz="4" w:space="0" w:color="auto"/>
            </w:tcBorders>
          </w:tcPr>
          <w:p w:rsidR="00C661EE" w:rsidRPr="00C907B1" w:rsidRDefault="00B22EDB" w:rsidP="00206893">
            <w:pPr>
              <w:rPr>
                <w:rFonts w:cs="Calibri"/>
                <w:sz w:val="22"/>
                <w:szCs w:val="22"/>
              </w:rPr>
            </w:pPr>
            <w:r>
              <w:rPr>
                <w:rFonts w:cs="Calibri"/>
                <w:sz w:val="22"/>
                <w:szCs w:val="22"/>
              </w:rPr>
              <w:t>Cooperation Skills in Teaching</w:t>
            </w:r>
          </w:p>
        </w:tc>
      </w:tr>
      <w:tr w:rsidR="00C661EE" w:rsidRPr="00C907B1" w:rsidTr="003D37ED">
        <w:tc>
          <w:tcPr>
            <w:tcW w:w="3307" w:type="dxa"/>
            <w:gridSpan w:val="6"/>
            <w:vAlign w:val="center"/>
          </w:tcPr>
          <w:p w:rsidR="00C661EE" w:rsidRPr="00C907B1" w:rsidRDefault="00C661EE" w:rsidP="00206893">
            <w:pPr>
              <w:jc w:val="center"/>
              <w:rPr>
                <w:rFonts w:cs="Calibri"/>
                <w:b/>
                <w:sz w:val="22"/>
                <w:szCs w:val="22"/>
              </w:rPr>
            </w:pPr>
          </w:p>
        </w:tc>
        <w:tc>
          <w:tcPr>
            <w:tcW w:w="3401" w:type="dxa"/>
            <w:gridSpan w:val="8"/>
            <w:vAlign w:val="center"/>
          </w:tcPr>
          <w:p w:rsidR="00C661EE" w:rsidRPr="00C907B1" w:rsidRDefault="00C661EE" w:rsidP="00206893">
            <w:pPr>
              <w:jc w:val="center"/>
              <w:rPr>
                <w:rFonts w:cs="Calibri"/>
                <w:b/>
                <w:sz w:val="22"/>
                <w:szCs w:val="22"/>
              </w:rPr>
            </w:pPr>
          </w:p>
        </w:tc>
        <w:tc>
          <w:tcPr>
            <w:tcW w:w="1558" w:type="dxa"/>
            <w:gridSpan w:val="2"/>
            <w:vAlign w:val="center"/>
          </w:tcPr>
          <w:p w:rsidR="00C661EE" w:rsidRPr="00C907B1" w:rsidRDefault="00C661EE" w:rsidP="00206893">
            <w:pPr>
              <w:jc w:val="center"/>
              <w:rPr>
                <w:rFonts w:cs="Calibri"/>
                <w:b/>
                <w:sz w:val="22"/>
                <w:szCs w:val="22"/>
              </w:rPr>
            </w:pPr>
          </w:p>
        </w:tc>
        <w:tc>
          <w:tcPr>
            <w:tcW w:w="1424" w:type="dxa"/>
            <w:gridSpan w:val="3"/>
            <w:vAlign w:val="center"/>
          </w:tcPr>
          <w:p w:rsidR="00C661EE" w:rsidRPr="00C907B1" w:rsidRDefault="00C661EE" w:rsidP="00206893">
            <w:pPr>
              <w:jc w:val="center"/>
              <w:rPr>
                <w:rFonts w:cs="Calibri"/>
                <w:b/>
                <w:sz w:val="22"/>
                <w:szCs w:val="22"/>
              </w:rPr>
            </w:pPr>
          </w:p>
        </w:tc>
      </w:tr>
      <w:tr w:rsidR="00C661EE" w:rsidRPr="00C907B1" w:rsidTr="003D37ED">
        <w:tc>
          <w:tcPr>
            <w:tcW w:w="3307" w:type="dxa"/>
            <w:gridSpan w:val="6"/>
            <w:tcBorders>
              <w:top w:val="nil"/>
              <w:left w:val="nil"/>
              <w:bottom w:val="single" w:sz="4" w:space="0" w:color="auto"/>
              <w:right w:val="nil"/>
            </w:tcBorders>
            <w:vAlign w:val="center"/>
          </w:tcPr>
          <w:p w:rsidR="00C661EE" w:rsidRPr="00C907B1" w:rsidRDefault="00C661EE" w:rsidP="00206893">
            <w:pPr>
              <w:jc w:val="center"/>
              <w:rPr>
                <w:rFonts w:cs="Calibri"/>
                <w:b/>
                <w:sz w:val="22"/>
                <w:szCs w:val="22"/>
              </w:rPr>
            </w:pPr>
            <w:r w:rsidRPr="00C907B1">
              <w:rPr>
                <w:rFonts w:cs="Calibri"/>
                <w:b/>
                <w:sz w:val="22"/>
                <w:szCs w:val="22"/>
              </w:rPr>
              <w:t>Študijski program in stopnja</w:t>
            </w:r>
          </w:p>
          <w:p w:rsidR="00C661EE" w:rsidRPr="00C907B1" w:rsidRDefault="00C661EE" w:rsidP="00206893">
            <w:pPr>
              <w:jc w:val="center"/>
              <w:rPr>
                <w:rFonts w:cs="Calibri"/>
                <w:sz w:val="22"/>
                <w:szCs w:val="22"/>
              </w:rPr>
            </w:pPr>
            <w:r w:rsidRPr="00C907B1">
              <w:rPr>
                <w:rFonts w:cs="Calibri"/>
                <w:b/>
                <w:sz w:val="22"/>
                <w:szCs w:val="22"/>
              </w:rPr>
              <w:t>Study programme and level</w:t>
            </w:r>
          </w:p>
        </w:tc>
        <w:tc>
          <w:tcPr>
            <w:tcW w:w="3401" w:type="dxa"/>
            <w:gridSpan w:val="8"/>
            <w:tcBorders>
              <w:top w:val="nil"/>
              <w:left w:val="nil"/>
              <w:bottom w:val="single" w:sz="4" w:space="0" w:color="auto"/>
              <w:right w:val="nil"/>
            </w:tcBorders>
            <w:vAlign w:val="center"/>
          </w:tcPr>
          <w:p w:rsidR="00C661EE" w:rsidRPr="00C907B1" w:rsidRDefault="00C661EE" w:rsidP="00206893">
            <w:pPr>
              <w:jc w:val="center"/>
              <w:rPr>
                <w:rFonts w:cs="Calibri"/>
                <w:b/>
                <w:sz w:val="22"/>
                <w:szCs w:val="22"/>
              </w:rPr>
            </w:pPr>
            <w:r w:rsidRPr="00C907B1">
              <w:rPr>
                <w:rFonts w:cs="Calibri"/>
                <w:b/>
                <w:sz w:val="22"/>
                <w:szCs w:val="22"/>
              </w:rPr>
              <w:t>Študijska smer</w:t>
            </w:r>
          </w:p>
          <w:p w:rsidR="00C661EE" w:rsidRPr="00C907B1" w:rsidRDefault="00C661EE" w:rsidP="00206893">
            <w:pPr>
              <w:jc w:val="center"/>
              <w:rPr>
                <w:rFonts w:cs="Calibri"/>
                <w:b/>
                <w:sz w:val="22"/>
                <w:szCs w:val="22"/>
              </w:rPr>
            </w:pPr>
            <w:r w:rsidRPr="00C907B1">
              <w:rPr>
                <w:rFonts w:cs="Calibri"/>
                <w:b/>
                <w:sz w:val="22"/>
                <w:szCs w:val="22"/>
              </w:rPr>
              <w:t>Study field</w:t>
            </w:r>
          </w:p>
        </w:tc>
        <w:tc>
          <w:tcPr>
            <w:tcW w:w="1558" w:type="dxa"/>
            <w:gridSpan w:val="2"/>
            <w:tcBorders>
              <w:top w:val="nil"/>
              <w:left w:val="nil"/>
              <w:bottom w:val="single" w:sz="4" w:space="0" w:color="auto"/>
              <w:right w:val="nil"/>
            </w:tcBorders>
            <w:vAlign w:val="center"/>
          </w:tcPr>
          <w:p w:rsidR="00C661EE" w:rsidRPr="00C907B1" w:rsidRDefault="00C661EE" w:rsidP="00206893">
            <w:pPr>
              <w:jc w:val="center"/>
              <w:rPr>
                <w:rFonts w:cs="Calibri"/>
                <w:b/>
                <w:sz w:val="22"/>
                <w:szCs w:val="22"/>
              </w:rPr>
            </w:pPr>
            <w:r w:rsidRPr="00C907B1">
              <w:rPr>
                <w:rFonts w:cs="Calibri"/>
                <w:b/>
                <w:sz w:val="22"/>
                <w:szCs w:val="22"/>
              </w:rPr>
              <w:t>Letnik</w:t>
            </w:r>
          </w:p>
          <w:p w:rsidR="00C661EE" w:rsidRPr="00C907B1" w:rsidRDefault="00C661EE" w:rsidP="00206893">
            <w:pPr>
              <w:jc w:val="center"/>
              <w:rPr>
                <w:rFonts w:cs="Calibri"/>
                <w:b/>
                <w:sz w:val="22"/>
                <w:szCs w:val="22"/>
              </w:rPr>
            </w:pPr>
            <w:r w:rsidRPr="00C907B1">
              <w:rPr>
                <w:rFonts w:cs="Calibri"/>
                <w:b/>
                <w:sz w:val="22"/>
                <w:szCs w:val="22"/>
              </w:rPr>
              <w:t>Academic year</w:t>
            </w:r>
          </w:p>
        </w:tc>
        <w:tc>
          <w:tcPr>
            <w:tcW w:w="1424" w:type="dxa"/>
            <w:gridSpan w:val="3"/>
            <w:tcBorders>
              <w:top w:val="nil"/>
              <w:left w:val="nil"/>
              <w:bottom w:val="single" w:sz="4" w:space="0" w:color="auto"/>
              <w:right w:val="nil"/>
            </w:tcBorders>
            <w:vAlign w:val="center"/>
          </w:tcPr>
          <w:p w:rsidR="00C661EE" w:rsidRPr="00C907B1" w:rsidRDefault="00C661EE" w:rsidP="00206893">
            <w:pPr>
              <w:jc w:val="center"/>
              <w:rPr>
                <w:rFonts w:cs="Calibri"/>
                <w:b/>
                <w:sz w:val="22"/>
                <w:szCs w:val="22"/>
              </w:rPr>
            </w:pPr>
            <w:r w:rsidRPr="00C907B1">
              <w:rPr>
                <w:rFonts w:cs="Calibri"/>
                <w:b/>
                <w:sz w:val="22"/>
                <w:szCs w:val="22"/>
              </w:rPr>
              <w:t>Semester</w:t>
            </w:r>
          </w:p>
          <w:p w:rsidR="00C661EE" w:rsidRPr="00C907B1" w:rsidRDefault="00C661EE" w:rsidP="00206893">
            <w:pPr>
              <w:jc w:val="center"/>
              <w:rPr>
                <w:rFonts w:cs="Calibri"/>
                <w:b/>
                <w:sz w:val="22"/>
                <w:szCs w:val="22"/>
              </w:rPr>
            </w:pPr>
            <w:r w:rsidRPr="00C907B1">
              <w:rPr>
                <w:rFonts w:cs="Calibri"/>
                <w:b/>
                <w:sz w:val="22"/>
                <w:szCs w:val="22"/>
              </w:rPr>
              <w:t>Semester</w:t>
            </w:r>
          </w:p>
        </w:tc>
      </w:tr>
      <w:tr w:rsidR="00C661EE" w:rsidRPr="00C907B1" w:rsidTr="003D37ED">
        <w:trPr>
          <w:trHeight w:val="318"/>
        </w:trPr>
        <w:tc>
          <w:tcPr>
            <w:tcW w:w="3307" w:type="dxa"/>
            <w:gridSpan w:val="6"/>
            <w:tcBorders>
              <w:top w:val="single" w:sz="4" w:space="0" w:color="auto"/>
              <w:left w:val="single" w:sz="4" w:space="0" w:color="auto"/>
              <w:bottom w:val="single" w:sz="4" w:space="0" w:color="auto"/>
              <w:right w:val="single" w:sz="4" w:space="0" w:color="auto"/>
            </w:tcBorders>
            <w:vAlign w:val="center"/>
          </w:tcPr>
          <w:p w:rsidR="00C661EE" w:rsidRPr="00C907B1" w:rsidRDefault="00C661EE" w:rsidP="00206893">
            <w:pPr>
              <w:jc w:val="center"/>
              <w:rPr>
                <w:rFonts w:cs="Calibri"/>
                <w:bCs/>
                <w:sz w:val="22"/>
                <w:szCs w:val="22"/>
              </w:rPr>
            </w:pPr>
            <w:r w:rsidRPr="00C907B1">
              <w:rPr>
                <w:rFonts w:cs="Calibri"/>
                <w:color w:val="000000"/>
                <w:sz w:val="22"/>
                <w:szCs w:val="22"/>
              </w:rPr>
              <w:t>Pedagoško-andragoško izobraževanje</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C661EE" w:rsidRPr="00C907B1" w:rsidRDefault="00C661EE" w:rsidP="00206893">
            <w:pPr>
              <w:jc w:val="center"/>
              <w:rPr>
                <w:rFonts w:cs="Calibri"/>
                <w:bCs/>
                <w:sz w:val="22"/>
                <w:szCs w:val="22"/>
              </w:rPr>
            </w:pPr>
            <w:r w:rsidRPr="00C907B1">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C661EE" w:rsidRPr="00C907B1" w:rsidRDefault="00C661EE" w:rsidP="00206893">
            <w:pPr>
              <w:jc w:val="center"/>
              <w:rPr>
                <w:rFonts w:cs="Calibri"/>
                <w:bCs/>
                <w:sz w:val="22"/>
                <w:szCs w:val="22"/>
              </w:rPr>
            </w:pPr>
            <w:r w:rsidRPr="00C907B1">
              <w:rPr>
                <w:rFonts w:cs="Calibri"/>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C661EE" w:rsidRPr="00C907B1" w:rsidRDefault="00C661EE" w:rsidP="00206893">
            <w:pPr>
              <w:jc w:val="center"/>
              <w:rPr>
                <w:rFonts w:cs="Calibri"/>
                <w:bCs/>
                <w:sz w:val="22"/>
                <w:szCs w:val="22"/>
              </w:rPr>
            </w:pPr>
            <w:r w:rsidRPr="00C907B1">
              <w:rPr>
                <w:rFonts w:cs="Calibri"/>
                <w:bCs/>
                <w:sz w:val="22"/>
                <w:szCs w:val="22"/>
              </w:rPr>
              <w:t>2.</w:t>
            </w:r>
          </w:p>
        </w:tc>
      </w:tr>
      <w:tr w:rsidR="003D37ED" w:rsidRPr="004243E4" w:rsidTr="003D37ED">
        <w:trPr>
          <w:trHeight w:val="318"/>
        </w:trPr>
        <w:tc>
          <w:tcPr>
            <w:tcW w:w="3307" w:type="dxa"/>
            <w:gridSpan w:val="6"/>
            <w:tcBorders>
              <w:top w:val="single" w:sz="4" w:space="0" w:color="auto"/>
              <w:left w:val="single" w:sz="4" w:space="0" w:color="auto"/>
              <w:bottom w:val="single" w:sz="4" w:space="0" w:color="auto"/>
              <w:right w:val="single" w:sz="4" w:space="0" w:color="auto"/>
            </w:tcBorders>
            <w:vAlign w:val="center"/>
          </w:tcPr>
          <w:p w:rsidR="003D37ED" w:rsidRPr="004243E4" w:rsidRDefault="003D37ED" w:rsidP="003D37ED">
            <w:pPr>
              <w:jc w:val="center"/>
              <w:rPr>
                <w:rFonts w:cs="Calibri"/>
                <w:bCs/>
                <w:sz w:val="22"/>
                <w:szCs w:val="22"/>
              </w:rPr>
            </w:pPr>
            <w:r w:rsidRPr="004243E4">
              <w:rPr>
                <w:rFonts w:cs="Calibri"/>
                <w:bCs/>
                <w:sz w:val="22"/>
                <w:szCs w:val="22"/>
                <w:lang w:val="en-GB"/>
              </w:rPr>
              <w:t>Pedagogic and Andragogic Education and Training</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D37ED" w:rsidRPr="004243E4" w:rsidRDefault="004243E4" w:rsidP="00206893">
            <w:pPr>
              <w:jc w:val="center"/>
              <w:rPr>
                <w:rFonts w:cs="Calibri"/>
                <w:bCs/>
                <w:sz w:val="22"/>
                <w:szCs w:val="22"/>
              </w:rPr>
            </w:pPr>
            <w:r>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D37ED" w:rsidRPr="004243E4" w:rsidRDefault="004243E4" w:rsidP="00206893">
            <w:pPr>
              <w:jc w:val="center"/>
              <w:rPr>
                <w:rFonts w:cs="Calibri"/>
                <w:bCs/>
                <w:sz w:val="22"/>
                <w:szCs w:val="22"/>
              </w:rPr>
            </w:pPr>
            <w:r>
              <w:rPr>
                <w:rFonts w:cs="Calibri"/>
                <w:bCs/>
                <w:sz w:val="22"/>
                <w:szCs w:val="22"/>
              </w:rPr>
              <w:t>1</w:t>
            </w:r>
            <w:r w:rsidRPr="00E84FBB">
              <w:rPr>
                <w:rFonts w:cs="Calibri"/>
                <w:bCs/>
                <w:sz w:val="22"/>
                <w:szCs w:val="22"/>
                <w:vertAlign w:val="superscript"/>
              </w:rPr>
              <w:t>st</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D37ED" w:rsidRPr="004243E4" w:rsidRDefault="004243E4" w:rsidP="00206893">
            <w:pPr>
              <w:jc w:val="center"/>
              <w:rPr>
                <w:rFonts w:cs="Calibri"/>
                <w:bCs/>
                <w:sz w:val="22"/>
                <w:szCs w:val="22"/>
              </w:rPr>
            </w:pPr>
            <w:r>
              <w:rPr>
                <w:rFonts w:cs="Calibri"/>
                <w:bCs/>
                <w:sz w:val="22"/>
                <w:szCs w:val="22"/>
              </w:rPr>
              <w:t>2</w:t>
            </w:r>
            <w:r w:rsidRPr="00E84FBB">
              <w:rPr>
                <w:rFonts w:cs="Calibri"/>
                <w:bCs/>
                <w:sz w:val="22"/>
                <w:szCs w:val="22"/>
                <w:vertAlign w:val="superscript"/>
              </w:rPr>
              <w:t>nd</w:t>
            </w:r>
          </w:p>
        </w:tc>
      </w:tr>
      <w:tr w:rsidR="003D37ED" w:rsidRPr="00C907B1" w:rsidTr="003D37ED">
        <w:trPr>
          <w:trHeight w:val="103"/>
        </w:trPr>
        <w:tc>
          <w:tcPr>
            <w:tcW w:w="9690" w:type="dxa"/>
            <w:gridSpan w:val="19"/>
          </w:tcPr>
          <w:p w:rsidR="003D37ED" w:rsidRPr="00C907B1" w:rsidRDefault="003D37ED" w:rsidP="00206893">
            <w:pPr>
              <w:rPr>
                <w:rFonts w:cs="Calibri"/>
                <w:b/>
                <w:bCs/>
                <w:sz w:val="22"/>
                <w:szCs w:val="22"/>
              </w:rPr>
            </w:pPr>
          </w:p>
        </w:tc>
      </w:tr>
      <w:tr w:rsidR="003D37ED" w:rsidRPr="00C907B1" w:rsidTr="003D37ED">
        <w:tc>
          <w:tcPr>
            <w:tcW w:w="5718" w:type="dxa"/>
            <w:gridSpan w:val="13"/>
            <w:tcBorders>
              <w:top w:val="nil"/>
              <w:left w:val="nil"/>
              <w:bottom w:val="nil"/>
              <w:right w:val="single" w:sz="4" w:space="0" w:color="auto"/>
            </w:tcBorders>
          </w:tcPr>
          <w:p w:rsidR="003D37ED" w:rsidRPr="00C907B1" w:rsidRDefault="003D37ED" w:rsidP="00206893">
            <w:pPr>
              <w:rPr>
                <w:rFonts w:cs="Calibri"/>
                <w:b/>
                <w:sz w:val="22"/>
                <w:szCs w:val="22"/>
              </w:rPr>
            </w:pPr>
            <w:r w:rsidRPr="00C907B1">
              <w:rPr>
                <w:rFonts w:cs="Calibr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D37ED" w:rsidRPr="00C907B1" w:rsidRDefault="004243E4" w:rsidP="00206893">
            <w:pPr>
              <w:rPr>
                <w:rFonts w:cs="Calibri"/>
                <w:sz w:val="22"/>
                <w:szCs w:val="22"/>
              </w:rPr>
            </w:pPr>
            <w:r w:rsidRPr="00C907B1">
              <w:rPr>
                <w:rFonts w:cs="Calibri"/>
                <w:sz w:val="22"/>
                <w:szCs w:val="22"/>
              </w:rPr>
              <w:t>I</w:t>
            </w:r>
            <w:r w:rsidR="003D37ED" w:rsidRPr="00C907B1">
              <w:rPr>
                <w:rFonts w:cs="Calibri"/>
                <w:sz w:val="22"/>
                <w:szCs w:val="22"/>
              </w:rPr>
              <w:t>zbirni</w:t>
            </w:r>
            <w:r>
              <w:rPr>
                <w:rFonts w:cs="Calibri"/>
                <w:sz w:val="22"/>
                <w:szCs w:val="22"/>
              </w:rPr>
              <w:t>/Elective</w:t>
            </w:r>
          </w:p>
        </w:tc>
      </w:tr>
      <w:tr w:rsidR="003D37ED" w:rsidRPr="00C907B1" w:rsidTr="003D37ED">
        <w:tc>
          <w:tcPr>
            <w:tcW w:w="5718" w:type="dxa"/>
            <w:gridSpan w:val="13"/>
          </w:tcPr>
          <w:p w:rsidR="003D37ED" w:rsidRPr="00C907B1" w:rsidRDefault="003D37ED" w:rsidP="00206893">
            <w:pPr>
              <w:rPr>
                <w:rFonts w:cs="Calibri"/>
                <w:b/>
                <w:sz w:val="22"/>
                <w:szCs w:val="22"/>
              </w:rPr>
            </w:pPr>
          </w:p>
        </w:tc>
        <w:tc>
          <w:tcPr>
            <w:tcW w:w="3972" w:type="dxa"/>
            <w:gridSpan w:val="6"/>
            <w:tcBorders>
              <w:top w:val="single" w:sz="4" w:space="0" w:color="auto"/>
              <w:left w:val="nil"/>
              <w:bottom w:val="single" w:sz="4" w:space="0" w:color="auto"/>
              <w:right w:val="nil"/>
            </w:tcBorders>
          </w:tcPr>
          <w:p w:rsidR="003D37ED" w:rsidRPr="00C907B1" w:rsidRDefault="003D37ED" w:rsidP="00206893">
            <w:pPr>
              <w:rPr>
                <w:rFonts w:cs="Calibri"/>
                <w:sz w:val="22"/>
                <w:szCs w:val="22"/>
              </w:rPr>
            </w:pPr>
          </w:p>
        </w:tc>
      </w:tr>
      <w:tr w:rsidR="003D37ED" w:rsidRPr="00C907B1" w:rsidTr="003D37ED">
        <w:tc>
          <w:tcPr>
            <w:tcW w:w="5718" w:type="dxa"/>
            <w:gridSpan w:val="13"/>
            <w:tcBorders>
              <w:top w:val="nil"/>
              <w:left w:val="nil"/>
              <w:bottom w:val="nil"/>
              <w:right w:val="single" w:sz="4" w:space="0" w:color="auto"/>
            </w:tcBorders>
          </w:tcPr>
          <w:p w:rsidR="003D37ED" w:rsidRPr="00C907B1" w:rsidRDefault="003D37ED" w:rsidP="00206893">
            <w:pPr>
              <w:rPr>
                <w:rFonts w:cs="Calibri"/>
                <w:b/>
                <w:sz w:val="22"/>
                <w:szCs w:val="22"/>
              </w:rPr>
            </w:pPr>
            <w:r w:rsidRPr="00C907B1">
              <w:rPr>
                <w:rFonts w:cs="Calibr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D37ED" w:rsidRPr="00C907B1" w:rsidRDefault="003D37ED" w:rsidP="00206893">
            <w:pPr>
              <w:rPr>
                <w:rFonts w:cs="Calibri"/>
                <w:sz w:val="22"/>
                <w:szCs w:val="22"/>
              </w:rPr>
            </w:pPr>
          </w:p>
        </w:tc>
      </w:tr>
      <w:tr w:rsidR="003D37ED" w:rsidRPr="00C907B1" w:rsidTr="003D37ED">
        <w:tc>
          <w:tcPr>
            <w:tcW w:w="9690" w:type="dxa"/>
            <w:gridSpan w:val="19"/>
          </w:tcPr>
          <w:p w:rsidR="003D37ED" w:rsidRPr="00C907B1" w:rsidRDefault="003D37ED" w:rsidP="00206893">
            <w:pPr>
              <w:rPr>
                <w:rFonts w:cs="Calibri"/>
                <w:sz w:val="22"/>
                <w:szCs w:val="22"/>
              </w:rPr>
            </w:pPr>
          </w:p>
        </w:tc>
      </w:tr>
      <w:tr w:rsidR="003D37ED" w:rsidRPr="00C907B1" w:rsidTr="003D37ED">
        <w:tc>
          <w:tcPr>
            <w:tcW w:w="1410" w:type="dxa"/>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Predavanja</w:t>
            </w:r>
          </w:p>
          <w:p w:rsidR="003D37ED" w:rsidRPr="00C907B1" w:rsidRDefault="003D37ED" w:rsidP="00206893">
            <w:pPr>
              <w:jc w:val="center"/>
              <w:rPr>
                <w:rFonts w:cs="Calibri"/>
                <w:sz w:val="22"/>
                <w:szCs w:val="22"/>
              </w:rPr>
            </w:pPr>
            <w:r w:rsidRPr="00C907B1">
              <w:rPr>
                <w:rFonts w:cs="Calibri"/>
                <w:b/>
                <w:sz w:val="22"/>
                <w:szCs w:val="22"/>
              </w:rPr>
              <w:t>Lectures</w:t>
            </w:r>
          </w:p>
        </w:tc>
        <w:tc>
          <w:tcPr>
            <w:tcW w:w="1410" w:type="dxa"/>
            <w:gridSpan w:val="3"/>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Seminar</w:t>
            </w:r>
          </w:p>
          <w:p w:rsidR="003D37ED" w:rsidRPr="00C907B1" w:rsidRDefault="003D37ED" w:rsidP="00206893">
            <w:pPr>
              <w:jc w:val="center"/>
              <w:rPr>
                <w:rFonts w:cs="Calibri"/>
                <w:b/>
                <w:sz w:val="22"/>
                <w:szCs w:val="22"/>
              </w:rPr>
            </w:pPr>
            <w:r w:rsidRPr="00C907B1">
              <w:rPr>
                <w:rFonts w:cs="Calibri"/>
                <w:b/>
                <w:sz w:val="22"/>
                <w:szCs w:val="22"/>
              </w:rPr>
              <w:t>Seminar</w:t>
            </w:r>
          </w:p>
        </w:tc>
        <w:tc>
          <w:tcPr>
            <w:tcW w:w="1418" w:type="dxa"/>
            <w:gridSpan w:val="4"/>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Vaje</w:t>
            </w:r>
          </w:p>
          <w:p w:rsidR="003D37ED" w:rsidRPr="00C907B1" w:rsidRDefault="003D37ED" w:rsidP="00206893">
            <w:pPr>
              <w:jc w:val="center"/>
              <w:rPr>
                <w:rFonts w:cs="Calibri"/>
                <w:b/>
                <w:sz w:val="22"/>
                <w:szCs w:val="22"/>
              </w:rPr>
            </w:pPr>
            <w:r w:rsidRPr="00C907B1">
              <w:rPr>
                <w:rFonts w:cs="Calibri"/>
                <w:b/>
                <w:sz w:val="22"/>
                <w:szCs w:val="22"/>
              </w:rPr>
              <w:t>Tutorial</w:t>
            </w:r>
          </w:p>
        </w:tc>
        <w:tc>
          <w:tcPr>
            <w:tcW w:w="1418" w:type="dxa"/>
            <w:gridSpan w:val="4"/>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Klinične vaje</w:t>
            </w:r>
          </w:p>
          <w:p w:rsidR="003D37ED" w:rsidRPr="00C907B1" w:rsidRDefault="003D37ED" w:rsidP="00206893">
            <w:pPr>
              <w:jc w:val="center"/>
              <w:rPr>
                <w:rFonts w:cs="Calibri"/>
                <w:b/>
                <w:sz w:val="22"/>
                <w:szCs w:val="22"/>
              </w:rPr>
            </w:pPr>
            <w:r w:rsidRPr="00C907B1">
              <w:rPr>
                <w:rFonts w:cs="Calibri"/>
                <w:b/>
                <w:sz w:val="22"/>
                <w:szCs w:val="22"/>
              </w:rPr>
              <w:t>work</w:t>
            </w:r>
          </w:p>
        </w:tc>
        <w:tc>
          <w:tcPr>
            <w:tcW w:w="1417" w:type="dxa"/>
            <w:gridSpan w:val="3"/>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Druge oblike študija</w:t>
            </w:r>
          </w:p>
        </w:tc>
        <w:tc>
          <w:tcPr>
            <w:tcW w:w="1417" w:type="dxa"/>
            <w:gridSpan w:val="2"/>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Samost. delo</w:t>
            </w:r>
          </w:p>
          <w:p w:rsidR="003D37ED" w:rsidRPr="00C907B1" w:rsidRDefault="003D37ED" w:rsidP="00206893">
            <w:pPr>
              <w:jc w:val="center"/>
              <w:rPr>
                <w:rFonts w:cs="Calibri"/>
                <w:b/>
                <w:sz w:val="22"/>
                <w:szCs w:val="22"/>
              </w:rPr>
            </w:pPr>
            <w:r w:rsidRPr="00C907B1">
              <w:rPr>
                <w:rFonts w:cs="Calibri"/>
                <w:b/>
                <w:sz w:val="22"/>
                <w:szCs w:val="22"/>
              </w:rPr>
              <w:t>Individ. work</w:t>
            </w:r>
          </w:p>
        </w:tc>
        <w:tc>
          <w:tcPr>
            <w:tcW w:w="132" w:type="dxa"/>
            <w:vAlign w:val="center"/>
          </w:tcPr>
          <w:p w:rsidR="003D37ED" w:rsidRPr="00C907B1" w:rsidRDefault="003D37ED" w:rsidP="00206893">
            <w:pPr>
              <w:jc w:val="center"/>
              <w:rPr>
                <w:rFonts w:cs="Calibri"/>
                <w:b/>
                <w:bCs/>
                <w:sz w:val="22"/>
                <w:szCs w:val="22"/>
              </w:rPr>
            </w:pPr>
          </w:p>
        </w:tc>
        <w:tc>
          <w:tcPr>
            <w:tcW w:w="1068" w:type="dxa"/>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ECTS</w:t>
            </w:r>
          </w:p>
        </w:tc>
      </w:tr>
      <w:tr w:rsidR="003D37ED" w:rsidRPr="00C907B1" w:rsidTr="003D37ED">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3D37ED" w:rsidRPr="00C907B1" w:rsidRDefault="003D37ED" w:rsidP="00206893">
            <w:pPr>
              <w:jc w:val="center"/>
              <w:rPr>
                <w:rFonts w:cs="Calibri"/>
                <w:bCs/>
                <w:sz w:val="22"/>
                <w:szCs w:val="22"/>
              </w:rPr>
            </w:pPr>
            <w:r>
              <w:rPr>
                <w:rFonts w:cs="Calibri"/>
                <w:bCs/>
                <w:sz w:val="22"/>
                <w:szCs w:val="22"/>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206893">
            <w:pPr>
              <w:jc w:val="center"/>
              <w:rPr>
                <w:rFonts w:cs="Calibri"/>
                <w:bCs/>
                <w:sz w:val="22"/>
                <w:szCs w:val="22"/>
              </w:rPr>
            </w:pPr>
            <w:r w:rsidRPr="00C907B1">
              <w:rPr>
                <w:rFonts w:cs="Calibri"/>
                <w:bCs/>
                <w:sz w:val="22"/>
                <w:szCs w:val="22"/>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D37ED" w:rsidRPr="00C907B1" w:rsidRDefault="003D37ED" w:rsidP="00206893">
            <w:pPr>
              <w:jc w:val="center"/>
              <w:rPr>
                <w:rFonts w:cs="Calibri"/>
                <w:bCs/>
                <w:sz w:val="22"/>
                <w:szCs w:val="22"/>
              </w:rPr>
            </w:pPr>
            <w:r w:rsidRPr="00C907B1">
              <w:rPr>
                <w:rFonts w:cs="Calibri"/>
                <w:bCs/>
                <w:sz w:val="22"/>
                <w:szCs w:val="22"/>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D37ED" w:rsidRPr="00C907B1" w:rsidRDefault="003D37ED" w:rsidP="00206893">
            <w:pPr>
              <w:jc w:val="center"/>
              <w:rPr>
                <w:rFonts w:cs="Calibri"/>
                <w:bCs/>
                <w:sz w:val="22"/>
                <w:szCs w:val="22"/>
              </w:rPr>
            </w:pPr>
            <w:r w:rsidRPr="00C907B1">
              <w:rPr>
                <w:rFonts w:cs="Calibri"/>
                <w:bCs/>
                <w:sz w:val="22"/>
                <w:szCs w:val="22"/>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206893">
            <w:pPr>
              <w:jc w:val="center"/>
              <w:rPr>
                <w:rFonts w:cs="Calibri"/>
                <w:bCs/>
                <w:sz w:val="22"/>
                <w:szCs w:val="22"/>
              </w:rPr>
            </w:pPr>
            <w:r w:rsidRPr="00C907B1">
              <w:rPr>
                <w:rFonts w:cs="Calibri"/>
                <w:bCs/>
                <w:sz w:val="22"/>
                <w:szCs w:val="22"/>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37ED" w:rsidRPr="00C907B1" w:rsidRDefault="003D37ED" w:rsidP="00CC79B9">
            <w:pPr>
              <w:jc w:val="center"/>
              <w:rPr>
                <w:rFonts w:cs="Calibri"/>
                <w:bCs/>
                <w:sz w:val="22"/>
                <w:szCs w:val="22"/>
              </w:rPr>
            </w:pPr>
            <w:r w:rsidRPr="00C907B1">
              <w:rPr>
                <w:rFonts w:cs="Calibri"/>
                <w:bCs/>
                <w:sz w:val="22"/>
                <w:szCs w:val="22"/>
              </w:rPr>
              <w:t>1</w:t>
            </w:r>
            <w:r>
              <w:rPr>
                <w:rFonts w:cs="Calibri"/>
                <w:bCs/>
                <w:sz w:val="22"/>
                <w:szCs w:val="22"/>
              </w:rPr>
              <w:t>20</w:t>
            </w:r>
          </w:p>
        </w:tc>
        <w:tc>
          <w:tcPr>
            <w:tcW w:w="132" w:type="dxa"/>
            <w:tcBorders>
              <w:top w:val="nil"/>
              <w:left w:val="single" w:sz="4" w:space="0" w:color="auto"/>
              <w:bottom w:val="nil"/>
              <w:right w:val="single" w:sz="4" w:space="0" w:color="auto"/>
            </w:tcBorders>
            <w:vAlign w:val="center"/>
          </w:tcPr>
          <w:p w:rsidR="003D37ED" w:rsidRPr="00C907B1" w:rsidRDefault="003D37ED" w:rsidP="00206893">
            <w:pPr>
              <w:jc w:val="center"/>
              <w:rPr>
                <w:rFonts w:cs="Calibri"/>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3D37ED" w:rsidRPr="00C907B1" w:rsidRDefault="003D37ED" w:rsidP="00206893">
            <w:pPr>
              <w:jc w:val="center"/>
              <w:rPr>
                <w:rFonts w:cs="Calibri"/>
                <w:bCs/>
                <w:sz w:val="22"/>
                <w:szCs w:val="22"/>
              </w:rPr>
            </w:pPr>
            <w:r w:rsidRPr="00C907B1">
              <w:rPr>
                <w:rFonts w:cs="Calibri"/>
                <w:bCs/>
                <w:sz w:val="22"/>
                <w:szCs w:val="22"/>
              </w:rPr>
              <w:t>6</w:t>
            </w:r>
          </w:p>
        </w:tc>
      </w:tr>
      <w:tr w:rsidR="003D37ED" w:rsidRPr="00C907B1" w:rsidTr="003D37ED">
        <w:tc>
          <w:tcPr>
            <w:tcW w:w="9690" w:type="dxa"/>
            <w:gridSpan w:val="19"/>
          </w:tcPr>
          <w:p w:rsidR="003D37ED" w:rsidRPr="00C907B1" w:rsidRDefault="003D37ED" w:rsidP="00206893">
            <w:pPr>
              <w:rPr>
                <w:rFonts w:cs="Calibri"/>
                <w:b/>
                <w:bCs/>
                <w:sz w:val="22"/>
                <w:szCs w:val="22"/>
              </w:rPr>
            </w:pPr>
          </w:p>
        </w:tc>
      </w:tr>
      <w:tr w:rsidR="003D37ED" w:rsidRPr="00C907B1" w:rsidTr="004243E4">
        <w:tc>
          <w:tcPr>
            <w:tcW w:w="3175" w:type="dxa"/>
            <w:gridSpan w:val="5"/>
          </w:tcPr>
          <w:p w:rsidR="003D37ED" w:rsidRPr="00C907B1" w:rsidRDefault="003D37ED" w:rsidP="00206893">
            <w:pPr>
              <w:rPr>
                <w:rFonts w:cs="Calibri"/>
                <w:b/>
                <w:sz w:val="22"/>
                <w:szCs w:val="22"/>
              </w:rPr>
            </w:pPr>
            <w:r w:rsidRPr="00C907B1">
              <w:rPr>
                <w:rFonts w:cs="Calibri"/>
                <w:b/>
                <w:sz w:val="22"/>
                <w:szCs w:val="22"/>
              </w:rPr>
              <w:lastRenderedPageBreak/>
              <w:t>Nosilec predmeta / Lecturer:</w:t>
            </w:r>
          </w:p>
        </w:tc>
        <w:tc>
          <w:tcPr>
            <w:tcW w:w="6515" w:type="dxa"/>
            <w:gridSpan w:val="14"/>
            <w:tcBorders>
              <w:top w:val="single" w:sz="4" w:space="0" w:color="auto"/>
              <w:left w:val="single" w:sz="4" w:space="0" w:color="auto"/>
              <w:bottom w:val="single" w:sz="4" w:space="0" w:color="auto"/>
              <w:right w:val="single" w:sz="4" w:space="0" w:color="auto"/>
            </w:tcBorders>
          </w:tcPr>
          <w:p w:rsidR="003D37ED" w:rsidRPr="00C907B1" w:rsidRDefault="003D37ED" w:rsidP="00206893">
            <w:pPr>
              <w:rPr>
                <w:rFonts w:cs="Calibri"/>
                <w:sz w:val="22"/>
                <w:szCs w:val="22"/>
              </w:rPr>
            </w:pPr>
            <w:r w:rsidRPr="00C907B1">
              <w:rPr>
                <w:rFonts w:cs="Calibri"/>
                <w:sz w:val="22"/>
                <w:szCs w:val="22"/>
              </w:rPr>
              <w:t>prof. dr. Jurka Lepičnik Vodopivec</w:t>
            </w:r>
            <w:r w:rsidR="00B22EDB">
              <w:rPr>
                <w:rFonts w:cs="Calibri"/>
                <w:sz w:val="22"/>
                <w:szCs w:val="22"/>
              </w:rPr>
              <w:t xml:space="preserve"> </w:t>
            </w:r>
            <w:r w:rsidR="004243E4">
              <w:rPr>
                <w:rFonts w:cs="Calibri"/>
                <w:sz w:val="22"/>
                <w:szCs w:val="22"/>
              </w:rPr>
              <w:t>/</w:t>
            </w:r>
            <w:r w:rsidR="00B22EDB">
              <w:rPr>
                <w:rFonts w:cs="Calibri"/>
                <w:sz w:val="22"/>
                <w:szCs w:val="22"/>
              </w:rPr>
              <w:t xml:space="preserve"> </w:t>
            </w:r>
            <w:r w:rsidR="004243E4">
              <w:rPr>
                <w:rFonts w:cs="Calibri"/>
                <w:sz w:val="22"/>
                <w:szCs w:val="22"/>
              </w:rPr>
              <w:t>Prof. Jurka Lepičnik Vodopivec, PhD</w:t>
            </w:r>
          </w:p>
        </w:tc>
      </w:tr>
      <w:tr w:rsidR="003D37ED" w:rsidRPr="00C907B1" w:rsidTr="003D37ED">
        <w:tc>
          <w:tcPr>
            <w:tcW w:w="9690" w:type="dxa"/>
            <w:gridSpan w:val="19"/>
          </w:tcPr>
          <w:p w:rsidR="003D37ED" w:rsidRPr="00C907B1" w:rsidRDefault="003D37ED" w:rsidP="00206893">
            <w:pPr>
              <w:jc w:val="both"/>
              <w:rPr>
                <w:rFonts w:cs="Calibri"/>
                <w:sz w:val="22"/>
                <w:szCs w:val="22"/>
              </w:rPr>
            </w:pPr>
          </w:p>
        </w:tc>
      </w:tr>
      <w:tr w:rsidR="003D37ED" w:rsidRPr="00C907B1" w:rsidTr="003D37ED">
        <w:tc>
          <w:tcPr>
            <w:tcW w:w="1641" w:type="dxa"/>
            <w:gridSpan w:val="2"/>
            <w:vMerge w:val="restart"/>
          </w:tcPr>
          <w:p w:rsidR="003D37ED" w:rsidRPr="00C907B1" w:rsidRDefault="003D37ED" w:rsidP="00206893">
            <w:pPr>
              <w:rPr>
                <w:rFonts w:cs="Calibri"/>
                <w:b/>
                <w:sz w:val="22"/>
                <w:szCs w:val="22"/>
              </w:rPr>
            </w:pPr>
            <w:r w:rsidRPr="00C907B1">
              <w:rPr>
                <w:rFonts w:cs="Calibri"/>
                <w:b/>
                <w:sz w:val="22"/>
                <w:szCs w:val="22"/>
              </w:rPr>
              <w:t xml:space="preserve">Jeziki / </w:t>
            </w:r>
          </w:p>
          <w:p w:rsidR="003D37ED" w:rsidRPr="00C907B1" w:rsidRDefault="003D37ED" w:rsidP="00206893">
            <w:pPr>
              <w:rPr>
                <w:rFonts w:cs="Calibri"/>
                <w:sz w:val="22"/>
                <w:szCs w:val="22"/>
              </w:rPr>
            </w:pPr>
            <w:r w:rsidRPr="00C907B1">
              <w:rPr>
                <w:rFonts w:cs="Calibri"/>
                <w:b/>
                <w:sz w:val="22"/>
                <w:szCs w:val="22"/>
              </w:rPr>
              <w:t>Languages:</w:t>
            </w:r>
          </w:p>
        </w:tc>
        <w:tc>
          <w:tcPr>
            <w:tcW w:w="2241" w:type="dxa"/>
            <w:gridSpan w:val="5"/>
          </w:tcPr>
          <w:p w:rsidR="003D37ED" w:rsidRPr="00C907B1" w:rsidRDefault="003D37ED" w:rsidP="00206893">
            <w:pPr>
              <w:jc w:val="right"/>
              <w:rPr>
                <w:rFonts w:cs="Calibri"/>
                <w:b/>
                <w:sz w:val="22"/>
                <w:szCs w:val="22"/>
              </w:rPr>
            </w:pPr>
            <w:r w:rsidRPr="00C907B1">
              <w:rPr>
                <w:rFonts w:cs="Calibr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D37ED" w:rsidRPr="00C907B1" w:rsidRDefault="00E84FBB" w:rsidP="00206893">
            <w:pPr>
              <w:jc w:val="both"/>
              <w:rPr>
                <w:rFonts w:cs="Calibri"/>
                <w:bCs/>
                <w:sz w:val="22"/>
                <w:szCs w:val="22"/>
              </w:rPr>
            </w:pPr>
            <w:r>
              <w:rPr>
                <w:rFonts w:cs="Calibri"/>
                <w:bCs/>
                <w:sz w:val="22"/>
                <w:szCs w:val="22"/>
              </w:rPr>
              <w:t>s</w:t>
            </w:r>
            <w:r w:rsidR="00502EA0">
              <w:rPr>
                <w:rFonts w:cs="Calibri"/>
                <w:bCs/>
                <w:sz w:val="22"/>
                <w:szCs w:val="22"/>
              </w:rPr>
              <w:t>lovenski / Slovenian</w:t>
            </w:r>
          </w:p>
        </w:tc>
      </w:tr>
      <w:tr w:rsidR="003D37ED" w:rsidRPr="00C907B1" w:rsidTr="003D37ED">
        <w:trPr>
          <w:trHeight w:val="215"/>
        </w:trPr>
        <w:tc>
          <w:tcPr>
            <w:tcW w:w="1641" w:type="dxa"/>
            <w:gridSpan w:val="2"/>
            <w:vMerge/>
            <w:vAlign w:val="center"/>
          </w:tcPr>
          <w:p w:rsidR="003D37ED" w:rsidRPr="00C907B1" w:rsidRDefault="003D37ED" w:rsidP="00206893">
            <w:pPr>
              <w:rPr>
                <w:rFonts w:cs="Calibri"/>
                <w:b/>
                <w:bCs/>
                <w:sz w:val="22"/>
                <w:szCs w:val="22"/>
              </w:rPr>
            </w:pPr>
          </w:p>
        </w:tc>
        <w:tc>
          <w:tcPr>
            <w:tcW w:w="2241" w:type="dxa"/>
            <w:gridSpan w:val="5"/>
          </w:tcPr>
          <w:p w:rsidR="003D37ED" w:rsidRPr="00C907B1" w:rsidRDefault="003D37ED" w:rsidP="00206893">
            <w:pPr>
              <w:jc w:val="right"/>
              <w:rPr>
                <w:rFonts w:cs="Calibri"/>
                <w:b/>
                <w:sz w:val="22"/>
                <w:szCs w:val="22"/>
              </w:rPr>
            </w:pPr>
            <w:r w:rsidRPr="00C907B1">
              <w:rPr>
                <w:rFonts w:cs="Calibr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D37ED" w:rsidRPr="00C907B1" w:rsidRDefault="00E84FBB" w:rsidP="00206893">
            <w:pPr>
              <w:jc w:val="both"/>
              <w:rPr>
                <w:rFonts w:cs="Calibri"/>
                <w:bCs/>
                <w:sz w:val="22"/>
                <w:szCs w:val="22"/>
              </w:rPr>
            </w:pPr>
            <w:r>
              <w:rPr>
                <w:rFonts w:cs="Calibri"/>
                <w:bCs/>
                <w:sz w:val="22"/>
                <w:szCs w:val="22"/>
              </w:rPr>
              <w:t>s</w:t>
            </w:r>
            <w:r w:rsidR="00502EA0">
              <w:rPr>
                <w:rFonts w:cs="Calibri"/>
                <w:bCs/>
                <w:sz w:val="22"/>
                <w:szCs w:val="22"/>
              </w:rPr>
              <w:t>lovenski / Slovenian</w:t>
            </w:r>
          </w:p>
        </w:tc>
      </w:tr>
      <w:tr w:rsidR="003D37ED" w:rsidRPr="00C907B1" w:rsidTr="003D37ED">
        <w:tc>
          <w:tcPr>
            <w:tcW w:w="4728" w:type="dxa"/>
            <w:gridSpan w:val="10"/>
            <w:tcBorders>
              <w:top w:val="nil"/>
              <w:left w:val="nil"/>
              <w:bottom w:val="single" w:sz="4" w:space="0" w:color="auto"/>
              <w:right w:val="nil"/>
            </w:tcBorders>
          </w:tcPr>
          <w:p w:rsidR="003D37ED" w:rsidRPr="00C907B1" w:rsidRDefault="003D37ED" w:rsidP="00206893">
            <w:pPr>
              <w:rPr>
                <w:rFonts w:cs="Calibri"/>
                <w:b/>
                <w:bCs/>
                <w:sz w:val="22"/>
                <w:szCs w:val="22"/>
              </w:rPr>
            </w:pPr>
          </w:p>
          <w:p w:rsidR="003D37ED" w:rsidRPr="00C907B1" w:rsidRDefault="003D37ED" w:rsidP="00206893">
            <w:pPr>
              <w:rPr>
                <w:rFonts w:cs="Calibri"/>
                <w:b/>
                <w:sz w:val="22"/>
                <w:szCs w:val="22"/>
              </w:rPr>
            </w:pPr>
            <w:r w:rsidRPr="00C907B1">
              <w:rPr>
                <w:rFonts w:cs="Calibri"/>
                <w:b/>
                <w:sz w:val="22"/>
                <w:szCs w:val="22"/>
              </w:rPr>
              <w:t>Pogoji za vključitev v delo oz. za opravljanje študijskih obveznosti:</w:t>
            </w:r>
          </w:p>
        </w:tc>
        <w:tc>
          <w:tcPr>
            <w:tcW w:w="142" w:type="dxa"/>
          </w:tcPr>
          <w:p w:rsidR="003D37ED" w:rsidRPr="00C907B1" w:rsidRDefault="003D37ED" w:rsidP="00206893">
            <w:pPr>
              <w:rPr>
                <w:rFonts w:cs="Calibri"/>
                <w:b/>
                <w:sz w:val="22"/>
                <w:szCs w:val="22"/>
              </w:rPr>
            </w:pPr>
          </w:p>
          <w:p w:rsidR="003D37ED" w:rsidRPr="00C907B1" w:rsidRDefault="003D37ED" w:rsidP="00206893">
            <w:pPr>
              <w:rPr>
                <w:rFonts w:cs="Calibri"/>
                <w:b/>
                <w:sz w:val="22"/>
                <w:szCs w:val="22"/>
              </w:rPr>
            </w:pPr>
          </w:p>
        </w:tc>
        <w:tc>
          <w:tcPr>
            <w:tcW w:w="4820" w:type="dxa"/>
            <w:gridSpan w:val="8"/>
            <w:tcBorders>
              <w:top w:val="nil"/>
              <w:left w:val="nil"/>
              <w:bottom w:val="single" w:sz="4" w:space="0" w:color="auto"/>
              <w:right w:val="nil"/>
            </w:tcBorders>
          </w:tcPr>
          <w:p w:rsidR="003D37ED" w:rsidRPr="00C907B1" w:rsidRDefault="003D37ED" w:rsidP="00206893">
            <w:pPr>
              <w:rPr>
                <w:rFonts w:cs="Calibri"/>
                <w:b/>
                <w:sz w:val="22"/>
                <w:szCs w:val="22"/>
              </w:rPr>
            </w:pPr>
          </w:p>
          <w:p w:rsidR="003D37ED" w:rsidRPr="00C907B1" w:rsidRDefault="003D37ED" w:rsidP="00206893">
            <w:pPr>
              <w:rPr>
                <w:rFonts w:cs="Calibri"/>
                <w:b/>
                <w:sz w:val="22"/>
                <w:szCs w:val="22"/>
              </w:rPr>
            </w:pPr>
            <w:r>
              <w:rPr>
                <w:rFonts w:cs="Calibri"/>
                <w:b/>
                <w:sz w:val="22"/>
                <w:szCs w:val="22"/>
              </w:rPr>
              <w:t>Prerequisites</w:t>
            </w:r>
            <w:r w:rsidRPr="00C907B1">
              <w:rPr>
                <w:rFonts w:cs="Calibri"/>
                <w:b/>
                <w:sz w:val="22"/>
                <w:szCs w:val="22"/>
              </w:rPr>
              <w:t>:</w:t>
            </w:r>
          </w:p>
        </w:tc>
      </w:tr>
      <w:tr w:rsidR="003D37ED" w:rsidRPr="00C907B1" w:rsidTr="003D37ED">
        <w:trPr>
          <w:trHeight w:val="401"/>
        </w:trPr>
        <w:tc>
          <w:tcPr>
            <w:tcW w:w="4728" w:type="dxa"/>
            <w:gridSpan w:val="10"/>
            <w:tcBorders>
              <w:top w:val="single" w:sz="4" w:space="0" w:color="auto"/>
              <w:left w:val="single" w:sz="4" w:space="0" w:color="auto"/>
              <w:bottom w:val="single" w:sz="4" w:space="0" w:color="auto"/>
              <w:right w:val="single" w:sz="4" w:space="0" w:color="auto"/>
            </w:tcBorders>
          </w:tcPr>
          <w:p w:rsidR="003D37ED" w:rsidRPr="00C907B1" w:rsidRDefault="003D37ED" w:rsidP="00206893">
            <w:pPr>
              <w:rPr>
                <w:rFonts w:cs="Calibri"/>
                <w:sz w:val="22"/>
                <w:szCs w:val="22"/>
              </w:rPr>
            </w:pPr>
            <w:r w:rsidRPr="00C907B1">
              <w:rPr>
                <w:rFonts w:cs="Calibri"/>
                <w:sz w:val="22"/>
                <w:szCs w:val="22"/>
              </w:rPr>
              <w:t>/</w:t>
            </w:r>
          </w:p>
        </w:tc>
        <w:tc>
          <w:tcPr>
            <w:tcW w:w="142" w:type="dxa"/>
            <w:tcBorders>
              <w:top w:val="nil"/>
              <w:left w:val="single" w:sz="4" w:space="0" w:color="auto"/>
              <w:bottom w:val="nil"/>
              <w:right w:val="single" w:sz="4" w:space="0" w:color="auto"/>
            </w:tcBorders>
          </w:tcPr>
          <w:p w:rsidR="003D37ED" w:rsidRPr="00C907B1" w:rsidRDefault="003D37ED" w:rsidP="00206893">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D37ED" w:rsidRPr="00C907B1" w:rsidRDefault="003D37ED" w:rsidP="00206893">
            <w:pPr>
              <w:rPr>
                <w:rFonts w:cs="Calibri"/>
                <w:sz w:val="22"/>
                <w:szCs w:val="22"/>
              </w:rPr>
            </w:pPr>
            <w:r w:rsidRPr="00C907B1">
              <w:rPr>
                <w:rFonts w:cs="Calibri"/>
                <w:sz w:val="22"/>
                <w:szCs w:val="22"/>
              </w:rPr>
              <w:t>/</w:t>
            </w:r>
          </w:p>
        </w:tc>
      </w:tr>
      <w:tr w:rsidR="003D37ED" w:rsidRPr="00C907B1" w:rsidTr="003D37ED">
        <w:trPr>
          <w:trHeight w:val="137"/>
        </w:trPr>
        <w:tc>
          <w:tcPr>
            <w:tcW w:w="4718" w:type="dxa"/>
            <w:gridSpan w:val="9"/>
            <w:tcBorders>
              <w:top w:val="nil"/>
              <w:left w:val="nil"/>
              <w:bottom w:val="single" w:sz="4" w:space="0" w:color="auto"/>
              <w:right w:val="nil"/>
            </w:tcBorders>
          </w:tcPr>
          <w:p w:rsidR="003D37ED" w:rsidRPr="00C907B1" w:rsidRDefault="003D37ED" w:rsidP="00206893">
            <w:pPr>
              <w:rPr>
                <w:rFonts w:cs="Calibri"/>
                <w:b/>
                <w:sz w:val="22"/>
                <w:szCs w:val="22"/>
              </w:rPr>
            </w:pPr>
          </w:p>
          <w:p w:rsidR="003D37ED" w:rsidRPr="00C907B1" w:rsidRDefault="003D37ED" w:rsidP="00206893">
            <w:pPr>
              <w:rPr>
                <w:rFonts w:cs="Calibri"/>
                <w:b/>
                <w:sz w:val="22"/>
                <w:szCs w:val="22"/>
              </w:rPr>
            </w:pPr>
            <w:r w:rsidRPr="00C907B1">
              <w:rPr>
                <w:rFonts w:cs="Calibri"/>
                <w:b/>
                <w:sz w:val="22"/>
                <w:szCs w:val="22"/>
              </w:rPr>
              <w:t>Vsebina:</w:t>
            </w:r>
            <w:r w:rsidRPr="00C907B1">
              <w:rPr>
                <w:rFonts w:cs="Calibri"/>
                <w:sz w:val="22"/>
                <w:szCs w:val="22"/>
              </w:rPr>
              <w:t xml:space="preserve"> </w:t>
            </w:r>
          </w:p>
        </w:tc>
        <w:tc>
          <w:tcPr>
            <w:tcW w:w="152" w:type="dxa"/>
            <w:gridSpan w:val="2"/>
          </w:tcPr>
          <w:p w:rsidR="003D37ED" w:rsidRPr="00C907B1" w:rsidRDefault="003D37ED" w:rsidP="00206893">
            <w:pPr>
              <w:rPr>
                <w:rFonts w:cs="Calibri"/>
                <w:b/>
                <w:sz w:val="22"/>
                <w:szCs w:val="22"/>
              </w:rPr>
            </w:pPr>
          </w:p>
        </w:tc>
        <w:tc>
          <w:tcPr>
            <w:tcW w:w="4820" w:type="dxa"/>
            <w:gridSpan w:val="8"/>
            <w:tcBorders>
              <w:top w:val="nil"/>
              <w:left w:val="nil"/>
              <w:bottom w:val="single" w:sz="4" w:space="0" w:color="auto"/>
              <w:right w:val="nil"/>
            </w:tcBorders>
          </w:tcPr>
          <w:p w:rsidR="003D37ED" w:rsidRPr="00C907B1" w:rsidRDefault="003D37ED" w:rsidP="00206893">
            <w:pPr>
              <w:rPr>
                <w:rFonts w:cs="Calibri"/>
                <w:b/>
                <w:sz w:val="22"/>
                <w:szCs w:val="22"/>
              </w:rPr>
            </w:pPr>
          </w:p>
          <w:p w:rsidR="003D37ED" w:rsidRPr="00C907B1" w:rsidRDefault="003D37ED" w:rsidP="00206893">
            <w:pPr>
              <w:rPr>
                <w:rFonts w:cs="Calibri"/>
                <w:b/>
                <w:sz w:val="22"/>
                <w:szCs w:val="22"/>
              </w:rPr>
            </w:pPr>
            <w:r w:rsidRPr="00C907B1">
              <w:rPr>
                <w:rFonts w:cs="Calibri"/>
                <w:b/>
                <w:sz w:val="22"/>
                <w:szCs w:val="22"/>
              </w:rPr>
              <w:t>Content (Syllabus outline):</w:t>
            </w:r>
          </w:p>
        </w:tc>
      </w:tr>
      <w:tr w:rsidR="003D37ED" w:rsidRPr="00C907B1" w:rsidTr="003D37ED">
        <w:trPr>
          <w:trHeight w:val="1809"/>
        </w:trPr>
        <w:tc>
          <w:tcPr>
            <w:tcW w:w="4718" w:type="dxa"/>
            <w:gridSpan w:val="9"/>
            <w:tcBorders>
              <w:top w:val="single" w:sz="4" w:space="0" w:color="auto"/>
              <w:left w:val="single" w:sz="4" w:space="0" w:color="auto"/>
              <w:bottom w:val="single" w:sz="4" w:space="0" w:color="auto"/>
              <w:right w:val="single" w:sz="4" w:space="0" w:color="auto"/>
            </w:tcBorders>
          </w:tcPr>
          <w:p w:rsidR="003D37ED" w:rsidRPr="00C907B1" w:rsidRDefault="003D37ED" w:rsidP="00A24C3F">
            <w:pPr>
              <w:numPr>
                <w:ilvl w:val="0"/>
                <w:numId w:val="91"/>
              </w:numPr>
              <w:rPr>
                <w:rFonts w:cs="Calibri"/>
                <w:sz w:val="22"/>
                <w:szCs w:val="22"/>
              </w:rPr>
            </w:pPr>
            <w:r w:rsidRPr="00C907B1">
              <w:rPr>
                <w:rFonts w:cs="Calibri"/>
                <w:sz w:val="22"/>
                <w:szCs w:val="22"/>
              </w:rPr>
              <w:t>Interpretacija in razumevanje verbalnih in neverbalnih sporočil pri pouku;</w:t>
            </w:r>
          </w:p>
          <w:p w:rsidR="003D37ED" w:rsidRPr="00C907B1" w:rsidRDefault="003D37ED" w:rsidP="00A24C3F">
            <w:pPr>
              <w:numPr>
                <w:ilvl w:val="0"/>
                <w:numId w:val="91"/>
              </w:numPr>
              <w:rPr>
                <w:rFonts w:cs="Calibri"/>
                <w:sz w:val="22"/>
                <w:szCs w:val="22"/>
              </w:rPr>
            </w:pPr>
            <w:r w:rsidRPr="00C907B1">
              <w:rPr>
                <w:rFonts w:cs="Calibri"/>
                <w:sz w:val="22"/>
                <w:szCs w:val="22"/>
              </w:rPr>
              <w:t>Interakcija, komunikacija in medosebni odnosi;</w:t>
            </w:r>
          </w:p>
          <w:p w:rsidR="003D37ED" w:rsidRPr="00C907B1" w:rsidRDefault="003D37ED" w:rsidP="00A24C3F">
            <w:pPr>
              <w:numPr>
                <w:ilvl w:val="0"/>
                <w:numId w:val="91"/>
              </w:numPr>
              <w:rPr>
                <w:rFonts w:cs="Calibri"/>
                <w:sz w:val="22"/>
                <w:szCs w:val="22"/>
              </w:rPr>
            </w:pPr>
            <w:r w:rsidRPr="00C907B1">
              <w:rPr>
                <w:rFonts w:cs="Calibri"/>
                <w:sz w:val="22"/>
                <w:szCs w:val="22"/>
              </w:rPr>
              <w:t>Konstruktivno reševanje konfliktov;</w:t>
            </w:r>
          </w:p>
          <w:p w:rsidR="003D37ED" w:rsidRPr="00C907B1" w:rsidRDefault="003D37ED" w:rsidP="00A24C3F">
            <w:pPr>
              <w:numPr>
                <w:ilvl w:val="0"/>
                <w:numId w:val="91"/>
              </w:numPr>
              <w:rPr>
                <w:rFonts w:cs="Calibri"/>
                <w:sz w:val="22"/>
                <w:szCs w:val="22"/>
              </w:rPr>
            </w:pPr>
            <w:r w:rsidRPr="00C907B1">
              <w:rPr>
                <w:rFonts w:cs="Calibri"/>
                <w:sz w:val="22"/>
                <w:szCs w:val="22"/>
              </w:rPr>
              <w:t>Sodelovanje in empatija.</w:t>
            </w:r>
          </w:p>
        </w:tc>
        <w:tc>
          <w:tcPr>
            <w:tcW w:w="152" w:type="dxa"/>
            <w:gridSpan w:val="2"/>
            <w:tcBorders>
              <w:top w:val="nil"/>
              <w:left w:val="single" w:sz="4" w:space="0" w:color="auto"/>
              <w:bottom w:val="nil"/>
              <w:right w:val="single" w:sz="4" w:space="0" w:color="auto"/>
            </w:tcBorders>
          </w:tcPr>
          <w:p w:rsidR="003D37ED" w:rsidRPr="00C907B1" w:rsidRDefault="003D37ED" w:rsidP="00A406C6">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787AE1" w:rsidRPr="00787AE1" w:rsidRDefault="00787AE1" w:rsidP="00787AE1">
            <w:pPr>
              <w:numPr>
                <w:ilvl w:val="0"/>
                <w:numId w:val="91"/>
              </w:numPr>
              <w:rPr>
                <w:rFonts w:cs="Calibri"/>
                <w:sz w:val="22"/>
                <w:szCs w:val="22"/>
                <w:lang w:val="en-GB"/>
              </w:rPr>
            </w:pPr>
            <w:r w:rsidRPr="00787AE1">
              <w:rPr>
                <w:rFonts w:cs="Calibri"/>
                <w:sz w:val="22"/>
                <w:szCs w:val="22"/>
                <w:lang w:val="en-GB"/>
              </w:rPr>
              <w:t>Interpretation and understanding of verbal and non-verbal messages in the classroom</w:t>
            </w:r>
            <w:r w:rsidR="00B22EDB">
              <w:rPr>
                <w:rFonts w:cs="Calibri"/>
                <w:sz w:val="22"/>
                <w:szCs w:val="22"/>
                <w:lang w:val="en-GB"/>
              </w:rPr>
              <w:t>.</w:t>
            </w:r>
          </w:p>
          <w:p w:rsidR="00787AE1" w:rsidRPr="00787AE1" w:rsidRDefault="00787AE1" w:rsidP="00787AE1">
            <w:pPr>
              <w:numPr>
                <w:ilvl w:val="0"/>
                <w:numId w:val="91"/>
              </w:numPr>
              <w:rPr>
                <w:rFonts w:cs="Calibri"/>
                <w:sz w:val="22"/>
                <w:szCs w:val="22"/>
                <w:lang w:val="en-GB"/>
              </w:rPr>
            </w:pPr>
            <w:r w:rsidRPr="00787AE1">
              <w:rPr>
                <w:rFonts w:cs="Calibri"/>
                <w:sz w:val="22"/>
                <w:szCs w:val="22"/>
                <w:lang w:val="en-GB"/>
              </w:rPr>
              <w:t>Interaction, communication</w:t>
            </w:r>
            <w:r>
              <w:rPr>
                <w:rFonts w:cs="Calibri"/>
                <w:sz w:val="22"/>
                <w:szCs w:val="22"/>
                <w:lang w:val="en-GB"/>
              </w:rPr>
              <w:t>,</w:t>
            </w:r>
            <w:r w:rsidRPr="00787AE1">
              <w:rPr>
                <w:rFonts w:cs="Calibri"/>
                <w:sz w:val="22"/>
                <w:szCs w:val="22"/>
                <w:lang w:val="en-GB"/>
              </w:rPr>
              <w:t xml:space="preserve"> and interpersonal relations</w:t>
            </w:r>
            <w:r w:rsidR="00B22EDB">
              <w:rPr>
                <w:rFonts w:cs="Calibri"/>
                <w:sz w:val="22"/>
                <w:szCs w:val="22"/>
                <w:lang w:val="en-GB"/>
              </w:rPr>
              <w:t>.</w:t>
            </w:r>
          </w:p>
          <w:p w:rsidR="00787AE1" w:rsidRPr="00787AE1" w:rsidRDefault="00787AE1" w:rsidP="00787AE1">
            <w:pPr>
              <w:numPr>
                <w:ilvl w:val="0"/>
                <w:numId w:val="91"/>
              </w:numPr>
              <w:rPr>
                <w:rFonts w:cs="Calibri"/>
                <w:sz w:val="22"/>
                <w:szCs w:val="22"/>
                <w:lang w:val="en-GB"/>
              </w:rPr>
            </w:pPr>
            <w:r w:rsidRPr="00787AE1">
              <w:rPr>
                <w:rFonts w:cs="Calibri"/>
                <w:sz w:val="22"/>
                <w:szCs w:val="22"/>
                <w:lang w:val="en-GB"/>
              </w:rPr>
              <w:t>Constructive conflict resolution</w:t>
            </w:r>
            <w:r w:rsidR="00B22EDB">
              <w:rPr>
                <w:rFonts w:cs="Calibri"/>
                <w:sz w:val="22"/>
                <w:szCs w:val="22"/>
                <w:lang w:val="en-GB"/>
              </w:rPr>
              <w:t>.</w:t>
            </w:r>
          </w:p>
          <w:p w:rsidR="003D37ED" w:rsidRPr="006A7ECD" w:rsidRDefault="00787AE1" w:rsidP="006A7ECD">
            <w:pPr>
              <w:numPr>
                <w:ilvl w:val="0"/>
                <w:numId w:val="91"/>
              </w:numPr>
              <w:rPr>
                <w:rFonts w:cs="Calibri"/>
                <w:sz w:val="22"/>
                <w:szCs w:val="22"/>
                <w:lang w:val="en-GB"/>
              </w:rPr>
            </w:pPr>
            <w:r w:rsidRPr="00787AE1">
              <w:rPr>
                <w:rFonts w:cs="Calibri"/>
                <w:sz w:val="22"/>
                <w:szCs w:val="22"/>
                <w:lang w:val="en-GB"/>
              </w:rPr>
              <w:t xml:space="preserve">Cooperation and </w:t>
            </w:r>
            <w:r>
              <w:rPr>
                <w:rFonts w:cs="Calibri"/>
                <w:sz w:val="22"/>
                <w:szCs w:val="22"/>
                <w:lang w:val="en-GB"/>
              </w:rPr>
              <w:t>e</w:t>
            </w:r>
            <w:r w:rsidRPr="00787AE1">
              <w:rPr>
                <w:rFonts w:cs="Calibri"/>
                <w:sz w:val="22"/>
                <w:szCs w:val="22"/>
                <w:lang w:val="en-GB"/>
              </w:rPr>
              <w:t>mpathy</w:t>
            </w:r>
            <w:r>
              <w:rPr>
                <w:rFonts w:cs="Calibri"/>
                <w:sz w:val="22"/>
                <w:szCs w:val="22"/>
                <w:lang w:val="en-GB"/>
              </w:rPr>
              <w:t>.</w:t>
            </w:r>
          </w:p>
        </w:tc>
      </w:tr>
    </w:tbl>
    <w:p w:rsidR="00C661EE" w:rsidRPr="00C907B1" w:rsidRDefault="00C661EE" w:rsidP="00C661EE">
      <w:pPr>
        <w:rPr>
          <w:rFonts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C661EE" w:rsidRPr="00C907B1" w:rsidTr="00206893">
        <w:tc>
          <w:tcPr>
            <w:tcW w:w="9690" w:type="dxa"/>
            <w:gridSpan w:val="6"/>
          </w:tcPr>
          <w:p w:rsidR="00C661EE" w:rsidRPr="00C907B1" w:rsidRDefault="00C661EE" w:rsidP="00206893">
            <w:pPr>
              <w:jc w:val="both"/>
              <w:rPr>
                <w:rFonts w:cs="Calibri"/>
                <w:b/>
                <w:sz w:val="22"/>
                <w:szCs w:val="22"/>
              </w:rPr>
            </w:pPr>
            <w:r w:rsidRPr="00C907B1">
              <w:rPr>
                <w:rFonts w:cs="Calibri"/>
                <w:sz w:val="22"/>
                <w:szCs w:val="22"/>
              </w:rPr>
              <w:br w:type="page"/>
            </w:r>
            <w:r w:rsidRPr="00C907B1">
              <w:rPr>
                <w:rFonts w:cs="Calibri"/>
                <w:b/>
                <w:sz w:val="22"/>
                <w:szCs w:val="22"/>
              </w:rPr>
              <w:t>Temeljni literatura in viri / Readings:</w:t>
            </w:r>
          </w:p>
        </w:tc>
      </w:tr>
      <w:tr w:rsidR="00C661EE" w:rsidRPr="00C907B1" w:rsidTr="00206893">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C661EE" w:rsidRPr="00C907B1" w:rsidRDefault="00C661EE" w:rsidP="00A24C3F">
            <w:pPr>
              <w:numPr>
                <w:ilvl w:val="0"/>
                <w:numId w:val="92"/>
              </w:numPr>
              <w:ind w:left="1077" w:hanging="357"/>
              <w:rPr>
                <w:sz w:val="22"/>
                <w:szCs w:val="22"/>
              </w:rPr>
            </w:pPr>
            <w:r w:rsidRPr="00C907B1">
              <w:rPr>
                <w:sz w:val="22"/>
                <w:szCs w:val="22"/>
              </w:rPr>
              <w:t>Chalvin, M., J.(2004). Kako preprečiti konflikte. Radovljica: Didakta.</w:t>
            </w:r>
          </w:p>
          <w:p w:rsidR="00C661EE" w:rsidRPr="00C907B1" w:rsidRDefault="00C661EE" w:rsidP="00A24C3F">
            <w:pPr>
              <w:numPr>
                <w:ilvl w:val="0"/>
                <w:numId w:val="92"/>
              </w:numPr>
              <w:ind w:left="1077" w:hanging="357"/>
              <w:rPr>
                <w:sz w:val="22"/>
                <w:szCs w:val="22"/>
              </w:rPr>
            </w:pPr>
            <w:r w:rsidRPr="00C907B1">
              <w:rPr>
                <w:sz w:val="22"/>
                <w:szCs w:val="22"/>
              </w:rPr>
              <w:t>Lepičnik Vodopivec, J.(1996). Med starši in vzgojitelji ni mogoče ne komunicirati. Ljubljana: MiSch.</w:t>
            </w:r>
          </w:p>
          <w:p w:rsidR="00C661EE" w:rsidRPr="00C907B1" w:rsidRDefault="00C661EE" w:rsidP="00A24C3F">
            <w:pPr>
              <w:numPr>
                <w:ilvl w:val="0"/>
                <w:numId w:val="92"/>
              </w:numPr>
              <w:ind w:left="1077" w:hanging="357"/>
              <w:rPr>
                <w:sz w:val="22"/>
                <w:szCs w:val="22"/>
              </w:rPr>
            </w:pPr>
            <w:r w:rsidRPr="00C907B1">
              <w:rPr>
                <w:sz w:val="22"/>
                <w:szCs w:val="22"/>
              </w:rPr>
              <w:t>McGrath, H., Francey, Sh. (1996). Prijazni učenci prijazni razred. Ljubljana: DZS.</w:t>
            </w:r>
          </w:p>
          <w:p w:rsidR="00C661EE" w:rsidRPr="00C907B1" w:rsidRDefault="00C661EE" w:rsidP="00A24C3F">
            <w:pPr>
              <w:numPr>
                <w:ilvl w:val="0"/>
                <w:numId w:val="92"/>
              </w:numPr>
              <w:ind w:left="1077" w:hanging="357"/>
              <w:rPr>
                <w:sz w:val="22"/>
                <w:szCs w:val="22"/>
              </w:rPr>
            </w:pPr>
            <w:r w:rsidRPr="00C907B1">
              <w:rPr>
                <w:sz w:val="22"/>
                <w:szCs w:val="22"/>
              </w:rPr>
              <w:t>Warden, D., Donald, Ch. (2001). Spodbujanje socialnega vedenja. Ljubljana: Inštitut za psihologijo osebnosti.</w:t>
            </w:r>
          </w:p>
          <w:p w:rsidR="00C661EE" w:rsidRPr="008644A2" w:rsidRDefault="00C661EE" w:rsidP="00A24C3F">
            <w:pPr>
              <w:numPr>
                <w:ilvl w:val="0"/>
                <w:numId w:val="92"/>
              </w:numPr>
              <w:ind w:left="1077" w:hanging="357"/>
              <w:rPr>
                <w:sz w:val="22"/>
                <w:szCs w:val="22"/>
              </w:rPr>
            </w:pPr>
            <w:r w:rsidRPr="00C907B1">
              <w:rPr>
                <w:sz w:val="22"/>
                <w:szCs w:val="22"/>
              </w:rPr>
              <w:t>članki tekoče domače in tuje periodike</w:t>
            </w:r>
            <w:r w:rsidR="001002CF">
              <w:rPr>
                <w:sz w:val="22"/>
                <w:szCs w:val="22"/>
              </w:rPr>
              <w:t>.</w:t>
            </w:r>
          </w:p>
        </w:tc>
      </w:tr>
      <w:tr w:rsidR="00C661EE" w:rsidRPr="00C907B1" w:rsidTr="00206893">
        <w:trPr>
          <w:trHeight w:val="73"/>
        </w:trPr>
        <w:tc>
          <w:tcPr>
            <w:tcW w:w="4717" w:type="dxa"/>
            <w:gridSpan w:val="2"/>
            <w:tcBorders>
              <w:top w:val="nil"/>
              <w:left w:val="nil"/>
              <w:bottom w:val="single" w:sz="4" w:space="0" w:color="auto"/>
              <w:right w:val="nil"/>
            </w:tcBorders>
          </w:tcPr>
          <w:p w:rsidR="00C661EE" w:rsidRPr="00C907B1" w:rsidRDefault="00C661EE" w:rsidP="00206893">
            <w:pPr>
              <w:rPr>
                <w:rFonts w:cs="Calibri"/>
                <w:b/>
                <w:bCs/>
                <w:sz w:val="22"/>
                <w:szCs w:val="22"/>
              </w:rPr>
            </w:pPr>
          </w:p>
          <w:p w:rsidR="00C661EE" w:rsidRPr="00C907B1" w:rsidRDefault="00C661EE" w:rsidP="00206893">
            <w:pPr>
              <w:rPr>
                <w:rFonts w:cs="Calibri"/>
                <w:b/>
                <w:sz w:val="22"/>
                <w:szCs w:val="22"/>
              </w:rPr>
            </w:pPr>
            <w:r w:rsidRPr="00C907B1">
              <w:rPr>
                <w:rFonts w:cs="Calibri"/>
                <w:b/>
                <w:sz w:val="22"/>
                <w:szCs w:val="22"/>
              </w:rPr>
              <w:t>Cilji in kompetence:</w:t>
            </w:r>
          </w:p>
        </w:tc>
        <w:tc>
          <w:tcPr>
            <w:tcW w:w="152" w:type="dxa"/>
            <w:gridSpan w:val="2"/>
          </w:tcPr>
          <w:p w:rsidR="00C661EE" w:rsidRPr="00C907B1" w:rsidRDefault="00C661EE" w:rsidP="00206893">
            <w:pPr>
              <w:rPr>
                <w:rFonts w:cs="Calibri"/>
                <w:b/>
                <w:sz w:val="22"/>
                <w:szCs w:val="22"/>
              </w:rPr>
            </w:pPr>
          </w:p>
        </w:tc>
        <w:tc>
          <w:tcPr>
            <w:tcW w:w="4821" w:type="dxa"/>
            <w:gridSpan w:val="2"/>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lang w:val="en-GB"/>
              </w:rPr>
              <w:t>Objectives and competences</w:t>
            </w:r>
            <w:r w:rsidRPr="00C907B1">
              <w:rPr>
                <w:rFonts w:cs="Calibri"/>
                <w:b/>
                <w:sz w:val="22"/>
                <w:szCs w:val="22"/>
              </w:rPr>
              <w:t>:</w:t>
            </w:r>
          </w:p>
        </w:tc>
      </w:tr>
      <w:tr w:rsidR="00C661EE" w:rsidRPr="00BE30FD" w:rsidTr="00BE30FD">
        <w:trPr>
          <w:trHeight w:val="268"/>
        </w:trPr>
        <w:tc>
          <w:tcPr>
            <w:tcW w:w="4717" w:type="dxa"/>
            <w:gridSpan w:val="2"/>
            <w:tcBorders>
              <w:top w:val="single" w:sz="4" w:space="0" w:color="auto"/>
              <w:left w:val="single" w:sz="4" w:space="0" w:color="auto"/>
              <w:bottom w:val="single" w:sz="4" w:space="0" w:color="auto"/>
              <w:right w:val="single" w:sz="4" w:space="0" w:color="auto"/>
            </w:tcBorders>
          </w:tcPr>
          <w:p w:rsidR="0024492B" w:rsidRPr="00BE30FD" w:rsidRDefault="0024492B" w:rsidP="0024492B">
            <w:pPr>
              <w:rPr>
                <w:rFonts w:cs="Calibri"/>
                <w:sz w:val="22"/>
                <w:szCs w:val="22"/>
                <w:u w:val="single"/>
              </w:rPr>
            </w:pPr>
            <w:r w:rsidRPr="00BE30FD">
              <w:rPr>
                <w:rFonts w:cs="Calibri"/>
                <w:sz w:val="22"/>
                <w:szCs w:val="22"/>
                <w:u w:val="single"/>
              </w:rPr>
              <w:t>Cilj:</w:t>
            </w:r>
          </w:p>
          <w:p w:rsidR="0024492B" w:rsidRPr="00BE30FD" w:rsidRDefault="0024492B" w:rsidP="0024492B">
            <w:pPr>
              <w:rPr>
                <w:rFonts w:cs="Calibri"/>
                <w:sz w:val="22"/>
                <w:szCs w:val="22"/>
              </w:rPr>
            </w:pPr>
            <w:r w:rsidRPr="00BE30FD">
              <w:rPr>
                <w:rFonts w:cs="Calibri"/>
                <w:sz w:val="22"/>
                <w:szCs w:val="22"/>
              </w:rPr>
              <w:t>Udeleženec/-ka programa se usposobi za uporabo socialnih spretnosti pri pouku.</w:t>
            </w:r>
          </w:p>
          <w:p w:rsidR="0024492B" w:rsidRPr="00BE30FD" w:rsidRDefault="0024492B" w:rsidP="0024492B">
            <w:pPr>
              <w:rPr>
                <w:rFonts w:cs="Calibri"/>
                <w:sz w:val="22"/>
                <w:szCs w:val="22"/>
              </w:rPr>
            </w:pPr>
          </w:p>
          <w:p w:rsidR="0024492B" w:rsidRPr="00BE30FD" w:rsidRDefault="0024492B" w:rsidP="0024492B">
            <w:pPr>
              <w:rPr>
                <w:rFonts w:cs="Calibri"/>
                <w:sz w:val="22"/>
                <w:szCs w:val="22"/>
                <w:u w:val="single"/>
              </w:rPr>
            </w:pPr>
            <w:r w:rsidRPr="00BE30FD">
              <w:rPr>
                <w:rFonts w:cs="Calibri"/>
                <w:sz w:val="22"/>
                <w:szCs w:val="22"/>
                <w:u w:val="single"/>
              </w:rPr>
              <w:t>Kompetence:</w:t>
            </w:r>
          </w:p>
          <w:p w:rsidR="0024492B" w:rsidRPr="00BE30FD" w:rsidRDefault="0024492B" w:rsidP="0024492B">
            <w:pPr>
              <w:rPr>
                <w:rFonts w:cs="Arial"/>
                <w:sz w:val="22"/>
                <w:szCs w:val="22"/>
              </w:rPr>
            </w:pPr>
            <w:r w:rsidRPr="00BE30FD">
              <w:rPr>
                <w:rFonts w:cs="Arial"/>
                <w:sz w:val="22"/>
                <w:szCs w:val="22"/>
              </w:rPr>
              <w:t>Udeleženci</w:t>
            </w:r>
            <w:r w:rsidR="00BE30FD">
              <w:rPr>
                <w:rFonts w:cs="Arial"/>
                <w:sz w:val="22"/>
                <w:szCs w:val="22"/>
              </w:rPr>
              <w:t xml:space="preserve"> programa</w:t>
            </w:r>
            <w:r w:rsidRPr="00BE30FD">
              <w:rPr>
                <w:rFonts w:cs="Arial"/>
                <w:sz w:val="22"/>
                <w:szCs w:val="22"/>
              </w:rPr>
              <w:t>:</w:t>
            </w:r>
          </w:p>
          <w:p w:rsidR="0024492B" w:rsidRPr="00BE30FD" w:rsidRDefault="0024492B" w:rsidP="00A24C3F">
            <w:pPr>
              <w:numPr>
                <w:ilvl w:val="0"/>
                <w:numId w:val="54"/>
              </w:numPr>
              <w:rPr>
                <w:rFonts w:cs="Arial"/>
                <w:sz w:val="22"/>
                <w:szCs w:val="22"/>
              </w:rPr>
            </w:pPr>
            <w:r w:rsidRPr="00BE30FD">
              <w:rPr>
                <w:rFonts w:cs="Arial"/>
                <w:sz w:val="22"/>
                <w:szCs w:val="22"/>
              </w:rPr>
              <w:t>razvijejo občutljivost za ljudi in socialne situacije,</w:t>
            </w:r>
          </w:p>
          <w:p w:rsidR="0024492B" w:rsidRPr="00BE30FD" w:rsidRDefault="0024492B" w:rsidP="00A24C3F">
            <w:pPr>
              <w:numPr>
                <w:ilvl w:val="0"/>
                <w:numId w:val="54"/>
              </w:numPr>
              <w:rPr>
                <w:rFonts w:cs="Arial"/>
                <w:sz w:val="22"/>
                <w:szCs w:val="22"/>
              </w:rPr>
            </w:pPr>
            <w:r w:rsidRPr="00BE30FD">
              <w:rPr>
                <w:rFonts w:cs="Arial"/>
                <w:sz w:val="22"/>
                <w:szCs w:val="22"/>
              </w:rPr>
              <w:t xml:space="preserve">razvijejo sposobnost prepoznavanja različnih socialnih spretnosti,  </w:t>
            </w:r>
          </w:p>
          <w:p w:rsidR="0024492B" w:rsidRPr="00BE30FD" w:rsidRDefault="0024492B" w:rsidP="00A24C3F">
            <w:pPr>
              <w:numPr>
                <w:ilvl w:val="0"/>
                <w:numId w:val="54"/>
              </w:numPr>
              <w:rPr>
                <w:rFonts w:cs="Arial"/>
                <w:sz w:val="22"/>
                <w:szCs w:val="22"/>
              </w:rPr>
            </w:pPr>
            <w:r w:rsidRPr="00BE30FD">
              <w:rPr>
                <w:rFonts w:cs="Arial"/>
                <w:sz w:val="22"/>
                <w:szCs w:val="22"/>
              </w:rPr>
              <w:t>načrtujejo, izvedejo in evalirajo socialne spretnosti pri pouku,</w:t>
            </w:r>
          </w:p>
          <w:p w:rsidR="00C661EE" w:rsidRPr="00E84FBB" w:rsidRDefault="0024492B" w:rsidP="0024492B">
            <w:pPr>
              <w:numPr>
                <w:ilvl w:val="0"/>
                <w:numId w:val="54"/>
              </w:numPr>
              <w:rPr>
                <w:rFonts w:cs="Arial"/>
                <w:sz w:val="22"/>
                <w:szCs w:val="22"/>
              </w:rPr>
            </w:pPr>
            <w:r w:rsidRPr="00BE30FD">
              <w:rPr>
                <w:rFonts w:cs="Arial"/>
                <w:sz w:val="22"/>
                <w:szCs w:val="22"/>
              </w:rPr>
              <w:t>razvijejo avtonomnost, (samo)kritičnost, (samo) reflksivnost, (samo)evalviranje in prizadevanje za kakovost pouka.</w:t>
            </w:r>
          </w:p>
        </w:tc>
        <w:tc>
          <w:tcPr>
            <w:tcW w:w="152" w:type="dxa"/>
            <w:gridSpan w:val="2"/>
            <w:tcBorders>
              <w:top w:val="nil"/>
              <w:left w:val="single" w:sz="4" w:space="0" w:color="auto"/>
              <w:bottom w:val="nil"/>
              <w:right w:val="single" w:sz="4" w:space="0" w:color="auto"/>
            </w:tcBorders>
          </w:tcPr>
          <w:p w:rsidR="00C661EE" w:rsidRPr="00BE30FD" w:rsidRDefault="00C661EE" w:rsidP="00A406C6">
            <w:pPr>
              <w:rPr>
                <w:rFonts w:cs="Calibr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C661EE" w:rsidRPr="006A7ECD" w:rsidRDefault="00997BA5" w:rsidP="006A7ECD">
            <w:pPr>
              <w:autoSpaceDE w:val="0"/>
              <w:autoSpaceDN w:val="0"/>
              <w:adjustRightInd w:val="0"/>
              <w:rPr>
                <w:rFonts w:cs="Calibri"/>
                <w:sz w:val="22"/>
                <w:szCs w:val="22"/>
                <w:lang w:val="en-GB"/>
              </w:rPr>
            </w:pPr>
            <w:r w:rsidRPr="006A7ECD">
              <w:rPr>
                <w:rFonts w:cs="Calibri"/>
                <w:sz w:val="22"/>
                <w:szCs w:val="22"/>
                <w:u w:val="single"/>
                <w:lang w:val="en-GB"/>
              </w:rPr>
              <w:t>Objectives</w:t>
            </w:r>
            <w:r w:rsidRPr="006A7ECD">
              <w:rPr>
                <w:rFonts w:cs="Calibri"/>
                <w:sz w:val="22"/>
                <w:szCs w:val="22"/>
                <w:lang w:val="en-GB"/>
              </w:rPr>
              <w:t>:</w:t>
            </w:r>
          </w:p>
          <w:p w:rsidR="00997BA5" w:rsidRPr="006A7ECD" w:rsidRDefault="00997BA5" w:rsidP="006A7ECD">
            <w:pPr>
              <w:autoSpaceDE w:val="0"/>
              <w:autoSpaceDN w:val="0"/>
              <w:adjustRightInd w:val="0"/>
              <w:rPr>
                <w:rFonts w:cs="Calibri"/>
                <w:sz w:val="22"/>
                <w:szCs w:val="22"/>
                <w:lang w:val="en-GB"/>
              </w:rPr>
            </w:pPr>
            <w:r w:rsidRPr="006A7ECD">
              <w:rPr>
                <w:rFonts w:cs="Calibri"/>
                <w:sz w:val="22"/>
                <w:szCs w:val="22"/>
                <w:lang w:val="en-GB"/>
              </w:rPr>
              <w:t>The participants in the programme get qualified for the application of social skills in teaching.</w:t>
            </w:r>
          </w:p>
          <w:p w:rsidR="00997BA5" w:rsidRPr="006A7ECD" w:rsidRDefault="00997BA5" w:rsidP="006A7ECD">
            <w:pPr>
              <w:autoSpaceDE w:val="0"/>
              <w:autoSpaceDN w:val="0"/>
              <w:adjustRightInd w:val="0"/>
              <w:rPr>
                <w:rFonts w:cs="Calibri"/>
                <w:sz w:val="22"/>
                <w:szCs w:val="22"/>
                <w:lang w:val="en-GB"/>
              </w:rPr>
            </w:pPr>
          </w:p>
          <w:p w:rsidR="00997BA5" w:rsidRPr="006A7ECD" w:rsidRDefault="00997BA5" w:rsidP="006A7ECD">
            <w:pPr>
              <w:autoSpaceDE w:val="0"/>
              <w:autoSpaceDN w:val="0"/>
              <w:adjustRightInd w:val="0"/>
              <w:rPr>
                <w:rFonts w:cs="Calibri"/>
                <w:sz w:val="22"/>
                <w:szCs w:val="22"/>
                <w:lang w:val="en-GB"/>
              </w:rPr>
            </w:pPr>
            <w:r w:rsidRPr="006A7ECD">
              <w:rPr>
                <w:rFonts w:cs="Calibri"/>
                <w:sz w:val="22"/>
                <w:szCs w:val="22"/>
                <w:u w:val="single"/>
                <w:lang w:val="en-GB"/>
              </w:rPr>
              <w:t>Competences</w:t>
            </w:r>
            <w:r w:rsidRPr="006A7ECD">
              <w:rPr>
                <w:rFonts w:cs="Calibri"/>
                <w:sz w:val="22"/>
                <w:szCs w:val="22"/>
                <w:lang w:val="en-GB"/>
              </w:rPr>
              <w:t>:</w:t>
            </w:r>
          </w:p>
          <w:p w:rsidR="00997BA5" w:rsidRPr="006A7ECD" w:rsidRDefault="00997BA5" w:rsidP="006A7ECD">
            <w:pPr>
              <w:autoSpaceDE w:val="0"/>
              <w:autoSpaceDN w:val="0"/>
              <w:adjustRightInd w:val="0"/>
              <w:rPr>
                <w:rFonts w:cs="Calibri"/>
                <w:sz w:val="22"/>
                <w:szCs w:val="22"/>
                <w:lang w:val="en-GB"/>
              </w:rPr>
            </w:pPr>
            <w:r w:rsidRPr="006A7ECD">
              <w:rPr>
                <w:rFonts w:cs="Calibri"/>
                <w:sz w:val="22"/>
                <w:szCs w:val="22"/>
                <w:lang w:val="en-GB"/>
              </w:rPr>
              <w:t>The participants in the programme:</w:t>
            </w:r>
          </w:p>
          <w:p w:rsidR="002E2064" w:rsidRPr="006A7ECD" w:rsidRDefault="00507F06" w:rsidP="002E2064">
            <w:pPr>
              <w:numPr>
                <w:ilvl w:val="0"/>
                <w:numId w:val="200"/>
              </w:numPr>
              <w:autoSpaceDE w:val="0"/>
              <w:autoSpaceDN w:val="0"/>
              <w:adjustRightInd w:val="0"/>
              <w:rPr>
                <w:rFonts w:cs="Calibri"/>
                <w:sz w:val="22"/>
                <w:szCs w:val="22"/>
                <w:lang w:val="en-GB"/>
              </w:rPr>
            </w:pPr>
            <w:r>
              <w:rPr>
                <w:rFonts w:cs="Calibri"/>
                <w:sz w:val="22"/>
                <w:szCs w:val="22"/>
                <w:lang w:val="en-GB"/>
              </w:rPr>
              <w:t>d</w:t>
            </w:r>
            <w:r w:rsidR="002E2064" w:rsidRPr="006A7ECD">
              <w:rPr>
                <w:rFonts w:cs="Calibri"/>
                <w:sz w:val="22"/>
                <w:szCs w:val="22"/>
                <w:lang w:val="en-GB"/>
              </w:rPr>
              <w:t>evelop sensitivity for people and social situations;</w:t>
            </w:r>
          </w:p>
          <w:p w:rsidR="002E2064" w:rsidRPr="006A7ECD" w:rsidRDefault="00507F06" w:rsidP="002E2064">
            <w:pPr>
              <w:numPr>
                <w:ilvl w:val="0"/>
                <w:numId w:val="200"/>
              </w:numPr>
              <w:autoSpaceDE w:val="0"/>
              <w:autoSpaceDN w:val="0"/>
              <w:adjustRightInd w:val="0"/>
              <w:rPr>
                <w:rFonts w:cs="Calibri"/>
                <w:sz w:val="22"/>
                <w:szCs w:val="22"/>
                <w:lang w:val="en-GB"/>
              </w:rPr>
            </w:pPr>
            <w:r>
              <w:rPr>
                <w:rFonts w:cs="Calibri"/>
                <w:sz w:val="22"/>
                <w:szCs w:val="22"/>
                <w:lang w:val="en-GB"/>
              </w:rPr>
              <w:t>d</w:t>
            </w:r>
            <w:r w:rsidR="002E2064" w:rsidRPr="006A7ECD">
              <w:rPr>
                <w:rFonts w:cs="Calibri"/>
                <w:sz w:val="22"/>
                <w:szCs w:val="22"/>
                <w:lang w:val="en-GB"/>
              </w:rPr>
              <w:t>evelop the ability to identify a variety of social skills;</w:t>
            </w:r>
          </w:p>
          <w:p w:rsidR="002E2064" w:rsidRPr="006A7ECD" w:rsidRDefault="00507F06" w:rsidP="002E2064">
            <w:pPr>
              <w:numPr>
                <w:ilvl w:val="0"/>
                <w:numId w:val="200"/>
              </w:numPr>
              <w:autoSpaceDE w:val="0"/>
              <w:autoSpaceDN w:val="0"/>
              <w:adjustRightInd w:val="0"/>
              <w:rPr>
                <w:rFonts w:cs="Calibri"/>
                <w:sz w:val="22"/>
                <w:szCs w:val="22"/>
                <w:lang w:val="en-GB"/>
              </w:rPr>
            </w:pPr>
            <w:r>
              <w:rPr>
                <w:rFonts w:cs="Calibri"/>
                <w:sz w:val="22"/>
                <w:szCs w:val="22"/>
                <w:lang w:val="en-GB"/>
              </w:rPr>
              <w:t>p</w:t>
            </w:r>
            <w:r w:rsidR="002E2064" w:rsidRPr="006A7ECD">
              <w:rPr>
                <w:rFonts w:cs="Calibri"/>
                <w:sz w:val="22"/>
                <w:szCs w:val="22"/>
                <w:lang w:val="en-GB"/>
              </w:rPr>
              <w:t>lan, implement and evaluate social skills in the classroom;</w:t>
            </w:r>
          </w:p>
          <w:p w:rsidR="002E2064" w:rsidRPr="006A7ECD" w:rsidRDefault="00507F06" w:rsidP="006A7ECD">
            <w:pPr>
              <w:numPr>
                <w:ilvl w:val="0"/>
                <w:numId w:val="200"/>
              </w:numPr>
              <w:autoSpaceDE w:val="0"/>
              <w:autoSpaceDN w:val="0"/>
              <w:adjustRightInd w:val="0"/>
              <w:rPr>
                <w:rFonts w:cs="Calibri"/>
                <w:sz w:val="22"/>
                <w:szCs w:val="22"/>
                <w:lang w:val="en-GB"/>
              </w:rPr>
            </w:pPr>
            <w:r>
              <w:rPr>
                <w:rFonts w:cs="Calibri"/>
                <w:sz w:val="22"/>
                <w:szCs w:val="22"/>
                <w:lang w:val="en-GB"/>
              </w:rPr>
              <w:t>d</w:t>
            </w:r>
            <w:r w:rsidR="002E2064" w:rsidRPr="006A7ECD">
              <w:rPr>
                <w:rFonts w:cs="Calibri"/>
                <w:sz w:val="22"/>
                <w:szCs w:val="22"/>
                <w:lang w:val="en-GB"/>
              </w:rPr>
              <w:t>evelop autonomy (self)</w:t>
            </w:r>
            <w:r>
              <w:rPr>
                <w:rFonts w:cs="Calibri"/>
                <w:sz w:val="22"/>
                <w:szCs w:val="22"/>
                <w:lang w:val="en-GB"/>
              </w:rPr>
              <w:t xml:space="preserve"> </w:t>
            </w:r>
            <w:r w:rsidR="002E2064" w:rsidRPr="006A7ECD">
              <w:rPr>
                <w:rFonts w:cs="Calibri"/>
                <w:sz w:val="22"/>
                <w:szCs w:val="22"/>
                <w:lang w:val="en-GB"/>
              </w:rPr>
              <w:t>criticism, (self) reflectivity, (self)</w:t>
            </w:r>
            <w:r>
              <w:rPr>
                <w:rFonts w:cs="Calibri"/>
                <w:sz w:val="22"/>
                <w:szCs w:val="22"/>
                <w:lang w:val="en-GB"/>
              </w:rPr>
              <w:t xml:space="preserve"> </w:t>
            </w:r>
            <w:r w:rsidR="002E2064" w:rsidRPr="006A7ECD">
              <w:rPr>
                <w:rFonts w:cs="Calibri"/>
                <w:sz w:val="22"/>
                <w:szCs w:val="22"/>
                <w:lang w:val="en-GB"/>
              </w:rPr>
              <w:t>evaluation</w:t>
            </w:r>
            <w:r>
              <w:rPr>
                <w:rFonts w:cs="Calibri"/>
                <w:sz w:val="22"/>
                <w:szCs w:val="22"/>
                <w:lang w:val="en-GB"/>
              </w:rPr>
              <w:t>,</w:t>
            </w:r>
            <w:r w:rsidR="002E2064" w:rsidRPr="006A7ECD">
              <w:rPr>
                <w:rFonts w:cs="Calibri"/>
                <w:sz w:val="22"/>
                <w:szCs w:val="22"/>
                <w:lang w:val="en-GB"/>
              </w:rPr>
              <w:t xml:space="preserve"> and striving for the quality of teaching.</w:t>
            </w:r>
          </w:p>
        </w:tc>
      </w:tr>
      <w:tr w:rsidR="00C661EE" w:rsidRPr="00C907B1" w:rsidTr="00206893">
        <w:trPr>
          <w:trHeight w:val="117"/>
        </w:trPr>
        <w:tc>
          <w:tcPr>
            <w:tcW w:w="4727" w:type="dxa"/>
            <w:gridSpan w:val="3"/>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rPr>
              <w:t>Predvideni študijski rezultati:</w:t>
            </w:r>
          </w:p>
        </w:tc>
        <w:tc>
          <w:tcPr>
            <w:tcW w:w="142" w:type="dxa"/>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p>
        </w:tc>
        <w:tc>
          <w:tcPr>
            <w:tcW w:w="4821" w:type="dxa"/>
            <w:gridSpan w:val="2"/>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rPr>
              <w:t>Intended learning outcomes:</w:t>
            </w:r>
          </w:p>
        </w:tc>
      </w:tr>
      <w:tr w:rsidR="00C661EE" w:rsidRPr="00C907B1" w:rsidTr="00206893">
        <w:trPr>
          <w:trHeight w:val="1387"/>
        </w:trPr>
        <w:tc>
          <w:tcPr>
            <w:tcW w:w="4727" w:type="dxa"/>
            <w:gridSpan w:val="3"/>
            <w:tcBorders>
              <w:top w:val="single" w:sz="4" w:space="0" w:color="auto"/>
              <w:left w:val="single" w:sz="4" w:space="0" w:color="auto"/>
              <w:bottom w:val="nil"/>
              <w:right w:val="single" w:sz="4" w:space="0" w:color="auto"/>
            </w:tcBorders>
          </w:tcPr>
          <w:p w:rsidR="00C661EE" w:rsidRPr="00C907B1" w:rsidRDefault="00C661EE" w:rsidP="00A406C6">
            <w:pPr>
              <w:rPr>
                <w:rFonts w:cs="Calibri"/>
                <w:sz w:val="22"/>
                <w:szCs w:val="22"/>
                <w:u w:val="single"/>
              </w:rPr>
            </w:pPr>
            <w:r w:rsidRPr="00C907B1">
              <w:rPr>
                <w:rFonts w:cs="Calibri"/>
                <w:sz w:val="22"/>
                <w:szCs w:val="22"/>
                <w:u w:val="single"/>
              </w:rPr>
              <w:lastRenderedPageBreak/>
              <w:t>Znanje in razumevanje:</w:t>
            </w:r>
          </w:p>
          <w:p w:rsidR="00C661EE" w:rsidRPr="00C907B1" w:rsidRDefault="00C661EE" w:rsidP="00A24C3F">
            <w:pPr>
              <w:numPr>
                <w:ilvl w:val="0"/>
                <w:numId w:val="95"/>
              </w:numPr>
              <w:ind w:left="709" w:hanging="283"/>
              <w:rPr>
                <w:rFonts w:cs="Calibri"/>
                <w:sz w:val="22"/>
                <w:szCs w:val="22"/>
              </w:rPr>
            </w:pPr>
            <w:r w:rsidRPr="00C907B1">
              <w:rPr>
                <w:rFonts w:cs="Calibri"/>
                <w:sz w:val="22"/>
                <w:szCs w:val="22"/>
              </w:rPr>
              <w:t xml:space="preserve">Poglobljeno poznavanje in razumevanje  </w:t>
            </w:r>
          </w:p>
          <w:p w:rsidR="00C661EE" w:rsidRPr="00C907B1" w:rsidRDefault="00C661EE" w:rsidP="00A406C6">
            <w:pPr>
              <w:ind w:left="720"/>
              <w:rPr>
                <w:rFonts w:cs="Calibri"/>
                <w:sz w:val="22"/>
                <w:szCs w:val="22"/>
              </w:rPr>
            </w:pPr>
            <w:r w:rsidRPr="00C907B1">
              <w:rPr>
                <w:rFonts w:cs="Calibri"/>
                <w:sz w:val="22"/>
                <w:szCs w:val="22"/>
              </w:rPr>
              <w:t>sodelovalnih spretnosti pri pouku.</w:t>
            </w:r>
          </w:p>
          <w:p w:rsidR="00C661EE" w:rsidRDefault="00C661EE" w:rsidP="00A24C3F">
            <w:pPr>
              <w:numPr>
                <w:ilvl w:val="0"/>
                <w:numId w:val="94"/>
              </w:numPr>
              <w:rPr>
                <w:rFonts w:cs="Calibri"/>
                <w:sz w:val="22"/>
                <w:szCs w:val="22"/>
              </w:rPr>
            </w:pPr>
            <w:r w:rsidRPr="00C907B1">
              <w:rPr>
                <w:rFonts w:cs="Calibri"/>
                <w:sz w:val="22"/>
                <w:szCs w:val="22"/>
              </w:rPr>
              <w:t>Poglobljeno razumevanje pomena konstruktivnega reševanja konfliktov in medosebnih odnosov.</w:t>
            </w:r>
          </w:p>
          <w:p w:rsidR="00507F06" w:rsidRPr="00C907B1" w:rsidRDefault="00507F06" w:rsidP="00507F06">
            <w:pPr>
              <w:ind w:left="360"/>
              <w:rPr>
                <w:rFonts w:cs="Calibri"/>
                <w:sz w:val="22"/>
                <w:szCs w:val="22"/>
              </w:rPr>
            </w:pPr>
          </w:p>
          <w:p w:rsidR="00507F06" w:rsidRPr="00507F06" w:rsidRDefault="00507F06" w:rsidP="00507F06">
            <w:pPr>
              <w:rPr>
                <w:rFonts w:cs="Calibri"/>
                <w:sz w:val="22"/>
                <w:szCs w:val="22"/>
                <w:u w:val="single"/>
              </w:rPr>
            </w:pPr>
            <w:r w:rsidRPr="00507F06">
              <w:rPr>
                <w:rFonts w:cs="Calibri"/>
                <w:sz w:val="22"/>
                <w:szCs w:val="22"/>
                <w:u w:val="single"/>
              </w:rPr>
              <w:t>Prenesljive/ključne spretnosti in drugi atributi:</w:t>
            </w:r>
          </w:p>
          <w:p w:rsidR="00507F06" w:rsidRPr="00507F06" w:rsidRDefault="00507F06" w:rsidP="00507F06">
            <w:pPr>
              <w:numPr>
                <w:ilvl w:val="0"/>
                <w:numId w:val="96"/>
              </w:numPr>
              <w:rPr>
                <w:rFonts w:cs="Calibri"/>
                <w:sz w:val="22"/>
                <w:szCs w:val="22"/>
              </w:rPr>
            </w:pPr>
            <w:r w:rsidRPr="00507F06">
              <w:rPr>
                <w:rFonts w:cs="Calibri"/>
                <w:sz w:val="22"/>
                <w:szCs w:val="22"/>
              </w:rPr>
              <w:t>Sposobnost kritične uporabe znanstvenih in strokovnih znanj s področja sodelovalnih spretnosti;</w:t>
            </w:r>
          </w:p>
          <w:p w:rsidR="00C661EE" w:rsidRPr="00C907B1" w:rsidRDefault="00507F06" w:rsidP="00507F06">
            <w:pPr>
              <w:numPr>
                <w:ilvl w:val="0"/>
                <w:numId w:val="96"/>
              </w:numPr>
              <w:rPr>
                <w:rFonts w:cs="Calibri"/>
                <w:sz w:val="22"/>
                <w:szCs w:val="22"/>
              </w:rPr>
            </w:pPr>
            <w:r w:rsidRPr="00507F06">
              <w:rPr>
                <w:rFonts w:cs="Calibri"/>
                <w:sz w:val="22"/>
                <w:szCs w:val="22"/>
              </w:rPr>
              <w:t>Sposobnost jasnega pisnega in ustnega izražanja.</w:t>
            </w:r>
          </w:p>
        </w:tc>
        <w:tc>
          <w:tcPr>
            <w:tcW w:w="142" w:type="dxa"/>
            <w:tcBorders>
              <w:top w:val="nil"/>
              <w:left w:val="single" w:sz="4" w:space="0" w:color="auto"/>
              <w:bottom w:val="nil"/>
              <w:right w:val="single" w:sz="4" w:space="0" w:color="auto"/>
            </w:tcBorders>
          </w:tcPr>
          <w:p w:rsidR="00C661EE" w:rsidRPr="00C907B1" w:rsidRDefault="00C661EE" w:rsidP="00A406C6">
            <w:pPr>
              <w:rPr>
                <w:rFonts w:cs="Calibri"/>
                <w:sz w:val="22"/>
                <w:szCs w:val="22"/>
              </w:rPr>
            </w:pPr>
          </w:p>
          <w:p w:rsidR="00C661EE" w:rsidRPr="00C907B1" w:rsidRDefault="00C661EE" w:rsidP="00A406C6">
            <w:pPr>
              <w:rPr>
                <w:rFonts w:cs="Calibri"/>
                <w:sz w:val="22"/>
                <w:szCs w:val="22"/>
              </w:rPr>
            </w:pPr>
          </w:p>
          <w:p w:rsidR="00C661EE" w:rsidRPr="00C907B1" w:rsidRDefault="00C661EE" w:rsidP="00A406C6">
            <w:pPr>
              <w:rPr>
                <w:rFonts w:cs="Calibri"/>
                <w:sz w:val="22"/>
                <w:szCs w:val="22"/>
              </w:rPr>
            </w:pPr>
          </w:p>
        </w:tc>
        <w:tc>
          <w:tcPr>
            <w:tcW w:w="4821" w:type="dxa"/>
            <w:gridSpan w:val="2"/>
            <w:tcBorders>
              <w:top w:val="single" w:sz="4" w:space="0" w:color="auto"/>
              <w:left w:val="single" w:sz="4" w:space="0" w:color="auto"/>
              <w:bottom w:val="nil"/>
              <w:right w:val="single" w:sz="4" w:space="0" w:color="auto"/>
            </w:tcBorders>
          </w:tcPr>
          <w:p w:rsidR="00C661EE" w:rsidRPr="006A7ECD" w:rsidRDefault="002E2064" w:rsidP="00A406C6">
            <w:pPr>
              <w:rPr>
                <w:rFonts w:cs="Calibri"/>
                <w:sz w:val="22"/>
                <w:szCs w:val="22"/>
                <w:lang w:val="en-GB"/>
              </w:rPr>
            </w:pPr>
            <w:r w:rsidRPr="006A7ECD">
              <w:rPr>
                <w:rFonts w:cs="Calibri"/>
                <w:sz w:val="22"/>
                <w:szCs w:val="22"/>
                <w:u w:val="single"/>
                <w:lang w:val="en-GB"/>
              </w:rPr>
              <w:t>Knowledge and understanding</w:t>
            </w:r>
            <w:r w:rsidRPr="006A7ECD">
              <w:rPr>
                <w:rFonts w:cs="Calibri"/>
                <w:sz w:val="22"/>
                <w:szCs w:val="22"/>
                <w:lang w:val="en-GB"/>
              </w:rPr>
              <w:t>:</w:t>
            </w:r>
          </w:p>
          <w:p w:rsidR="002E2064" w:rsidRPr="006A7ECD" w:rsidRDefault="002E2064" w:rsidP="00507F06">
            <w:pPr>
              <w:numPr>
                <w:ilvl w:val="0"/>
                <w:numId w:val="94"/>
              </w:numPr>
              <w:rPr>
                <w:rFonts w:cs="Calibri"/>
                <w:sz w:val="22"/>
                <w:szCs w:val="22"/>
                <w:lang w:val="en-GB"/>
              </w:rPr>
            </w:pPr>
            <w:r w:rsidRPr="006A7ECD">
              <w:rPr>
                <w:rFonts w:cs="Calibri"/>
                <w:sz w:val="22"/>
                <w:szCs w:val="22"/>
                <w:lang w:val="en-GB"/>
              </w:rPr>
              <w:t>In-depth knowledge and understanding of</w:t>
            </w:r>
            <w:r w:rsidR="00507F06">
              <w:rPr>
                <w:rFonts w:cs="Calibri"/>
                <w:sz w:val="22"/>
                <w:szCs w:val="22"/>
                <w:lang w:val="en-GB"/>
              </w:rPr>
              <w:t xml:space="preserve"> </w:t>
            </w:r>
            <w:r w:rsidRPr="006A7ECD">
              <w:rPr>
                <w:rFonts w:cs="Calibri"/>
                <w:sz w:val="22"/>
                <w:szCs w:val="22"/>
                <w:lang w:val="en-GB"/>
              </w:rPr>
              <w:t>collaborative skills in the classroom.</w:t>
            </w:r>
          </w:p>
          <w:p w:rsidR="002E2064" w:rsidRDefault="002E2064" w:rsidP="006A7ECD">
            <w:pPr>
              <w:numPr>
                <w:ilvl w:val="0"/>
                <w:numId w:val="94"/>
              </w:numPr>
              <w:rPr>
                <w:rFonts w:cs="Calibri"/>
                <w:sz w:val="22"/>
                <w:szCs w:val="22"/>
                <w:lang w:val="en-GB"/>
              </w:rPr>
            </w:pPr>
            <w:r w:rsidRPr="006A7ECD">
              <w:rPr>
                <w:rFonts w:cs="Calibri"/>
                <w:sz w:val="22"/>
                <w:szCs w:val="22"/>
                <w:lang w:val="en-GB"/>
              </w:rPr>
              <w:t>In-depth understanding of the importance of constructive conflict resolution and of interpersonal relationships.</w:t>
            </w:r>
          </w:p>
          <w:p w:rsidR="00507F06" w:rsidRDefault="00507F06" w:rsidP="00507F06">
            <w:pPr>
              <w:rPr>
                <w:rFonts w:cs="Calibri"/>
                <w:sz w:val="22"/>
                <w:szCs w:val="22"/>
                <w:lang w:val="en-GB"/>
              </w:rPr>
            </w:pPr>
          </w:p>
          <w:p w:rsidR="00507F06" w:rsidRDefault="00507F06" w:rsidP="00507F06">
            <w:pPr>
              <w:rPr>
                <w:rFonts w:cs="Calibri"/>
                <w:sz w:val="22"/>
                <w:szCs w:val="22"/>
                <w:u w:val="single"/>
                <w:lang w:val="en-GB"/>
              </w:rPr>
            </w:pPr>
            <w:r>
              <w:rPr>
                <w:rFonts w:cs="Calibri"/>
                <w:sz w:val="22"/>
                <w:szCs w:val="22"/>
                <w:u w:val="single"/>
                <w:lang w:val="en-GB"/>
              </w:rPr>
              <w:t>Transferable key skills and other attributes:</w:t>
            </w:r>
          </w:p>
          <w:p w:rsidR="00507F06" w:rsidRPr="00507F06" w:rsidRDefault="00507F06" w:rsidP="00507F06">
            <w:pPr>
              <w:pStyle w:val="Odstavekseznama"/>
              <w:numPr>
                <w:ilvl w:val="0"/>
                <w:numId w:val="212"/>
              </w:numPr>
              <w:rPr>
                <w:rFonts w:cs="Calibri"/>
                <w:sz w:val="22"/>
                <w:szCs w:val="22"/>
                <w:u w:val="single"/>
                <w:lang w:val="en-GB"/>
              </w:rPr>
            </w:pPr>
            <w:r>
              <w:rPr>
                <w:rFonts w:cs="Calibri"/>
                <w:sz w:val="22"/>
                <w:szCs w:val="22"/>
                <w:lang w:val="en-GB"/>
              </w:rPr>
              <w:t>The ability of critical application of scientific and professional competences in the area of collaborative skills.</w:t>
            </w:r>
          </w:p>
          <w:p w:rsidR="00507F06" w:rsidRPr="006A7ECD" w:rsidRDefault="00507F06" w:rsidP="00507F06">
            <w:pPr>
              <w:pStyle w:val="Odstavekseznama"/>
              <w:numPr>
                <w:ilvl w:val="0"/>
                <w:numId w:val="212"/>
              </w:numPr>
              <w:rPr>
                <w:rFonts w:cs="Calibri"/>
                <w:sz w:val="22"/>
                <w:szCs w:val="22"/>
                <w:u w:val="single"/>
                <w:lang w:val="en-GB"/>
              </w:rPr>
            </w:pPr>
            <w:r>
              <w:rPr>
                <w:rFonts w:cs="Calibri"/>
                <w:sz w:val="22"/>
                <w:szCs w:val="22"/>
                <w:lang w:val="en-GB"/>
              </w:rPr>
              <w:t xml:space="preserve">The ability of clear written and oral expression. </w:t>
            </w:r>
          </w:p>
        </w:tc>
      </w:tr>
      <w:tr w:rsidR="00C661EE" w:rsidRPr="00C907B1" w:rsidTr="005512F4">
        <w:trPr>
          <w:trHeight w:val="278"/>
        </w:trPr>
        <w:tc>
          <w:tcPr>
            <w:tcW w:w="4727" w:type="dxa"/>
            <w:gridSpan w:val="3"/>
            <w:tcBorders>
              <w:top w:val="nil"/>
              <w:left w:val="single" w:sz="4" w:space="0" w:color="auto"/>
              <w:bottom w:val="single" w:sz="4" w:space="0" w:color="auto"/>
              <w:right w:val="single" w:sz="4" w:space="0" w:color="auto"/>
            </w:tcBorders>
          </w:tcPr>
          <w:p w:rsidR="00C661EE" w:rsidRPr="00C907B1" w:rsidRDefault="00C661EE" w:rsidP="00E84FBB">
            <w:pPr>
              <w:rPr>
                <w:rFonts w:cs="Calibri"/>
                <w:sz w:val="22"/>
                <w:szCs w:val="22"/>
              </w:rPr>
            </w:pPr>
          </w:p>
        </w:tc>
        <w:tc>
          <w:tcPr>
            <w:tcW w:w="142" w:type="dxa"/>
            <w:tcBorders>
              <w:top w:val="nil"/>
              <w:left w:val="single" w:sz="4" w:space="0" w:color="auto"/>
              <w:bottom w:val="nil"/>
              <w:right w:val="single" w:sz="4" w:space="0" w:color="auto"/>
            </w:tcBorders>
          </w:tcPr>
          <w:p w:rsidR="00C661EE" w:rsidRPr="00C907B1" w:rsidRDefault="00C661EE" w:rsidP="00206893">
            <w:pPr>
              <w:rPr>
                <w:rFonts w:cs="Calibri"/>
                <w:b/>
                <w:sz w:val="22"/>
                <w:szCs w:val="22"/>
              </w:rPr>
            </w:pPr>
          </w:p>
        </w:tc>
        <w:tc>
          <w:tcPr>
            <w:tcW w:w="4821" w:type="dxa"/>
            <w:gridSpan w:val="2"/>
            <w:tcBorders>
              <w:top w:val="nil"/>
              <w:left w:val="single" w:sz="4" w:space="0" w:color="auto"/>
              <w:bottom w:val="single" w:sz="4" w:space="0" w:color="auto"/>
              <w:right w:val="single" w:sz="4" w:space="0" w:color="auto"/>
            </w:tcBorders>
          </w:tcPr>
          <w:p w:rsidR="00C661EE" w:rsidRPr="00C907B1" w:rsidRDefault="00C661EE" w:rsidP="00206893">
            <w:pPr>
              <w:rPr>
                <w:rFonts w:cs="Calibri"/>
                <w:sz w:val="22"/>
                <w:szCs w:val="22"/>
              </w:rPr>
            </w:pPr>
          </w:p>
        </w:tc>
      </w:tr>
      <w:tr w:rsidR="00C661EE" w:rsidRPr="00C907B1" w:rsidTr="00206893">
        <w:tc>
          <w:tcPr>
            <w:tcW w:w="4727" w:type="dxa"/>
            <w:gridSpan w:val="3"/>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rPr>
              <w:t>Metode poučevanja in učenja:</w:t>
            </w:r>
          </w:p>
        </w:tc>
        <w:tc>
          <w:tcPr>
            <w:tcW w:w="142" w:type="dxa"/>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p>
        </w:tc>
        <w:tc>
          <w:tcPr>
            <w:tcW w:w="4821" w:type="dxa"/>
            <w:gridSpan w:val="2"/>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rPr>
              <w:t>Learning and teaching methods:</w:t>
            </w:r>
          </w:p>
        </w:tc>
      </w:tr>
      <w:tr w:rsidR="00C661EE" w:rsidRPr="00C907B1" w:rsidTr="00206893">
        <w:trPr>
          <w:trHeight w:val="1540"/>
        </w:trPr>
        <w:tc>
          <w:tcPr>
            <w:tcW w:w="4727" w:type="dxa"/>
            <w:gridSpan w:val="3"/>
            <w:tcBorders>
              <w:top w:val="single" w:sz="4" w:space="0" w:color="auto"/>
              <w:left w:val="single" w:sz="4" w:space="0" w:color="auto"/>
              <w:bottom w:val="single" w:sz="4" w:space="0" w:color="auto"/>
              <w:right w:val="single" w:sz="4" w:space="0" w:color="auto"/>
            </w:tcBorders>
          </w:tcPr>
          <w:p w:rsidR="00C661EE" w:rsidRPr="00C907B1" w:rsidRDefault="00C661EE" w:rsidP="00A24C3F">
            <w:pPr>
              <w:numPr>
                <w:ilvl w:val="0"/>
                <w:numId w:val="93"/>
              </w:numPr>
              <w:rPr>
                <w:rFonts w:cs="Calibri"/>
                <w:sz w:val="22"/>
                <w:szCs w:val="22"/>
              </w:rPr>
            </w:pPr>
            <w:r w:rsidRPr="00C907B1">
              <w:rPr>
                <w:rFonts w:cs="Calibri"/>
                <w:sz w:val="22"/>
                <w:szCs w:val="22"/>
              </w:rPr>
              <w:t xml:space="preserve">predavanje, </w:t>
            </w:r>
          </w:p>
          <w:p w:rsidR="00C661EE" w:rsidRPr="00C907B1" w:rsidRDefault="00C661EE" w:rsidP="00A24C3F">
            <w:pPr>
              <w:numPr>
                <w:ilvl w:val="0"/>
                <w:numId w:val="93"/>
              </w:numPr>
              <w:rPr>
                <w:rFonts w:cs="Calibri"/>
                <w:sz w:val="22"/>
                <w:szCs w:val="22"/>
              </w:rPr>
            </w:pPr>
            <w:r w:rsidRPr="00C907B1">
              <w:rPr>
                <w:rFonts w:cs="Calibri"/>
                <w:sz w:val="22"/>
                <w:szCs w:val="22"/>
              </w:rPr>
              <w:t>razgovor,</w:t>
            </w:r>
          </w:p>
          <w:p w:rsidR="00C661EE" w:rsidRPr="00C907B1" w:rsidRDefault="00C661EE" w:rsidP="00A24C3F">
            <w:pPr>
              <w:numPr>
                <w:ilvl w:val="0"/>
                <w:numId w:val="93"/>
              </w:numPr>
              <w:rPr>
                <w:rFonts w:cs="Calibri"/>
                <w:sz w:val="22"/>
                <w:szCs w:val="22"/>
              </w:rPr>
            </w:pPr>
            <w:r w:rsidRPr="00C907B1">
              <w:rPr>
                <w:rFonts w:cs="Calibri"/>
                <w:sz w:val="22"/>
                <w:szCs w:val="22"/>
              </w:rPr>
              <w:t>študija primerov,</w:t>
            </w:r>
          </w:p>
          <w:p w:rsidR="00C661EE" w:rsidRPr="00C907B1" w:rsidRDefault="00C661EE" w:rsidP="00A24C3F">
            <w:pPr>
              <w:numPr>
                <w:ilvl w:val="0"/>
                <w:numId w:val="93"/>
              </w:numPr>
              <w:rPr>
                <w:rFonts w:cs="Calibri"/>
                <w:sz w:val="22"/>
                <w:szCs w:val="22"/>
              </w:rPr>
            </w:pPr>
            <w:r w:rsidRPr="00C907B1">
              <w:rPr>
                <w:rFonts w:cs="Calibri"/>
                <w:sz w:val="22"/>
                <w:szCs w:val="22"/>
              </w:rPr>
              <w:t>igra vlog,</w:t>
            </w:r>
          </w:p>
          <w:p w:rsidR="00C661EE" w:rsidRPr="008644A2" w:rsidRDefault="00C661EE" w:rsidP="00A24C3F">
            <w:pPr>
              <w:numPr>
                <w:ilvl w:val="0"/>
                <w:numId w:val="93"/>
              </w:numPr>
              <w:rPr>
                <w:rFonts w:cs="Calibri"/>
                <w:sz w:val="22"/>
                <w:szCs w:val="22"/>
              </w:rPr>
            </w:pPr>
            <w:r w:rsidRPr="00C907B1">
              <w:rPr>
                <w:rFonts w:cs="Calibri"/>
                <w:sz w:val="22"/>
                <w:szCs w:val="22"/>
              </w:rPr>
              <w:t>multimedijska predstavitev.</w:t>
            </w:r>
          </w:p>
        </w:tc>
        <w:tc>
          <w:tcPr>
            <w:tcW w:w="142" w:type="dxa"/>
            <w:tcBorders>
              <w:top w:val="nil"/>
              <w:left w:val="single" w:sz="4" w:space="0" w:color="auto"/>
              <w:bottom w:val="nil"/>
              <w:right w:val="single" w:sz="4" w:space="0" w:color="auto"/>
            </w:tcBorders>
          </w:tcPr>
          <w:p w:rsidR="00C661EE" w:rsidRPr="00C907B1" w:rsidRDefault="00C661EE" w:rsidP="00206893">
            <w:pPr>
              <w:rPr>
                <w:rFonts w:cs="Calibr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C661EE" w:rsidRDefault="00507F06" w:rsidP="006A7ECD">
            <w:pPr>
              <w:numPr>
                <w:ilvl w:val="0"/>
                <w:numId w:val="93"/>
              </w:numPr>
              <w:rPr>
                <w:rFonts w:cs="Calibri"/>
                <w:sz w:val="22"/>
                <w:szCs w:val="22"/>
                <w:lang w:val="en-GB"/>
              </w:rPr>
            </w:pPr>
            <w:r>
              <w:rPr>
                <w:rFonts w:cs="Calibri"/>
                <w:sz w:val="22"/>
                <w:szCs w:val="22"/>
                <w:lang w:val="en-GB"/>
              </w:rPr>
              <w:t>l</w:t>
            </w:r>
            <w:r w:rsidR="002E2064">
              <w:rPr>
                <w:rFonts w:cs="Calibri"/>
                <w:sz w:val="22"/>
                <w:szCs w:val="22"/>
                <w:lang w:val="en-GB"/>
              </w:rPr>
              <w:t>ectures,</w:t>
            </w:r>
          </w:p>
          <w:p w:rsidR="002E2064" w:rsidRDefault="00507F06" w:rsidP="006A7ECD">
            <w:pPr>
              <w:numPr>
                <w:ilvl w:val="0"/>
                <w:numId w:val="93"/>
              </w:numPr>
              <w:rPr>
                <w:rFonts w:cs="Calibri"/>
                <w:sz w:val="22"/>
                <w:szCs w:val="22"/>
                <w:lang w:val="en-GB"/>
              </w:rPr>
            </w:pPr>
            <w:r>
              <w:rPr>
                <w:rFonts w:cs="Calibri"/>
                <w:sz w:val="22"/>
                <w:szCs w:val="22"/>
                <w:lang w:val="en-GB"/>
              </w:rPr>
              <w:t>d</w:t>
            </w:r>
            <w:r w:rsidR="002E2064">
              <w:rPr>
                <w:rFonts w:cs="Calibri"/>
                <w:sz w:val="22"/>
                <w:szCs w:val="22"/>
                <w:lang w:val="en-GB"/>
              </w:rPr>
              <w:t>iscussion.</w:t>
            </w:r>
          </w:p>
          <w:p w:rsidR="002E2064" w:rsidRDefault="00507F06" w:rsidP="006A7ECD">
            <w:pPr>
              <w:numPr>
                <w:ilvl w:val="0"/>
                <w:numId w:val="93"/>
              </w:numPr>
              <w:rPr>
                <w:rFonts w:cs="Calibri"/>
                <w:sz w:val="22"/>
                <w:szCs w:val="22"/>
                <w:lang w:val="en-GB"/>
              </w:rPr>
            </w:pPr>
            <w:r>
              <w:rPr>
                <w:rFonts w:cs="Calibri"/>
                <w:sz w:val="22"/>
                <w:szCs w:val="22"/>
                <w:lang w:val="en-GB"/>
              </w:rPr>
              <w:t>c</w:t>
            </w:r>
            <w:r w:rsidR="002E2064">
              <w:rPr>
                <w:rFonts w:cs="Calibri"/>
                <w:sz w:val="22"/>
                <w:szCs w:val="22"/>
                <w:lang w:val="en-GB"/>
              </w:rPr>
              <w:t>ase study,</w:t>
            </w:r>
          </w:p>
          <w:p w:rsidR="002E2064" w:rsidRDefault="00507F06" w:rsidP="006A7ECD">
            <w:pPr>
              <w:numPr>
                <w:ilvl w:val="0"/>
                <w:numId w:val="93"/>
              </w:numPr>
              <w:rPr>
                <w:rFonts w:cs="Calibri"/>
                <w:sz w:val="22"/>
                <w:szCs w:val="22"/>
                <w:lang w:val="en-GB"/>
              </w:rPr>
            </w:pPr>
            <w:r>
              <w:rPr>
                <w:rFonts w:cs="Calibri"/>
                <w:sz w:val="22"/>
                <w:szCs w:val="22"/>
                <w:lang w:val="en-GB"/>
              </w:rPr>
              <w:t>r</w:t>
            </w:r>
            <w:r w:rsidR="002E2064">
              <w:rPr>
                <w:rFonts w:cs="Calibri"/>
                <w:sz w:val="22"/>
                <w:szCs w:val="22"/>
                <w:lang w:val="en-GB"/>
              </w:rPr>
              <w:t>ole playing,</w:t>
            </w:r>
          </w:p>
          <w:p w:rsidR="002E2064" w:rsidRPr="006A7ECD" w:rsidRDefault="00507F06" w:rsidP="006A7ECD">
            <w:pPr>
              <w:numPr>
                <w:ilvl w:val="0"/>
                <w:numId w:val="93"/>
              </w:numPr>
              <w:rPr>
                <w:rFonts w:cs="Calibri"/>
                <w:sz w:val="22"/>
                <w:szCs w:val="22"/>
                <w:lang w:val="en-GB"/>
              </w:rPr>
            </w:pPr>
            <w:r>
              <w:rPr>
                <w:rFonts w:cs="Calibri"/>
                <w:sz w:val="22"/>
                <w:szCs w:val="22"/>
                <w:lang w:val="en-GB"/>
              </w:rPr>
              <w:t>m</w:t>
            </w:r>
            <w:r w:rsidR="002E2064">
              <w:rPr>
                <w:rFonts w:cs="Calibri"/>
                <w:sz w:val="22"/>
                <w:szCs w:val="22"/>
                <w:lang w:val="en-GB"/>
              </w:rPr>
              <w:t>ultimedia presentation.</w:t>
            </w:r>
          </w:p>
        </w:tc>
      </w:tr>
      <w:tr w:rsidR="00C661EE" w:rsidRPr="00C907B1" w:rsidTr="00206893">
        <w:tc>
          <w:tcPr>
            <w:tcW w:w="4020" w:type="dxa"/>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rPr>
              <w:t>Načini ocenjevanja:</w:t>
            </w:r>
          </w:p>
        </w:tc>
        <w:tc>
          <w:tcPr>
            <w:tcW w:w="1560" w:type="dxa"/>
            <w:gridSpan w:val="4"/>
            <w:tcBorders>
              <w:top w:val="nil"/>
              <w:left w:val="nil"/>
              <w:bottom w:val="single" w:sz="4" w:space="0" w:color="auto"/>
              <w:right w:val="nil"/>
            </w:tcBorders>
          </w:tcPr>
          <w:p w:rsidR="00C661EE" w:rsidRPr="00C907B1" w:rsidRDefault="00C661EE" w:rsidP="00206893">
            <w:pPr>
              <w:rPr>
                <w:rFonts w:cs="Calibri"/>
                <w:sz w:val="22"/>
                <w:szCs w:val="22"/>
              </w:rPr>
            </w:pPr>
            <w:r w:rsidRPr="00C907B1">
              <w:rPr>
                <w:rFonts w:cs="Calibri"/>
                <w:sz w:val="22"/>
                <w:szCs w:val="22"/>
              </w:rPr>
              <w:t>Delež (v %) /</w:t>
            </w:r>
          </w:p>
          <w:p w:rsidR="00C661EE" w:rsidRPr="00C907B1" w:rsidRDefault="00C661EE" w:rsidP="00206893">
            <w:pPr>
              <w:rPr>
                <w:rFonts w:cs="Calibri"/>
                <w:b/>
                <w:sz w:val="22"/>
                <w:szCs w:val="22"/>
              </w:rPr>
            </w:pPr>
            <w:r w:rsidRPr="00C907B1">
              <w:rPr>
                <w:rFonts w:cs="Calibri"/>
                <w:sz w:val="22"/>
                <w:szCs w:val="22"/>
              </w:rPr>
              <w:t>Weight (in %)</w:t>
            </w:r>
          </w:p>
        </w:tc>
        <w:tc>
          <w:tcPr>
            <w:tcW w:w="4110" w:type="dxa"/>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rPr>
              <w:t>Assessment:</w:t>
            </w:r>
          </w:p>
        </w:tc>
      </w:tr>
      <w:tr w:rsidR="00C661EE" w:rsidRPr="00C907B1" w:rsidTr="00206893">
        <w:trPr>
          <w:trHeight w:val="1104"/>
        </w:trPr>
        <w:tc>
          <w:tcPr>
            <w:tcW w:w="4020" w:type="dxa"/>
            <w:tcBorders>
              <w:top w:val="single" w:sz="4" w:space="0" w:color="auto"/>
              <w:left w:val="single" w:sz="4" w:space="0" w:color="auto"/>
              <w:bottom w:val="single" w:sz="4" w:space="0" w:color="auto"/>
              <w:right w:val="single" w:sz="4" w:space="0" w:color="auto"/>
            </w:tcBorders>
          </w:tcPr>
          <w:p w:rsidR="00C661EE" w:rsidRPr="00C907B1" w:rsidRDefault="00C661EE" w:rsidP="00206893">
            <w:pPr>
              <w:rPr>
                <w:rFonts w:cs="Calibri"/>
                <w:sz w:val="22"/>
                <w:szCs w:val="22"/>
              </w:rPr>
            </w:pPr>
            <w:r w:rsidRPr="00C907B1">
              <w:rPr>
                <w:rFonts w:cs="Calibri"/>
                <w:sz w:val="22"/>
                <w:szCs w:val="22"/>
              </w:rPr>
              <w:t>Način (pisni izpit, ustno izpraševanje, naloge, projekt)</w:t>
            </w:r>
          </w:p>
          <w:p w:rsidR="00C661EE" w:rsidRPr="00C907B1" w:rsidRDefault="00C661EE" w:rsidP="00206893">
            <w:pPr>
              <w:rPr>
                <w:rFonts w:cs="Calibri"/>
                <w:sz w:val="22"/>
                <w:szCs w:val="22"/>
                <w:lang w:val="de-DE"/>
              </w:rPr>
            </w:pPr>
          </w:p>
          <w:p w:rsidR="00C661EE" w:rsidRPr="00507F06" w:rsidRDefault="00C661EE" w:rsidP="00206893">
            <w:pPr>
              <w:rPr>
                <w:rFonts w:cs="Calibri"/>
                <w:sz w:val="22"/>
                <w:szCs w:val="22"/>
              </w:rPr>
            </w:pPr>
            <w:r w:rsidRPr="00507F06">
              <w:rPr>
                <w:rFonts w:cs="Calibri"/>
                <w:sz w:val="22"/>
                <w:szCs w:val="22"/>
              </w:rPr>
              <w:t>Projektna naloga,</w:t>
            </w:r>
          </w:p>
          <w:p w:rsidR="00C661EE" w:rsidRPr="00C907B1" w:rsidRDefault="001002CF" w:rsidP="00206893">
            <w:pPr>
              <w:rPr>
                <w:rFonts w:cs="Calibri"/>
                <w:sz w:val="22"/>
                <w:szCs w:val="22"/>
              </w:rPr>
            </w:pPr>
            <w:r w:rsidRPr="00507F06">
              <w:rPr>
                <w:rFonts w:cs="Calibri"/>
                <w:sz w:val="22"/>
                <w:szCs w:val="22"/>
              </w:rPr>
              <w:t>u</w:t>
            </w:r>
            <w:r w:rsidR="00C661EE" w:rsidRPr="00507F06">
              <w:rPr>
                <w:rFonts w:cs="Calibri"/>
                <w:sz w:val="22"/>
                <w:szCs w:val="22"/>
              </w:rPr>
              <w:t>stni izpit</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C661EE" w:rsidRPr="00C907B1" w:rsidRDefault="00C661EE" w:rsidP="00206893">
            <w:pPr>
              <w:rPr>
                <w:sz w:val="22"/>
                <w:szCs w:val="22"/>
              </w:rPr>
            </w:pPr>
          </w:p>
          <w:p w:rsidR="00C661EE" w:rsidRPr="00C907B1" w:rsidRDefault="00C661EE" w:rsidP="00206893">
            <w:pPr>
              <w:rPr>
                <w:sz w:val="22"/>
                <w:szCs w:val="22"/>
              </w:rPr>
            </w:pPr>
          </w:p>
          <w:p w:rsidR="00C661EE" w:rsidRPr="00C907B1" w:rsidRDefault="00C661EE" w:rsidP="00206893">
            <w:pPr>
              <w:rPr>
                <w:rFonts w:cs="Calibri"/>
                <w:sz w:val="22"/>
                <w:szCs w:val="22"/>
              </w:rPr>
            </w:pPr>
          </w:p>
          <w:p w:rsidR="00C661EE" w:rsidRPr="00C907B1" w:rsidRDefault="00C661EE" w:rsidP="006A7ECD">
            <w:pPr>
              <w:jc w:val="center"/>
              <w:rPr>
                <w:rFonts w:cs="Calibri"/>
                <w:sz w:val="22"/>
                <w:szCs w:val="22"/>
              </w:rPr>
            </w:pPr>
            <w:r w:rsidRPr="00C907B1">
              <w:rPr>
                <w:rFonts w:cs="Calibri"/>
                <w:sz w:val="22"/>
                <w:szCs w:val="22"/>
              </w:rPr>
              <w:t>40</w:t>
            </w:r>
            <w:r w:rsidR="001002CF">
              <w:rPr>
                <w:rFonts w:cs="Calibri"/>
                <w:sz w:val="22"/>
                <w:szCs w:val="22"/>
              </w:rPr>
              <w:t xml:space="preserve"> </w:t>
            </w:r>
            <w:r w:rsidRPr="00C907B1">
              <w:rPr>
                <w:rFonts w:cs="Calibri"/>
                <w:sz w:val="22"/>
                <w:szCs w:val="22"/>
              </w:rPr>
              <w:t>%,</w:t>
            </w:r>
          </w:p>
          <w:p w:rsidR="00C661EE" w:rsidRPr="00C907B1" w:rsidRDefault="00C661EE" w:rsidP="006A7ECD">
            <w:pPr>
              <w:jc w:val="center"/>
              <w:rPr>
                <w:rFonts w:cs="Calibri"/>
                <w:b/>
                <w:sz w:val="22"/>
                <w:szCs w:val="22"/>
              </w:rPr>
            </w:pPr>
            <w:r w:rsidRPr="00C907B1">
              <w:rPr>
                <w:rFonts w:cs="Calibri"/>
                <w:sz w:val="22"/>
                <w:szCs w:val="22"/>
              </w:rPr>
              <w:t>60</w:t>
            </w:r>
            <w:r w:rsidR="001002CF">
              <w:rPr>
                <w:rFonts w:cs="Calibri"/>
                <w:sz w:val="22"/>
                <w:szCs w:val="22"/>
              </w:rPr>
              <w:t xml:space="preserve"> </w:t>
            </w:r>
            <w:r w:rsidRPr="00C907B1">
              <w:rPr>
                <w:rFonts w:cs="Calibri"/>
                <w:sz w:val="22"/>
                <w:szCs w:val="22"/>
              </w:rPr>
              <w:t>%</w:t>
            </w:r>
          </w:p>
        </w:tc>
        <w:tc>
          <w:tcPr>
            <w:tcW w:w="4110" w:type="dxa"/>
            <w:tcBorders>
              <w:top w:val="single" w:sz="4" w:space="0" w:color="auto"/>
              <w:left w:val="single" w:sz="4" w:space="0" w:color="auto"/>
              <w:bottom w:val="single" w:sz="4" w:space="0" w:color="auto"/>
              <w:right w:val="single" w:sz="4" w:space="0" w:color="auto"/>
            </w:tcBorders>
          </w:tcPr>
          <w:p w:rsidR="00C661EE" w:rsidRPr="00C907B1" w:rsidRDefault="00C661EE" w:rsidP="00206893">
            <w:pPr>
              <w:rPr>
                <w:rFonts w:cs="Calibri"/>
                <w:sz w:val="22"/>
                <w:szCs w:val="22"/>
              </w:rPr>
            </w:pPr>
            <w:r w:rsidRPr="00C907B1">
              <w:rPr>
                <w:rFonts w:cs="Calibri"/>
                <w:sz w:val="22"/>
                <w:szCs w:val="22"/>
              </w:rPr>
              <w:t>Type (examination, oral, coursework, project):</w:t>
            </w:r>
          </w:p>
          <w:p w:rsidR="00C661EE" w:rsidRPr="00C907B1" w:rsidRDefault="00C661EE" w:rsidP="00206893">
            <w:pPr>
              <w:rPr>
                <w:rFonts w:cs="Calibri"/>
                <w:sz w:val="22"/>
                <w:szCs w:val="22"/>
              </w:rPr>
            </w:pPr>
          </w:p>
          <w:p w:rsidR="00C661EE" w:rsidRPr="006A7ECD" w:rsidRDefault="00507F06" w:rsidP="00AE7B75">
            <w:pPr>
              <w:rPr>
                <w:rFonts w:cs="Calibri"/>
                <w:sz w:val="22"/>
                <w:szCs w:val="22"/>
              </w:rPr>
            </w:pPr>
            <w:r>
              <w:rPr>
                <w:rFonts w:cs="Calibri"/>
                <w:sz w:val="22"/>
                <w:szCs w:val="22"/>
              </w:rPr>
              <w:t>p</w:t>
            </w:r>
            <w:r w:rsidR="00787AE1" w:rsidRPr="006A7ECD">
              <w:rPr>
                <w:rFonts w:cs="Calibri"/>
                <w:sz w:val="22"/>
                <w:szCs w:val="22"/>
              </w:rPr>
              <w:t>roject work</w:t>
            </w:r>
            <w:r w:rsidR="00787AE1">
              <w:rPr>
                <w:rFonts w:cs="Calibri"/>
                <w:sz w:val="22"/>
                <w:szCs w:val="22"/>
              </w:rPr>
              <w:t>,</w:t>
            </w:r>
          </w:p>
          <w:p w:rsidR="00787AE1" w:rsidRPr="00C907B1" w:rsidRDefault="00507F06" w:rsidP="00AE7B75">
            <w:pPr>
              <w:rPr>
                <w:rFonts w:cs="Calibri"/>
                <w:b/>
                <w:sz w:val="22"/>
                <w:szCs w:val="22"/>
              </w:rPr>
            </w:pPr>
            <w:r>
              <w:rPr>
                <w:rFonts w:cs="Calibri"/>
                <w:sz w:val="22"/>
                <w:szCs w:val="22"/>
              </w:rPr>
              <w:t>o</w:t>
            </w:r>
            <w:r w:rsidR="00787AE1" w:rsidRPr="006A7ECD">
              <w:rPr>
                <w:rFonts w:cs="Calibri"/>
                <w:sz w:val="22"/>
                <w:szCs w:val="22"/>
              </w:rPr>
              <w:t>ral exam</w:t>
            </w:r>
            <w:r>
              <w:rPr>
                <w:rFonts w:cs="Calibri"/>
                <w:sz w:val="22"/>
                <w:szCs w:val="22"/>
              </w:rPr>
              <w:t>.</w:t>
            </w:r>
          </w:p>
        </w:tc>
      </w:tr>
      <w:tr w:rsidR="00C661EE" w:rsidRPr="00C907B1" w:rsidTr="00206893">
        <w:tc>
          <w:tcPr>
            <w:tcW w:w="9690" w:type="dxa"/>
            <w:gridSpan w:val="6"/>
            <w:tcBorders>
              <w:top w:val="single" w:sz="4" w:space="0" w:color="auto"/>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rPr>
              <w:t xml:space="preserve">Reference nosilca / Lecturer's references: </w:t>
            </w:r>
          </w:p>
        </w:tc>
      </w:tr>
      <w:tr w:rsidR="00C661EE" w:rsidRPr="00C907B1" w:rsidTr="00206893">
        <w:trPr>
          <w:trHeight w:val="2531"/>
        </w:trPr>
        <w:tc>
          <w:tcPr>
            <w:tcW w:w="9690" w:type="dxa"/>
            <w:gridSpan w:val="6"/>
            <w:tcBorders>
              <w:top w:val="single" w:sz="4" w:space="0" w:color="auto"/>
              <w:left w:val="single" w:sz="4" w:space="0" w:color="auto"/>
              <w:bottom w:val="single" w:sz="4" w:space="0" w:color="auto"/>
              <w:right w:val="single" w:sz="4" w:space="0" w:color="auto"/>
            </w:tcBorders>
          </w:tcPr>
          <w:p w:rsidR="00C661EE" w:rsidRPr="00C907B1" w:rsidRDefault="00C661EE" w:rsidP="00A24C3F">
            <w:pPr>
              <w:pStyle w:val="Navadensplet"/>
              <w:numPr>
                <w:ilvl w:val="0"/>
                <w:numId w:val="97"/>
              </w:numPr>
              <w:rPr>
                <w:rFonts w:ascii="Calibri" w:hAnsi="Calibri" w:cs="Calibri"/>
                <w:sz w:val="22"/>
                <w:szCs w:val="22"/>
              </w:rPr>
            </w:pPr>
            <w:r w:rsidRPr="00C907B1">
              <w:rPr>
                <w:rFonts w:ascii="Calibri" w:hAnsi="Calibri" w:cs="Calibri"/>
                <w:sz w:val="22"/>
                <w:szCs w:val="22"/>
              </w:rPr>
              <w:t xml:space="preserve">LEPIČNIK-VODOPIVEC, Jurka. Cooperative learning and support strategies in the kindergarten = Suradničko učenje i strategije podrške u vrtiću. </w:t>
            </w:r>
            <w:r w:rsidRPr="00C907B1">
              <w:rPr>
                <w:rFonts w:ascii="Calibri" w:hAnsi="Calibri" w:cs="Calibri"/>
                <w:i/>
                <w:iCs/>
                <w:sz w:val="22"/>
                <w:szCs w:val="22"/>
              </w:rPr>
              <w:t>Metodički obzori</w:t>
            </w:r>
            <w:r w:rsidRPr="00C907B1">
              <w:rPr>
                <w:rFonts w:ascii="Calibri" w:hAnsi="Calibri" w:cs="Calibri"/>
                <w:sz w:val="22"/>
                <w:szCs w:val="22"/>
              </w:rPr>
              <w:t xml:space="preserve">, 2011, vol. 6, no. 12, str. 81-91, tabele. [COBISS.SI-ID </w:t>
            </w:r>
            <w:hyperlink r:id="rId38" w:tgtFrame="_blank" w:history="1">
              <w:r w:rsidRPr="00C907B1">
                <w:rPr>
                  <w:rStyle w:val="Hiperpovezava"/>
                  <w:rFonts w:ascii="Calibri" w:hAnsi="Calibri" w:cs="Calibri"/>
                  <w:sz w:val="22"/>
                  <w:szCs w:val="22"/>
                </w:rPr>
                <w:t>18678024</w:t>
              </w:r>
            </w:hyperlink>
            <w:r w:rsidRPr="00C907B1">
              <w:rPr>
                <w:rFonts w:ascii="Calibri" w:hAnsi="Calibri" w:cs="Calibri"/>
                <w:sz w:val="22"/>
                <w:szCs w:val="22"/>
              </w:rPr>
              <w:t xml:space="preserve">] </w:t>
            </w:r>
          </w:p>
          <w:p w:rsidR="00C661EE" w:rsidRPr="00C907B1" w:rsidRDefault="00C661EE" w:rsidP="00A24C3F">
            <w:pPr>
              <w:pStyle w:val="Navadensplet"/>
              <w:numPr>
                <w:ilvl w:val="0"/>
                <w:numId w:val="97"/>
              </w:numPr>
              <w:rPr>
                <w:rFonts w:ascii="Calibri" w:hAnsi="Calibri" w:cs="Calibri"/>
                <w:sz w:val="22"/>
                <w:szCs w:val="22"/>
              </w:rPr>
            </w:pPr>
            <w:r w:rsidRPr="00C907B1">
              <w:rPr>
                <w:rFonts w:ascii="Calibri" w:hAnsi="Calibri" w:cs="Calibri"/>
                <w:sz w:val="22"/>
                <w:szCs w:val="22"/>
              </w:rPr>
              <w:t xml:space="preserve">LEPIČNIK-VODOPIVEC, Jurka. Perceived expectations of prospective teachers regarding their career choice. </w:t>
            </w:r>
            <w:r w:rsidRPr="00C907B1">
              <w:rPr>
                <w:rFonts w:ascii="Calibri" w:hAnsi="Calibri" w:cs="Calibri"/>
                <w:i/>
                <w:iCs/>
                <w:sz w:val="22"/>
                <w:szCs w:val="22"/>
              </w:rPr>
              <w:t>The new educational review</w:t>
            </w:r>
            <w:r w:rsidRPr="00C907B1">
              <w:rPr>
                <w:rFonts w:ascii="Calibri" w:hAnsi="Calibri" w:cs="Calibri"/>
                <w:sz w:val="22"/>
                <w:szCs w:val="22"/>
              </w:rPr>
              <w:t xml:space="preserve">, 2010, vol. 22, no. 3/4, str. 237-251. [COBISS.SI-ID </w:t>
            </w:r>
            <w:hyperlink r:id="rId39" w:tgtFrame="_blank" w:history="1">
              <w:r w:rsidRPr="00C907B1">
                <w:rPr>
                  <w:rStyle w:val="Hiperpovezava"/>
                  <w:rFonts w:ascii="Calibri" w:hAnsi="Calibri" w:cs="Calibri"/>
                  <w:sz w:val="22"/>
                  <w:szCs w:val="22"/>
                </w:rPr>
                <w:t>1809204</w:t>
              </w:r>
            </w:hyperlink>
          </w:p>
          <w:p w:rsidR="00C661EE" w:rsidRPr="00C907B1" w:rsidRDefault="00C661EE" w:rsidP="00A24C3F">
            <w:pPr>
              <w:pStyle w:val="Navadensplet"/>
              <w:numPr>
                <w:ilvl w:val="0"/>
                <w:numId w:val="97"/>
              </w:numPr>
              <w:rPr>
                <w:rFonts w:ascii="Calibri" w:hAnsi="Calibri" w:cs="Calibri"/>
                <w:sz w:val="22"/>
                <w:szCs w:val="22"/>
              </w:rPr>
            </w:pPr>
            <w:r w:rsidRPr="00C907B1">
              <w:rPr>
                <w:rFonts w:ascii="Calibri" w:hAnsi="Calibri" w:cs="Calibri"/>
                <w:sz w:val="22"/>
                <w:szCs w:val="22"/>
              </w:rPr>
              <w:t xml:space="preserve">LEPIČNIK-VODOPIVEC, Jurka. Izkustveno učenje bodočih vzgojiteljev predšolskih otrok. </w:t>
            </w:r>
            <w:r w:rsidRPr="00C907B1">
              <w:rPr>
                <w:rFonts w:ascii="Calibri" w:hAnsi="Calibri" w:cs="Calibri"/>
                <w:i/>
                <w:iCs/>
                <w:sz w:val="22"/>
                <w:szCs w:val="22"/>
              </w:rPr>
              <w:t>Revija za elementarno izobraževanje</w:t>
            </w:r>
            <w:r w:rsidRPr="00C907B1">
              <w:rPr>
                <w:rFonts w:ascii="Calibri" w:hAnsi="Calibri" w:cs="Calibri"/>
                <w:sz w:val="22"/>
                <w:szCs w:val="22"/>
              </w:rPr>
              <w:t xml:space="preserve">, sep. 2008, letn. 1, št. 1/2, str. 33-43. [COBISS.SI-ID </w:t>
            </w:r>
            <w:hyperlink r:id="rId40" w:tgtFrame="_blank" w:history="1">
              <w:r w:rsidRPr="00C907B1">
                <w:rPr>
                  <w:rStyle w:val="Hiperpovezava"/>
                  <w:rFonts w:ascii="Calibri" w:hAnsi="Calibri" w:cs="Calibri"/>
                  <w:sz w:val="22"/>
                  <w:szCs w:val="22"/>
                </w:rPr>
                <w:t>16221192</w:t>
              </w:r>
            </w:hyperlink>
            <w:r w:rsidRPr="00C907B1">
              <w:rPr>
                <w:rFonts w:ascii="Calibri" w:hAnsi="Calibri" w:cs="Calibri"/>
                <w:sz w:val="22"/>
                <w:szCs w:val="22"/>
              </w:rPr>
              <w:t>]</w:t>
            </w:r>
          </w:p>
          <w:p w:rsidR="00C661EE" w:rsidRPr="00C907B1" w:rsidRDefault="00C661EE" w:rsidP="00A24C3F">
            <w:pPr>
              <w:pStyle w:val="Navadensplet"/>
              <w:numPr>
                <w:ilvl w:val="0"/>
                <w:numId w:val="97"/>
              </w:numPr>
              <w:rPr>
                <w:rFonts w:ascii="Calibri" w:hAnsi="Calibri"/>
                <w:sz w:val="22"/>
                <w:szCs w:val="22"/>
              </w:rPr>
            </w:pPr>
            <w:bookmarkStart w:id="13" w:name="126"/>
            <w:bookmarkEnd w:id="13"/>
            <w:r w:rsidRPr="00C907B1">
              <w:rPr>
                <w:rFonts w:ascii="Calibri" w:hAnsi="Calibri" w:cs="Calibri"/>
                <w:sz w:val="22"/>
                <w:szCs w:val="22"/>
              </w:rPr>
              <w:t>LEPIČNIK-VODOPIVEC, Jurka</w:t>
            </w:r>
            <w:r w:rsidRPr="00C907B1">
              <w:rPr>
                <w:rFonts w:ascii="Calibri" w:hAnsi="Calibri" w:cs="Calibri"/>
                <w:i/>
                <w:iCs/>
                <w:sz w:val="22"/>
                <w:szCs w:val="22"/>
              </w:rPr>
              <w:t>. Med starši in vzgojitelji ni mogoče ne komunicirati</w:t>
            </w:r>
            <w:r w:rsidRPr="00C907B1">
              <w:rPr>
                <w:rFonts w:ascii="Calibri" w:hAnsi="Calibri" w:cs="Calibri"/>
                <w:sz w:val="22"/>
                <w:szCs w:val="22"/>
              </w:rPr>
              <w:t xml:space="preserve">. Ljubljana: Misch, Oblak in Schwarz, 1996. 192 str., ilustr. ISBN 961-90432-0-0. [COBISS.SI-ID </w:t>
            </w:r>
            <w:hyperlink r:id="rId41" w:tgtFrame="_blank" w:history="1">
              <w:r w:rsidRPr="00C907B1">
                <w:rPr>
                  <w:rStyle w:val="Hiperpovezava"/>
                  <w:rFonts w:ascii="Calibri" w:hAnsi="Calibri" w:cs="Calibri"/>
                  <w:sz w:val="22"/>
                  <w:szCs w:val="22"/>
                </w:rPr>
                <w:t>63358976</w:t>
              </w:r>
            </w:hyperlink>
            <w:r w:rsidRPr="00C907B1">
              <w:rPr>
                <w:rFonts w:ascii="Calibri" w:hAnsi="Calibri" w:cs="Calibri"/>
                <w:sz w:val="22"/>
                <w:szCs w:val="22"/>
              </w:rPr>
              <w:t>]</w:t>
            </w:r>
          </w:p>
        </w:tc>
      </w:tr>
    </w:tbl>
    <w:p w:rsidR="00265B24" w:rsidRDefault="00265B24" w:rsidP="00C661EE">
      <w:pPr>
        <w:rPr>
          <w:rFonts w:cs="Calibri"/>
          <w:sz w:val="22"/>
          <w:szCs w:val="22"/>
        </w:rPr>
      </w:pPr>
    </w:p>
    <w:p w:rsidR="00265B24" w:rsidRDefault="00265B24"/>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C661EE" w:rsidRPr="00C907B1" w:rsidTr="00206893">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C661EE" w:rsidRPr="00C907B1" w:rsidRDefault="00C661EE" w:rsidP="00206893">
            <w:pPr>
              <w:jc w:val="center"/>
              <w:rPr>
                <w:rFonts w:cs="Calibri"/>
                <w:b/>
                <w:sz w:val="22"/>
                <w:szCs w:val="22"/>
              </w:rPr>
            </w:pPr>
            <w:r w:rsidRPr="00C907B1">
              <w:rPr>
                <w:rFonts w:cs="Calibri"/>
                <w:b/>
                <w:sz w:val="22"/>
                <w:szCs w:val="22"/>
              </w:rPr>
              <w:t>UČNI NAČRT PREDMETA / COURSE SYLLABUS</w:t>
            </w:r>
          </w:p>
        </w:tc>
      </w:tr>
      <w:tr w:rsidR="00C661EE" w:rsidRPr="00C907B1" w:rsidTr="00206893">
        <w:tc>
          <w:tcPr>
            <w:tcW w:w="1799" w:type="dxa"/>
            <w:gridSpan w:val="3"/>
          </w:tcPr>
          <w:p w:rsidR="00C661EE" w:rsidRPr="00C907B1" w:rsidRDefault="00C661EE" w:rsidP="00206893">
            <w:pPr>
              <w:rPr>
                <w:rFonts w:cs="Calibri"/>
                <w:b/>
                <w:sz w:val="22"/>
                <w:szCs w:val="22"/>
              </w:rPr>
            </w:pPr>
            <w:r w:rsidRPr="00C907B1">
              <w:rPr>
                <w:rFonts w:cs="Calibri"/>
                <w:b/>
                <w:sz w:val="22"/>
                <w:szCs w:val="22"/>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C661EE" w:rsidRPr="00C907B1" w:rsidRDefault="00C661EE" w:rsidP="00206893">
            <w:pPr>
              <w:rPr>
                <w:rFonts w:cs="Calibri"/>
                <w:sz w:val="22"/>
                <w:szCs w:val="22"/>
              </w:rPr>
            </w:pPr>
            <w:r w:rsidRPr="00C907B1">
              <w:rPr>
                <w:rFonts w:cs="Calibri"/>
                <w:sz w:val="22"/>
                <w:szCs w:val="22"/>
              </w:rPr>
              <w:t>Gledališka pedagogika za učitelje</w:t>
            </w:r>
          </w:p>
        </w:tc>
      </w:tr>
      <w:tr w:rsidR="00C661EE" w:rsidRPr="00C907B1" w:rsidTr="00206893">
        <w:tc>
          <w:tcPr>
            <w:tcW w:w="1799" w:type="dxa"/>
            <w:gridSpan w:val="3"/>
          </w:tcPr>
          <w:p w:rsidR="00C661EE" w:rsidRPr="00C907B1" w:rsidRDefault="00C661EE" w:rsidP="00206893">
            <w:pPr>
              <w:rPr>
                <w:rFonts w:cs="Calibri"/>
                <w:b/>
                <w:sz w:val="22"/>
                <w:szCs w:val="22"/>
              </w:rPr>
            </w:pPr>
            <w:r w:rsidRPr="00C907B1">
              <w:rPr>
                <w:rFonts w:cs="Calibri"/>
                <w:b/>
                <w:sz w:val="22"/>
                <w:szCs w:val="22"/>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C661EE" w:rsidRPr="00C907B1" w:rsidRDefault="00C661EE" w:rsidP="003D37ED">
            <w:pPr>
              <w:rPr>
                <w:rFonts w:cs="Calibri"/>
                <w:sz w:val="22"/>
                <w:szCs w:val="22"/>
              </w:rPr>
            </w:pPr>
            <w:r w:rsidRPr="00C907B1">
              <w:rPr>
                <w:rFonts w:cs="Calibri"/>
                <w:sz w:val="22"/>
                <w:szCs w:val="22"/>
              </w:rPr>
              <w:t xml:space="preserve">Theatre Pedagogy for </w:t>
            </w:r>
            <w:r w:rsidR="003D37ED">
              <w:rPr>
                <w:rFonts w:cs="Calibri"/>
                <w:sz w:val="22"/>
                <w:szCs w:val="22"/>
              </w:rPr>
              <w:t>T</w:t>
            </w:r>
            <w:r w:rsidRPr="00C907B1">
              <w:rPr>
                <w:rFonts w:cs="Calibri"/>
                <w:sz w:val="22"/>
                <w:szCs w:val="22"/>
              </w:rPr>
              <w:t>eachers</w:t>
            </w:r>
          </w:p>
        </w:tc>
      </w:tr>
      <w:tr w:rsidR="00C661EE" w:rsidRPr="00C907B1" w:rsidTr="00206893">
        <w:tc>
          <w:tcPr>
            <w:tcW w:w="3307" w:type="dxa"/>
            <w:gridSpan w:val="5"/>
            <w:vAlign w:val="center"/>
          </w:tcPr>
          <w:p w:rsidR="00C661EE" w:rsidRPr="00C907B1" w:rsidRDefault="00C661EE" w:rsidP="00206893">
            <w:pPr>
              <w:jc w:val="center"/>
              <w:rPr>
                <w:rFonts w:cs="Calibri"/>
                <w:b/>
                <w:sz w:val="22"/>
                <w:szCs w:val="22"/>
              </w:rPr>
            </w:pPr>
          </w:p>
        </w:tc>
        <w:tc>
          <w:tcPr>
            <w:tcW w:w="3401" w:type="dxa"/>
            <w:gridSpan w:val="8"/>
            <w:vAlign w:val="center"/>
          </w:tcPr>
          <w:p w:rsidR="00C661EE" w:rsidRPr="00C907B1" w:rsidRDefault="00C661EE" w:rsidP="00206893">
            <w:pPr>
              <w:jc w:val="center"/>
              <w:rPr>
                <w:rFonts w:cs="Calibri"/>
                <w:b/>
                <w:sz w:val="22"/>
                <w:szCs w:val="22"/>
              </w:rPr>
            </w:pPr>
          </w:p>
        </w:tc>
        <w:tc>
          <w:tcPr>
            <w:tcW w:w="1558" w:type="dxa"/>
            <w:gridSpan w:val="2"/>
            <w:vAlign w:val="center"/>
          </w:tcPr>
          <w:p w:rsidR="00C661EE" w:rsidRPr="00C907B1" w:rsidRDefault="00C661EE" w:rsidP="00206893">
            <w:pPr>
              <w:jc w:val="center"/>
              <w:rPr>
                <w:rFonts w:cs="Calibri"/>
                <w:b/>
                <w:sz w:val="22"/>
                <w:szCs w:val="22"/>
              </w:rPr>
            </w:pPr>
          </w:p>
        </w:tc>
        <w:tc>
          <w:tcPr>
            <w:tcW w:w="1424" w:type="dxa"/>
            <w:gridSpan w:val="3"/>
            <w:vAlign w:val="center"/>
          </w:tcPr>
          <w:p w:rsidR="00C661EE" w:rsidRPr="00C907B1" w:rsidRDefault="00C661EE" w:rsidP="00206893">
            <w:pPr>
              <w:jc w:val="center"/>
              <w:rPr>
                <w:rFonts w:cs="Calibri"/>
                <w:b/>
                <w:sz w:val="22"/>
                <w:szCs w:val="22"/>
              </w:rPr>
            </w:pPr>
          </w:p>
        </w:tc>
      </w:tr>
      <w:tr w:rsidR="00C661EE" w:rsidRPr="00C907B1" w:rsidTr="00206893">
        <w:tc>
          <w:tcPr>
            <w:tcW w:w="3307" w:type="dxa"/>
            <w:gridSpan w:val="5"/>
            <w:tcBorders>
              <w:top w:val="nil"/>
              <w:left w:val="nil"/>
              <w:bottom w:val="single" w:sz="4" w:space="0" w:color="auto"/>
              <w:right w:val="nil"/>
            </w:tcBorders>
            <w:vAlign w:val="center"/>
          </w:tcPr>
          <w:p w:rsidR="00C661EE" w:rsidRPr="00C907B1" w:rsidRDefault="00C661EE" w:rsidP="00206893">
            <w:pPr>
              <w:jc w:val="center"/>
              <w:rPr>
                <w:rFonts w:cs="Calibri"/>
                <w:b/>
                <w:sz w:val="22"/>
                <w:szCs w:val="22"/>
              </w:rPr>
            </w:pPr>
            <w:r w:rsidRPr="00C907B1">
              <w:rPr>
                <w:rFonts w:cs="Calibri"/>
                <w:b/>
                <w:sz w:val="22"/>
                <w:szCs w:val="22"/>
              </w:rPr>
              <w:t>Študijski program in stopnja</w:t>
            </w:r>
          </w:p>
          <w:p w:rsidR="00C661EE" w:rsidRPr="00C907B1" w:rsidRDefault="00C661EE" w:rsidP="00206893">
            <w:pPr>
              <w:jc w:val="center"/>
              <w:rPr>
                <w:rFonts w:cs="Calibri"/>
                <w:sz w:val="22"/>
                <w:szCs w:val="22"/>
              </w:rPr>
            </w:pPr>
            <w:r w:rsidRPr="00C907B1">
              <w:rPr>
                <w:rFonts w:cs="Calibri"/>
                <w:b/>
                <w:sz w:val="22"/>
                <w:szCs w:val="22"/>
              </w:rPr>
              <w:t>Study programme and level</w:t>
            </w:r>
          </w:p>
        </w:tc>
        <w:tc>
          <w:tcPr>
            <w:tcW w:w="3401" w:type="dxa"/>
            <w:gridSpan w:val="8"/>
            <w:tcBorders>
              <w:top w:val="nil"/>
              <w:left w:val="nil"/>
              <w:bottom w:val="single" w:sz="4" w:space="0" w:color="auto"/>
              <w:right w:val="nil"/>
            </w:tcBorders>
            <w:vAlign w:val="center"/>
          </w:tcPr>
          <w:p w:rsidR="00C661EE" w:rsidRPr="00C907B1" w:rsidRDefault="00C661EE" w:rsidP="00206893">
            <w:pPr>
              <w:jc w:val="center"/>
              <w:rPr>
                <w:rFonts w:cs="Calibri"/>
                <w:b/>
                <w:sz w:val="22"/>
                <w:szCs w:val="22"/>
              </w:rPr>
            </w:pPr>
            <w:r w:rsidRPr="00C907B1">
              <w:rPr>
                <w:rFonts w:cs="Calibri"/>
                <w:b/>
                <w:sz w:val="22"/>
                <w:szCs w:val="22"/>
              </w:rPr>
              <w:t>Študijska smer</w:t>
            </w:r>
          </w:p>
          <w:p w:rsidR="00C661EE" w:rsidRPr="00C907B1" w:rsidRDefault="00C661EE" w:rsidP="00206893">
            <w:pPr>
              <w:jc w:val="center"/>
              <w:rPr>
                <w:rFonts w:cs="Calibri"/>
                <w:b/>
                <w:sz w:val="22"/>
                <w:szCs w:val="22"/>
              </w:rPr>
            </w:pPr>
            <w:r w:rsidRPr="00C907B1">
              <w:rPr>
                <w:rFonts w:cs="Calibri"/>
                <w:b/>
                <w:sz w:val="22"/>
                <w:szCs w:val="22"/>
              </w:rPr>
              <w:t>Study field</w:t>
            </w:r>
          </w:p>
        </w:tc>
        <w:tc>
          <w:tcPr>
            <w:tcW w:w="1558" w:type="dxa"/>
            <w:gridSpan w:val="2"/>
            <w:tcBorders>
              <w:top w:val="nil"/>
              <w:left w:val="nil"/>
              <w:bottom w:val="single" w:sz="4" w:space="0" w:color="auto"/>
              <w:right w:val="nil"/>
            </w:tcBorders>
            <w:vAlign w:val="center"/>
          </w:tcPr>
          <w:p w:rsidR="00C661EE" w:rsidRPr="00C907B1" w:rsidRDefault="00C661EE" w:rsidP="00206893">
            <w:pPr>
              <w:jc w:val="center"/>
              <w:rPr>
                <w:rFonts w:cs="Calibri"/>
                <w:b/>
                <w:sz w:val="22"/>
                <w:szCs w:val="22"/>
              </w:rPr>
            </w:pPr>
            <w:r w:rsidRPr="00C907B1">
              <w:rPr>
                <w:rFonts w:cs="Calibri"/>
                <w:b/>
                <w:sz w:val="22"/>
                <w:szCs w:val="22"/>
              </w:rPr>
              <w:t>Letnik</w:t>
            </w:r>
          </w:p>
          <w:p w:rsidR="00C661EE" w:rsidRPr="00C907B1" w:rsidRDefault="00C661EE" w:rsidP="00206893">
            <w:pPr>
              <w:jc w:val="center"/>
              <w:rPr>
                <w:rFonts w:cs="Calibri"/>
                <w:b/>
                <w:sz w:val="22"/>
                <w:szCs w:val="22"/>
              </w:rPr>
            </w:pPr>
            <w:r w:rsidRPr="00C907B1">
              <w:rPr>
                <w:rFonts w:cs="Calibri"/>
                <w:b/>
                <w:sz w:val="22"/>
                <w:szCs w:val="22"/>
              </w:rPr>
              <w:t>Academic year</w:t>
            </w:r>
          </w:p>
        </w:tc>
        <w:tc>
          <w:tcPr>
            <w:tcW w:w="1424" w:type="dxa"/>
            <w:gridSpan w:val="3"/>
            <w:tcBorders>
              <w:top w:val="nil"/>
              <w:left w:val="nil"/>
              <w:bottom w:val="single" w:sz="4" w:space="0" w:color="auto"/>
              <w:right w:val="nil"/>
            </w:tcBorders>
            <w:vAlign w:val="center"/>
          </w:tcPr>
          <w:p w:rsidR="00C661EE" w:rsidRPr="00C907B1" w:rsidRDefault="00C661EE" w:rsidP="00206893">
            <w:pPr>
              <w:jc w:val="center"/>
              <w:rPr>
                <w:rFonts w:cs="Calibri"/>
                <w:b/>
                <w:sz w:val="22"/>
                <w:szCs w:val="22"/>
              </w:rPr>
            </w:pPr>
            <w:r w:rsidRPr="00C907B1">
              <w:rPr>
                <w:rFonts w:cs="Calibri"/>
                <w:b/>
                <w:sz w:val="22"/>
                <w:szCs w:val="22"/>
              </w:rPr>
              <w:t>Semester</w:t>
            </w:r>
          </w:p>
          <w:p w:rsidR="00C661EE" w:rsidRPr="00C907B1" w:rsidRDefault="00C661EE" w:rsidP="00206893">
            <w:pPr>
              <w:jc w:val="center"/>
              <w:rPr>
                <w:rFonts w:cs="Calibri"/>
                <w:b/>
                <w:sz w:val="22"/>
                <w:szCs w:val="22"/>
              </w:rPr>
            </w:pPr>
            <w:r w:rsidRPr="00C907B1">
              <w:rPr>
                <w:rFonts w:cs="Calibri"/>
                <w:b/>
                <w:sz w:val="22"/>
                <w:szCs w:val="22"/>
              </w:rPr>
              <w:t>Semester</w:t>
            </w:r>
          </w:p>
        </w:tc>
      </w:tr>
      <w:tr w:rsidR="00C661EE" w:rsidRPr="00C907B1" w:rsidTr="00206893">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C661EE" w:rsidRPr="00C907B1" w:rsidRDefault="00C661EE" w:rsidP="00206893">
            <w:pPr>
              <w:jc w:val="center"/>
              <w:rPr>
                <w:rFonts w:cs="Calibri"/>
                <w:bCs/>
                <w:sz w:val="22"/>
                <w:szCs w:val="22"/>
              </w:rPr>
            </w:pPr>
            <w:r w:rsidRPr="00C907B1">
              <w:rPr>
                <w:rFonts w:cs="Calibri"/>
                <w:bCs/>
                <w:sz w:val="22"/>
                <w:szCs w:val="22"/>
              </w:rPr>
              <w:lastRenderedPageBreak/>
              <w:t>Pedagoško-andragoško izobraževanje, program za izpopolnjevanje</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C661EE" w:rsidRPr="00C907B1" w:rsidRDefault="00C661EE" w:rsidP="00206893">
            <w:pPr>
              <w:jc w:val="center"/>
              <w:rPr>
                <w:rFonts w:cs="Calibri"/>
                <w:bCs/>
                <w:sz w:val="22"/>
                <w:szCs w:val="22"/>
              </w:rPr>
            </w:pPr>
            <w:r w:rsidRPr="00C907B1">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C661EE" w:rsidRPr="00C907B1" w:rsidRDefault="00C661EE" w:rsidP="00206893">
            <w:pPr>
              <w:jc w:val="center"/>
              <w:rPr>
                <w:rFonts w:cs="Calibri"/>
                <w:bCs/>
                <w:sz w:val="22"/>
                <w:szCs w:val="22"/>
              </w:rPr>
            </w:pPr>
            <w:r w:rsidRPr="00C907B1">
              <w:rPr>
                <w:rFonts w:cs="Calibri"/>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C661EE" w:rsidRPr="00C907B1" w:rsidRDefault="00C661EE" w:rsidP="00206893">
            <w:pPr>
              <w:jc w:val="center"/>
              <w:rPr>
                <w:rFonts w:cs="Calibri"/>
                <w:bCs/>
                <w:sz w:val="22"/>
                <w:szCs w:val="22"/>
              </w:rPr>
            </w:pPr>
            <w:r w:rsidRPr="00C907B1">
              <w:rPr>
                <w:rFonts w:cs="Calibri"/>
                <w:bCs/>
                <w:sz w:val="22"/>
                <w:szCs w:val="22"/>
              </w:rPr>
              <w:t>2.</w:t>
            </w:r>
          </w:p>
        </w:tc>
      </w:tr>
      <w:tr w:rsidR="003D37ED" w:rsidRPr="005113EC" w:rsidTr="00206893">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3D37ED" w:rsidRPr="005113EC" w:rsidRDefault="003D37ED" w:rsidP="003D37ED">
            <w:pPr>
              <w:jc w:val="center"/>
              <w:rPr>
                <w:rFonts w:cs="Calibri"/>
                <w:bCs/>
                <w:sz w:val="22"/>
                <w:szCs w:val="22"/>
              </w:rPr>
            </w:pPr>
            <w:r w:rsidRPr="005113EC">
              <w:rPr>
                <w:rFonts w:cs="Calibri"/>
                <w:bCs/>
                <w:sz w:val="22"/>
                <w:szCs w:val="22"/>
                <w:lang w:val="en-GB"/>
              </w:rPr>
              <w:t>Pedagogic and Andragogic Education and Training</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3D37ED" w:rsidRPr="005113EC" w:rsidRDefault="005113EC" w:rsidP="00206893">
            <w:pPr>
              <w:jc w:val="center"/>
              <w:rPr>
                <w:rFonts w:cs="Calibri"/>
                <w:bCs/>
                <w:sz w:val="22"/>
                <w:szCs w:val="22"/>
              </w:rPr>
            </w:pPr>
            <w:r w:rsidRPr="005113EC">
              <w:rPr>
                <w:rFonts w:cs="Calibri"/>
                <w:bCs/>
                <w:sz w:val="22"/>
                <w:szCs w:val="2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D37ED" w:rsidRPr="005113EC" w:rsidRDefault="005113EC" w:rsidP="00206893">
            <w:pPr>
              <w:jc w:val="center"/>
              <w:rPr>
                <w:rFonts w:cs="Calibri"/>
                <w:bCs/>
                <w:sz w:val="22"/>
                <w:szCs w:val="22"/>
              </w:rPr>
            </w:pPr>
            <w:r w:rsidRPr="005113EC">
              <w:rPr>
                <w:rFonts w:cs="Calibri"/>
                <w:bCs/>
                <w:sz w:val="22"/>
                <w:szCs w:val="22"/>
              </w:rPr>
              <w:t>1</w:t>
            </w:r>
            <w:r w:rsidRPr="00A030C0">
              <w:rPr>
                <w:rFonts w:cs="Calibri"/>
                <w:bCs/>
                <w:sz w:val="22"/>
                <w:szCs w:val="22"/>
                <w:vertAlign w:val="superscript"/>
              </w:rPr>
              <w:t>st</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D37ED" w:rsidRPr="005113EC" w:rsidRDefault="005113EC" w:rsidP="00206893">
            <w:pPr>
              <w:jc w:val="center"/>
              <w:rPr>
                <w:rFonts w:cs="Calibri"/>
                <w:bCs/>
                <w:sz w:val="22"/>
                <w:szCs w:val="22"/>
              </w:rPr>
            </w:pPr>
            <w:r w:rsidRPr="005113EC">
              <w:rPr>
                <w:rFonts w:cs="Calibri"/>
                <w:bCs/>
                <w:sz w:val="22"/>
                <w:szCs w:val="22"/>
              </w:rPr>
              <w:t>2</w:t>
            </w:r>
            <w:r w:rsidRPr="00A030C0">
              <w:rPr>
                <w:rFonts w:cs="Calibri"/>
                <w:bCs/>
                <w:sz w:val="22"/>
                <w:szCs w:val="22"/>
                <w:vertAlign w:val="superscript"/>
              </w:rPr>
              <w:t>nd</w:t>
            </w:r>
          </w:p>
        </w:tc>
      </w:tr>
      <w:tr w:rsidR="003D37ED" w:rsidRPr="00C907B1" w:rsidTr="00206893">
        <w:trPr>
          <w:trHeight w:val="103"/>
        </w:trPr>
        <w:tc>
          <w:tcPr>
            <w:tcW w:w="9690" w:type="dxa"/>
            <w:gridSpan w:val="18"/>
          </w:tcPr>
          <w:p w:rsidR="003D37ED" w:rsidRPr="00C907B1" w:rsidRDefault="003D37ED" w:rsidP="00206893">
            <w:pPr>
              <w:rPr>
                <w:rFonts w:cs="Calibri"/>
                <w:b/>
                <w:bCs/>
                <w:sz w:val="22"/>
                <w:szCs w:val="22"/>
              </w:rPr>
            </w:pPr>
          </w:p>
        </w:tc>
      </w:tr>
      <w:tr w:rsidR="003D37ED" w:rsidRPr="00C907B1" w:rsidTr="00206893">
        <w:tc>
          <w:tcPr>
            <w:tcW w:w="5718" w:type="dxa"/>
            <w:gridSpan w:val="12"/>
            <w:tcBorders>
              <w:top w:val="nil"/>
              <w:left w:val="nil"/>
              <w:bottom w:val="nil"/>
              <w:right w:val="single" w:sz="4" w:space="0" w:color="auto"/>
            </w:tcBorders>
          </w:tcPr>
          <w:p w:rsidR="003D37ED" w:rsidRPr="00C907B1" w:rsidRDefault="003D37ED" w:rsidP="00206893">
            <w:pPr>
              <w:rPr>
                <w:rFonts w:cs="Calibri"/>
                <w:b/>
                <w:sz w:val="22"/>
                <w:szCs w:val="22"/>
              </w:rPr>
            </w:pPr>
            <w:r w:rsidRPr="00C907B1">
              <w:rPr>
                <w:rFonts w:cs="Calibr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D37ED" w:rsidRPr="00C907B1" w:rsidRDefault="005113EC" w:rsidP="00206893">
            <w:pPr>
              <w:rPr>
                <w:rFonts w:cs="Calibri"/>
                <w:sz w:val="22"/>
                <w:szCs w:val="22"/>
              </w:rPr>
            </w:pPr>
            <w:r w:rsidRPr="00C907B1">
              <w:rPr>
                <w:rFonts w:cs="Calibri"/>
                <w:sz w:val="22"/>
                <w:szCs w:val="22"/>
              </w:rPr>
              <w:t>I</w:t>
            </w:r>
            <w:r w:rsidR="003D37ED" w:rsidRPr="00C907B1">
              <w:rPr>
                <w:rFonts w:cs="Calibri"/>
                <w:sz w:val="22"/>
                <w:szCs w:val="22"/>
              </w:rPr>
              <w:t>zbirni</w:t>
            </w:r>
            <w:r>
              <w:rPr>
                <w:rFonts w:cs="Calibri"/>
                <w:sz w:val="22"/>
                <w:szCs w:val="22"/>
              </w:rPr>
              <w:t>/Elective</w:t>
            </w:r>
          </w:p>
        </w:tc>
      </w:tr>
      <w:tr w:rsidR="003D37ED" w:rsidRPr="00C907B1" w:rsidTr="00206893">
        <w:tc>
          <w:tcPr>
            <w:tcW w:w="5718" w:type="dxa"/>
            <w:gridSpan w:val="12"/>
          </w:tcPr>
          <w:p w:rsidR="003D37ED" w:rsidRPr="00C907B1" w:rsidRDefault="003D37ED" w:rsidP="00206893">
            <w:pPr>
              <w:rPr>
                <w:rFonts w:cs="Calibri"/>
                <w:b/>
                <w:sz w:val="22"/>
                <w:szCs w:val="22"/>
              </w:rPr>
            </w:pPr>
          </w:p>
        </w:tc>
        <w:tc>
          <w:tcPr>
            <w:tcW w:w="3972" w:type="dxa"/>
            <w:gridSpan w:val="6"/>
            <w:tcBorders>
              <w:top w:val="single" w:sz="4" w:space="0" w:color="auto"/>
              <w:left w:val="nil"/>
              <w:bottom w:val="single" w:sz="4" w:space="0" w:color="auto"/>
              <w:right w:val="nil"/>
            </w:tcBorders>
          </w:tcPr>
          <w:p w:rsidR="003D37ED" w:rsidRPr="00C907B1" w:rsidRDefault="003D37ED" w:rsidP="00206893">
            <w:pPr>
              <w:rPr>
                <w:rFonts w:cs="Calibri"/>
                <w:sz w:val="22"/>
                <w:szCs w:val="22"/>
              </w:rPr>
            </w:pPr>
          </w:p>
        </w:tc>
      </w:tr>
      <w:tr w:rsidR="003D37ED" w:rsidRPr="00C907B1" w:rsidTr="00206893">
        <w:tc>
          <w:tcPr>
            <w:tcW w:w="5718" w:type="dxa"/>
            <w:gridSpan w:val="12"/>
            <w:tcBorders>
              <w:top w:val="nil"/>
              <w:left w:val="nil"/>
              <w:bottom w:val="nil"/>
              <w:right w:val="single" w:sz="4" w:space="0" w:color="auto"/>
            </w:tcBorders>
          </w:tcPr>
          <w:p w:rsidR="003D37ED" w:rsidRPr="00C907B1" w:rsidRDefault="003D37ED" w:rsidP="00206893">
            <w:pPr>
              <w:rPr>
                <w:rFonts w:cs="Calibri"/>
                <w:b/>
                <w:sz w:val="22"/>
                <w:szCs w:val="22"/>
              </w:rPr>
            </w:pPr>
            <w:r w:rsidRPr="00C907B1">
              <w:rPr>
                <w:rFonts w:cs="Calibr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D37ED" w:rsidRPr="00C907B1" w:rsidRDefault="003D37ED" w:rsidP="00206893">
            <w:pPr>
              <w:rPr>
                <w:rFonts w:cs="Calibri"/>
                <w:sz w:val="22"/>
                <w:szCs w:val="22"/>
              </w:rPr>
            </w:pPr>
          </w:p>
        </w:tc>
      </w:tr>
      <w:tr w:rsidR="003D37ED" w:rsidRPr="00C907B1" w:rsidTr="00206893">
        <w:tc>
          <w:tcPr>
            <w:tcW w:w="9690" w:type="dxa"/>
            <w:gridSpan w:val="18"/>
          </w:tcPr>
          <w:p w:rsidR="003D37ED" w:rsidRPr="00C907B1" w:rsidRDefault="003D37ED" w:rsidP="00206893">
            <w:pPr>
              <w:rPr>
                <w:rFonts w:cs="Calibri"/>
                <w:sz w:val="22"/>
                <w:szCs w:val="22"/>
              </w:rPr>
            </w:pPr>
          </w:p>
        </w:tc>
      </w:tr>
      <w:tr w:rsidR="003D37ED" w:rsidRPr="00C907B1" w:rsidTr="00206893">
        <w:tc>
          <w:tcPr>
            <w:tcW w:w="1410" w:type="dxa"/>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Predavanja</w:t>
            </w:r>
          </w:p>
          <w:p w:rsidR="003D37ED" w:rsidRPr="00C907B1" w:rsidRDefault="003D37ED" w:rsidP="00206893">
            <w:pPr>
              <w:jc w:val="center"/>
              <w:rPr>
                <w:rFonts w:cs="Calibri"/>
                <w:sz w:val="22"/>
                <w:szCs w:val="22"/>
              </w:rPr>
            </w:pPr>
            <w:r w:rsidRPr="00C907B1">
              <w:rPr>
                <w:rFonts w:cs="Calibri"/>
                <w:b/>
                <w:sz w:val="22"/>
                <w:szCs w:val="22"/>
              </w:rPr>
              <w:t>Lectures</w:t>
            </w:r>
          </w:p>
        </w:tc>
        <w:tc>
          <w:tcPr>
            <w:tcW w:w="1410" w:type="dxa"/>
            <w:gridSpan w:val="3"/>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Seminar</w:t>
            </w:r>
          </w:p>
          <w:p w:rsidR="003D37ED" w:rsidRPr="00C907B1" w:rsidRDefault="003D37ED" w:rsidP="00206893">
            <w:pPr>
              <w:jc w:val="center"/>
              <w:rPr>
                <w:rFonts w:cs="Calibri"/>
                <w:b/>
                <w:sz w:val="22"/>
                <w:szCs w:val="22"/>
              </w:rPr>
            </w:pPr>
            <w:r w:rsidRPr="00C907B1">
              <w:rPr>
                <w:rFonts w:cs="Calibri"/>
                <w:b/>
                <w:sz w:val="22"/>
                <w:szCs w:val="22"/>
              </w:rPr>
              <w:t>Seminar</w:t>
            </w:r>
          </w:p>
        </w:tc>
        <w:tc>
          <w:tcPr>
            <w:tcW w:w="1418" w:type="dxa"/>
            <w:gridSpan w:val="3"/>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Vaje</w:t>
            </w:r>
          </w:p>
          <w:p w:rsidR="003D37ED" w:rsidRPr="00C907B1" w:rsidRDefault="003D37ED" w:rsidP="00206893">
            <w:pPr>
              <w:jc w:val="center"/>
              <w:rPr>
                <w:rFonts w:cs="Calibri"/>
                <w:b/>
                <w:sz w:val="22"/>
                <w:szCs w:val="22"/>
              </w:rPr>
            </w:pPr>
            <w:r w:rsidRPr="00C907B1">
              <w:rPr>
                <w:rFonts w:cs="Calibri"/>
                <w:b/>
                <w:sz w:val="22"/>
                <w:szCs w:val="22"/>
              </w:rPr>
              <w:t>Tutorial</w:t>
            </w:r>
          </w:p>
        </w:tc>
        <w:tc>
          <w:tcPr>
            <w:tcW w:w="1418" w:type="dxa"/>
            <w:gridSpan w:val="4"/>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Klinične vaje</w:t>
            </w:r>
          </w:p>
          <w:p w:rsidR="003D37ED" w:rsidRPr="00C907B1" w:rsidRDefault="003D37ED" w:rsidP="00206893">
            <w:pPr>
              <w:jc w:val="center"/>
              <w:rPr>
                <w:rFonts w:cs="Calibri"/>
                <w:b/>
                <w:sz w:val="22"/>
                <w:szCs w:val="22"/>
              </w:rPr>
            </w:pPr>
            <w:r w:rsidRPr="00C907B1">
              <w:rPr>
                <w:rFonts w:cs="Calibri"/>
                <w:b/>
                <w:sz w:val="22"/>
                <w:szCs w:val="22"/>
              </w:rPr>
              <w:t>work</w:t>
            </w:r>
          </w:p>
        </w:tc>
        <w:tc>
          <w:tcPr>
            <w:tcW w:w="1417" w:type="dxa"/>
            <w:gridSpan w:val="3"/>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Druge oblike študija</w:t>
            </w:r>
          </w:p>
        </w:tc>
        <w:tc>
          <w:tcPr>
            <w:tcW w:w="1417" w:type="dxa"/>
            <w:gridSpan w:val="2"/>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Samost. delo</w:t>
            </w:r>
          </w:p>
          <w:p w:rsidR="003D37ED" w:rsidRPr="00C907B1" w:rsidRDefault="003D37ED" w:rsidP="00206893">
            <w:pPr>
              <w:jc w:val="center"/>
              <w:rPr>
                <w:rFonts w:cs="Calibri"/>
                <w:b/>
                <w:sz w:val="22"/>
                <w:szCs w:val="22"/>
              </w:rPr>
            </w:pPr>
            <w:r w:rsidRPr="00C907B1">
              <w:rPr>
                <w:rFonts w:cs="Calibri"/>
                <w:b/>
                <w:sz w:val="22"/>
                <w:szCs w:val="22"/>
              </w:rPr>
              <w:t>Individ. work</w:t>
            </w:r>
          </w:p>
        </w:tc>
        <w:tc>
          <w:tcPr>
            <w:tcW w:w="132" w:type="dxa"/>
            <w:vAlign w:val="center"/>
          </w:tcPr>
          <w:p w:rsidR="003D37ED" w:rsidRPr="00C907B1" w:rsidRDefault="003D37ED" w:rsidP="00206893">
            <w:pPr>
              <w:jc w:val="center"/>
              <w:rPr>
                <w:rFonts w:cs="Calibri"/>
                <w:b/>
                <w:bCs/>
                <w:sz w:val="22"/>
                <w:szCs w:val="22"/>
              </w:rPr>
            </w:pPr>
          </w:p>
        </w:tc>
        <w:tc>
          <w:tcPr>
            <w:tcW w:w="1068" w:type="dxa"/>
            <w:tcBorders>
              <w:top w:val="nil"/>
              <w:left w:val="nil"/>
              <w:bottom w:val="single" w:sz="4" w:space="0" w:color="auto"/>
              <w:right w:val="nil"/>
            </w:tcBorders>
            <w:vAlign w:val="center"/>
          </w:tcPr>
          <w:p w:rsidR="003D37ED" w:rsidRPr="00C907B1" w:rsidRDefault="003D37ED" w:rsidP="00206893">
            <w:pPr>
              <w:jc w:val="center"/>
              <w:rPr>
                <w:rFonts w:cs="Calibri"/>
                <w:b/>
                <w:sz w:val="22"/>
                <w:szCs w:val="22"/>
              </w:rPr>
            </w:pPr>
            <w:r w:rsidRPr="00C907B1">
              <w:rPr>
                <w:rFonts w:cs="Calibri"/>
                <w:b/>
                <w:sz w:val="22"/>
                <w:szCs w:val="22"/>
              </w:rPr>
              <w:t>ECTS</w:t>
            </w:r>
          </w:p>
        </w:tc>
      </w:tr>
      <w:tr w:rsidR="003D37ED" w:rsidRPr="00C907B1" w:rsidTr="00206893">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3D37ED" w:rsidRPr="00C907B1" w:rsidRDefault="003D37ED" w:rsidP="00206893">
            <w:pPr>
              <w:jc w:val="center"/>
              <w:rPr>
                <w:rFonts w:cs="Calibri"/>
                <w:bCs/>
                <w:sz w:val="22"/>
                <w:szCs w:val="22"/>
              </w:rPr>
            </w:pPr>
            <w:r>
              <w:rPr>
                <w:rFonts w:cs="Calibri"/>
                <w:bCs/>
                <w:sz w:val="22"/>
                <w:szCs w:val="22"/>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206893">
            <w:pPr>
              <w:jc w:val="center"/>
              <w:rPr>
                <w:rFonts w:cs="Calibri"/>
                <w:bCs/>
                <w:sz w:val="22"/>
                <w:szCs w:val="22"/>
              </w:rPr>
            </w:pPr>
            <w:r w:rsidRPr="00C907B1">
              <w:rPr>
                <w:rFonts w:cs="Calibri"/>
                <w:bCs/>
                <w:sz w:val="22"/>
                <w:szCs w:val="22"/>
              </w:rPr>
              <w:t>/</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206893">
            <w:pPr>
              <w:jc w:val="center"/>
              <w:rPr>
                <w:rFonts w:cs="Calibri"/>
                <w:bCs/>
                <w:sz w:val="22"/>
                <w:szCs w:val="22"/>
              </w:rPr>
            </w:pPr>
            <w:r w:rsidRPr="00C907B1">
              <w:rPr>
                <w:rFonts w:cs="Calibri"/>
                <w:bCs/>
                <w:sz w:val="22"/>
                <w:szCs w:val="22"/>
              </w:rPr>
              <w:t>45 LV</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D37ED" w:rsidRPr="00C907B1" w:rsidRDefault="003D37ED" w:rsidP="00206893">
            <w:pPr>
              <w:jc w:val="center"/>
              <w:rPr>
                <w:rFonts w:cs="Calibri"/>
                <w:bCs/>
                <w:sz w:val="22"/>
                <w:szCs w:val="22"/>
              </w:rPr>
            </w:pPr>
            <w:r w:rsidRPr="00C907B1">
              <w:rPr>
                <w:rFonts w:cs="Calibri"/>
                <w:bCs/>
                <w:sz w:val="22"/>
                <w:szCs w:val="22"/>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D37ED" w:rsidRPr="00C907B1" w:rsidRDefault="003D37ED" w:rsidP="00206893">
            <w:pPr>
              <w:jc w:val="center"/>
              <w:rPr>
                <w:rFonts w:cs="Calibri"/>
                <w:bCs/>
                <w:sz w:val="22"/>
                <w:szCs w:val="22"/>
              </w:rPr>
            </w:pPr>
            <w:r w:rsidRPr="00C907B1">
              <w:rPr>
                <w:rFonts w:cs="Calibri"/>
                <w:bCs/>
                <w:sz w:val="22"/>
                <w:szCs w:val="22"/>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37ED" w:rsidRPr="00C907B1" w:rsidRDefault="003D37ED" w:rsidP="00CC79B9">
            <w:pPr>
              <w:jc w:val="center"/>
              <w:rPr>
                <w:rFonts w:cs="Calibri"/>
                <w:bCs/>
                <w:sz w:val="22"/>
                <w:szCs w:val="22"/>
              </w:rPr>
            </w:pPr>
            <w:r w:rsidRPr="00C907B1">
              <w:rPr>
                <w:rFonts w:cs="Calibri"/>
                <w:bCs/>
                <w:sz w:val="22"/>
                <w:szCs w:val="22"/>
              </w:rPr>
              <w:t>1</w:t>
            </w:r>
            <w:r>
              <w:rPr>
                <w:rFonts w:cs="Calibri"/>
                <w:bCs/>
                <w:sz w:val="22"/>
                <w:szCs w:val="22"/>
              </w:rPr>
              <w:t>20</w:t>
            </w:r>
          </w:p>
        </w:tc>
        <w:tc>
          <w:tcPr>
            <w:tcW w:w="132" w:type="dxa"/>
            <w:tcBorders>
              <w:top w:val="nil"/>
              <w:left w:val="single" w:sz="4" w:space="0" w:color="auto"/>
              <w:bottom w:val="nil"/>
              <w:right w:val="single" w:sz="4" w:space="0" w:color="auto"/>
            </w:tcBorders>
            <w:vAlign w:val="center"/>
          </w:tcPr>
          <w:p w:rsidR="003D37ED" w:rsidRPr="00C907B1" w:rsidRDefault="003D37ED" w:rsidP="00206893">
            <w:pPr>
              <w:jc w:val="center"/>
              <w:rPr>
                <w:rFonts w:cs="Calibri"/>
                <w:bCs/>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3D37ED" w:rsidRPr="00C907B1" w:rsidRDefault="003D37ED" w:rsidP="00206893">
            <w:pPr>
              <w:jc w:val="center"/>
              <w:rPr>
                <w:rFonts w:cs="Calibri"/>
                <w:bCs/>
                <w:sz w:val="22"/>
                <w:szCs w:val="22"/>
              </w:rPr>
            </w:pPr>
            <w:r w:rsidRPr="00C907B1">
              <w:rPr>
                <w:rFonts w:cs="Calibri"/>
                <w:bCs/>
                <w:sz w:val="22"/>
                <w:szCs w:val="22"/>
              </w:rPr>
              <w:t>6</w:t>
            </w:r>
          </w:p>
        </w:tc>
      </w:tr>
      <w:tr w:rsidR="003D37ED" w:rsidRPr="00C907B1" w:rsidTr="00206893">
        <w:tc>
          <w:tcPr>
            <w:tcW w:w="9690" w:type="dxa"/>
            <w:gridSpan w:val="18"/>
          </w:tcPr>
          <w:p w:rsidR="003D37ED" w:rsidRPr="00C907B1" w:rsidRDefault="003D37ED" w:rsidP="00206893">
            <w:pPr>
              <w:rPr>
                <w:rFonts w:cs="Calibri"/>
                <w:b/>
                <w:bCs/>
                <w:sz w:val="22"/>
                <w:szCs w:val="22"/>
              </w:rPr>
            </w:pPr>
          </w:p>
        </w:tc>
      </w:tr>
      <w:tr w:rsidR="003D37ED" w:rsidRPr="00C907B1" w:rsidTr="00206893">
        <w:tc>
          <w:tcPr>
            <w:tcW w:w="3307" w:type="dxa"/>
            <w:gridSpan w:val="5"/>
          </w:tcPr>
          <w:p w:rsidR="003D37ED" w:rsidRPr="00C907B1" w:rsidRDefault="003D37ED" w:rsidP="00206893">
            <w:pPr>
              <w:rPr>
                <w:rFonts w:cs="Calibri"/>
                <w:b/>
                <w:sz w:val="22"/>
                <w:szCs w:val="22"/>
              </w:rPr>
            </w:pPr>
            <w:r w:rsidRPr="00C907B1">
              <w:rPr>
                <w:rFonts w:cs="Calibri"/>
                <w:b/>
                <w:sz w:val="22"/>
                <w:szCs w:val="22"/>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3D37ED" w:rsidRPr="00C907B1" w:rsidRDefault="003D37ED" w:rsidP="00206893">
            <w:pPr>
              <w:rPr>
                <w:rFonts w:cs="Calibri"/>
                <w:sz w:val="22"/>
                <w:szCs w:val="22"/>
              </w:rPr>
            </w:pPr>
            <w:r w:rsidRPr="00C907B1">
              <w:rPr>
                <w:rFonts w:cs="Calibri"/>
                <w:sz w:val="22"/>
                <w:szCs w:val="22"/>
              </w:rPr>
              <w:t>doc. Jelena Sitar Cvetko</w:t>
            </w:r>
            <w:r w:rsidR="005113EC">
              <w:rPr>
                <w:rFonts w:cs="Calibri"/>
                <w:sz w:val="22"/>
                <w:szCs w:val="22"/>
              </w:rPr>
              <w:t>/Assistant Prof. Jelena Sitar Cvetko</w:t>
            </w:r>
          </w:p>
        </w:tc>
      </w:tr>
      <w:tr w:rsidR="003D37ED" w:rsidRPr="00C907B1" w:rsidTr="00206893">
        <w:tc>
          <w:tcPr>
            <w:tcW w:w="9690" w:type="dxa"/>
            <w:gridSpan w:val="18"/>
          </w:tcPr>
          <w:p w:rsidR="003D37ED" w:rsidRPr="00C907B1" w:rsidRDefault="003D37ED" w:rsidP="00206893">
            <w:pPr>
              <w:jc w:val="both"/>
              <w:rPr>
                <w:rFonts w:cs="Calibri"/>
                <w:sz w:val="22"/>
                <w:szCs w:val="22"/>
              </w:rPr>
            </w:pPr>
          </w:p>
        </w:tc>
      </w:tr>
      <w:tr w:rsidR="003D37ED" w:rsidRPr="00C907B1" w:rsidTr="00206893">
        <w:tc>
          <w:tcPr>
            <w:tcW w:w="1641" w:type="dxa"/>
            <w:gridSpan w:val="2"/>
            <w:vMerge w:val="restart"/>
          </w:tcPr>
          <w:p w:rsidR="003D37ED" w:rsidRPr="00C907B1" w:rsidRDefault="003D37ED" w:rsidP="00206893">
            <w:pPr>
              <w:rPr>
                <w:rFonts w:cs="Calibri"/>
                <w:b/>
                <w:sz w:val="22"/>
                <w:szCs w:val="22"/>
              </w:rPr>
            </w:pPr>
            <w:r w:rsidRPr="00C907B1">
              <w:rPr>
                <w:rFonts w:cs="Calibri"/>
                <w:b/>
                <w:sz w:val="22"/>
                <w:szCs w:val="22"/>
              </w:rPr>
              <w:t xml:space="preserve">Jeziki / </w:t>
            </w:r>
          </w:p>
          <w:p w:rsidR="003D37ED" w:rsidRPr="00C907B1" w:rsidRDefault="003D37ED" w:rsidP="00206893">
            <w:pPr>
              <w:rPr>
                <w:rFonts w:cs="Calibri"/>
                <w:sz w:val="22"/>
                <w:szCs w:val="22"/>
              </w:rPr>
            </w:pPr>
            <w:r w:rsidRPr="00C907B1">
              <w:rPr>
                <w:rFonts w:cs="Calibri"/>
                <w:b/>
                <w:sz w:val="22"/>
                <w:szCs w:val="22"/>
              </w:rPr>
              <w:t>Languages:</w:t>
            </w:r>
          </w:p>
        </w:tc>
        <w:tc>
          <w:tcPr>
            <w:tcW w:w="2241" w:type="dxa"/>
            <w:gridSpan w:val="4"/>
          </w:tcPr>
          <w:p w:rsidR="003D37ED" w:rsidRPr="00C907B1" w:rsidRDefault="003D37ED" w:rsidP="00206893">
            <w:pPr>
              <w:jc w:val="right"/>
              <w:rPr>
                <w:rFonts w:cs="Calibri"/>
                <w:b/>
                <w:sz w:val="22"/>
                <w:szCs w:val="22"/>
              </w:rPr>
            </w:pPr>
            <w:r w:rsidRPr="00C907B1">
              <w:rPr>
                <w:rFonts w:cs="Calibr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D37ED" w:rsidRPr="00C907B1" w:rsidRDefault="00A030C0" w:rsidP="00206893">
            <w:pPr>
              <w:jc w:val="both"/>
              <w:rPr>
                <w:rFonts w:cs="Calibri"/>
                <w:bCs/>
                <w:sz w:val="22"/>
                <w:szCs w:val="22"/>
              </w:rPr>
            </w:pPr>
            <w:r>
              <w:rPr>
                <w:rFonts w:cs="Calibri"/>
                <w:bCs/>
                <w:sz w:val="22"/>
                <w:szCs w:val="22"/>
              </w:rPr>
              <w:t>s</w:t>
            </w:r>
            <w:r w:rsidR="00502EA0">
              <w:rPr>
                <w:rFonts w:cs="Calibri"/>
                <w:bCs/>
                <w:sz w:val="22"/>
                <w:szCs w:val="22"/>
              </w:rPr>
              <w:t>lovenski / Slovenian</w:t>
            </w:r>
          </w:p>
        </w:tc>
      </w:tr>
      <w:tr w:rsidR="003D37ED" w:rsidRPr="00C907B1" w:rsidTr="00206893">
        <w:trPr>
          <w:trHeight w:val="215"/>
        </w:trPr>
        <w:tc>
          <w:tcPr>
            <w:tcW w:w="1641" w:type="dxa"/>
            <w:gridSpan w:val="2"/>
            <w:vMerge/>
            <w:vAlign w:val="center"/>
          </w:tcPr>
          <w:p w:rsidR="003D37ED" w:rsidRPr="00C907B1" w:rsidRDefault="003D37ED" w:rsidP="00206893">
            <w:pPr>
              <w:rPr>
                <w:rFonts w:cs="Calibri"/>
                <w:b/>
                <w:bCs/>
                <w:sz w:val="22"/>
                <w:szCs w:val="22"/>
              </w:rPr>
            </w:pPr>
          </w:p>
        </w:tc>
        <w:tc>
          <w:tcPr>
            <w:tcW w:w="2241" w:type="dxa"/>
            <w:gridSpan w:val="4"/>
          </w:tcPr>
          <w:p w:rsidR="003D37ED" w:rsidRPr="00C907B1" w:rsidRDefault="003D37ED" w:rsidP="00206893">
            <w:pPr>
              <w:jc w:val="right"/>
              <w:rPr>
                <w:rFonts w:cs="Calibri"/>
                <w:b/>
                <w:sz w:val="22"/>
                <w:szCs w:val="22"/>
              </w:rPr>
            </w:pPr>
            <w:r w:rsidRPr="00C907B1">
              <w:rPr>
                <w:rFonts w:cs="Calibr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D37ED" w:rsidRPr="00C907B1" w:rsidRDefault="00A030C0" w:rsidP="00206893">
            <w:pPr>
              <w:jc w:val="both"/>
              <w:rPr>
                <w:rFonts w:cs="Calibri"/>
                <w:b/>
                <w:bCs/>
                <w:sz w:val="22"/>
                <w:szCs w:val="22"/>
              </w:rPr>
            </w:pPr>
            <w:r>
              <w:rPr>
                <w:rFonts w:cs="Calibri"/>
                <w:bCs/>
                <w:sz w:val="22"/>
                <w:szCs w:val="22"/>
              </w:rPr>
              <w:t>s</w:t>
            </w:r>
            <w:r w:rsidR="00502EA0">
              <w:rPr>
                <w:rFonts w:cs="Calibri"/>
                <w:bCs/>
                <w:sz w:val="22"/>
                <w:szCs w:val="22"/>
              </w:rPr>
              <w:t>lovenski / Slovenian</w:t>
            </w:r>
          </w:p>
        </w:tc>
      </w:tr>
      <w:tr w:rsidR="003D37ED" w:rsidRPr="00C907B1" w:rsidTr="00206893">
        <w:tc>
          <w:tcPr>
            <w:tcW w:w="4728" w:type="dxa"/>
            <w:gridSpan w:val="9"/>
            <w:tcBorders>
              <w:top w:val="nil"/>
              <w:left w:val="nil"/>
              <w:bottom w:val="single" w:sz="4" w:space="0" w:color="auto"/>
              <w:right w:val="nil"/>
            </w:tcBorders>
          </w:tcPr>
          <w:p w:rsidR="003D37ED" w:rsidRPr="00C907B1" w:rsidRDefault="003D37ED" w:rsidP="00206893">
            <w:pPr>
              <w:rPr>
                <w:rFonts w:cs="Calibri"/>
                <w:b/>
                <w:bCs/>
                <w:sz w:val="22"/>
                <w:szCs w:val="22"/>
              </w:rPr>
            </w:pPr>
          </w:p>
          <w:p w:rsidR="003D37ED" w:rsidRPr="00C907B1" w:rsidRDefault="003D37ED" w:rsidP="00206893">
            <w:pPr>
              <w:rPr>
                <w:rFonts w:cs="Calibri"/>
                <w:b/>
                <w:sz w:val="22"/>
                <w:szCs w:val="22"/>
              </w:rPr>
            </w:pPr>
            <w:r w:rsidRPr="00C907B1">
              <w:rPr>
                <w:rFonts w:cs="Calibri"/>
                <w:b/>
                <w:sz w:val="22"/>
                <w:szCs w:val="22"/>
              </w:rPr>
              <w:t>Pogoji za vključitev v delo oz. za opravljanje študijskih obveznosti:</w:t>
            </w:r>
          </w:p>
        </w:tc>
        <w:tc>
          <w:tcPr>
            <w:tcW w:w="142" w:type="dxa"/>
          </w:tcPr>
          <w:p w:rsidR="003D37ED" w:rsidRPr="00C907B1" w:rsidRDefault="003D37ED" w:rsidP="00206893">
            <w:pPr>
              <w:rPr>
                <w:rFonts w:cs="Calibri"/>
                <w:b/>
                <w:sz w:val="22"/>
                <w:szCs w:val="22"/>
              </w:rPr>
            </w:pPr>
          </w:p>
          <w:p w:rsidR="003D37ED" w:rsidRPr="00C907B1" w:rsidRDefault="003D37ED" w:rsidP="00206893">
            <w:pPr>
              <w:rPr>
                <w:rFonts w:cs="Calibri"/>
                <w:b/>
                <w:sz w:val="22"/>
                <w:szCs w:val="22"/>
              </w:rPr>
            </w:pPr>
          </w:p>
        </w:tc>
        <w:tc>
          <w:tcPr>
            <w:tcW w:w="4820" w:type="dxa"/>
            <w:gridSpan w:val="8"/>
            <w:tcBorders>
              <w:top w:val="nil"/>
              <w:left w:val="nil"/>
              <w:bottom w:val="single" w:sz="4" w:space="0" w:color="auto"/>
              <w:right w:val="nil"/>
            </w:tcBorders>
          </w:tcPr>
          <w:p w:rsidR="003D37ED" w:rsidRPr="00C907B1" w:rsidRDefault="003D37ED" w:rsidP="00206893">
            <w:pPr>
              <w:rPr>
                <w:rFonts w:cs="Calibri"/>
                <w:b/>
                <w:sz w:val="22"/>
                <w:szCs w:val="22"/>
              </w:rPr>
            </w:pPr>
          </w:p>
          <w:p w:rsidR="003D37ED" w:rsidRPr="00C907B1" w:rsidRDefault="003D37ED" w:rsidP="00206893">
            <w:pPr>
              <w:rPr>
                <w:rFonts w:cs="Calibri"/>
                <w:b/>
                <w:sz w:val="22"/>
                <w:szCs w:val="22"/>
              </w:rPr>
            </w:pPr>
            <w:r>
              <w:rPr>
                <w:rFonts w:cs="Calibri"/>
                <w:b/>
                <w:sz w:val="22"/>
                <w:szCs w:val="22"/>
              </w:rPr>
              <w:t>Prerequisites</w:t>
            </w:r>
            <w:r w:rsidRPr="00C907B1">
              <w:rPr>
                <w:rFonts w:cs="Calibri"/>
                <w:b/>
                <w:sz w:val="22"/>
                <w:szCs w:val="22"/>
              </w:rPr>
              <w:t>:</w:t>
            </w:r>
          </w:p>
        </w:tc>
      </w:tr>
      <w:tr w:rsidR="003D37ED" w:rsidRPr="00C907B1" w:rsidTr="00206893">
        <w:trPr>
          <w:trHeight w:val="247"/>
        </w:trPr>
        <w:tc>
          <w:tcPr>
            <w:tcW w:w="4728" w:type="dxa"/>
            <w:gridSpan w:val="9"/>
            <w:tcBorders>
              <w:top w:val="single" w:sz="4" w:space="0" w:color="auto"/>
              <w:left w:val="single" w:sz="4" w:space="0" w:color="auto"/>
              <w:bottom w:val="single" w:sz="4" w:space="0" w:color="auto"/>
              <w:right w:val="single" w:sz="4" w:space="0" w:color="auto"/>
            </w:tcBorders>
          </w:tcPr>
          <w:p w:rsidR="003D37ED" w:rsidRPr="00C907B1" w:rsidRDefault="003D37ED" w:rsidP="00206893">
            <w:pPr>
              <w:rPr>
                <w:rFonts w:cs="Calibri"/>
                <w:sz w:val="22"/>
                <w:szCs w:val="22"/>
              </w:rPr>
            </w:pPr>
            <w:r w:rsidRPr="00C907B1">
              <w:rPr>
                <w:rFonts w:cs="Calibri"/>
                <w:sz w:val="22"/>
                <w:szCs w:val="22"/>
              </w:rPr>
              <w:t>/</w:t>
            </w:r>
          </w:p>
        </w:tc>
        <w:tc>
          <w:tcPr>
            <w:tcW w:w="142" w:type="dxa"/>
            <w:tcBorders>
              <w:top w:val="nil"/>
              <w:left w:val="single" w:sz="4" w:space="0" w:color="auto"/>
              <w:bottom w:val="nil"/>
              <w:right w:val="single" w:sz="4" w:space="0" w:color="auto"/>
            </w:tcBorders>
          </w:tcPr>
          <w:p w:rsidR="003D37ED" w:rsidRPr="00C907B1" w:rsidRDefault="003D37ED" w:rsidP="00206893">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D37ED" w:rsidRPr="00C907B1" w:rsidRDefault="005113EC" w:rsidP="00206893">
            <w:pPr>
              <w:rPr>
                <w:rFonts w:cs="Calibri"/>
                <w:sz w:val="22"/>
                <w:szCs w:val="22"/>
              </w:rPr>
            </w:pPr>
            <w:r>
              <w:rPr>
                <w:rFonts w:cs="Calibri"/>
                <w:sz w:val="22"/>
                <w:szCs w:val="22"/>
              </w:rPr>
              <w:t>/</w:t>
            </w:r>
          </w:p>
        </w:tc>
      </w:tr>
      <w:tr w:rsidR="003D37ED" w:rsidRPr="00C907B1" w:rsidTr="00206893">
        <w:trPr>
          <w:trHeight w:val="137"/>
        </w:trPr>
        <w:tc>
          <w:tcPr>
            <w:tcW w:w="4718" w:type="dxa"/>
            <w:gridSpan w:val="8"/>
            <w:tcBorders>
              <w:top w:val="nil"/>
              <w:left w:val="nil"/>
              <w:bottom w:val="single" w:sz="4" w:space="0" w:color="auto"/>
              <w:right w:val="nil"/>
            </w:tcBorders>
          </w:tcPr>
          <w:p w:rsidR="003D37ED" w:rsidRPr="00C907B1" w:rsidRDefault="003D37ED" w:rsidP="00206893">
            <w:pPr>
              <w:rPr>
                <w:rFonts w:cs="Calibri"/>
                <w:b/>
                <w:sz w:val="22"/>
                <w:szCs w:val="22"/>
              </w:rPr>
            </w:pPr>
          </w:p>
          <w:p w:rsidR="003D37ED" w:rsidRPr="00C907B1" w:rsidRDefault="003D37ED" w:rsidP="00206893">
            <w:pPr>
              <w:rPr>
                <w:rFonts w:cs="Calibri"/>
                <w:b/>
                <w:sz w:val="22"/>
                <w:szCs w:val="22"/>
              </w:rPr>
            </w:pPr>
            <w:r w:rsidRPr="00C907B1">
              <w:rPr>
                <w:rFonts w:cs="Calibri"/>
                <w:b/>
                <w:sz w:val="22"/>
                <w:szCs w:val="22"/>
              </w:rPr>
              <w:t>Vsebina:</w:t>
            </w:r>
            <w:r w:rsidRPr="00C907B1">
              <w:rPr>
                <w:rFonts w:cs="Calibri"/>
                <w:sz w:val="22"/>
                <w:szCs w:val="22"/>
              </w:rPr>
              <w:t xml:space="preserve"> </w:t>
            </w:r>
          </w:p>
        </w:tc>
        <w:tc>
          <w:tcPr>
            <w:tcW w:w="152" w:type="dxa"/>
            <w:gridSpan w:val="2"/>
          </w:tcPr>
          <w:p w:rsidR="003D37ED" w:rsidRPr="00C907B1" w:rsidRDefault="003D37ED" w:rsidP="00206893">
            <w:pPr>
              <w:rPr>
                <w:rFonts w:cs="Calibri"/>
                <w:b/>
                <w:sz w:val="22"/>
                <w:szCs w:val="22"/>
              </w:rPr>
            </w:pPr>
          </w:p>
        </w:tc>
        <w:tc>
          <w:tcPr>
            <w:tcW w:w="4820" w:type="dxa"/>
            <w:gridSpan w:val="8"/>
            <w:tcBorders>
              <w:top w:val="nil"/>
              <w:left w:val="nil"/>
              <w:bottom w:val="single" w:sz="4" w:space="0" w:color="auto"/>
              <w:right w:val="nil"/>
            </w:tcBorders>
          </w:tcPr>
          <w:p w:rsidR="003D37ED" w:rsidRPr="00C907B1" w:rsidRDefault="003D37ED" w:rsidP="00206893">
            <w:pPr>
              <w:rPr>
                <w:rFonts w:cs="Calibri"/>
                <w:b/>
                <w:sz w:val="22"/>
                <w:szCs w:val="22"/>
              </w:rPr>
            </w:pPr>
          </w:p>
          <w:p w:rsidR="003D37ED" w:rsidRPr="00C907B1" w:rsidRDefault="003D37ED" w:rsidP="00206893">
            <w:pPr>
              <w:rPr>
                <w:rFonts w:cs="Calibri"/>
                <w:b/>
                <w:sz w:val="22"/>
                <w:szCs w:val="22"/>
              </w:rPr>
            </w:pPr>
            <w:r w:rsidRPr="00C907B1">
              <w:rPr>
                <w:rFonts w:cs="Calibri"/>
                <w:b/>
                <w:sz w:val="22"/>
                <w:szCs w:val="22"/>
              </w:rPr>
              <w:t>Content (Syllabus outline):</w:t>
            </w:r>
          </w:p>
        </w:tc>
      </w:tr>
      <w:tr w:rsidR="003D37ED" w:rsidRPr="00C907B1" w:rsidTr="00C62C91">
        <w:trPr>
          <w:trHeight w:val="1260"/>
        </w:trPr>
        <w:tc>
          <w:tcPr>
            <w:tcW w:w="4718" w:type="dxa"/>
            <w:gridSpan w:val="8"/>
            <w:tcBorders>
              <w:top w:val="single" w:sz="4" w:space="0" w:color="auto"/>
              <w:left w:val="single" w:sz="4" w:space="0" w:color="auto"/>
              <w:bottom w:val="single" w:sz="4" w:space="0" w:color="auto"/>
              <w:right w:val="single" w:sz="4" w:space="0" w:color="auto"/>
            </w:tcBorders>
          </w:tcPr>
          <w:p w:rsidR="003D37ED" w:rsidRPr="00C907B1" w:rsidRDefault="003D37ED" w:rsidP="00206893">
            <w:pPr>
              <w:rPr>
                <w:rFonts w:cs="Calibri"/>
                <w:sz w:val="22"/>
                <w:szCs w:val="22"/>
              </w:rPr>
            </w:pPr>
            <w:r w:rsidRPr="00C907B1">
              <w:rPr>
                <w:rFonts w:cs="Calibri"/>
                <w:sz w:val="22"/>
                <w:szCs w:val="22"/>
              </w:rPr>
              <w:t>V želji po celostnemu pristopu k učencu in k interaktivnemu pouku učitelju priskoči na pomoč gledališče. Čustvo, misel in estetsko občutenje prisotni v igri vlog, odpirajo gledališču vrata v sodobni razred.</w:t>
            </w:r>
          </w:p>
          <w:p w:rsidR="003D37ED" w:rsidRPr="00C907B1" w:rsidRDefault="003D37ED" w:rsidP="00206893">
            <w:pPr>
              <w:rPr>
                <w:rFonts w:cs="Calibri"/>
                <w:sz w:val="22"/>
                <w:szCs w:val="22"/>
              </w:rPr>
            </w:pPr>
          </w:p>
          <w:p w:rsidR="003D37ED" w:rsidRPr="00C907B1" w:rsidRDefault="003D37ED" w:rsidP="00206893">
            <w:pPr>
              <w:rPr>
                <w:rFonts w:cs="Calibri"/>
                <w:sz w:val="22"/>
                <w:szCs w:val="22"/>
              </w:rPr>
            </w:pPr>
            <w:r w:rsidRPr="00C907B1">
              <w:rPr>
                <w:rFonts w:cs="Calibri"/>
                <w:sz w:val="22"/>
                <w:szCs w:val="22"/>
              </w:rPr>
              <w:t>Teme:</w:t>
            </w:r>
          </w:p>
          <w:p w:rsidR="003D37ED" w:rsidRPr="00C907B1" w:rsidRDefault="003D37ED" w:rsidP="00206893">
            <w:pPr>
              <w:rPr>
                <w:rFonts w:cs="Calibri"/>
                <w:sz w:val="22"/>
                <w:szCs w:val="22"/>
              </w:rPr>
            </w:pPr>
            <w:r w:rsidRPr="00C907B1">
              <w:rPr>
                <w:rFonts w:cs="Calibri"/>
                <w:sz w:val="22"/>
                <w:szCs w:val="22"/>
              </w:rPr>
              <w:t>a) Uvodne teme:</w:t>
            </w:r>
          </w:p>
          <w:p w:rsidR="003D37ED" w:rsidRPr="00C907B1" w:rsidRDefault="003D37ED" w:rsidP="00A24C3F">
            <w:pPr>
              <w:numPr>
                <w:ilvl w:val="0"/>
                <w:numId w:val="101"/>
              </w:numPr>
              <w:rPr>
                <w:rFonts w:cs="Calibri"/>
                <w:sz w:val="22"/>
                <w:szCs w:val="22"/>
              </w:rPr>
            </w:pPr>
            <w:r w:rsidRPr="00C907B1">
              <w:rPr>
                <w:rFonts w:cs="Calibri"/>
                <w:sz w:val="22"/>
                <w:szCs w:val="22"/>
              </w:rPr>
              <w:t>gledališka pedagogika in sodobni učitelj,</w:t>
            </w:r>
          </w:p>
          <w:p w:rsidR="003D37ED" w:rsidRPr="00C907B1" w:rsidRDefault="003D37ED" w:rsidP="00A24C3F">
            <w:pPr>
              <w:numPr>
                <w:ilvl w:val="0"/>
                <w:numId w:val="101"/>
              </w:numPr>
              <w:rPr>
                <w:rFonts w:cs="Calibri"/>
                <w:sz w:val="22"/>
                <w:szCs w:val="22"/>
              </w:rPr>
            </w:pPr>
            <w:r w:rsidRPr="00C907B1">
              <w:rPr>
                <w:rFonts w:cs="Calibri"/>
                <w:sz w:val="22"/>
                <w:szCs w:val="22"/>
              </w:rPr>
              <w:t xml:space="preserve">gledališka pedagogika skozi čas,  </w:t>
            </w:r>
          </w:p>
          <w:p w:rsidR="003D37ED" w:rsidRPr="00C907B1" w:rsidRDefault="003D37ED" w:rsidP="00A24C3F">
            <w:pPr>
              <w:numPr>
                <w:ilvl w:val="0"/>
                <w:numId w:val="101"/>
              </w:numPr>
              <w:rPr>
                <w:rFonts w:cs="Calibri"/>
                <w:sz w:val="22"/>
                <w:szCs w:val="22"/>
              </w:rPr>
            </w:pPr>
            <w:r w:rsidRPr="00C907B1">
              <w:rPr>
                <w:rFonts w:cs="Calibri"/>
                <w:sz w:val="22"/>
                <w:szCs w:val="22"/>
              </w:rPr>
              <w:t>gledališče in njegovi potenciali v socialnem in psihološkem kontekstu šolskega otroka,</w:t>
            </w:r>
          </w:p>
          <w:p w:rsidR="003D37ED" w:rsidRPr="00C907B1" w:rsidRDefault="003D37ED" w:rsidP="00A24C3F">
            <w:pPr>
              <w:numPr>
                <w:ilvl w:val="0"/>
                <w:numId w:val="101"/>
              </w:numPr>
              <w:rPr>
                <w:rFonts w:cs="Calibri"/>
                <w:sz w:val="22"/>
                <w:szCs w:val="22"/>
              </w:rPr>
            </w:pPr>
            <w:r w:rsidRPr="00C907B1">
              <w:rPr>
                <w:rFonts w:cs="Calibri"/>
                <w:sz w:val="22"/>
                <w:szCs w:val="22"/>
              </w:rPr>
              <w:t>drama kot pedagoška  in socialna intervencija,</w:t>
            </w:r>
          </w:p>
          <w:p w:rsidR="003D37ED" w:rsidRPr="00C907B1" w:rsidRDefault="003D37ED" w:rsidP="00A24C3F">
            <w:pPr>
              <w:numPr>
                <w:ilvl w:val="0"/>
                <w:numId w:val="101"/>
              </w:numPr>
              <w:rPr>
                <w:rFonts w:cs="Calibri"/>
                <w:sz w:val="22"/>
                <w:szCs w:val="22"/>
              </w:rPr>
            </w:pPr>
            <w:r w:rsidRPr="00C907B1">
              <w:rPr>
                <w:rFonts w:cs="Calibri"/>
                <w:sz w:val="22"/>
                <w:szCs w:val="22"/>
              </w:rPr>
              <w:t>mesto gledališča v kurikulu,</w:t>
            </w:r>
          </w:p>
          <w:p w:rsidR="003D37ED" w:rsidRPr="00C907B1" w:rsidRDefault="003D37ED" w:rsidP="00A24C3F">
            <w:pPr>
              <w:numPr>
                <w:ilvl w:val="0"/>
                <w:numId w:val="101"/>
              </w:numPr>
              <w:rPr>
                <w:rFonts w:cs="Calibri"/>
                <w:sz w:val="22"/>
                <w:szCs w:val="22"/>
              </w:rPr>
            </w:pPr>
            <w:r w:rsidRPr="00C907B1">
              <w:rPr>
                <w:rFonts w:cs="Calibri"/>
                <w:sz w:val="22"/>
                <w:szCs w:val="22"/>
              </w:rPr>
              <w:t>gledališka vzgoja kot del kulturne vzgoje in funkcija učitelja pri izvedbi le-te.</w:t>
            </w:r>
          </w:p>
          <w:p w:rsidR="003D37ED" w:rsidRPr="00C907B1" w:rsidRDefault="003D37ED" w:rsidP="00206893">
            <w:pPr>
              <w:rPr>
                <w:rFonts w:cs="Calibri"/>
                <w:sz w:val="22"/>
                <w:szCs w:val="22"/>
              </w:rPr>
            </w:pPr>
          </w:p>
          <w:p w:rsidR="003D37ED" w:rsidRPr="00C907B1" w:rsidRDefault="003D37ED" w:rsidP="00206893">
            <w:pPr>
              <w:rPr>
                <w:rFonts w:cs="Calibri"/>
                <w:sz w:val="22"/>
                <w:szCs w:val="22"/>
              </w:rPr>
            </w:pPr>
            <w:r w:rsidRPr="00C907B1">
              <w:rPr>
                <w:rFonts w:cs="Calibri"/>
                <w:sz w:val="22"/>
                <w:szCs w:val="22"/>
              </w:rPr>
              <w:t>b) Drama v razredu:</w:t>
            </w:r>
          </w:p>
          <w:p w:rsidR="003D37ED" w:rsidRPr="00C907B1" w:rsidRDefault="003D37ED" w:rsidP="00A24C3F">
            <w:pPr>
              <w:numPr>
                <w:ilvl w:val="0"/>
                <w:numId w:val="102"/>
              </w:numPr>
              <w:rPr>
                <w:rFonts w:cs="Calibri"/>
                <w:sz w:val="22"/>
                <w:szCs w:val="22"/>
              </w:rPr>
            </w:pPr>
            <w:r w:rsidRPr="00C907B1">
              <w:rPr>
                <w:rFonts w:cs="Calibri"/>
                <w:sz w:val="22"/>
                <w:szCs w:val="22"/>
              </w:rPr>
              <w:t>procesna drama,</w:t>
            </w:r>
          </w:p>
          <w:p w:rsidR="003D37ED" w:rsidRPr="00C907B1" w:rsidRDefault="003D37ED" w:rsidP="00A24C3F">
            <w:pPr>
              <w:numPr>
                <w:ilvl w:val="0"/>
                <w:numId w:val="102"/>
              </w:numPr>
              <w:rPr>
                <w:rFonts w:cs="Calibri"/>
                <w:sz w:val="22"/>
                <w:szCs w:val="22"/>
              </w:rPr>
            </w:pPr>
            <w:r w:rsidRPr="00C907B1">
              <w:rPr>
                <w:rFonts w:cs="Calibri"/>
                <w:sz w:val="22"/>
                <w:szCs w:val="22"/>
              </w:rPr>
              <w:t>kreativna drama,</w:t>
            </w:r>
          </w:p>
          <w:p w:rsidR="003D37ED" w:rsidRPr="00C907B1" w:rsidRDefault="003D37ED" w:rsidP="00A24C3F">
            <w:pPr>
              <w:numPr>
                <w:ilvl w:val="0"/>
                <w:numId w:val="102"/>
              </w:numPr>
              <w:rPr>
                <w:rFonts w:cs="Calibri"/>
                <w:sz w:val="22"/>
                <w:szCs w:val="22"/>
              </w:rPr>
            </w:pPr>
            <w:r w:rsidRPr="00C907B1">
              <w:rPr>
                <w:rFonts w:cs="Calibri"/>
                <w:sz w:val="22"/>
                <w:szCs w:val="22"/>
              </w:rPr>
              <w:t>učitelj v vlogi,</w:t>
            </w:r>
          </w:p>
          <w:p w:rsidR="003D37ED" w:rsidRPr="00C907B1" w:rsidRDefault="003D37ED" w:rsidP="00A24C3F">
            <w:pPr>
              <w:numPr>
                <w:ilvl w:val="0"/>
                <w:numId w:val="102"/>
              </w:numPr>
              <w:rPr>
                <w:rFonts w:cs="Calibri"/>
                <w:sz w:val="22"/>
                <w:szCs w:val="22"/>
              </w:rPr>
            </w:pPr>
            <w:r w:rsidRPr="00C907B1">
              <w:rPr>
                <w:rFonts w:cs="Calibri"/>
                <w:sz w:val="22"/>
                <w:szCs w:val="22"/>
              </w:rPr>
              <w:t>ogrevanje, improvizacija, produkcija,</w:t>
            </w:r>
          </w:p>
          <w:p w:rsidR="003D37ED" w:rsidRPr="00C907B1" w:rsidRDefault="003D37ED" w:rsidP="00A24C3F">
            <w:pPr>
              <w:numPr>
                <w:ilvl w:val="0"/>
                <w:numId w:val="102"/>
              </w:numPr>
              <w:rPr>
                <w:rFonts w:cs="Calibri"/>
                <w:sz w:val="22"/>
                <w:szCs w:val="22"/>
              </w:rPr>
            </w:pPr>
            <w:r w:rsidRPr="00C907B1">
              <w:rPr>
                <w:rFonts w:cs="Calibri"/>
                <w:sz w:val="22"/>
                <w:szCs w:val="22"/>
              </w:rPr>
              <w:t>Augusto Boal in osnove Forum teatra,</w:t>
            </w:r>
          </w:p>
          <w:p w:rsidR="003D37ED" w:rsidRPr="00C907B1" w:rsidRDefault="003D37ED" w:rsidP="00A24C3F">
            <w:pPr>
              <w:numPr>
                <w:ilvl w:val="0"/>
                <w:numId w:val="102"/>
              </w:numPr>
              <w:rPr>
                <w:rFonts w:cs="Calibri"/>
                <w:sz w:val="22"/>
                <w:szCs w:val="22"/>
              </w:rPr>
            </w:pPr>
            <w:r w:rsidRPr="00C907B1">
              <w:rPr>
                <w:rFonts w:cs="Calibri"/>
                <w:sz w:val="22"/>
                <w:szCs w:val="22"/>
              </w:rPr>
              <w:t xml:space="preserve">impro gledališče.  </w:t>
            </w:r>
          </w:p>
          <w:p w:rsidR="003D37ED" w:rsidRPr="00C907B1" w:rsidRDefault="003D37ED" w:rsidP="00206893">
            <w:pPr>
              <w:rPr>
                <w:rFonts w:cs="Calibri"/>
                <w:sz w:val="22"/>
                <w:szCs w:val="22"/>
              </w:rPr>
            </w:pPr>
          </w:p>
          <w:p w:rsidR="003D37ED" w:rsidRPr="00C907B1" w:rsidRDefault="003D37ED" w:rsidP="00206893">
            <w:pPr>
              <w:rPr>
                <w:rFonts w:cs="Calibri"/>
                <w:sz w:val="22"/>
                <w:szCs w:val="22"/>
              </w:rPr>
            </w:pPr>
            <w:r w:rsidRPr="00C907B1">
              <w:rPr>
                <w:rFonts w:cs="Calibri"/>
                <w:sz w:val="22"/>
                <w:szCs w:val="22"/>
              </w:rPr>
              <w:t>c) Dramske tehnike gledališke pedagogike (kot uvod v situacijo, za pr</w:t>
            </w:r>
            <w:r w:rsidR="00B514D0">
              <w:rPr>
                <w:rFonts w:cs="Calibri"/>
                <w:sz w:val="22"/>
                <w:szCs w:val="22"/>
              </w:rPr>
              <w:t>e</w:t>
            </w:r>
            <w:r w:rsidRPr="00C907B1">
              <w:rPr>
                <w:rFonts w:cs="Calibri"/>
                <w:sz w:val="22"/>
                <w:szCs w:val="22"/>
              </w:rPr>
              <w:t>igravanje vsebine, stilizirano igranje z odmikom od resničnosti, drugačen pogled na dogajanje).</w:t>
            </w:r>
          </w:p>
          <w:p w:rsidR="003D37ED" w:rsidRPr="00C907B1" w:rsidRDefault="003D37ED" w:rsidP="00206893">
            <w:pPr>
              <w:rPr>
                <w:rFonts w:cs="Calibri"/>
                <w:sz w:val="22"/>
                <w:szCs w:val="22"/>
              </w:rPr>
            </w:pPr>
          </w:p>
          <w:p w:rsidR="003D37ED" w:rsidRPr="00C907B1" w:rsidRDefault="003D37ED" w:rsidP="00206893">
            <w:pPr>
              <w:rPr>
                <w:rFonts w:cs="Calibri"/>
                <w:sz w:val="22"/>
                <w:szCs w:val="22"/>
              </w:rPr>
            </w:pPr>
            <w:r w:rsidRPr="00C907B1">
              <w:rPr>
                <w:rFonts w:cs="Calibri"/>
                <w:sz w:val="22"/>
                <w:szCs w:val="22"/>
              </w:rPr>
              <w:t>d) Gledališče v šoli:</w:t>
            </w:r>
          </w:p>
          <w:p w:rsidR="003D37ED" w:rsidRPr="00C907B1" w:rsidRDefault="003D37ED" w:rsidP="00A24C3F">
            <w:pPr>
              <w:numPr>
                <w:ilvl w:val="0"/>
                <w:numId w:val="103"/>
              </w:numPr>
              <w:rPr>
                <w:rFonts w:cs="Calibri"/>
                <w:sz w:val="22"/>
                <w:szCs w:val="22"/>
              </w:rPr>
            </w:pPr>
            <w:r w:rsidRPr="00C907B1">
              <w:rPr>
                <w:rFonts w:cs="Calibri"/>
                <w:sz w:val="22"/>
                <w:szCs w:val="22"/>
              </w:rPr>
              <w:t>šolski otrok kot gledalec in igralec,</w:t>
            </w:r>
          </w:p>
          <w:p w:rsidR="003D37ED" w:rsidRPr="00C907B1" w:rsidRDefault="003D37ED" w:rsidP="00A24C3F">
            <w:pPr>
              <w:numPr>
                <w:ilvl w:val="0"/>
                <w:numId w:val="103"/>
              </w:numPr>
              <w:rPr>
                <w:rFonts w:cs="Calibri"/>
                <w:sz w:val="22"/>
                <w:szCs w:val="22"/>
              </w:rPr>
            </w:pPr>
            <w:r w:rsidRPr="00C907B1">
              <w:rPr>
                <w:rFonts w:cs="Calibri"/>
                <w:sz w:val="22"/>
                <w:szCs w:val="22"/>
              </w:rPr>
              <w:t>šolska produkcija kot oblika »Gledališča v posebnem prostoru« (Site Specific Theatre),</w:t>
            </w:r>
          </w:p>
          <w:p w:rsidR="003D37ED" w:rsidRPr="00C907B1" w:rsidRDefault="003D37ED" w:rsidP="00A24C3F">
            <w:pPr>
              <w:numPr>
                <w:ilvl w:val="0"/>
                <w:numId w:val="103"/>
              </w:numPr>
              <w:rPr>
                <w:rFonts w:cs="Calibri"/>
                <w:sz w:val="22"/>
                <w:szCs w:val="22"/>
              </w:rPr>
            </w:pPr>
            <w:r w:rsidRPr="00C907B1">
              <w:rPr>
                <w:rFonts w:cs="Calibri"/>
                <w:sz w:val="22"/>
                <w:szCs w:val="22"/>
              </w:rPr>
              <w:t>zvrsti gledališča v šolskem kontekstu,</w:t>
            </w:r>
          </w:p>
          <w:p w:rsidR="003D37ED" w:rsidRPr="00C907B1" w:rsidRDefault="003D37ED" w:rsidP="00A24C3F">
            <w:pPr>
              <w:numPr>
                <w:ilvl w:val="0"/>
                <w:numId w:val="103"/>
              </w:numPr>
              <w:rPr>
                <w:rFonts w:cs="Calibri"/>
                <w:sz w:val="22"/>
                <w:szCs w:val="22"/>
              </w:rPr>
            </w:pPr>
            <w:r w:rsidRPr="00C907B1">
              <w:rPr>
                <w:rFonts w:cs="Calibri"/>
                <w:sz w:val="22"/>
                <w:szCs w:val="22"/>
              </w:rPr>
              <w:t xml:space="preserve">sodobni pristopi k šolski gledališki produkciji, igra, režija in dramaturgija v šolskem gledališču, </w:t>
            </w:r>
          </w:p>
          <w:p w:rsidR="003D37ED" w:rsidRPr="00C907B1" w:rsidRDefault="003D37ED" w:rsidP="00A24C3F">
            <w:pPr>
              <w:numPr>
                <w:ilvl w:val="0"/>
                <w:numId w:val="103"/>
              </w:numPr>
              <w:rPr>
                <w:rFonts w:cs="Calibri"/>
                <w:sz w:val="22"/>
                <w:szCs w:val="22"/>
              </w:rPr>
            </w:pPr>
            <w:r w:rsidRPr="00C907B1">
              <w:rPr>
                <w:rFonts w:cs="Calibri"/>
                <w:sz w:val="22"/>
                <w:szCs w:val="22"/>
              </w:rPr>
              <w:t>odrski prostor,</w:t>
            </w:r>
          </w:p>
          <w:p w:rsidR="003D37ED" w:rsidRPr="00C907B1" w:rsidRDefault="003D37ED" w:rsidP="00A24C3F">
            <w:pPr>
              <w:numPr>
                <w:ilvl w:val="0"/>
                <w:numId w:val="103"/>
              </w:numPr>
              <w:rPr>
                <w:rFonts w:cs="Calibri"/>
                <w:sz w:val="22"/>
                <w:szCs w:val="22"/>
              </w:rPr>
            </w:pPr>
            <w:r w:rsidRPr="00C907B1">
              <w:rPr>
                <w:rFonts w:cs="Calibri"/>
                <w:sz w:val="22"/>
                <w:szCs w:val="22"/>
              </w:rPr>
              <w:t>od geste do besede.</w:t>
            </w:r>
          </w:p>
        </w:tc>
        <w:tc>
          <w:tcPr>
            <w:tcW w:w="152" w:type="dxa"/>
            <w:gridSpan w:val="2"/>
            <w:tcBorders>
              <w:top w:val="nil"/>
              <w:left w:val="single" w:sz="4" w:space="0" w:color="auto"/>
              <w:bottom w:val="nil"/>
              <w:right w:val="single" w:sz="4" w:space="0" w:color="auto"/>
            </w:tcBorders>
          </w:tcPr>
          <w:p w:rsidR="003D37ED" w:rsidRPr="00C907B1" w:rsidRDefault="003D37ED" w:rsidP="00206893">
            <w:pPr>
              <w:rPr>
                <w:rFonts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D37ED" w:rsidRDefault="009C4462" w:rsidP="00265B24">
            <w:pPr>
              <w:rPr>
                <w:rFonts w:cs="Calibri"/>
                <w:sz w:val="22"/>
                <w:szCs w:val="22"/>
                <w:lang w:val="en-GB"/>
              </w:rPr>
            </w:pPr>
            <w:r w:rsidRPr="00265B24">
              <w:rPr>
                <w:rFonts w:cs="Calibri"/>
                <w:sz w:val="22"/>
                <w:szCs w:val="22"/>
                <w:lang w:val="en-GB"/>
              </w:rPr>
              <w:t xml:space="preserve">In the quest for a comprehensive approach to the student and to interactive learner the theatre comes to </w:t>
            </w:r>
            <w:r w:rsidR="00265B24" w:rsidRPr="00265B24">
              <w:rPr>
                <w:rFonts w:cs="Calibri"/>
                <w:sz w:val="22"/>
                <w:szCs w:val="22"/>
                <w:lang w:val="en-GB"/>
              </w:rPr>
              <w:t>help</w:t>
            </w:r>
            <w:r w:rsidRPr="00265B24">
              <w:rPr>
                <w:rFonts w:cs="Calibri"/>
                <w:sz w:val="22"/>
                <w:szCs w:val="22"/>
                <w:lang w:val="en-GB"/>
              </w:rPr>
              <w:t xml:space="preserve">.  </w:t>
            </w:r>
            <w:r w:rsidR="00265B24" w:rsidRPr="00265B24">
              <w:rPr>
                <w:rFonts w:cs="Calibri"/>
                <w:sz w:val="22"/>
                <w:szCs w:val="22"/>
                <w:lang w:val="en-GB"/>
              </w:rPr>
              <w:t>The feeling, the thought, and aesthetic sensation present in the playing of roles open the the</w:t>
            </w:r>
            <w:r w:rsidR="00265B24">
              <w:rPr>
                <w:rFonts w:cs="Calibri"/>
                <w:sz w:val="22"/>
                <w:szCs w:val="22"/>
                <w:lang w:val="en-GB"/>
              </w:rPr>
              <w:t>a</w:t>
            </w:r>
            <w:r w:rsidR="00265B24" w:rsidRPr="00265B24">
              <w:rPr>
                <w:rFonts w:cs="Calibri"/>
                <w:sz w:val="22"/>
                <w:szCs w:val="22"/>
                <w:lang w:val="en-GB"/>
              </w:rPr>
              <w:t>tre the door into the modern classroom.</w:t>
            </w:r>
          </w:p>
          <w:p w:rsidR="00265B24" w:rsidRDefault="00265B24" w:rsidP="00265B24">
            <w:pPr>
              <w:spacing w:before="120"/>
              <w:rPr>
                <w:rFonts w:cs="Calibri"/>
                <w:sz w:val="22"/>
                <w:szCs w:val="22"/>
                <w:lang w:val="en-GB"/>
              </w:rPr>
            </w:pPr>
            <w:r>
              <w:rPr>
                <w:rFonts w:cs="Calibri"/>
                <w:sz w:val="22"/>
                <w:szCs w:val="22"/>
                <w:lang w:val="en-GB"/>
              </w:rPr>
              <w:t>Topics:</w:t>
            </w:r>
          </w:p>
          <w:p w:rsidR="00265B24" w:rsidRDefault="00265B24" w:rsidP="00265B24">
            <w:pPr>
              <w:numPr>
                <w:ilvl w:val="0"/>
                <w:numId w:val="191"/>
              </w:numPr>
              <w:ind w:left="375"/>
              <w:rPr>
                <w:rFonts w:cs="Calibri"/>
                <w:sz w:val="22"/>
                <w:szCs w:val="22"/>
                <w:lang w:val="en-GB"/>
              </w:rPr>
            </w:pPr>
            <w:r>
              <w:rPr>
                <w:rFonts w:cs="Calibri"/>
                <w:sz w:val="22"/>
                <w:szCs w:val="22"/>
                <w:lang w:val="en-GB"/>
              </w:rPr>
              <w:t>Introductory theme:</w:t>
            </w:r>
          </w:p>
          <w:p w:rsidR="00265B24" w:rsidRDefault="00507F06" w:rsidP="00265B24">
            <w:pPr>
              <w:numPr>
                <w:ilvl w:val="0"/>
                <w:numId w:val="193"/>
              </w:numPr>
              <w:rPr>
                <w:rFonts w:cs="Calibri"/>
                <w:sz w:val="22"/>
                <w:szCs w:val="22"/>
                <w:lang w:val="en-GB"/>
              </w:rPr>
            </w:pPr>
            <w:r>
              <w:rPr>
                <w:rFonts w:cs="Calibri"/>
                <w:sz w:val="22"/>
                <w:szCs w:val="22"/>
                <w:lang w:val="en-GB"/>
              </w:rPr>
              <w:t>t</w:t>
            </w:r>
            <w:r w:rsidR="00265B24">
              <w:rPr>
                <w:rFonts w:cs="Calibri"/>
                <w:sz w:val="22"/>
                <w:szCs w:val="22"/>
                <w:lang w:val="en-GB"/>
              </w:rPr>
              <w:t>heatre pedagogy and contemporary teacher;</w:t>
            </w:r>
          </w:p>
          <w:p w:rsidR="00265B24" w:rsidRDefault="00507F06" w:rsidP="00265B24">
            <w:pPr>
              <w:numPr>
                <w:ilvl w:val="0"/>
                <w:numId w:val="193"/>
              </w:numPr>
              <w:rPr>
                <w:rFonts w:cs="Calibri"/>
                <w:sz w:val="22"/>
                <w:szCs w:val="22"/>
                <w:lang w:val="en-GB"/>
              </w:rPr>
            </w:pPr>
            <w:r>
              <w:rPr>
                <w:rFonts w:cs="Calibri"/>
                <w:sz w:val="22"/>
                <w:szCs w:val="22"/>
                <w:lang w:val="en-GB"/>
              </w:rPr>
              <w:t>t</w:t>
            </w:r>
            <w:r w:rsidR="00265B24">
              <w:rPr>
                <w:rFonts w:cs="Calibri"/>
                <w:sz w:val="22"/>
                <w:szCs w:val="22"/>
                <w:lang w:val="en-GB"/>
              </w:rPr>
              <w:t>heatre pedagogy in the course of time;</w:t>
            </w:r>
          </w:p>
          <w:p w:rsidR="00265B24" w:rsidRDefault="00507F06" w:rsidP="00265B24">
            <w:pPr>
              <w:numPr>
                <w:ilvl w:val="0"/>
                <w:numId w:val="193"/>
              </w:numPr>
              <w:rPr>
                <w:rFonts w:cs="Calibri"/>
                <w:sz w:val="22"/>
                <w:szCs w:val="22"/>
                <w:lang w:val="en-GB"/>
              </w:rPr>
            </w:pPr>
            <w:r>
              <w:rPr>
                <w:rFonts w:cs="Calibri"/>
                <w:sz w:val="22"/>
                <w:szCs w:val="22"/>
                <w:lang w:val="en-GB"/>
              </w:rPr>
              <w:t>t</w:t>
            </w:r>
            <w:r w:rsidR="00265B24">
              <w:rPr>
                <w:rFonts w:cs="Calibri"/>
                <w:sz w:val="22"/>
                <w:szCs w:val="22"/>
                <w:lang w:val="en-GB"/>
              </w:rPr>
              <w:t>heatre and its potential in the social and psychological context of a schoolchild;</w:t>
            </w:r>
          </w:p>
          <w:p w:rsidR="00265B24" w:rsidRDefault="00507F06" w:rsidP="00265B24">
            <w:pPr>
              <w:numPr>
                <w:ilvl w:val="0"/>
                <w:numId w:val="193"/>
              </w:numPr>
              <w:rPr>
                <w:rFonts w:cs="Calibri"/>
                <w:sz w:val="22"/>
                <w:szCs w:val="22"/>
                <w:lang w:val="en-GB"/>
              </w:rPr>
            </w:pPr>
            <w:r>
              <w:rPr>
                <w:rFonts w:cs="Calibri"/>
                <w:sz w:val="22"/>
                <w:szCs w:val="22"/>
                <w:lang w:val="en-GB"/>
              </w:rPr>
              <w:t>d</w:t>
            </w:r>
            <w:r w:rsidR="00265B24">
              <w:rPr>
                <w:rFonts w:cs="Calibri"/>
                <w:sz w:val="22"/>
                <w:szCs w:val="22"/>
                <w:lang w:val="en-GB"/>
              </w:rPr>
              <w:t>rama as an educational and social intervention;</w:t>
            </w:r>
          </w:p>
          <w:p w:rsidR="00265B24" w:rsidRDefault="00507F06" w:rsidP="00265B24">
            <w:pPr>
              <w:numPr>
                <w:ilvl w:val="0"/>
                <w:numId w:val="193"/>
              </w:numPr>
              <w:rPr>
                <w:rFonts w:cs="Calibri"/>
                <w:sz w:val="22"/>
                <w:szCs w:val="22"/>
                <w:lang w:val="en-GB"/>
              </w:rPr>
            </w:pPr>
            <w:r>
              <w:rPr>
                <w:rFonts w:cs="Calibri"/>
                <w:sz w:val="22"/>
                <w:szCs w:val="22"/>
                <w:lang w:val="en-GB"/>
              </w:rPr>
              <w:t>t</w:t>
            </w:r>
            <w:r w:rsidR="00265B24">
              <w:rPr>
                <w:rFonts w:cs="Calibri"/>
                <w:sz w:val="22"/>
                <w:szCs w:val="22"/>
                <w:lang w:val="en-GB"/>
              </w:rPr>
              <w:t>he position of theatre in the curriculum;</w:t>
            </w:r>
          </w:p>
          <w:p w:rsidR="00265B24" w:rsidRDefault="00507F06" w:rsidP="00265B24">
            <w:pPr>
              <w:numPr>
                <w:ilvl w:val="0"/>
                <w:numId w:val="193"/>
              </w:numPr>
              <w:rPr>
                <w:rFonts w:cs="Calibri"/>
                <w:sz w:val="22"/>
                <w:szCs w:val="22"/>
                <w:lang w:val="en-GB"/>
              </w:rPr>
            </w:pPr>
            <w:r>
              <w:rPr>
                <w:rFonts w:cs="Calibri"/>
                <w:sz w:val="22"/>
                <w:szCs w:val="22"/>
                <w:lang w:val="en-GB"/>
              </w:rPr>
              <w:t>t</w:t>
            </w:r>
            <w:r w:rsidR="00265B24">
              <w:rPr>
                <w:rFonts w:cs="Calibri"/>
                <w:sz w:val="22"/>
                <w:szCs w:val="22"/>
                <w:lang w:val="en-GB"/>
              </w:rPr>
              <w:t xml:space="preserve">heatre education as part of cultural </w:t>
            </w:r>
            <w:r w:rsidR="00B514D0">
              <w:rPr>
                <w:rFonts w:cs="Calibri"/>
                <w:sz w:val="22"/>
                <w:szCs w:val="22"/>
                <w:lang w:val="en-GB"/>
              </w:rPr>
              <w:t>education and teacher’s role in it.</w:t>
            </w:r>
          </w:p>
          <w:p w:rsidR="00B514D0" w:rsidRDefault="00B514D0" w:rsidP="00A35272">
            <w:pPr>
              <w:numPr>
                <w:ilvl w:val="0"/>
                <w:numId w:val="191"/>
              </w:numPr>
              <w:ind w:left="375"/>
              <w:rPr>
                <w:rFonts w:cs="Calibri"/>
                <w:sz w:val="22"/>
                <w:szCs w:val="22"/>
                <w:lang w:val="en-GB"/>
              </w:rPr>
            </w:pPr>
            <w:r>
              <w:rPr>
                <w:rFonts w:cs="Calibri"/>
                <w:sz w:val="22"/>
                <w:szCs w:val="22"/>
                <w:lang w:val="en-GB"/>
              </w:rPr>
              <w:t>Drama in the classroom:</w:t>
            </w:r>
          </w:p>
          <w:p w:rsidR="00B514D0" w:rsidRPr="00A35272" w:rsidRDefault="00507F06" w:rsidP="00A35272">
            <w:pPr>
              <w:numPr>
                <w:ilvl w:val="0"/>
                <w:numId w:val="102"/>
              </w:numPr>
              <w:ind w:left="697" w:hanging="340"/>
              <w:rPr>
                <w:rFonts w:cs="Calibri"/>
                <w:sz w:val="22"/>
                <w:szCs w:val="22"/>
              </w:rPr>
            </w:pPr>
            <w:r>
              <w:rPr>
                <w:rFonts w:cs="Calibri"/>
                <w:sz w:val="22"/>
                <w:szCs w:val="22"/>
              </w:rPr>
              <w:t>p</w:t>
            </w:r>
            <w:r w:rsidR="00B514D0" w:rsidRPr="00A35272">
              <w:rPr>
                <w:rFonts w:cs="Calibri"/>
                <w:sz w:val="22"/>
                <w:szCs w:val="22"/>
              </w:rPr>
              <w:t>rocess</w:t>
            </w:r>
            <w:r>
              <w:rPr>
                <w:rFonts w:cs="Calibri"/>
                <w:sz w:val="22"/>
                <w:szCs w:val="22"/>
              </w:rPr>
              <w:t>ual</w:t>
            </w:r>
            <w:r w:rsidR="00B514D0" w:rsidRPr="00A35272">
              <w:rPr>
                <w:rFonts w:cs="Calibri"/>
                <w:sz w:val="22"/>
                <w:szCs w:val="22"/>
              </w:rPr>
              <w:t xml:space="preserve"> drama;</w:t>
            </w:r>
          </w:p>
          <w:p w:rsidR="00B514D0" w:rsidRPr="00A35272" w:rsidRDefault="00507F06" w:rsidP="00A35272">
            <w:pPr>
              <w:numPr>
                <w:ilvl w:val="0"/>
                <w:numId w:val="102"/>
              </w:numPr>
              <w:ind w:left="697" w:hanging="340"/>
              <w:rPr>
                <w:rFonts w:cs="Calibri"/>
                <w:sz w:val="22"/>
                <w:szCs w:val="22"/>
              </w:rPr>
            </w:pPr>
            <w:r>
              <w:rPr>
                <w:rFonts w:cs="Calibri"/>
                <w:sz w:val="22"/>
                <w:szCs w:val="22"/>
              </w:rPr>
              <w:t>c</w:t>
            </w:r>
            <w:r w:rsidR="00B514D0" w:rsidRPr="00A35272">
              <w:rPr>
                <w:rFonts w:cs="Calibri"/>
                <w:sz w:val="22"/>
                <w:szCs w:val="22"/>
              </w:rPr>
              <w:t>reative drama;</w:t>
            </w:r>
          </w:p>
          <w:p w:rsidR="00B514D0" w:rsidRPr="00A35272" w:rsidRDefault="00507F06" w:rsidP="00A35272">
            <w:pPr>
              <w:numPr>
                <w:ilvl w:val="0"/>
                <w:numId w:val="102"/>
              </w:numPr>
              <w:ind w:left="697" w:hanging="340"/>
              <w:rPr>
                <w:rFonts w:cs="Calibri"/>
                <w:sz w:val="22"/>
                <w:szCs w:val="22"/>
              </w:rPr>
            </w:pPr>
            <w:r>
              <w:rPr>
                <w:rFonts w:cs="Calibri"/>
                <w:sz w:val="22"/>
                <w:szCs w:val="22"/>
              </w:rPr>
              <w:t>t</w:t>
            </w:r>
            <w:r w:rsidR="00B514D0" w:rsidRPr="00A35272">
              <w:rPr>
                <w:rFonts w:cs="Calibri"/>
                <w:sz w:val="22"/>
                <w:szCs w:val="22"/>
              </w:rPr>
              <w:t>eacher in the role;</w:t>
            </w:r>
          </w:p>
          <w:p w:rsidR="00B514D0" w:rsidRPr="00A35272" w:rsidRDefault="00507F06" w:rsidP="00A35272">
            <w:pPr>
              <w:numPr>
                <w:ilvl w:val="0"/>
                <w:numId w:val="102"/>
              </w:numPr>
              <w:ind w:left="697" w:hanging="340"/>
              <w:rPr>
                <w:rFonts w:cs="Calibri"/>
                <w:sz w:val="22"/>
                <w:szCs w:val="22"/>
              </w:rPr>
            </w:pPr>
            <w:r>
              <w:rPr>
                <w:rFonts w:cs="Calibri"/>
                <w:sz w:val="22"/>
                <w:szCs w:val="22"/>
              </w:rPr>
              <w:t>w</w:t>
            </w:r>
            <w:r w:rsidR="00B514D0" w:rsidRPr="00A35272">
              <w:rPr>
                <w:rFonts w:cs="Calibri"/>
                <w:sz w:val="22"/>
                <w:szCs w:val="22"/>
              </w:rPr>
              <w:t>arming up, improvisation, production;</w:t>
            </w:r>
          </w:p>
          <w:p w:rsidR="00B514D0" w:rsidRPr="00A35272" w:rsidRDefault="00B514D0" w:rsidP="00A35272">
            <w:pPr>
              <w:numPr>
                <w:ilvl w:val="0"/>
                <w:numId w:val="102"/>
              </w:numPr>
              <w:ind w:left="697" w:hanging="340"/>
              <w:rPr>
                <w:rFonts w:cs="Calibri"/>
                <w:sz w:val="22"/>
                <w:szCs w:val="22"/>
              </w:rPr>
            </w:pPr>
            <w:r w:rsidRPr="00A35272">
              <w:rPr>
                <w:rFonts w:cs="Calibri"/>
                <w:sz w:val="22"/>
                <w:szCs w:val="22"/>
              </w:rPr>
              <w:t>Augusto Boal and the basics of Forum Theatre;</w:t>
            </w:r>
          </w:p>
          <w:p w:rsidR="00B514D0" w:rsidRDefault="00B514D0" w:rsidP="00A35272">
            <w:pPr>
              <w:numPr>
                <w:ilvl w:val="0"/>
                <w:numId w:val="102"/>
              </w:numPr>
              <w:ind w:left="697" w:hanging="340"/>
              <w:rPr>
                <w:rFonts w:cs="Calibri"/>
                <w:sz w:val="22"/>
                <w:szCs w:val="22"/>
                <w:lang w:val="en-GB"/>
              </w:rPr>
            </w:pPr>
            <w:r w:rsidRPr="00A35272">
              <w:rPr>
                <w:rFonts w:cs="Calibri"/>
                <w:sz w:val="22"/>
                <w:szCs w:val="22"/>
              </w:rPr>
              <w:lastRenderedPageBreak/>
              <w:t>Impro theatre</w:t>
            </w:r>
            <w:r>
              <w:rPr>
                <w:rFonts w:cs="Calibri"/>
                <w:sz w:val="22"/>
                <w:szCs w:val="22"/>
                <w:lang w:val="en-GB"/>
              </w:rPr>
              <w:t>.</w:t>
            </w:r>
          </w:p>
          <w:p w:rsidR="00B514D0" w:rsidRDefault="00B514D0" w:rsidP="00A35272">
            <w:pPr>
              <w:numPr>
                <w:ilvl w:val="0"/>
                <w:numId w:val="191"/>
              </w:numPr>
              <w:spacing w:before="120"/>
              <w:ind w:left="0" w:firstLine="0"/>
              <w:rPr>
                <w:rFonts w:cs="Calibri"/>
                <w:sz w:val="22"/>
                <w:szCs w:val="22"/>
                <w:lang w:val="en-GB"/>
              </w:rPr>
            </w:pPr>
            <w:r>
              <w:rPr>
                <w:rFonts w:cs="Calibri"/>
                <w:sz w:val="22"/>
                <w:szCs w:val="22"/>
                <w:lang w:val="en-GB"/>
              </w:rPr>
              <w:t>Dramatic techniques of theatre pedagogy (as introduction to situation, to play through content, stylised playing with a shift from the reality, an alternative view of the developments).</w:t>
            </w:r>
          </w:p>
          <w:p w:rsidR="00A35272" w:rsidRDefault="00A35272" w:rsidP="00A35272">
            <w:pPr>
              <w:numPr>
                <w:ilvl w:val="0"/>
                <w:numId w:val="191"/>
              </w:numPr>
              <w:spacing w:before="120"/>
              <w:ind w:left="0" w:firstLine="0"/>
              <w:rPr>
                <w:rFonts w:cs="Calibri"/>
                <w:sz w:val="22"/>
                <w:szCs w:val="22"/>
                <w:lang w:val="en-GB"/>
              </w:rPr>
            </w:pPr>
            <w:r>
              <w:rPr>
                <w:rFonts w:cs="Calibri"/>
                <w:sz w:val="22"/>
                <w:szCs w:val="22"/>
                <w:lang w:val="en-GB"/>
              </w:rPr>
              <w:t>Theatre in school:</w:t>
            </w:r>
          </w:p>
          <w:p w:rsidR="00A35272" w:rsidRDefault="00507F06" w:rsidP="00A35272">
            <w:pPr>
              <w:numPr>
                <w:ilvl w:val="0"/>
                <w:numId w:val="194"/>
              </w:numPr>
              <w:rPr>
                <w:rFonts w:cs="Calibri"/>
                <w:sz w:val="22"/>
                <w:szCs w:val="22"/>
                <w:lang w:val="en-GB"/>
              </w:rPr>
            </w:pPr>
            <w:r>
              <w:rPr>
                <w:rFonts w:cs="Calibri"/>
                <w:sz w:val="22"/>
                <w:szCs w:val="22"/>
                <w:lang w:val="en-GB"/>
              </w:rPr>
              <w:t>s</w:t>
            </w:r>
            <w:r w:rsidR="00A35272">
              <w:rPr>
                <w:rFonts w:cs="Calibri"/>
                <w:sz w:val="22"/>
                <w:szCs w:val="22"/>
                <w:lang w:val="en-GB"/>
              </w:rPr>
              <w:t>choolchild as a spectator and as an actor;</w:t>
            </w:r>
          </w:p>
          <w:p w:rsidR="00A35272" w:rsidRDefault="00507F06" w:rsidP="00A35272">
            <w:pPr>
              <w:numPr>
                <w:ilvl w:val="0"/>
                <w:numId w:val="194"/>
              </w:numPr>
              <w:rPr>
                <w:rFonts w:cs="Calibri"/>
                <w:sz w:val="22"/>
                <w:szCs w:val="22"/>
                <w:lang w:val="en-GB"/>
              </w:rPr>
            </w:pPr>
            <w:r>
              <w:rPr>
                <w:rFonts w:cs="Calibri"/>
                <w:sz w:val="22"/>
                <w:szCs w:val="22"/>
                <w:lang w:val="en-GB"/>
              </w:rPr>
              <w:t>s</w:t>
            </w:r>
            <w:r w:rsidR="00A35272">
              <w:rPr>
                <w:rFonts w:cs="Calibri"/>
                <w:sz w:val="22"/>
                <w:szCs w:val="22"/>
                <w:lang w:val="en-GB"/>
              </w:rPr>
              <w:t>chool production as a form of “Site Specific Theatre”;</w:t>
            </w:r>
          </w:p>
          <w:p w:rsidR="00A35272" w:rsidRPr="00A35272" w:rsidRDefault="00507F06" w:rsidP="00A35272">
            <w:pPr>
              <w:numPr>
                <w:ilvl w:val="0"/>
                <w:numId w:val="194"/>
              </w:numPr>
              <w:rPr>
                <w:rFonts w:cs="Calibri"/>
                <w:sz w:val="22"/>
                <w:szCs w:val="22"/>
                <w:lang w:val="en-GB"/>
              </w:rPr>
            </w:pPr>
            <w:r>
              <w:rPr>
                <w:rFonts w:cs="Calibri"/>
                <w:sz w:val="22"/>
                <w:szCs w:val="22"/>
                <w:lang w:val="en-GB"/>
              </w:rPr>
              <w:t>g</w:t>
            </w:r>
            <w:r w:rsidR="00A35272" w:rsidRPr="00A35272">
              <w:rPr>
                <w:rFonts w:cs="Calibri"/>
                <w:sz w:val="22"/>
                <w:szCs w:val="22"/>
                <w:lang w:val="en-GB"/>
              </w:rPr>
              <w:t>enres of theatre in school context,</w:t>
            </w:r>
          </w:p>
          <w:p w:rsidR="00A35272" w:rsidRPr="00A35272" w:rsidRDefault="00507F06" w:rsidP="00A35272">
            <w:pPr>
              <w:numPr>
                <w:ilvl w:val="0"/>
                <w:numId w:val="194"/>
              </w:numPr>
              <w:rPr>
                <w:rFonts w:cs="Calibri"/>
                <w:sz w:val="22"/>
                <w:szCs w:val="22"/>
                <w:lang w:val="en-GB"/>
              </w:rPr>
            </w:pPr>
            <w:r>
              <w:rPr>
                <w:rFonts w:cs="Calibri"/>
                <w:sz w:val="22"/>
                <w:szCs w:val="22"/>
                <w:lang w:val="en-GB"/>
              </w:rPr>
              <w:t>m</w:t>
            </w:r>
            <w:r w:rsidR="00A35272" w:rsidRPr="00A35272">
              <w:rPr>
                <w:rFonts w:cs="Calibri"/>
                <w:sz w:val="22"/>
                <w:szCs w:val="22"/>
                <w:lang w:val="en-GB"/>
              </w:rPr>
              <w:t>odern approaches to school theatre</w:t>
            </w:r>
            <w:r w:rsidR="00A35272">
              <w:rPr>
                <w:rFonts w:cs="Calibri"/>
                <w:sz w:val="22"/>
                <w:szCs w:val="22"/>
                <w:lang w:val="en-GB"/>
              </w:rPr>
              <w:t xml:space="preserve"> production</w:t>
            </w:r>
            <w:r w:rsidR="00A35272" w:rsidRPr="00A35272">
              <w:rPr>
                <w:rFonts w:cs="Calibri"/>
                <w:sz w:val="22"/>
                <w:szCs w:val="22"/>
                <w:lang w:val="en-GB"/>
              </w:rPr>
              <w:t xml:space="preserve">, </w:t>
            </w:r>
            <w:r w:rsidR="00A35272">
              <w:rPr>
                <w:rFonts w:cs="Calibri"/>
                <w:sz w:val="22"/>
                <w:szCs w:val="22"/>
                <w:lang w:val="en-GB"/>
              </w:rPr>
              <w:t>acting</w:t>
            </w:r>
            <w:r w:rsidR="00A35272" w:rsidRPr="00A35272">
              <w:rPr>
                <w:rFonts w:cs="Calibri"/>
                <w:sz w:val="22"/>
                <w:szCs w:val="22"/>
                <w:lang w:val="en-GB"/>
              </w:rPr>
              <w:t>, directing and dramaturgy in school theatre,</w:t>
            </w:r>
          </w:p>
          <w:p w:rsidR="00A35272" w:rsidRDefault="00507F06" w:rsidP="00A35272">
            <w:pPr>
              <w:numPr>
                <w:ilvl w:val="0"/>
                <w:numId w:val="194"/>
              </w:numPr>
              <w:rPr>
                <w:rFonts w:cs="Calibri"/>
                <w:sz w:val="22"/>
                <w:szCs w:val="22"/>
                <w:lang w:val="en-GB"/>
              </w:rPr>
            </w:pPr>
            <w:r>
              <w:rPr>
                <w:rFonts w:cs="Calibri"/>
                <w:sz w:val="22"/>
                <w:szCs w:val="22"/>
                <w:lang w:val="en-GB"/>
              </w:rPr>
              <w:t>s</w:t>
            </w:r>
            <w:r w:rsidR="00A35272" w:rsidRPr="00A35272">
              <w:rPr>
                <w:rFonts w:cs="Calibri"/>
                <w:sz w:val="22"/>
                <w:szCs w:val="22"/>
                <w:lang w:val="en-GB"/>
              </w:rPr>
              <w:t>tage space</w:t>
            </w:r>
            <w:r w:rsidR="00A35272">
              <w:rPr>
                <w:rFonts w:cs="Calibri"/>
                <w:sz w:val="22"/>
                <w:szCs w:val="22"/>
                <w:lang w:val="en-GB"/>
              </w:rPr>
              <w:t>;</w:t>
            </w:r>
          </w:p>
          <w:p w:rsidR="00A35272" w:rsidRPr="00A35272" w:rsidRDefault="00507F06" w:rsidP="00A35272">
            <w:pPr>
              <w:numPr>
                <w:ilvl w:val="0"/>
                <w:numId w:val="194"/>
              </w:numPr>
              <w:rPr>
                <w:rFonts w:cs="Calibri"/>
                <w:sz w:val="22"/>
                <w:szCs w:val="22"/>
                <w:lang w:val="en-GB"/>
              </w:rPr>
            </w:pPr>
            <w:r>
              <w:rPr>
                <w:rFonts w:cs="Calibri"/>
                <w:sz w:val="22"/>
                <w:szCs w:val="22"/>
                <w:lang w:val="en-GB"/>
              </w:rPr>
              <w:t>f</w:t>
            </w:r>
            <w:r w:rsidR="00A35272">
              <w:rPr>
                <w:rFonts w:cs="Calibri"/>
                <w:sz w:val="22"/>
                <w:szCs w:val="22"/>
                <w:lang w:val="en-GB"/>
              </w:rPr>
              <w:t>rom gesture to word.</w:t>
            </w:r>
          </w:p>
          <w:p w:rsidR="00B514D0" w:rsidRPr="00265B24" w:rsidRDefault="00B514D0" w:rsidP="00A35272">
            <w:pPr>
              <w:spacing w:before="120"/>
              <w:ind w:left="720"/>
              <w:rPr>
                <w:rFonts w:cs="Calibri"/>
                <w:sz w:val="22"/>
                <w:szCs w:val="22"/>
                <w:lang w:val="en-GB"/>
              </w:rPr>
            </w:pPr>
          </w:p>
        </w:tc>
      </w:tr>
    </w:tbl>
    <w:p w:rsidR="00C661EE" w:rsidRPr="00C907B1" w:rsidRDefault="00C661EE" w:rsidP="00C661EE">
      <w:pPr>
        <w:rPr>
          <w:rFonts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C661EE" w:rsidRPr="00C907B1" w:rsidTr="00206893">
        <w:tc>
          <w:tcPr>
            <w:tcW w:w="9695" w:type="dxa"/>
            <w:gridSpan w:val="6"/>
          </w:tcPr>
          <w:p w:rsidR="00C661EE" w:rsidRPr="00C907B1" w:rsidRDefault="00C661EE" w:rsidP="00206893">
            <w:pPr>
              <w:jc w:val="both"/>
              <w:rPr>
                <w:rFonts w:cs="Calibri"/>
                <w:b/>
                <w:sz w:val="22"/>
                <w:szCs w:val="22"/>
              </w:rPr>
            </w:pPr>
            <w:r w:rsidRPr="00C907B1">
              <w:rPr>
                <w:rFonts w:cs="Calibri"/>
                <w:sz w:val="22"/>
                <w:szCs w:val="22"/>
              </w:rPr>
              <w:br w:type="page"/>
            </w:r>
            <w:r w:rsidRPr="00C907B1">
              <w:rPr>
                <w:rFonts w:cs="Calibri"/>
                <w:b/>
                <w:sz w:val="22"/>
                <w:szCs w:val="22"/>
              </w:rPr>
              <w:t>Temeljni literatura in viri / Readings:</w:t>
            </w:r>
          </w:p>
        </w:tc>
      </w:tr>
      <w:tr w:rsidR="00C661EE" w:rsidRPr="00C907B1" w:rsidTr="00206893">
        <w:trPr>
          <w:trHeight w:val="2074"/>
        </w:trPr>
        <w:tc>
          <w:tcPr>
            <w:tcW w:w="9695" w:type="dxa"/>
            <w:gridSpan w:val="6"/>
            <w:tcBorders>
              <w:top w:val="single" w:sz="4" w:space="0" w:color="auto"/>
              <w:left w:val="single" w:sz="4" w:space="0" w:color="auto"/>
              <w:bottom w:val="single" w:sz="4" w:space="0" w:color="auto"/>
              <w:right w:val="single" w:sz="4" w:space="0" w:color="auto"/>
            </w:tcBorders>
          </w:tcPr>
          <w:p w:rsidR="00C661EE" w:rsidRPr="00C907B1" w:rsidRDefault="00C661EE" w:rsidP="00A24C3F">
            <w:pPr>
              <w:numPr>
                <w:ilvl w:val="0"/>
                <w:numId w:val="100"/>
              </w:numPr>
              <w:ind w:left="714" w:hanging="357"/>
              <w:rPr>
                <w:rFonts w:cs="Calibri"/>
                <w:sz w:val="22"/>
                <w:szCs w:val="22"/>
              </w:rPr>
            </w:pPr>
            <w:r w:rsidRPr="00C907B1">
              <w:rPr>
                <w:rFonts w:cs="Calibri"/>
                <w:sz w:val="22"/>
                <w:szCs w:val="22"/>
              </w:rPr>
              <w:t>Boal, A (2009): Igre za glumce i ne-glumce, Zagreb, HCDO</w:t>
            </w:r>
          </w:p>
          <w:p w:rsidR="00C661EE" w:rsidRPr="00C907B1" w:rsidRDefault="00C661EE" w:rsidP="00A24C3F">
            <w:pPr>
              <w:numPr>
                <w:ilvl w:val="0"/>
                <w:numId w:val="100"/>
              </w:numPr>
              <w:ind w:left="714" w:hanging="357"/>
              <w:rPr>
                <w:rFonts w:cs="Calibri"/>
                <w:sz w:val="22"/>
                <w:szCs w:val="22"/>
              </w:rPr>
            </w:pPr>
            <w:r w:rsidRPr="00C907B1">
              <w:rPr>
                <w:rFonts w:cs="Calibri"/>
                <w:sz w:val="22"/>
                <w:szCs w:val="22"/>
              </w:rPr>
              <w:t>Bolton (1988): Acting in Classroom Drama, Stoke on Trent, Trentham Books</w:t>
            </w:r>
          </w:p>
          <w:p w:rsidR="00C661EE" w:rsidRPr="00C907B1" w:rsidRDefault="00C661EE" w:rsidP="00A24C3F">
            <w:pPr>
              <w:numPr>
                <w:ilvl w:val="0"/>
                <w:numId w:val="100"/>
              </w:numPr>
              <w:ind w:left="714" w:hanging="357"/>
              <w:rPr>
                <w:rFonts w:cs="Calibri"/>
                <w:sz w:val="22"/>
                <w:szCs w:val="22"/>
              </w:rPr>
            </w:pPr>
            <w:r w:rsidRPr="00C907B1">
              <w:rPr>
                <w:rFonts w:cs="Calibri"/>
                <w:sz w:val="22"/>
                <w:szCs w:val="22"/>
              </w:rPr>
              <w:t>Gippius, V. S (1980): Gimnastika čutil, Ljubljana, Knjižnica Mestnega gledališča</w:t>
            </w:r>
          </w:p>
          <w:p w:rsidR="00C661EE" w:rsidRPr="00C907B1" w:rsidRDefault="00C661EE" w:rsidP="00A24C3F">
            <w:pPr>
              <w:numPr>
                <w:ilvl w:val="0"/>
                <w:numId w:val="100"/>
              </w:numPr>
              <w:ind w:left="714" w:hanging="357"/>
              <w:rPr>
                <w:rFonts w:cs="Calibri"/>
                <w:sz w:val="22"/>
                <w:szCs w:val="22"/>
              </w:rPr>
            </w:pPr>
            <w:r w:rsidRPr="00C907B1">
              <w:rPr>
                <w:rFonts w:cs="Calibri"/>
                <w:sz w:val="22"/>
                <w:szCs w:val="22"/>
              </w:rPr>
              <w:t>Gruić, I (2002): Prolaz u zamišljeni svijet, Zagreb, Golden marketing</w:t>
            </w:r>
          </w:p>
          <w:p w:rsidR="00C661EE" w:rsidRPr="00C907B1" w:rsidRDefault="00C661EE" w:rsidP="00A24C3F">
            <w:pPr>
              <w:numPr>
                <w:ilvl w:val="0"/>
                <w:numId w:val="100"/>
              </w:numPr>
              <w:ind w:left="714" w:hanging="357"/>
              <w:rPr>
                <w:rFonts w:cs="Calibri"/>
                <w:sz w:val="22"/>
                <w:szCs w:val="22"/>
              </w:rPr>
            </w:pPr>
            <w:r w:rsidRPr="00C907B1">
              <w:rPr>
                <w:rFonts w:cs="Calibri"/>
                <w:sz w:val="22"/>
                <w:szCs w:val="22"/>
              </w:rPr>
              <w:t>Jonhstone, K (1979): IMPRO: Improvisation and the Theatre, London, Methuen Publishing</w:t>
            </w:r>
          </w:p>
          <w:p w:rsidR="00C661EE" w:rsidRPr="00C907B1" w:rsidRDefault="00C661EE" w:rsidP="00A24C3F">
            <w:pPr>
              <w:numPr>
                <w:ilvl w:val="0"/>
                <w:numId w:val="100"/>
              </w:numPr>
              <w:ind w:left="714" w:hanging="357"/>
              <w:rPr>
                <w:rFonts w:cs="Calibri"/>
                <w:sz w:val="22"/>
                <w:szCs w:val="22"/>
              </w:rPr>
            </w:pPr>
            <w:r w:rsidRPr="00C907B1">
              <w:rPr>
                <w:rFonts w:cs="Calibri"/>
                <w:sz w:val="22"/>
                <w:szCs w:val="22"/>
              </w:rPr>
              <w:t>Lukan, B (1996): Gledališki pojmovnik za mlade, Šentilj: Aristej</w:t>
            </w:r>
          </w:p>
          <w:p w:rsidR="00C661EE" w:rsidRPr="00C907B1" w:rsidRDefault="00C661EE" w:rsidP="00A24C3F">
            <w:pPr>
              <w:numPr>
                <w:ilvl w:val="0"/>
                <w:numId w:val="100"/>
              </w:numPr>
              <w:ind w:left="714" w:hanging="357"/>
              <w:rPr>
                <w:rFonts w:cs="Calibri"/>
                <w:sz w:val="22"/>
                <w:szCs w:val="22"/>
              </w:rPr>
            </w:pPr>
            <w:r w:rsidRPr="00C907B1">
              <w:rPr>
                <w:rFonts w:cs="Calibri"/>
                <w:sz w:val="22"/>
                <w:szCs w:val="22"/>
              </w:rPr>
              <w:t>Sitar, J (2003): Od branja do igranja v Beremo skupaj, priročnik za sodpodbujanje branja, Ljubljana, Mladinska knjiga</w:t>
            </w:r>
          </w:p>
          <w:p w:rsidR="00C661EE" w:rsidRPr="00C907B1" w:rsidRDefault="00C661EE" w:rsidP="00A24C3F">
            <w:pPr>
              <w:numPr>
                <w:ilvl w:val="0"/>
                <w:numId w:val="100"/>
              </w:numPr>
              <w:ind w:left="714" w:hanging="357"/>
              <w:rPr>
                <w:rFonts w:cs="Calibri"/>
                <w:sz w:val="22"/>
                <w:szCs w:val="22"/>
              </w:rPr>
            </w:pPr>
            <w:r w:rsidRPr="00C907B1">
              <w:rPr>
                <w:rFonts w:cs="Calibri"/>
                <w:sz w:val="22"/>
                <w:szCs w:val="22"/>
              </w:rPr>
              <w:t>Sitar.J (2004): Iz dnevnika igralca (Uprizoritveni napotki) v Viher, T : Kakor napravi stari, je zmerom prav,  Ljubljana, Založba Tuma, Zbirka Primadonael</w:t>
            </w:r>
          </w:p>
          <w:p w:rsidR="00C661EE" w:rsidRPr="00C907B1" w:rsidRDefault="00C661EE" w:rsidP="00A24C3F">
            <w:pPr>
              <w:numPr>
                <w:ilvl w:val="0"/>
                <w:numId w:val="100"/>
              </w:numPr>
              <w:ind w:left="714" w:hanging="357"/>
              <w:rPr>
                <w:rFonts w:cs="Calibri"/>
                <w:sz w:val="22"/>
                <w:szCs w:val="22"/>
              </w:rPr>
            </w:pPr>
            <w:r w:rsidRPr="00C907B1">
              <w:rPr>
                <w:rFonts w:cs="Calibri"/>
                <w:sz w:val="22"/>
                <w:szCs w:val="22"/>
              </w:rPr>
              <w:t>Spolin, V. (1982): Improvizacije za gledališče, Ljubljana: ZKOS</w:t>
            </w:r>
          </w:p>
        </w:tc>
      </w:tr>
      <w:tr w:rsidR="00C661EE" w:rsidRPr="00C907B1" w:rsidTr="00206893">
        <w:trPr>
          <w:trHeight w:val="73"/>
        </w:trPr>
        <w:tc>
          <w:tcPr>
            <w:tcW w:w="4720" w:type="dxa"/>
            <w:gridSpan w:val="2"/>
            <w:tcBorders>
              <w:top w:val="nil"/>
              <w:left w:val="nil"/>
              <w:bottom w:val="single" w:sz="4" w:space="0" w:color="auto"/>
              <w:right w:val="nil"/>
            </w:tcBorders>
          </w:tcPr>
          <w:p w:rsidR="00C661EE" w:rsidRPr="00C907B1" w:rsidRDefault="00C661EE" w:rsidP="00206893">
            <w:pPr>
              <w:rPr>
                <w:rFonts w:cs="Calibri"/>
                <w:b/>
                <w:bCs/>
                <w:sz w:val="22"/>
                <w:szCs w:val="22"/>
              </w:rPr>
            </w:pPr>
          </w:p>
          <w:p w:rsidR="00C661EE" w:rsidRPr="00C907B1" w:rsidRDefault="00C661EE" w:rsidP="00206893">
            <w:pPr>
              <w:rPr>
                <w:rFonts w:cs="Calibri"/>
                <w:b/>
                <w:sz w:val="22"/>
                <w:szCs w:val="22"/>
              </w:rPr>
            </w:pPr>
            <w:r w:rsidRPr="00C907B1">
              <w:rPr>
                <w:rFonts w:cs="Calibri"/>
                <w:b/>
                <w:sz w:val="22"/>
                <w:szCs w:val="22"/>
              </w:rPr>
              <w:t>Cilji in kompetence:</w:t>
            </w:r>
          </w:p>
        </w:tc>
        <w:tc>
          <w:tcPr>
            <w:tcW w:w="152" w:type="dxa"/>
            <w:gridSpan w:val="2"/>
          </w:tcPr>
          <w:p w:rsidR="00C661EE" w:rsidRPr="00C907B1" w:rsidRDefault="00C661EE" w:rsidP="00206893">
            <w:pPr>
              <w:rPr>
                <w:rFonts w:cs="Calibri"/>
                <w:b/>
                <w:sz w:val="22"/>
                <w:szCs w:val="22"/>
              </w:rPr>
            </w:pPr>
          </w:p>
        </w:tc>
        <w:tc>
          <w:tcPr>
            <w:tcW w:w="4823" w:type="dxa"/>
            <w:gridSpan w:val="2"/>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lang w:val="en-GB"/>
              </w:rPr>
              <w:t>Objectives and competences</w:t>
            </w:r>
            <w:r w:rsidRPr="00C907B1">
              <w:rPr>
                <w:rFonts w:cs="Calibri"/>
                <w:b/>
                <w:sz w:val="22"/>
                <w:szCs w:val="22"/>
              </w:rPr>
              <w:t>:</w:t>
            </w:r>
          </w:p>
        </w:tc>
      </w:tr>
      <w:tr w:rsidR="00C661EE" w:rsidRPr="00C907B1" w:rsidTr="00A030C0">
        <w:trPr>
          <w:trHeight w:val="977"/>
        </w:trPr>
        <w:tc>
          <w:tcPr>
            <w:tcW w:w="4720" w:type="dxa"/>
            <w:gridSpan w:val="2"/>
            <w:tcBorders>
              <w:top w:val="single" w:sz="4" w:space="0" w:color="auto"/>
              <w:left w:val="single" w:sz="4" w:space="0" w:color="auto"/>
              <w:bottom w:val="single" w:sz="4" w:space="0" w:color="auto"/>
              <w:right w:val="single" w:sz="4" w:space="0" w:color="auto"/>
            </w:tcBorders>
          </w:tcPr>
          <w:p w:rsidR="00C5125C" w:rsidRPr="00BE30FD" w:rsidRDefault="00C5125C" w:rsidP="00206893">
            <w:pPr>
              <w:rPr>
                <w:rFonts w:eastAsia="Microsoft Sans Serif" w:cs="Microsoft Sans Serif"/>
                <w:sz w:val="22"/>
                <w:szCs w:val="22"/>
                <w:u w:val="single"/>
              </w:rPr>
            </w:pPr>
            <w:r w:rsidRPr="00BE30FD">
              <w:rPr>
                <w:rFonts w:eastAsia="Microsoft Sans Serif" w:cs="Microsoft Sans Serif"/>
                <w:sz w:val="22"/>
                <w:szCs w:val="22"/>
                <w:u w:val="single"/>
              </w:rPr>
              <w:t>Cilji:</w:t>
            </w:r>
          </w:p>
          <w:p w:rsidR="00C5125C" w:rsidRDefault="00C661EE" w:rsidP="00206893">
            <w:pPr>
              <w:rPr>
                <w:rFonts w:eastAsia="Microsoft Sans Serif" w:cs="Microsoft Sans Serif"/>
                <w:sz w:val="22"/>
                <w:szCs w:val="22"/>
              </w:rPr>
            </w:pPr>
            <w:r w:rsidRPr="00C907B1">
              <w:rPr>
                <w:rFonts w:eastAsia="Microsoft Sans Serif" w:cs="Microsoft Sans Serif"/>
                <w:sz w:val="22"/>
                <w:szCs w:val="22"/>
              </w:rPr>
              <w:t>Udeleženec/-ka programa</w:t>
            </w:r>
            <w:r w:rsidR="00C5125C">
              <w:rPr>
                <w:rFonts w:eastAsia="Microsoft Sans Serif" w:cs="Microsoft Sans Serif"/>
                <w:sz w:val="22"/>
                <w:szCs w:val="22"/>
              </w:rPr>
              <w:t>:</w:t>
            </w:r>
          </w:p>
          <w:p w:rsidR="00C5125C" w:rsidRDefault="00C661EE" w:rsidP="00A24C3F">
            <w:pPr>
              <w:numPr>
                <w:ilvl w:val="0"/>
                <w:numId w:val="79"/>
              </w:numPr>
              <w:rPr>
                <w:rFonts w:eastAsia="Microsoft Sans Serif" w:cs="Microsoft Sans Serif"/>
                <w:sz w:val="22"/>
                <w:szCs w:val="22"/>
              </w:rPr>
            </w:pPr>
            <w:r w:rsidRPr="00C907B1">
              <w:rPr>
                <w:rFonts w:eastAsia="Microsoft Sans Serif" w:cs="Microsoft Sans Serif"/>
                <w:sz w:val="22"/>
                <w:szCs w:val="22"/>
              </w:rPr>
              <w:t>spozna izrazne možnosti drame in gledališča ter njune potenciale pri vključevanju v kurikulum</w:t>
            </w:r>
            <w:r w:rsidR="00C5125C">
              <w:rPr>
                <w:rFonts w:eastAsia="Microsoft Sans Serif" w:cs="Microsoft Sans Serif"/>
                <w:sz w:val="22"/>
                <w:szCs w:val="22"/>
              </w:rPr>
              <w:t xml:space="preserve"> ter jih praktično preizkusi,</w:t>
            </w:r>
          </w:p>
          <w:p w:rsidR="00C5125C" w:rsidRDefault="00C5125C" w:rsidP="00A24C3F">
            <w:pPr>
              <w:numPr>
                <w:ilvl w:val="0"/>
                <w:numId w:val="79"/>
              </w:numPr>
              <w:rPr>
                <w:rFonts w:eastAsia="Microsoft Sans Serif" w:cs="Microsoft Sans Serif"/>
                <w:sz w:val="22"/>
                <w:szCs w:val="22"/>
              </w:rPr>
            </w:pPr>
            <w:r>
              <w:rPr>
                <w:rFonts w:eastAsia="Microsoft Sans Serif" w:cs="Microsoft Sans Serif"/>
                <w:sz w:val="22"/>
                <w:szCs w:val="22"/>
              </w:rPr>
              <w:t>pridobi</w:t>
            </w:r>
            <w:r w:rsidR="00C661EE" w:rsidRPr="00C907B1">
              <w:rPr>
                <w:rFonts w:eastAsia="Microsoft Sans Serif" w:cs="Microsoft Sans Serif"/>
                <w:sz w:val="22"/>
                <w:szCs w:val="22"/>
              </w:rPr>
              <w:t xml:space="preserve"> izkušnje s področja sodobne dramske/gledališke pedagogike. </w:t>
            </w:r>
          </w:p>
          <w:p w:rsidR="00C5125C" w:rsidRDefault="00C5125C" w:rsidP="00206893">
            <w:pPr>
              <w:rPr>
                <w:rFonts w:eastAsia="Microsoft Sans Serif" w:cs="Microsoft Sans Serif"/>
                <w:sz w:val="22"/>
                <w:szCs w:val="22"/>
              </w:rPr>
            </w:pPr>
          </w:p>
          <w:p w:rsidR="00C5125C" w:rsidRPr="00BE30FD" w:rsidRDefault="00C5125C" w:rsidP="00206893">
            <w:pPr>
              <w:rPr>
                <w:rFonts w:eastAsia="Microsoft Sans Serif" w:cs="Microsoft Sans Serif"/>
                <w:sz w:val="22"/>
                <w:szCs w:val="22"/>
                <w:u w:val="single"/>
              </w:rPr>
            </w:pPr>
            <w:r w:rsidRPr="00BE30FD">
              <w:rPr>
                <w:rFonts w:eastAsia="Microsoft Sans Serif" w:cs="Microsoft Sans Serif"/>
                <w:sz w:val="22"/>
                <w:szCs w:val="22"/>
                <w:u w:val="single"/>
              </w:rPr>
              <w:t>Kompetence:</w:t>
            </w:r>
          </w:p>
          <w:p w:rsidR="00C5125C" w:rsidRDefault="00C5125C" w:rsidP="00C5125C">
            <w:pPr>
              <w:rPr>
                <w:rFonts w:eastAsia="Microsoft Sans Serif" w:cs="Microsoft Sans Serif"/>
                <w:sz w:val="22"/>
                <w:szCs w:val="22"/>
              </w:rPr>
            </w:pPr>
            <w:r w:rsidRPr="00C907B1">
              <w:rPr>
                <w:rFonts w:eastAsia="Microsoft Sans Serif" w:cs="Microsoft Sans Serif"/>
                <w:sz w:val="22"/>
                <w:szCs w:val="22"/>
              </w:rPr>
              <w:t>Udeleženec/-ka programa</w:t>
            </w:r>
            <w:r>
              <w:rPr>
                <w:rFonts w:eastAsia="Microsoft Sans Serif" w:cs="Microsoft Sans Serif"/>
                <w:sz w:val="22"/>
                <w:szCs w:val="22"/>
              </w:rPr>
              <w:t>:</w:t>
            </w:r>
          </w:p>
          <w:p w:rsidR="00C5125C" w:rsidRDefault="00C661EE" w:rsidP="00A24C3F">
            <w:pPr>
              <w:numPr>
                <w:ilvl w:val="0"/>
                <w:numId w:val="78"/>
              </w:numPr>
              <w:rPr>
                <w:rFonts w:eastAsia="Microsoft Sans Serif" w:cs="Microsoft Sans Serif"/>
                <w:sz w:val="22"/>
                <w:szCs w:val="22"/>
              </w:rPr>
            </w:pPr>
            <w:r w:rsidRPr="00C907B1">
              <w:rPr>
                <w:rFonts w:eastAsia="Microsoft Sans Serif" w:cs="Microsoft Sans Serif"/>
                <w:sz w:val="22"/>
                <w:szCs w:val="22"/>
              </w:rPr>
              <w:t xml:space="preserve">zna uporabiti ustrezne dramske tehnike v različnih fazah dela v razredu in jih prilagajati </w:t>
            </w:r>
            <w:r w:rsidR="00C5125C">
              <w:rPr>
                <w:rFonts w:eastAsia="Microsoft Sans Serif" w:cs="Microsoft Sans Serif"/>
                <w:sz w:val="22"/>
                <w:szCs w:val="22"/>
              </w:rPr>
              <w:t xml:space="preserve">različnim </w:t>
            </w:r>
            <w:r w:rsidRPr="00C907B1">
              <w:rPr>
                <w:rFonts w:eastAsia="Microsoft Sans Serif" w:cs="Microsoft Sans Serif"/>
                <w:sz w:val="22"/>
                <w:szCs w:val="22"/>
              </w:rPr>
              <w:t>potrebam</w:t>
            </w:r>
            <w:r w:rsidR="00C5125C">
              <w:rPr>
                <w:rFonts w:eastAsia="Microsoft Sans Serif" w:cs="Microsoft Sans Serif"/>
                <w:sz w:val="22"/>
                <w:szCs w:val="22"/>
              </w:rPr>
              <w:t>,</w:t>
            </w:r>
          </w:p>
          <w:p w:rsidR="00C5125C" w:rsidRDefault="00C5125C" w:rsidP="00A24C3F">
            <w:pPr>
              <w:numPr>
                <w:ilvl w:val="0"/>
                <w:numId w:val="78"/>
              </w:numPr>
              <w:rPr>
                <w:rFonts w:eastAsia="Microsoft Sans Serif" w:cs="Microsoft Sans Serif"/>
                <w:sz w:val="22"/>
                <w:szCs w:val="22"/>
              </w:rPr>
            </w:pPr>
            <w:r>
              <w:rPr>
                <w:rFonts w:eastAsia="Microsoft Sans Serif" w:cs="Microsoft Sans Serif"/>
                <w:sz w:val="22"/>
                <w:szCs w:val="22"/>
              </w:rPr>
              <w:t>pozna</w:t>
            </w:r>
            <w:r w:rsidR="00C661EE" w:rsidRPr="00C907B1">
              <w:rPr>
                <w:rFonts w:eastAsia="Microsoft Sans Serif" w:cs="Microsoft Sans Serif"/>
                <w:sz w:val="22"/>
                <w:szCs w:val="22"/>
              </w:rPr>
              <w:t xml:space="preserve"> moč in pomen uporabe drame in gledališča pri pedagoškem delu v razredu in ju kasneje smiselno </w:t>
            </w:r>
            <w:r w:rsidR="00C661EE" w:rsidRPr="00C907B1">
              <w:rPr>
                <w:rFonts w:eastAsia="Microsoft Sans Serif" w:cs="Microsoft Sans Serif"/>
                <w:sz w:val="22"/>
                <w:szCs w:val="22"/>
              </w:rPr>
              <w:lastRenderedPageBreak/>
              <w:t>vključuje v vsakodnevno pedagoško prakso</w:t>
            </w:r>
            <w:r>
              <w:rPr>
                <w:rFonts w:eastAsia="Microsoft Sans Serif" w:cs="Microsoft Sans Serif"/>
                <w:sz w:val="22"/>
                <w:szCs w:val="22"/>
              </w:rPr>
              <w:t>,</w:t>
            </w:r>
          </w:p>
          <w:p w:rsidR="00C661EE" w:rsidRPr="00C907B1" w:rsidRDefault="00C5125C" w:rsidP="00A24C3F">
            <w:pPr>
              <w:numPr>
                <w:ilvl w:val="0"/>
                <w:numId w:val="78"/>
              </w:numPr>
              <w:rPr>
                <w:rFonts w:eastAsia="Microsoft Sans Serif" w:cs="Microsoft Sans Serif"/>
                <w:sz w:val="22"/>
                <w:szCs w:val="22"/>
              </w:rPr>
            </w:pPr>
            <w:r>
              <w:rPr>
                <w:rFonts w:eastAsia="Microsoft Sans Serif" w:cs="Microsoft Sans Serif"/>
                <w:sz w:val="22"/>
                <w:szCs w:val="22"/>
              </w:rPr>
              <w:t>s</w:t>
            </w:r>
            <w:r w:rsidR="00C661EE" w:rsidRPr="00C907B1">
              <w:rPr>
                <w:rFonts w:eastAsia="Microsoft Sans Serif" w:cs="Microsoft Sans Serif"/>
                <w:sz w:val="22"/>
                <w:szCs w:val="22"/>
              </w:rPr>
              <w:t xml:space="preserve">pozna </w:t>
            </w:r>
            <w:r>
              <w:rPr>
                <w:rFonts w:eastAsia="Microsoft Sans Serif" w:cs="Microsoft Sans Serif"/>
                <w:sz w:val="22"/>
                <w:szCs w:val="22"/>
              </w:rPr>
              <w:t>gledališče</w:t>
            </w:r>
            <w:r w:rsidR="00C661EE" w:rsidRPr="00C907B1">
              <w:rPr>
                <w:rFonts w:eastAsia="Microsoft Sans Serif" w:cs="Microsoft Sans Serif"/>
                <w:sz w:val="22"/>
                <w:szCs w:val="22"/>
              </w:rPr>
              <w:t xml:space="preserve"> kot možnost socialne intervencije</w:t>
            </w:r>
            <w:r w:rsidR="00DA20A3">
              <w:rPr>
                <w:rFonts w:eastAsia="Microsoft Sans Serif" w:cs="Microsoft Sans Serif"/>
                <w:sz w:val="22"/>
                <w:szCs w:val="22"/>
              </w:rPr>
              <w:t>.</w:t>
            </w:r>
            <w:r w:rsidR="00C661EE" w:rsidRPr="00C907B1">
              <w:rPr>
                <w:rFonts w:eastAsia="Microsoft Sans Serif" w:cs="Microsoft Sans Serif"/>
                <w:sz w:val="22"/>
                <w:szCs w:val="22"/>
              </w:rPr>
              <w:t xml:space="preserve"> </w:t>
            </w:r>
          </w:p>
        </w:tc>
        <w:tc>
          <w:tcPr>
            <w:tcW w:w="152" w:type="dxa"/>
            <w:gridSpan w:val="2"/>
            <w:tcBorders>
              <w:top w:val="nil"/>
              <w:left w:val="single" w:sz="4" w:space="0" w:color="auto"/>
              <w:bottom w:val="nil"/>
              <w:right w:val="single" w:sz="4" w:space="0" w:color="auto"/>
            </w:tcBorders>
          </w:tcPr>
          <w:p w:rsidR="00C661EE" w:rsidRPr="00C907B1" w:rsidRDefault="00C661EE" w:rsidP="00206893">
            <w:pPr>
              <w:rPr>
                <w:rFonts w:cs="Calibri"/>
                <w:b/>
                <w:sz w:val="22"/>
                <w:szCs w:val="22"/>
              </w:rPr>
            </w:pPr>
          </w:p>
        </w:tc>
        <w:tc>
          <w:tcPr>
            <w:tcW w:w="4823" w:type="dxa"/>
            <w:gridSpan w:val="2"/>
            <w:tcBorders>
              <w:top w:val="single" w:sz="4" w:space="0" w:color="auto"/>
              <w:left w:val="single" w:sz="4" w:space="0" w:color="auto"/>
              <w:bottom w:val="single" w:sz="4" w:space="0" w:color="auto"/>
              <w:right w:val="single" w:sz="4" w:space="0" w:color="auto"/>
            </w:tcBorders>
          </w:tcPr>
          <w:p w:rsidR="00C661EE" w:rsidRDefault="00263132" w:rsidP="00206893">
            <w:pPr>
              <w:rPr>
                <w:rFonts w:cs="Calibri"/>
                <w:sz w:val="22"/>
                <w:szCs w:val="22"/>
              </w:rPr>
            </w:pPr>
            <w:r w:rsidRPr="00263132">
              <w:rPr>
                <w:rFonts w:cs="Calibri"/>
                <w:sz w:val="22"/>
                <w:szCs w:val="22"/>
                <w:u w:val="single"/>
              </w:rPr>
              <w:t>Objectives</w:t>
            </w:r>
            <w:r>
              <w:rPr>
                <w:rFonts w:cs="Calibri"/>
                <w:sz w:val="22"/>
                <w:szCs w:val="22"/>
              </w:rPr>
              <w:t>:</w:t>
            </w:r>
          </w:p>
          <w:p w:rsidR="00263132" w:rsidRDefault="00263132" w:rsidP="00206893">
            <w:pPr>
              <w:rPr>
                <w:rFonts w:cs="Calibri"/>
                <w:sz w:val="22"/>
                <w:szCs w:val="22"/>
              </w:rPr>
            </w:pPr>
            <w:r>
              <w:rPr>
                <w:rFonts w:cs="Calibri"/>
                <w:sz w:val="22"/>
                <w:szCs w:val="22"/>
              </w:rPr>
              <w:t>The participants in the programme:</w:t>
            </w:r>
          </w:p>
          <w:p w:rsidR="00263132" w:rsidRDefault="00507F06" w:rsidP="00263132">
            <w:pPr>
              <w:numPr>
                <w:ilvl w:val="0"/>
                <w:numId w:val="195"/>
              </w:numPr>
              <w:rPr>
                <w:rFonts w:cs="Calibri"/>
                <w:sz w:val="22"/>
                <w:szCs w:val="22"/>
              </w:rPr>
            </w:pPr>
            <w:r>
              <w:rPr>
                <w:rFonts w:cs="Calibri"/>
                <w:sz w:val="22"/>
                <w:szCs w:val="22"/>
              </w:rPr>
              <w:t>b</w:t>
            </w:r>
            <w:r w:rsidR="00263132">
              <w:rPr>
                <w:rFonts w:cs="Calibri"/>
                <w:sz w:val="22"/>
                <w:szCs w:val="22"/>
              </w:rPr>
              <w:t>ecome familiar with the potential of drama and theatre and with the potential of their involvement in the curriculum and experience them in practice;</w:t>
            </w:r>
          </w:p>
          <w:p w:rsidR="00263132" w:rsidRDefault="00507F06" w:rsidP="00263132">
            <w:pPr>
              <w:numPr>
                <w:ilvl w:val="0"/>
                <w:numId w:val="195"/>
              </w:numPr>
              <w:rPr>
                <w:rFonts w:cs="Calibri"/>
                <w:sz w:val="22"/>
                <w:szCs w:val="22"/>
              </w:rPr>
            </w:pPr>
            <w:r>
              <w:rPr>
                <w:rFonts w:cs="Calibri"/>
                <w:sz w:val="22"/>
                <w:szCs w:val="22"/>
              </w:rPr>
              <w:t>a</w:t>
            </w:r>
            <w:r w:rsidR="00263132">
              <w:rPr>
                <w:rFonts w:cs="Calibri"/>
                <w:sz w:val="22"/>
                <w:szCs w:val="22"/>
              </w:rPr>
              <w:t>cquire exerience in the area of contemporary dramatic/theatre pedagogy.</w:t>
            </w:r>
          </w:p>
          <w:p w:rsidR="00263132" w:rsidRPr="00263132" w:rsidRDefault="00263132" w:rsidP="00263132">
            <w:pPr>
              <w:spacing w:before="120"/>
              <w:rPr>
                <w:rFonts w:cs="Calibri"/>
                <w:sz w:val="22"/>
                <w:szCs w:val="22"/>
                <w:u w:val="single"/>
              </w:rPr>
            </w:pPr>
            <w:r w:rsidRPr="00263132">
              <w:rPr>
                <w:rFonts w:cs="Calibri"/>
                <w:sz w:val="22"/>
                <w:szCs w:val="22"/>
                <w:u w:val="single"/>
              </w:rPr>
              <w:t>Competences:</w:t>
            </w:r>
          </w:p>
          <w:p w:rsidR="00263132" w:rsidRDefault="00263132" w:rsidP="00263132">
            <w:pPr>
              <w:rPr>
                <w:rFonts w:cs="Calibri"/>
                <w:sz w:val="22"/>
                <w:szCs w:val="22"/>
              </w:rPr>
            </w:pPr>
            <w:r>
              <w:rPr>
                <w:rFonts w:cs="Calibri"/>
                <w:sz w:val="22"/>
                <w:szCs w:val="22"/>
              </w:rPr>
              <w:t>The participants in the programme:</w:t>
            </w:r>
          </w:p>
          <w:p w:rsidR="00263132" w:rsidRDefault="00507F06" w:rsidP="00263132">
            <w:pPr>
              <w:numPr>
                <w:ilvl w:val="0"/>
                <w:numId w:val="196"/>
              </w:numPr>
              <w:ind w:left="714" w:hanging="357"/>
              <w:rPr>
                <w:rFonts w:cs="Calibri"/>
                <w:sz w:val="22"/>
                <w:szCs w:val="22"/>
              </w:rPr>
            </w:pPr>
            <w:r>
              <w:rPr>
                <w:rFonts w:cs="Calibri"/>
                <w:sz w:val="22"/>
                <w:szCs w:val="22"/>
              </w:rPr>
              <w:t>k</w:t>
            </w:r>
            <w:r w:rsidR="00263132">
              <w:rPr>
                <w:rFonts w:cs="Calibri"/>
                <w:sz w:val="22"/>
                <w:szCs w:val="22"/>
              </w:rPr>
              <w:t>now how to apply adequate dramatic techniques in different phases of the work in the classroom and how to adapt them to different needs;</w:t>
            </w:r>
          </w:p>
          <w:p w:rsidR="00DA20A3" w:rsidRDefault="00507F06" w:rsidP="00DA20A3">
            <w:pPr>
              <w:numPr>
                <w:ilvl w:val="0"/>
                <w:numId w:val="196"/>
              </w:numPr>
              <w:ind w:left="714" w:hanging="357"/>
              <w:rPr>
                <w:rFonts w:cs="Calibri"/>
                <w:sz w:val="22"/>
                <w:szCs w:val="22"/>
              </w:rPr>
            </w:pPr>
            <w:r>
              <w:rPr>
                <w:rFonts w:cs="Calibri"/>
                <w:sz w:val="22"/>
                <w:szCs w:val="22"/>
              </w:rPr>
              <w:t>k</w:t>
            </w:r>
            <w:r w:rsidR="00DA20A3">
              <w:rPr>
                <w:rFonts w:cs="Calibri"/>
                <w:sz w:val="22"/>
                <w:szCs w:val="22"/>
              </w:rPr>
              <w:t xml:space="preserve">now the power and the significance of the use of drama and theatre in educational </w:t>
            </w:r>
            <w:r w:rsidR="00DA20A3">
              <w:rPr>
                <w:rFonts w:cs="Calibri"/>
                <w:sz w:val="22"/>
                <w:szCs w:val="22"/>
              </w:rPr>
              <w:lastRenderedPageBreak/>
              <w:t>work in the classroom and later integrate them into everyday educational practice;</w:t>
            </w:r>
          </w:p>
          <w:p w:rsidR="00DA20A3" w:rsidRPr="00C907B1" w:rsidRDefault="00507F06" w:rsidP="00DA20A3">
            <w:pPr>
              <w:numPr>
                <w:ilvl w:val="0"/>
                <w:numId w:val="196"/>
              </w:numPr>
              <w:ind w:left="714" w:hanging="357"/>
              <w:rPr>
                <w:rFonts w:cs="Calibri"/>
                <w:sz w:val="22"/>
                <w:szCs w:val="22"/>
              </w:rPr>
            </w:pPr>
            <w:r>
              <w:rPr>
                <w:rFonts w:cs="Calibri"/>
                <w:sz w:val="22"/>
                <w:szCs w:val="22"/>
              </w:rPr>
              <w:t>g</w:t>
            </w:r>
            <w:r w:rsidR="00DA20A3">
              <w:rPr>
                <w:rFonts w:cs="Calibri"/>
                <w:sz w:val="22"/>
                <w:szCs w:val="22"/>
              </w:rPr>
              <w:t>et to know the theatre as a possible social intervention.</w:t>
            </w:r>
          </w:p>
        </w:tc>
      </w:tr>
      <w:tr w:rsidR="00C661EE" w:rsidRPr="00C907B1" w:rsidTr="00206893">
        <w:trPr>
          <w:trHeight w:val="117"/>
        </w:trPr>
        <w:tc>
          <w:tcPr>
            <w:tcW w:w="4730" w:type="dxa"/>
            <w:gridSpan w:val="3"/>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rPr>
              <w:t>Predvideni študijski rezultati:</w:t>
            </w:r>
          </w:p>
        </w:tc>
        <w:tc>
          <w:tcPr>
            <w:tcW w:w="142" w:type="dxa"/>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p>
        </w:tc>
        <w:tc>
          <w:tcPr>
            <w:tcW w:w="4823" w:type="dxa"/>
            <w:gridSpan w:val="2"/>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rPr>
              <w:t>Intended learning outcomes:</w:t>
            </w:r>
          </w:p>
        </w:tc>
      </w:tr>
      <w:tr w:rsidR="00C661EE" w:rsidRPr="00C907B1" w:rsidTr="00A406C6">
        <w:trPr>
          <w:trHeight w:val="551"/>
        </w:trPr>
        <w:tc>
          <w:tcPr>
            <w:tcW w:w="4730" w:type="dxa"/>
            <w:gridSpan w:val="3"/>
            <w:tcBorders>
              <w:top w:val="single" w:sz="4" w:space="0" w:color="auto"/>
              <w:left w:val="single" w:sz="4" w:space="0" w:color="auto"/>
              <w:bottom w:val="nil"/>
              <w:right w:val="single" w:sz="4" w:space="0" w:color="auto"/>
            </w:tcBorders>
          </w:tcPr>
          <w:p w:rsidR="00C661EE" w:rsidRPr="00C907B1" w:rsidRDefault="00C661EE" w:rsidP="00A406C6">
            <w:pPr>
              <w:rPr>
                <w:rFonts w:cs="Calibri"/>
                <w:sz w:val="22"/>
                <w:szCs w:val="22"/>
                <w:u w:val="single"/>
              </w:rPr>
            </w:pPr>
            <w:r w:rsidRPr="00C907B1">
              <w:rPr>
                <w:rFonts w:cs="Calibri"/>
                <w:sz w:val="22"/>
                <w:szCs w:val="22"/>
                <w:u w:val="single"/>
              </w:rPr>
              <w:t>Znanje in razumevanje:</w:t>
            </w:r>
          </w:p>
          <w:p w:rsidR="00C661EE" w:rsidRPr="00C907B1" w:rsidRDefault="00C661EE" w:rsidP="00A406C6">
            <w:pPr>
              <w:tabs>
                <w:tab w:val="left" w:pos="1068"/>
              </w:tabs>
              <w:rPr>
                <w:rFonts w:eastAsia="Microsoft Sans Serif" w:cs="Microsoft Sans Serif"/>
                <w:sz w:val="22"/>
                <w:szCs w:val="22"/>
              </w:rPr>
            </w:pPr>
            <w:r w:rsidRPr="00C907B1">
              <w:rPr>
                <w:rFonts w:eastAsia="Microsoft Sans Serif" w:cs="Microsoft Sans Serif"/>
                <w:sz w:val="22"/>
                <w:szCs w:val="22"/>
              </w:rPr>
              <w:t>Udeleženec/-ka programa:</w:t>
            </w:r>
          </w:p>
          <w:p w:rsidR="00C661EE" w:rsidRPr="00C907B1" w:rsidRDefault="00C661EE" w:rsidP="00A24C3F">
            <w:pPr>
              <w:numPr>
                <w:ilvl w:val="0"/>
                <w:numId w:val="99"/>
              </w:numPr>
              <w:tabs>
                <w:tab w:val="left" w:pos="709"/>
              </w:tabs>
              <w:rPr>
                <w:rFonts w:cs="Calibri"/>
                <w:sz w:val="22"/>
                <w:szCs w:val="22"/>
              </w:rPr>
            </w:pPr>
            <w:r w:rsidRPr="00C907B1">
              <w:rPr>
                <w:rFonts w:eastAsia="Microsoft Sans Serif" w:cs="Microsoft Sans Serif"/>
                <w:sz w:val="22"/>
                <w:szCs w:val="22"/>
              </w:rPr>
              <w:t>Pozna osnovna teoretična izhodišča in ima nekatere praktične izkušnje iz gledališke pedagogike ter jih zna smiselno uporabiti v okviru kurikula.</w:t>
            </w:r>
          </w:p>
          <w:p w:rsidR="00C661EE" w:rsidRPr="00C907B1" w:rsidRDefault="00C661EE" w:rsidP="00A24C3F">
            <w:pPr>
              <w:numPr>
                <w:ilvl w:val="0"/>
                <w:numId w:val="99"/>
              </w:numPr>
              <w:tabs>
                <w:tab w:val="left" w:pos="709"/>
              </w:tabs>
              <w:rPr>
                <w:rFonts w:cs="Calibri"/>
                <w:sz w:val="22"/>
                <w:szCs w:val="22"/>
              </w:rPr>
            </w:pPr>
            <w:r w:rsidRPr="00C907B1">
              <w:rPr>
                <w:rFonts w:eastAsia="Microsoft Sans Serif" w:cs="Microsoft Sans Serif"/>
                <w:sz w:val="22"/>
                <w:szCs w:val="22"/>
              </w:rPr>
              <w:t>Pozna teoretične osnove sodobne gledališke vzgoje. Metode, ki jih osvoji v procesu dela z mentorjem v praktičnem delu zna posredovati učencem kot ustvarjalni izziv z namenom učenja, osebnostne rasti, psiho-socialnega razvoja, pa tudi empatije in medsebojnega razumevanja in sodelovanja v razredni skupnosti.</w:t>
            </w:r>
          </w:p>
          <w:p w:rsidR="00C661EE" w:rsidRPr="00C907B1" w:rsidRDefault="00C661EE" w:rsidP="00A24C3F">
            <w:pPr>
              <w:numPr>
                <w:ilvl w:val="0"/>
                <w:numId w:val="99"/>
              </w:numPr>
              <w:tabs>
                <w:tab w:val="left" w:pos="709"/>
              </w:tabs>
              <w:rPr>
                <w:rFonts w:cs="Calibri"/>
                <w:sz w:val="22"/>
                <w:szCs w:val="22"/>
              </w:rPr>
            </w:pPr>
            <w:r w:rsidRPr="00C907B1">
              <w:rPr>
                <w:rFonts w:eastAsia="Microsoft Sans Serif" w:cs="Microsoft Sans Serif"/>
                <w:sz w:val="22"/>
                <w:szCs w:val="22"/>
              </w:rPr>
              <w:t>Pozna osnove procesa nastajanja gledališke produkcije v okviru šolske produkcije.</w:t>
            </w:r>
          </w:p>
          <w:p w:rsidR="00C661EE" w:rsidRPr="00C907B1" w:rsidRDefault="00C661EE" w:rsidP="00B039F8">
            <w:pPr>
              <w:numPr>
                <w:ilvl w:val="0"/>
                <w:numId w:val="99"/>
              </w:numPr>
              <w:tabs>
                <w:tab w:val="left" w:pos="709"/>
              </w:tabs>
              <w:rPr>
                <w:rFonts w:cs="Calibri"/>
                <w:sz w:val="22"/>
                <w:szCs w:val="22"/>
              </w:rPr>
            </w:pPr>
            <w:r w:rsidRPr="00C907B1">
              <w:rPr>
                <w:rFonts w:eastAsia="Microsoft Sans Serif" w:cs="Microsoft Sans Serif"/>
                <w:sz w:val="22"/>
                <w:szCs w:val="22"/>
              </w:rPr>
              <w:t xml:space="preserve">Zaveda se pomena umetnosti v otrokovem življenju: kadar otrok ustvarja sam, kot tudi takrat, ko ustvarjajo zanj drugi. Zaveda se odgovornosti za pravi izbor ustreznega gledališkega dela </w:t>
            </w:r>
            <w:r w:rsidR="00B039F8" w:rsidRPr="00C907B1">
              <w:rPr>
                <w:rFonts w:eastAsia="Microsoft Sans Serif" w:cs="Microsoft Sans Serif"/>
                <w:sz w:val="22"/>
                <w:szCs w:val="22"/>
              </w:rPr>
              <w:t xml:space="preserve">in </w:t>
            </w:r>
            <w:r w:rsidRPr="00C907B1">
              <w:rPr>
                <w:rFonts w:eastAsia="Microsoft Sans Serif" w:cs="Microsoft Sans Serif"/>
                <w:sz w:val="22"/>
                <w:szCs w:val="22"/>
              </w:rPr>
              <w:t>za pripravo učencev na gledališki dogodek.</w:t>
            </w:r>
          </w:p>
        </w:tc>
        <w:tc>
          <w:tcPr>
            <w:tcW w:w="142" w:type="dxa"/>
            <w:tcBorders>
              <w:top w:val="nil"/>
              <w:left w:val="single" w:sz="4" w:space="0" w:color="auto"/>
              <w:bottom w:val="nil"/>
              <w:right w:val="single" w:sz="4" w:space="0" w:color="auto"/>
            </w:tcBorders>
          </w:tcPr>
          <w:p w:rsidR="00C661EE" w:rsidRPr="00C907B1" w:rsidRDefault="00C661EE" w:rsidP="00A406C6">
            <w:pPr>
              <w:rPr>
                <w:rFonts w:cs="Calibri"/>
                <w:sz w:val="22"/>
                <w:szCs w:val="22"/>
              </w:rPr>
            </w:pPr>
          </w:p>
          <w:p w:rsidR="00C661EE" w:rsidRPr="00C907B1" w:rsidRDefault="00C661EE" w:rsidP="00A406C6">
            <w:pPr>
              <w:rPr>
                <w:rFonts w:cs="Calibri"/>
                <w:sz w:val="22"/>
                <w:szCs w:val="22"/>
              </w:rPr>
            </w:pPr>
          </w:p>
          <w:p w:rsidR="00C661EE" w:rsidRPr="00C907B1" w:rsidRDefault="00C661EE" w:rsidP="00A406C6">
            <w:pPr>
              <w:rPr>
                <w:rFonts w:cs="Calibri"/>
                <w:sz w:val="22"/>
                <w:szCs w:val="22"/>
              </w:rPr>
            </w:pPr>
          </w:p>
        </w:tc>
        <w:tc>
          <w:tcPr>
            <w:tcW w:w="4823" w:type="dxa"/>
            <w:gridSpan w:val="2"/>
            <w:tcBorders>
              <w:top w:val="single" w:sz="4" w:space="0" w:color="auto"/>
              <w:left w:val="single" w:sz="4" w:space="0" w:color="auto"/>
              <w:bottom w:val="nil"/>
              <w:right w:val="single" w:sz="4" w:space="0" w:color="auto"/>
            </w:tcBorders>
          </w:tcPr>
          <w:p w:rsidR="00C661EE" w:rsidRPr="00DA20A3" w:rsidRDefault="00C661EE" w:rsidP="00A406C6">
            <w:pPr>
              <w:rPr>
                <w:rFonts w:cs="Calibri"/>
                <w:sz w:val="22"/>
                <w:szCs w:val="22"/>
                <w:u w:val="single"/>
                <w:lang w:val="en-GB"/>
              </w:rPr>
            </w:pPr>
            <w:r w:rsidRPr="00DA20A3">
              <w:rPr>
                <w:rFonts w:cs="Calibri"/>
                <w:sz w:val="22"/>
                <w:szCs w:val="22"/>
                <w:u w:val="single"/>
                <w:lang w:val="en-GB"/>
              </w:rPr>
              <w:t>Knowledge and understanding:</w:t>
            </w:r>
          </w:p>
          <w:p w:rsidR="00DA20A3" w:rsidRPr="00DA20A3" w:rsidRDefault="00DA20A3" w:rsidP="00A406C6">
            <w:pPr>
              <w:rPr>
                <w:rFonts w:cs="Calibri"/>
                <w:sz w:val="22"/>
                <w:szCs w:val="22"/>
                <w:lang w:val="en-GB"/>
              </w:rPr>
            </w:pPr>
            <w:r w:rsidRPr="00DA20A3">
              <w:rPr>
                <w:rFonts w:cs="Calibri"/>
                <w:sz w:val="22"/>
                <w:szCs w:val="22"/>
                <w:lang w:val="en-GB"/>
              </w:rPr>
              <w:t>The participants in the programme:</w:t>
            </w:r>
          </w:p>
          <w:p w:rsidR="00DA20A3" w:rsidRPr="00DA20A3" w:rsidRDefault="00507F06" w:rsidP="00DA20A3">
            <w:pPr>
              <w:numPr>
                <w:ilvl w:val="0"/>
                <w:numId w:val="196"/>
              </w:numPr>
              <w:ind w:left="714" w:hanging="357"/>
              <w:rPr>
                <w:rFonts w:cs="Calibri"/>
                <w:sz w:val="22"/>
                <w:szCs w:val="22"/>
                <w:lang w:val="en-GB"/>
              </w:rPr>
            </w:pPr>
            <w:r>
              <w:rPr>
                <w:rFonts w:cs="Calibri"/>
                <w:sz w:val="22"/>
                <w:szCs w:val="22"/>
                <w:lang w:val="en-GB"/>
              </w:rPr>
              <w:t>k</w:t>
            </w:r>
            <w:r w:rsidR="00DA20A3" w:rsidRPr="00DA20A3">
              <w:rPr>
                <w:rFonts w:cs="Calibri"/>
                <w:sz w:val="22"/>
                <w:szCs w:val="22"/>
                <w:lang w:val="en-GB"/>
              </w:rPr>
              <w:t xml:space="preserve">now the </w:t>
            </w:r>
            <w:r w:rsidR="00DA20A3">
              <w:rPr>
                <w:rFonts w:cs="Calibri"/>
                <w:sz w:val="22"/>
                <w:szCs w:val="22"/>
                <w:lang w:val="en-GB"/>
              </w:rPr>
              <w:t xml:space="preserve">basic </w:t>
            </w:r>
            <w:r w:rsidR="00DA20A3" w:rsidRPr="00DA20A3">
              <w:rPr>
                <w:rFonts w:cs="Calibri"/>
                <w:sz w:val="22"/>
                <w:szCs w:val="22"/>
                <w:lang w:val="en-GB"/>
              </w:rPr>
              <w:t xml:space="preserve">theoretical </w:t>
            </w:r>
            <w:r w:rsidR="00DA20A3">
              <w:rPr>
                <w:rFonts w:cs="Calibri"/>
                <w:sz w:val="22"/>
                <w:szCs w:val="22"/>
                <w:lang w:val="en-GB"/>
              </w:rPr>
              <w:t>background</w:t>
            </w:r>
            <w:r w:rsidR="00DA20A3" w:rsidRPr="00DA20A3">
              <w:rPr>
                <w:rFonts w:cs="Calibri"/>
                <w:sz w:val="22"/>
                <w:szCs w:val="22"/>
                <w:lang w:val="en-GB"/>
              </w:rPr>
              <w:t xml:space="preserve"> and have </w:t>
            </w:r>
            <w:r w:rsidR="00DA20A3">
              <w:rPr>
                <w:rFonts w:cs="Calibri"/>
                <w:sz w:val="22"/>
                <w:szCs w:val="22"/>
                <w:lang w:val="en-GB"/>
              </w:rPr>
              <w:t xml:space="preserve">acquired </w:t>
            </w:r>
            <w:r w:rsidR="00DA20A3" w:rsidRPr="00DA20A3">
              <w:rPr>
                <w:rFonts w:cs="Calibri"/>
                <w:sz w:val="22"/>
                <w:szCs w:val="22"/>
                <w:lang w:val="en-GB"/>
              </w:rPr>
              <w:t>some practical experience in theatre pedagogy and can meaningfully appl</w:t>
            </w:r>
            <w:r w:rsidR="00DA20A3">
              <w:rPr>
                <w:rFonts w:cs="Calibri"/>
                <w:sz w:val="22"/>
                <w:szCs w:val="22"/>
                <w:lang w:val="en-GB"/>
              </w:rPr>
              <w:t>y</w:t>
            </w:r>
            <w:r w:rsidR="00DA20A3" w:rsidRPr="00DA20A3">
              <w:rPr>
                <w:rFonts w:cs="Calibri"/>
                <w:sz w:val="22"/>
                <w:szCs w:val="22"/>
                <w:lang w:val="en-GB"/>
              </w:rPr>
              <w:t xml:space="preserve"> </w:t>
            </w:r>
            <w:r w:rsidR="00DA20A3">
              <w:rPr>
                <w:rFonts w:cs="Calibri"/>
                <w:sz w:val="22"/>
                <w:szCs w:val="22"/>
                <w:lang w:val="en-GB"/>
              </w:rPr>
              <w:t xml:space="preserve">it </w:t>
            </w:r>
            <w:r w:rsidR="00DA20A3" w:rsidRPr="00DA20A3">
              <w:rPr>
                <w:rFonts w:cs="Calibri"/>
                <w:sz w:val="22"/>
                <w:szCs w:val="22"/>
                <w:lang w:val="en-GB"/>
              </w:rPr>
              <w:t>in the context of the curriculum</w:t>
            </w:r>
            <w:r w:rsidR="00E55F12">
              <w:rPr>
                <w:rFonts w:cs="Calibri"/>
                <w:sz w:val="22"/>
                <w:szCs w:val="22"/>
                <w:lang w:val="en-GB"/>
              </w:rPr>
              <w:t>;</w:t>
            </w:r>
          </w:p>
          <w:p w:rsidR="00DA20A3" w:rsidRPr="00DA20A3" w:rsidRDefault="00507F06" w:rsidP="00DA20A3">
            <w:pPr>
              <w:numPr>
                <w:ilvl w:val="0"/>
                <w:numId w:val="196"/>
              </w:numPr>
              <w:ind w:left="714" w:hanging="357"/>
              <w:rPr>
                <w:rFonts w:cs="Calibri"/>
                <w:sz w:val="22"/>
                <w:szCs w:val="22"/>
                <w:lang w:val="en-GB"/>
              </w:rPr>
            </w:pPr>
            <w:r>
              <w:rPr>
                <w:rFonts w:cs="Calibri"/>
                <w:sz w:val="22"/>
                <w:szCs w:val="22"/>
                <w:lang w:val="en-GB"/>
              </w:rPr>
              <w:t>k</w:t>
            </w:r>
            <w:r w:rsidR="00DA20A3" w:rsidRPr="00DA20A3">
              <w:rPr>
                <w:rFonts w:cs="Calibri"/>
                <w:sz w:val="22"/>
                <w:szCs w:val="22"/>
                <w:lang w:val="en-GB"/>
              </w:rPr>
              <w:t>now the theoretical bas</w:t>
            </w:r>
            <w:r w:rsidR="00DA20A3">
              <w:rPr>
                <w:rFonts w:cs="Calibri"/>
                <w:sz w:val="22"/>
                <w:szCs w:val="22"/>
                <w:lang w:val="en-GB"/>
              </w:rPr>
              <w:t>e</w:t>
            </w:r>
            <w:r w:rsidR="00DA20A3" w:rsidRPr="00DA20A3">
              <w:rPr>
                <w:rFonts w:cs="Calibri"/>
                <w:sz w:val="22"/>
                <w:szCs w:val="22"/>
                <w:lang w:val="en-GB"/>
              </w:rPr>
              <w:t xml:space="preserve">s of modern theatre education. </w:t>
            </w:r>
            <w:r w:rsidR="00DA20A3">
              <w:rPr>
                <w:rFonts w:cs="Calibri"/>
                <w:sz w:val="22"/>
                <w:szCs w:val="22"/>
                <w:lang w:val="en-GB"/>
              </w:rPr>
              <w:t>They are able to transmit the m</w:t>
            </w:r>
            <w:r w:rsidR="00DA20A3" w:rsidRPr="00DA20A3">
              <w:rPr>
                <w:rFonts w:cs="Calibri"/>
                <w:sz w:val="22"/>
                <w:szCs w:val="22"/>
                <w:lang w:val="en-GB"/>
              </w:rPr>
              <w:t>ethods</w:t>
            </w:r>
            <w:r w:rsidR="00DA20A3">
              <w:rPr>
                <w:rFonts w:cs="Calibri"/>
                <w:sz w:val="22"/>
                <w:szCs w:val="22"/>
                <w:lang w:val="en-GB"/>
              </w:rPr>
              <w:t xml:space="preserve"> </w:t>
            </w:r>
            <w:r w:rsidR="00DA20A3" w:rsidRPr="00DA20A3">
              <w:rPr>
                <w:rFonts w:cs="Calibri"/>
                <w:sz w:val="22"/>
                <w:szCs w:val="22"/>
                <w:lang w:val="en-GB"/>
              </w:rPr>
              <w:t xml:space="preserve">won in the process of working with </w:t>
            </w:r>
            <w:r w:rsidR="00DA20A3">
              <w:rPr>
                <w:rFonts w:cs="Calibri"/>
                <w:sz w:val="22"/>
                <w:szCs w:val="22"/>
                <w:lang w:val="en-GB"/>
              </w:rPr>
              <w:t>the mentor</w:t>
            </w:r>
            <w:r w:rsidR="00DA20A3" w:rsidRPr="00DA20A3">
              <w:rPr>
                <w:rFonts w:cs="Calibri"/>
                <w:sz w:val="22"/>
                <w:szCs w:val="22"/>
                <w:lang w:val="en-GB"/>
              </w:rPr>
              <w:t xml:space="preserve"> </w:t>
            </w:r>
            <w:r w:rsidR="004E4FE3">
              <w:rPr>
                <w:rFonts w:cs="Calibri"/>
                <w:sz w:val="22"/>
                <w:szCs w:val="22"/>
                <w:lang w:val="en-GB"/>
              </w:rPr>
              <w:t xml:space="preserve">to students </w:t>
            </w:r>
            <w:r w:rsidR="00DA20A3" w:rsidRPr="00DA20A3">
              <w:rPr>
                <w:rFonts w:cs="Calibri"/>
                <w:sz w:val="22"/>
                <w:szCs w:val="22"/>
                <w:lang w:val="en-GB"/>
              </w:rPr>
              <w:t xml:space="preserve">as a creative challenge </w:t>
            </w:r>
            <w:r w:rsidR="004E4FE3">
              <w:rPr>
                <w:rFonts w:cs="Calibri"/>
                <w:sz w:val="22"/>
                <w:szCs w:val="22"/>
                <w:lang w:val="en-GB"/>
              </w:rPr>
              <w:t>with the intention of promoting</w:t>
            </w:r>
            <w:r w:rsidR="00DA20A3" w:rsidRPr="00DA20A3">
              <w:rPr>
                <w:rFonts w:cs="Calibri"/>
                <w:sz w:val="22"/>
                <w:szCs w:val="22"/>
                <w:lang w:val="en-GB"/>
              </w:rPr>
              <w:t xml:space="preserve"> learning, personal growth, psycho-social development, as well as empathy and mutual understanding and cooperation in the classroom community</w:t>
            </w:r>
            <w:r w:rsidR="00E55F12">
              <w:rPr>
                <w:rFonts w:cs="Calibri"/>
                <w:sz w:val="22"/>
                <w:szCs w:val="22"/>
                <w:lang w:val="en-GB"/>
              </w:rPr>
              <w:t>;</w:t>
            </w:r>
          </w:p>
          <w:p w:rsidR="00DA20A3" w:rsidRPr="00DA20A3" w:rsidRDefault="00507F06" w:rsidP="00DA20A3">
            <w:pPr>
              <w:numPr>
                <w:ilvl w:val="0"/>
                <w:numId w:val="196"/>
              </w:numPr>
              <w:ind w:left="714" w:hanging="357"/>
              <w:rPr>
                <w:rFonts w:cs="Calibri"/>
                <w:sz w:val="22"/>
                <w:szCs w:val="22"/>
                <w:lang w:val="en-GB"/>
              </w:rPr>
            </w:pPr>
            <w:r>
              <w:rPr>
                <w:rFonts w:cs="Calibri"/>
                <w:sz w:val="22"/>
                <w:szCs w:val="22"/>
                <w:lang w:val="en-GB"/>
              </w:rPr>
              <w:t>k</w:t>
            </w:r>
            <w:r w:rsidR="00DA20A3" w:rsidRPr="00DA20A3">
              <w:rPr>
                <w:rFonts w:cs="Calibri"/>
                <w:sz w:val="22"/>
                <w:szCs w:val="22"/>
                <w:lang w:val="en-GB"/>
              </w:rPr>
              <w:t xml:space="preserve">now the basics of the process of the </w:t>
            </w:r>
            <w:r w:rsidR="00B039F8">
              <w:rPr>
                <w:rFonts w:cs="Calibri"/>
                <w:sz w:val="22"/>
                <w:szCs w:val="22"/>
                <w:lang w:val="en-GB"/>
              </w:rPr>
              <w:t>creation</w:t>
            </w:r>
            <w:r w:rsidR="00DA20A3" w:rsidRPr="00DA20A3">
              <w:rPr>
                <w:rFonts w:cs="Calibri"/>
                <w:sz w:val="22"/>
                <w:szCs w:val="22"/>
                <w:lang w:val="en-GB"/>
              </w:rPr>
              <w:t xml:space="preserve"> of </w:t>
            </w:r>
            <w:r w:rsidR="004E4FE3">
              <w:rPr>
                <w:rFonts w:cs="Calibri"/>
                <w:sz w:val="22"/>
                <w:szCs w:val="22"/>
                <w:lang w:val="en-GB"/>
              </w:rPr>
              <w:t xml:space="preserve">a </w:t>
            </w:r>
            <w:r w:rsidR="00DA20A3" w:rsidRPr="00DA20A3">
              <w:rPr>
                <w:rFonts w:cs="Calibri"/>
                <w:sz w:val="22"/>
                <w:szCs w:val="22"/>
                <w:lang w:val="en-GB"/>
              </w:rPr>
              <w:t>theatrical production in t</w:t>
            </w:r>
            <w:r w:rsidR="004E4FE3">
              <w:rPr>
                <w:rFonts w:cs="Calibri"/>
                <w:sz w:val="22"/>
                <w:szCs w:val="22"/>
                <w:lang w:val="en-GB"/>
              </w:rPr>
              <w:t>he context of school production</w:t>
            </w:r>
            <w:r w:rsidR="00E55F12">
              <w:rPr>
                <w:rFonts w:cs="Calibri"/>
                <w:sz w:val="22"/>
                <w:szCs w:val="22"/>
                <w:lang w:val="en-GB"/>
              </w:rPr>
              <w:t>;</w:t>
            </w:r>
          </w:p>
          <w:p w:rsidR="00DA20A3" w:rsidRPr="00DA20A3" w:rsidRDefault="00507F06" w:rsidP="00DA20A3">
            <w:pPr>
              <w:numPr>
                <w:ilvl w:val="0"/>
                <w:numId w:val="196"/>
              </w:numPr>
              <w:ind w:left="714" w:hanging="357"/>
              <w:rPr>
                <w:rFonts w:cs="Calibri"/>
                <w:sz w:val="22"/>
                <w:szCs w:val="22"/>
                <w:lang w:val="en-GB"/>
              </w:rPr>
            </w:pPr>
            <w:r>
              <w:rPr>
                <w:rFonts w:cs="Calibri"/>
                <w:sz w:val="22"/>
                <w:szCs w:val="22"/>
                <w:lang w:val="en-GB"/>
              </w:rPr>
              <w:t>a</w:t>
            </w:r>
            <w:r w:rsidR="00B039F8">
              <w:rPr>
                <w:rFonts w:cs="Calibri"/>
                <w:sz w:val="22"/>
                <w:szCs w:val="22"/>
                <w:lang w:val="en-GB"/>
              </w:rPr>
              <w:t>cknowledge</w:t>
            </w:r>
            <w:r w:rsidR="00DA20A3" w:rsidRPr="00DA20A3">
              <w:rPr>
                <w:rFonts w:cs="Calibri"/>
                <w:sz w:val="22"/>
                <w:szCs w:val="22"/>
                <w:lang w:val="en-GB"/>
              </w:rPr>
              <w:t xml:space="preserve"> the importance of the arts in child</w:t>
            </w:r>
            <w:r w:rsidR="00B039F8">
              <w:rPr>
                <w:rFonts w:cs="Calibri"/>
                <w:sz w:val="22"/>
                <w:szCs w:val="22"/>
                <w:lang w:val="en-GB"/>
              </w:rPr>
              <w:t>’</w:t>
            </w:r>
            <w:r w:rsidR="00DA20A3" w:rsidRPr="00DA20A3">
              <w:rPr>
                <w:rFonts w:cs="Calibri"/>
                <w:sz w:val="22"/>
                <w:szCs w:val="22"/>
                <w:lang w:val="en-GB"/>
              </w:rPr>
              <w:t>s life: when child</w:t>
            </w:r>
            <w:r w:rsidR="00B039F8">
              <w:rPr>
                <w:rFonts w:cs="Calibri"/>
                <w:sz w:val="22"/>
                <w:szCs w:val="22"/>
                <w:lang w:val="en-GB"/>
              </w:rPr>
              <w:t>ren</w:t>
            </w:r>
            <w:r w:rsidR="00DA20A3" w:rsidRPr="00DA20A3">
              <w:rPr>
                <w:rFonts w:cs="Calibri"/>
                <w:sz w:val="22"/>
                <w:szCs w:val="22"/>
                <w:lang w:val="en-GB"/>
              </w:rPr>
              <w:t xml:space="preserve"> create </w:t>
            </w:r>
            <w:r w:rsidR="00B039F8">
              <w:rPr>
                <w:rFonts w:cs="Calibri"/>
                <w:sz w:val="22"/>
                <w:szCs w:val="22"/>
                <w:lang w:val="en-GB"/>
              </w:rPr>
              <w:t>themselves</w:t>
            </w:r>
            <w:r w:rsidR="00DA20A3" w:rsidRPr="00DA20A3">
              <w:rPr>
                <w:rFonts w:cs="Calibri"/>
                <w:sz w:val="22"/>
                <w:szCs w:val="22"/>
                <w:lang w:val="en-GB"/>
              </w:rPr>
              <w:t xml:space="preserve">, as well as when </w:t>
            </w:r>
            <w:r w:rsidR="00B039F8">
              <w:rPr>
                <w:rFonts w:cs="Calibri"/>
                <w:sz w:val="22"/>
                <w:szCs w:val="22"/>
                <w:lang w:val="en-GB"/>
              </w:rPr>
              <w:t>others</w:t>
            </w:r>
            <w:r w:rsidR="00DA20A3" w:rsidRPr="00DA20A3">
              <w:rPr>
                <w:rFonts w:cs="Calibri"/>
                <w:sz w:val="22"/>
                <w:szCs w:val="22"/>
                <w:lang w:val="en-GB"/>
              </w:rPr>
              <w:t xml:space="preserve"> create </w:t>
            </w:r>
            <w:r w:rsidR="00B039F8">
              <w:rPr>
                <w:rFonts w:cs="Calibri"/>
                <w:sz w:val="22"/>
                <w:szCs w:val="22"/>
                <w:lang w:val="en-GB"/>
              </w:rPr>
              <w:t>for them</w:t>
            </w:r>
            <w:r w:rsidR="00DA20A3" w:rsidRPr="00DA20A3">
              <w:rPr>
                <w:rFonts w:cs="Calibri"/>
                <w:sz w:val="22"/>
                <w:szCs w:val="22"/>
                <w:lang w:val="en-GB"/>
              </w:rPr>
              <w:t xml:space="preserve">. </w:t>
            </w:r>
            <w:r w:rsidR="00B039F8">
              <w:rPr>
                <w:rFonts w:cs="Calibri"/>
                <w:sz w:val="22"/>
                <w:szCs w:val="22"/>
                <w:lang w:val="en-GB"/>
              </w:rPr>
              <w:t>They are a</w:t>
            </w:r>
            <w:r w:rsidR="00DA20A3" w:rsidRPr="00DA20A3">
              <w:rPr>
                <w:rFonts w:cs="Calibri"/>
                <w:sz w:val="22"/>
                <w:szCs w:val="22"/>
                <w:lang w:val="en-GB"/>
              </w:rPr>
              <w:t xml:space="preserve">ware of the responsibility for the right choice of a suitable </w:t>
            </w:r>
            <w:r w:rsidR="00B039F8" w:rsidRPr="00DA20A3">
              <w:rPr>
                <w:rFonts w:cs="Calibri"/>
                <w:sz w:val="22"/>
                <w:szCs w:val="22"/>
                <w:lang w:val="en-GB"/>
              </w:rPr>
              <w:t>theatre</w:t>
            </w:r>
            <w:r w:rsidR="00DA20A3" w:rsidRPr="00DA20A3">
              <w:rPr>
                <w:rFonts w:cs="Calibri"/>
                <w:sz w:val="22"/>
                <w:szCs w:val="22"/>
                <w:lang w:val="en-GB"/>
              </w:rPr>
              <w:t xml:space="preserve"> work </w:t>
            </w:r>
            <w:r w:rsidR="00B039F8" w:rsidRPr="00DA20A3">
              <w:rPr>
                <w:rFonts w:cs="Calibri"/>
                <w:sz w:val="22"/>
                <w:szCs w:val="22"/>
                <w:lang w:val="en-GB"/>
              </w:rPr>
              <w:t xml:space="preserve">and </w:t>
            </w:r>
            <w:r w:rsidR="00DA20A3" w:rsidRPr="00DA20A3">
              <w:rPr>
                <w:rFonts w:cs="Calibri"/>
                <w:sz w:val="22"/>
                <w:szCs w:val="22"/>
                <w:lang w:val="en-GB"/>
              </w:rPr>
              <w:t xml:space="preserve">for preparing </w:t>
            </w:r>
            <w:r w:rsidR="00B039F8">
              <w:rPr>
                <w:rFonts w:cs="Calibri"/>
                <w:sz w:val="22"/>
                <w:szCs w:val="22"/>
                <w:lang w:val="en-GB"/>
              </w:rPr>
              <w:t>students</w:t>
            </w:r>
            <w:r w:rsidR="00B039F8" w:rsidRPr="00DA20A3">
              <w:rPr>
                <w:rFonts w:cs="Calibri"/>
                <w:sz w:val="22"/>
                <w:szCs w:val="22"/>
                <w:lang w:val="en-GB"/>
              </w:rPr>
              <w:t xml:space="preserve"> </w:t>
            </w:r>
            <w:r w:rsidR="00DA20A3" w:rsidRPr="00DA20A3">
              <w:rPr>
                <w:rFonts w:cs="Calibri"/>
                <w:sz w:val="22"/>
                <w:szCs w:val="22"/>
                <w:lang w:val="en-GB"/>
              </w:rPr>
              <w:t xml:space="preserve">for </w:t>
            </w:r>
            <w:r w:rsidR="00B039F8">
              <w:rPr>
                <w:rFonts w:cs="Calibri"/>
                <w:sz w:val="22"/>
                <w:szCs w:val="22"/>
                <w:lang w:val="en-GB"/>
              </w:rPr>
              <w:t xml:space="preserve">a </w:t>
            </w:r>
            <w:r w:rsidR="00DA20A3" w:rsidRPr="00DA20A3">
              <w:rPr>
                <w:rFonts w:cs="Calibri"/>
                <w:sz w:val="22"/>
                <w:szCs w:val="22"/>
                <w:lang w:val="en-GB"/>
              </w:rPr>
              <w:t>theatrical event.</w:t>
            </w:r>
          </w:p>
          <w:p w:rsidR="00C661EE" w:rsidRPr="00DA20A3" w:rsidRDefault="00C661EE" w:rsidP="00A406C6">
            <w:pPr>
              <w:rPr>
                <w:rFonts w:cs="Calibri"/>
                <w:sz w:val="22"/>
                <w:szCs w:val="22"/>
                <w:lang w:val="en-GB"/>
              </w:rPr>
            </w:pPr>
          </w:p>
        </w:tc>
      </w:tr>
      <w:tr w:rsidR="00C661EE" w:rsidRPr="00C907B1" w:rsidTr="00206893">
        <w:trPr>
          <w:trHeight w:val="1417"/>
        </w:trPr>
        <w:tc>
          <w:tcPr>
            <w:tcW w:w="4730" w:type="dxa"/>
            <w:gridSpan w:val="3"/>
            <w:tcBorders>
              <w:top w:val="nil"/>
              <w:left w:val="single" w:sz="4" w:space="0" w:color="auto"/>
              <w:bottom w:val="single" w:sz="4" w:space="0" w:color="auto"/>
              <w:right w:val="single" w:sz="4" w:space="0" w:color="auto"/>
            </w:tcBorders>
          </w:tcPr>
          <w:p w:rsidR="00C661EE" w:rsidRPr="00C907B1" w:rsidRDefault="00C661EE" w:rsidP="00A406C6">
            <w:pPr>
              <w:rPr>
                <w:rFonts w:cs="Calibri"/>
                <w:sz w:val="22"/>
                <w:szCs w:val="22"/>
                <w:u w:val="single"/>
              </w:rPr>
            </w:pPr>
            <w:r w:rsidRPr="00C907B1">
              <w:rPr>
                <w:rFonts w:cs="Calibri"/>
                <w:sz w:val="22"/>
                <w:szCs w:val="22"/>
                <w:u w:val="single"/>
              </w:rPr>
              <w:t>Uporaba:</w:t>
            </w:r>
          </w:p>
          <w:p w:rsidR="00C661EE" w:rsidRPr="00C907B1" w:rsidRDefault="00C661EE" w:rsidP="00A406C6">
            <w:pPr>
              <w:rPr>
                <w:rFonts w:cs="Calibri"/>
                <w:sz w:val="22"/>
                <w:szCs w:val="22"/>
              </w:rPr>
            </w:pPr>
            <w:r w:rsidRPr="00C907B1">
              <w:rPr>
                <w:rFonts w:cs="Calibri"/>
                <w:sz w:val="22"/>
                <w:szCs w:val="22"/>
              </w:rPr>
              <w:t>Principe gledališke pedagogike uporablja za realizacijo kurikula s posebno pozornostjo na psihološke, socialne in estetske vrednosti gledaliških dejavnosti za otroke. Uporabljati zna gledališke elemente pri udejanjanju kurikula, vsakodnevni rutini, pa tudi kot vzgojno intervencijo, niso pa mu tuji tudi osnovni principi ustvarjanja gledališke predstave. Znanje uporablja za ustvarjanje sodelovalnega vzdušja in medsebojnega spoštovanja med učenci. Poznavanje nekaterih prvin gledališča učencem omogoča boljše razumevanje gledališke umetnosti, kadar jo spremljajo kot gledalci.</w:t>
            </w:r>
          </w:p>
          <w:p w:rsidR="00C661EE" w:rsidRPr="00C907B1" w:rsidRDefault="00C661EE" w:rsidP="00A406C6">
            <w:pPr>
              <w:rPr>
                <w:rFonts w:cs="Calibri"/>
                <w:sz w:val="22"/>
                <w:szCs w:val="22"/>
              </w:rPr>
            </w:pPr>
          </w:p>
          <w:p w:rsidR="00C661EE" w:rsidRPr="00C907B1" w:rsidRDefault="00C661EE" w:rsidP="00A406C6">
            <w:pPr>
              <w:rPr>
                <w:rFonts w:cs="Calibri"/>
                <w:sz w:val="22"/>
                <w:szCs w:val="22"/>
                <w:u w:val="single"/>
              </w:rPr>
            </w:pPr>
            <w:r w:rsidRPr="00C907B1">
              <w:rPr>
                <w:rFonts w:cs="Calibri"/>
                <w:sz w:val="22"/>
                <w:szCs w:val="22"/>
                <w:u w:val="single"/>
              </w:rPr>
              <w:t>Refleksija:</w:t>
            </w:r>
          </w:p>
          <w:p w:rsidR="00C661EE" w:rsidRPr="00C907B1" w:rsidRDefault="00C661EE" w:rsidP="00A406C6">
            <w:pPr>
              <w:rPr>
                <w:rFonts w:cs="Calibri"/>
                <w:sz w:val="22"/>
                <w:szCs w:val="22"/>
              </w:rPr>
            </w:pPr>
            <w:r w:rsidRPr="00C907B1">
              <w:rPr>
                <w:rFonts w:cs="Calibri"/>
                <w:sz w:val="22"/>
                <w:szCs w:val="22"/>
              </w:rPr>
              <w:t xml:space="preserve">S pomočjo gledališča je udeleženec programa sam kreativen in kot tak prenaša kreativnost na otroke. </w:t>
            </w:r>
            <w:r w:rsidRPr="00C907B1">
              <w:rPr>
                <w:rFonts w:cs="Calibri"/>
                <w:sz w:val="22"/>
                <w:szCs w:val="22"/>
              </w:rPr>
              <w:lastRenderedPageBreak/>
              <w:t>Skozi ustvarjalni proces ne spoznava le drugih, ampak tudi samega sebe in s tem rastejo njegove človeške in profesionalne kompetence. S spoznavanjem gledališča raste njegov kritični odnos do predstav, ki so na voljo otrokom.</w:t>
            </w:r>
          </w:p>
        </w:tc>
        <w:tc>
          <w:tcPr>
            <w:tcW w:w="142" w:type="dxa"/>
            <w:tcBorders>
              <w:top w:val="nil"/>
              <w:left w:val="single" w:sz="4" w:space="0" w:color="auto"/>
              <w:bottom w:val="nil"/>
              <w:right w:val="single" w:sz="4" w:space="0" w:color="auto"/>
            </w:tcBorders>
          </w:tcPr>
          <w:p w:rsidR="00C661EE" w:rsidRPr="00C907B1" w:rsidRDefault="00C661EE" w:rsidP="00A406C6">
            <w:pPr>
              <w:rPr>
                <w:rFonts w:cs="Calibri"/>
                <w:b/>
                <w:sz w:val="22"/>
                <w:szCs w:val="22"/>
              </w:rPr>
            </w:pPr>
          </w:p>
        </w:tc>
        <w:tc>
          <w:tcPr>
            <w:tcW w:w="4823" w:type="dxa"/>
            <w:gridSpan w:val="2"/>
            <w:tcBorders>
              <w:top w:val="nil"/>
              <w:left w:val="single" w:sz="4" w:space="0" w:color="auto"/>
              <w:bottom w:val="single" w:sz="4" w:space="0" w:color="auto"/>
              <w:right w:val="single" w:sz="4" w:space="0" w:color="auto"/>
            </w:tcBorders>
          </w:tcPr>
          <w:p w:rsidR="00C661EE" w:rsidRDefault="00B039F8" w:rsidP="00A406C6">
            <w:pPr>
              <w:rPr>
                <w:rFonts w:cs="Calibri"/>
                <w:sz w:val="22"/>
                <w:szCs w:val="22"/>
                <w:lang w:val="en-GB"/>
              </w:rPr>
            </w:pPr>
            <w:r w:rsidRPr="006A7ECD">
              <w:rPr>
                <w:rFonts w:cs="Calibri"/>
                <w:sz w:val="22"/>
                <w:szCs w:val="22"/>
                <w:u w:val="single"/>
                <w:lang w:val="en-GB"/>
              </w:rPr>
              <w:t>Application</w:t>
            </w:r>
            <w:r>
              <w:rPr>
                <w:rFonts w:cs="Calibri"/>
                <w:sz w:val="22"/>
                <w:szCs w:val="22"/>
                <w:lang w:val="en-GB"/>
              </w:rPr>
              <w:t>:</w:t>
            </w:r>
          </w:p>
          <w:p w:rsidR="00B039F8" w:rsidRDefault="00B039F8" w:rsidP="00807254">
            <w:pPr>
              <w:rPr>
                <w:rFonts w:cs="Calibri"/>
                <w:sz w:val="22"/>
                <w:szCs w:val="22"/>
                <w:lang w:val="en-GB"/>
              </w:rPr>
            </w:pPr>
            <w:r>
              <w:rPr>
                <w:rFonts w:cs="Calibri"/>
                <w:sz w:val="22"/>
                <w:szCs w:val="22"/>
                <w:lang w:val="en-GB"/>
              </w:rPr>
              <w:t>They apply the principles of theatre pedagogy in the implementation of the curriculum paying special attention to its psychological, social, and aesthetic values for children. They can apply theatrical elements in the implementation of the curriculum, in everyday routine, but also a educational intervention</w:t>
            </w:r>
            <w:r w:rsidR="00F40D38">
              <w:rPr>
                <w:rFonts w:cs="Calibri"/>
                <w:sz w:val="22"/>
                <w:szCs w:val="22"/>
                <w:lang w:val="en-GB"/>
              </w:rPr>
              <w:t xml:space="preserve">, knowing also the basic principles of creating a theatre performance. They apply knowledge for the creation of cooperative atmosphere and mutual respect among students. The knowledge of some elements of theatre allows students better understanding of theatre art, when being present as spectators. </w:t>
            </w:r>
          </w:p>
          <w:p w:rsidR="00F40D38" w:rsidRDefault="00F40D38" w:rsidP="00807254">
            <w:pPr>
              <w:rPr>
                <w:rFonts w:cs="Calibri"/>
                <w:sz w:val="22"/>
                <w:szCs w:val="22"/>
                <w:lang w:val="en-GB"/>
              </w:rPr>
            </w:pPr>
          </w:p>
          <w:p w:rsidR="00F40D38" w:rsidRDefault="00F40D38" w:rsidP="00597C53">
            <w:pPr>
              <w:rPr>
                <w:rFonts w:cs="Calibri"/>
                <w:sz w:val="22"/>
                <w:szCs w:val="22"/>
                <w:lang w:val="en-GB"/>
              </w:rPr>
            </w:pPr>
            <w:r w:rsidRPr="006A7ECD">
              <w:rPr>
                <w:rFonts w:cs="Calibri"/>
                <w:sz w:val="22"/>
                <w:szCs w:val="22"/>
                <w:u w:val="single"/>
                <w:lang w:val="en-GB"/>
              </w:rPr>
              <w:t>Reflection</w:t>
            </w:r>
            <w:r>
              <w:rPr>
                <w:rFonts w:cs="Calibri"/>
                <w:sz w:val="22"/>
                <w:szCs w:val="22"/>
                <w:lang w:val="en-GB"/>
              </w:rPr>
              <w:t>:</w:t>
            </w:r>
          </w:p>
          <w:p w:rsidR="00F40D38" w:rsidRPr="006A7ECD" w:rsidRDefault="00F40D38" w:rsidP="00045BF6">
            <w:pPr>
              <w:rPr>
                <w:rFonts w:cs="Calibri"/>
                <w:sz w:val="22"/>
                <w:szCs w:val="22"/>
                <w:lang w:val="en-GB"/>
              </w:rPr>
            </w:pPr>
            <w:r>
              <w:rPr>
                <w:rFonts w:cs="Calibri"/>
                <w:sz w:val="22"/>
                <w:szCs w:val="22"/>
                <w:lang w:val="en-GB"/>
              </w:rPr>
              <w:t xml:space="preserve">With the support of theatre the participants in the programme are themselves creative and as such </w:t>
            </w:r>
            <w:r>
              <w:rPr>
                <w:rFonts w:cs="Calibri"/>
                <w:sz w:val="22"/>
                <w:szCs w:val="22"/>
                <w:lang w:val="en-GB"/>
              </w:rPr>
              <w:lastRenderedPageBreak/>
              <w:t xml:space="preserve">they transmit creativity to children. Through the creative process they do not just get to know others, but also themselves and thus their human and professional competences grow. Through coming to know the theatre their critical attitude towards the plays </w:t>
            </w:r>
            <w:r w:rsidR="005F532C">
              <w:rPr>
                <w:rFonts w:cs="Calibri"/>
                <w:sz w:val="22"/>
                <w:szCs w:val="22"/>
                <w:lang w:val="en-GB"/>
              </w:rPr>
              <w:t xml:space="preserve">that are </w:t>
            </w:r>
            <w:r>
              <w:rPr>
                <w:rFonts w:cs="Calibri"/>
                <w:sz w:val="22"/>
                <w:szCs w:val="22"/>
                <w:lang w:val="en-GB"/>
              </w:rPr>
              <w:t>available for children</w:t>
            </w:r>
            <w:r w:rsidR="005F532C">
              <w:rPr>
                <w:rFonts w:cs="Calibri"/>
                <w:sz w:val="22"/>
                <w:szCs w:val="22"/>
                <w:lang w:val="en-GB"/>
              </w:rPr>
              <w:t xml:space="preserve"> grows.</w:t>
            </w:r>
          </w:p>
        </w:tc>
      </w:tr>
      <w:tr w:rsidR="00C661EE" w:rsidRPr="00C907B1" w:rsidTr="00206893">
        <w:tc>
          <w:tcPr>
            <w:tcW w:w="4730" w:type="dxa"/>
            <w:gridSpan w:val="3"/>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rPr>
              <w:t>Metode poučevanja in učenja:</w:t>
            </w:r>
          </w:p>
        </w:tc>
        <w:tc>
          <w:tcPr>
            <w:tcW w:w="142" w:type="dxa"/>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p>
        </w:tc>
        <w:tc>
          <w:tcPr>
            <w:tcW w:w="4823" w:type="dxa"/>
            <w:gridSpan w:val="2"/>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rPr>
              <w:t>Learning and teaching methods:</w:t>
            </w:r>
          </w:p>
        </w:tc>
      </w:tr>
      <w:tr w:rsidR="00C661EE" w:rsidRPr="00C907B1" w:rsidTr="00206893">
        <w:trPr>
          <w:trHeight w:val="567"/>
        </w:trPr>
        <w:tc>
          <w:tcPr>
            <w:tcW w:w="4730" w:type="dxa"/>
            <w:gridSpan w:val="3"/>
            <w:tcBorders>
              <w:top w:val="single" w:sz="4" w:space="0" w:color="auto"/>
              <w:left w:val="single" w:sz="4" w:space="0" w:color="auto"/>
              <w:bottom w:val="single" w:sz="4" w:space="0" w:color="auto"/>
              <w:right w:val="single" w:sz="4" w:space="0" w:color="auto"/>
            </w:tcBorders>
          </w:tcPr>
          <w:p w:rsidR="00C661EE" w:rsidRPr="00C907B1" w:rsidRDefault="00C661EE" w:rsidP="00206893">
            <w:pPr>
              <w:rPr>
                <w:rFonts w:cs="Calibri"/>
                <w:sz w:val="22"/>
                <w:szCs w:val="22"/>
              </w:rPr>
            </w:pPr>
            <w:r w:rsidRPr="00C907B1">
              <w:rPr>
                <w:rFonts w:cs="Calibri"/>
                <w:sz w:val="22"/>
                <w:szCs w:val="22"/>
              </w:rPr>
              <w:t>Predavanja, seminar, praktične vaje, gledališki workshop, demonstracije, evalvacija in refleksija.</w:t>
            </w:r>
          </w:p>
        </w:tc>
        <w:tc>
          <w:tcPr>
            <w:tcW w:w="142" w:type="dxa"/>
            <w:tcBorders>
              <w:top w:val="nil"/>
              <w:left w:val="single" w:sz="4" w:space="0" w:color="auto"/>
              <w:bottom w:val="nil"/>
              <w:right w:val="single" w:sz="4" w:space="0" w:color="auto"/>
            </w:tcBorders>
          </w:tcPr>
          <w:p w:rsidR="00C661EE" w:rsidRPr="00C907B1" w:rsidRDefault="00C661EE" w:rsidP="00206893">
            <w:pPr>
              <w:rPr>
                <w:rFonts w:cs="Calibri"/>
                <w:sz w:val="22"/>
                <w:szCs w:val="22"/>
              </w:rPr>
            </w:pPr>
          </w:p>
        </w:tc>
        <w:tc>
          <w:tcPr>
            <w:tcW w:w="4823" w:type="dxa"/>
            <w:gridSpan w:val="2"/>
            <w:tcBorders>
              <w:top w:val="single" w:sz="4" w:space="0" w:color="auto"/>
              <w:left w:val="single" w:sz="4" w:space="0" w:color="auto"/>
              <w:bottom w:val="single" w:sz="4" w:space="0" w:color="auto"/>
              <w:right w:val="single" w:sz="4" w:space="0" w:color="auto"/>
            </w:tcBorders>
          </w:tcPr>
          <w:p w:rsidR="00C661EE" w:rsidRPr="006A7ECD" w:rsidRDefault="005F532C" w:rsidP="00206893">
            <w:pPr>
              <w:rPr>
                <w:rFonts w:cs="Calibri"/>
                <w:sz w:val="22"/>
                <w:szCs w:val="22"/>
                <w:lang w:val="en-GB"/>
              </w:rPr>
            </w:pPr>
            <w:r w:rsidRPr="006A7ECD">
              <w:rPr>
                <w:rFonts w:cs="Calibri"/>
                <w:sz w:val="22"/>
                <w:szCs w:val="22"/>
                <w:lang w:val="en-GB"/>
              </w:rPr>
              <w:t>Lectures, seminar, practical exercises, theatre workshop, demonstration, evaluation and reflection.</w:t>
            </w:r>
          </w:p>
        </w:tc>
      </w:tr>
      <w:tr w:rsidR="00C661EE" w:rsidRPr="00C907B1" w:rsidTr="00206893">
        <w:tc>
          <w:tcPr>
            <w:tcW w:w="4023" w:type="dxa"/>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rPr>
              <w:t>Načini ocenjevanja:</w:t>
            </w:r>
          </w:p>
        </w:tc>
        <w:tc>
          <w:tcPr>
            <w:tcW w:w="1560" w:type="dxa"/>
            <w:gridSpan w:val="4"/>
            <w:tcBorders>
              <w:top w:val="nil"/>
              <w:left w:val="nil"/>
              <w:bottom w:val="single" w:sz="4" w:space="0" w:color="auto"/>
              <w:right w:val="nil"/>
            </w:tcBorders>
          </w:tcPr>
          <w:p w:rsidR="00C661EE" w:rsidRPr="00C907B1" w:rsidRDefault="00C661EE" w:rsidP="00206893">
            <w:pPr>
              <w:rPr>
                <w:rFonts w:cs="Calibri"/>
                <w:sz w:val="22"/>
                <w:szCs w:val="22"/>
              </w:rPr>
            </w:pPr>
            <w:r w:rsidRPr="00C907B1">
              <w:rPr>
                <w:rFonts w:cs="Calibri"/>
                <w:sz w:val="22"/>
                <w:szCs w:val="22"/>
              </w:rPr>
              <w:t>Delež (v %) /</w:t>
            </w:r>
          </w:p>
          <w:p w:rsidR="00C661EE" w:rsidRPr="00C907B1" w:rsidRDefault="00C661EE" w:rsidP="00206893">
            <w:pPr>
              <w:rPr>
                <w:rFonts w:cs="Calibri"/>
                <w:b/>
                <w:sz w:val="22"/>
                <w:szCs w:val="22"/>
              </w:rPr>
            </w:pPr>
            <w:r w:rsidRPr="00C907B1">
              <w:rPr>
                <w:rFonts w:cs="Calibri"/>
                <w:sz w:val="22"/>
                <w:szCs w:val="22"/>
              </w:rPr>
              <w:t>Weight (in %)</w:t>
            </w:r>
          </w:p>
        </w:tc>
        <w:tc>
          <w:tcPr>
            <w:tcW w:w="4112" w:type="dxa"/>
            <w:tcBorders>
              <w:top w:val="nil"/>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rPr>
              <w:t>Assessment:</w:t>
            </w:r>
          </w:p>
        </w:tc>
      </w:tr>
      <w:tr w:rsidR="00C661EE" w:rsidRPr="00C907B1" w:rsidTr="00206893">
        <w:trPr>
          <w:trHeight w:val="835"/>
        </w:trPr>
        <w:tc>
          <w:tcPr>
            <w:tcW w:w="4023" w:type="dxa"/>
            <w:tcBorders>
              <w:top w:val="single" w:sz="4" w:space="0" w:color="auto"/>
              <w:left w:val="single" w:sz="4" w:space="0" w:color="auto"/>
              <w:bottom w:val="single" w:sz="4" w:space="0" w:color="auto"/>
              <w:right w:val="single" w:sz="4" w:space="0" w:color="auto"/>
            </w:tcBorders>
          </w:tcPr>
          <w:p w:rsidR="00C661EE" w:rsidRPr="00C907B1" w:rsidRDefault="00C661EE" w:rsidP="00206893">
            <w:pPr>
              <w:rPr>
                <w:rFonts w:cs="Calibri"/>
                <w:sz w:val="22"/>
                <w:szCs w:val="22"/>
              </w:rPr>
            </w:pPr>
            <w:r w:rsidRPr="00C907B1">
              <w:rPr>
                <w:rFonts w:cs="Calibri"/>
                <w:sz w:val="22"/>
                <w:szCs w:val="22"/>
              </w:rPr>
              <w:t>Način (pisni izpit, ustno izpraševanje, naloge, projekt)</w:t>
            </w:r>
          </w:p>
          <w:p w:rsidR="00C661EE" w:rsidRPr="00C907B1" w:rsidRDefault="00C661EE" w:rsidP="00206893">
            <w:pPr>
              <w:rPr>
                <w:rFonts w:cs="Calibri"/>
                <w:sz w:val="22"/>
                <w:szCs w:val="22"/>
              </w:rPr>
            </w:pPr>
          </w:p>
          <w:p w:rsidR="005F532C" w:rsidRDefault="00C661EE" w:rsidP="00A24C3F">
            <w:pPr>
              <w:numPr>
                <w:ilvl w:val="0"/>
                <w:numId w:val="108"/>
              </w:numPr>
              <w:tabs>
                <w:tab w:val="left" w:pos="709"/>
              </w:tabs>
              <w:rPr>
                <w:rFonts w:cs="Calibri"/>
                <w:sz w:val="22"/>
                <w:szCs w:val="22"/>
              </w:rPr>
            </w:pPr>
            <w:r w:rsidRPr="00C907B1">
              <w:rPr>
                <w:rFonts w:cs="Calibri"/>
                <w:sz w:val="22"/>
                <w:szCs w:val="22"/>
              </w:rPr>
              <w:t>Samostojno vodenje dramskega procesa v skupini otrok ali študentov/udeležencev programa</w:t>
            </w:r>
          </w:p>
          <w:p w:rsidR="00C661EE" w:rsidRPr="00C907B1" w:rsidRDefault="00C661EE" w:rsidP="006A7ECD">
            <w:pPr>
              <w:tabs>
                <w:tab w:val="left" w:pos="709"/>
              </w:tabs>
              <w:rPr>
                <w:rFonts w:cs="Calibri"/>
                <w:sz w:val="22"/>
                <w:szCs w:val="22"/>
              </w:rPr>
            </w:pPr>
            <w:r w:rsidRPr="00C907B1">
              <w:rPr>
                <w:rFonts w:cs="Calibri"/>
                <w:sz w:val="22"/>
                <w:szCs w:val="22"/>
              </w:rPr>
              <w:t xml:space="preserve"> </w:t>
            </w:r>
          </w:p>
          <w:p w:rsidR="00C661EE" w:rsidRPr="00C907B1" w:rsidRDefault="00C661EE" w:rsidP="00A24C3F">
            <w:pPr>
              <w:numPr>
                <w:ilvl w:val="0"/>
                <w:numId w:val="108"/>
              </w:numPr>
              <w:tabs>
                <w:tab w:val="left" w:pos="709"/>
              </w:tabs>
              <w:rPr>
                <w:rFonts w:cs="Calibri"/>
                <w:sz w:val="22"/>
                <w:szCs w:val="22"/>
              </w:rPr>
            </w:pPr>
            <w:r w:rsidRPr="00C907B1">
              <w:rPr>
                <w:rFonts w:cs="Calibri"/>
                <w:sz w:val="22"/>
                <w:szCs w:val="22"/>
              </w:rPr>
              <w:t xml:space="preserve">Pisni izdelek  </w:t>
            </w:r>
          </w:p>
          <w:p w:rsidR="00C661EE" w:rsidRPr="00C5125C" w:rsidRDefault="00C661EE" w:rsidP="00A24C3F">
            <w:pPr>
              <w:numPr>
                <w:ilvl w:val="0"/>
                <w:numId w:val="108"/>
              </w:numPr>
              <w:tabs>
                <w:tab w:val="left" w:pos="709"/>
              </w:tabs>
              <w:rPr>
                <w:rFonts w:cs="Calibri"/>
                <w:sz w:val="22"/>
                <w:szCs w:val="22"/>
              </w:rPr>
            </w:pPr>
            <w:r w:rsidRPr="00C907B1">
              <w:rPr>
                <w:rFonts w:cs="Calibri"/>
                <w:sz w:val="22"/>
                <w:szCs w:val="22"/>
              </w:rPr>
              <w:t xml:space="preserve">Ustni izpit      </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C661EE" w:rsidRPr="00C907B1" w:rsidRDefault="00C661EE" w:rsidP="00206893">
            <w:pPr>
              <w:rPr>
                <w:rFonts w:cs="Calibri"/>
                <w:sz w:val="22"/>
                <w:szCs w:val="22"/>
              </w:rPr>
            </w:pPr>
          </w:p>
          <w:p w:rsidR="005F532C" w:rsidRPr="00C907B1" w:rsidRDefault="00C5125C" w:rsidP="006A7ECD">
            <w:pPr>
              <w:jc w:val="center"/>
              <w:rPr>
                <w:rFonts w:cs="Calibri"/>
                <w:sz w:val="22"/>
                <w:szCs w:val="22"/>
              </w:rPr>
            </w:pPr>
            <w:r>
              <w:rPr>
                <w:rFonts w:cs="Calibri"/>
                <w:sz w:val="22"/>
                <w:szCs w:val="22"/>
              </w:rPr>
              <w:t>4</w:t>
            </w:r>
            <w:r w:rsidR="00C661EE" w:rsidRPr="00C907B1">
              <w:rPr>
                <w:rFonts w:cs="Calibri"/>
                <w:sz w:val="22"/>
                <w:szCs w:val="22"/>
              </w:rPr>
              <w:t>0 %,</w:t>
            </w:r>
          </w:p>
          <w:p w:rsidR="005F532C" w:rsidRDefault="005F532C" w:rsidP="006A7ECD">
            <w:pPr>
              <w:jc w:val="center"/>
              <w:rPr>
                <w:rFonts w:cs="Calibri"/>
                <w:sz w:val="22"/>
                <w:szCs w:val="22"/>
              </w:rPr>
            </w:pPr>
          </w:p>
          <w:p w:rsidR="005F532C" w:rsidRDefault="005F532C" w:rsidP="006A7ECD">
            <w:pPr>
              <w:jc w:val="center"/>
              <w:rPr>
                <w:rFonts w:cs="Calibri"/>
                <w:sz w:val="22"/>
                <w:szCs w:val="22"/>
              </w:rPr>
            </w:pPr>
          </w:p>
          <w:p w:rsidR="00C661EE" w:rsidRPr="00C907B1" w:rsidRDefault="00C661EE" w:rsidP="006A7ECD">
            <w:pPr>
              <w:jc w:val="center"/>
              <w:rPr>
                <w:rFonts w:cs="Calibri"/>
                <w:sz w:val="22"/>
                <w:szCs w:val="22"/>
              </w:rPr>
            </w:pPr>
            <w:r w:rsidRPr="00C907B1">
              <w:rPr>
                <w:rFonts w:cs="Calibri"/>
                <w:sz w:val="22"/>
                <w:szCs w:val="22"/>
              </w:rPr>
              <w:t>30 %,</w:t>
            </w:r>
          </w:p>
          <w:p w:rsidR="00C661EE" w:rsidRPr="00C907B1" w:rsidRDefault="00C661EE" w:rsidP="006A7ECD">
            <w:pPr>
              <w:jc w:val="center"/>
              <w:rPr>
                <w:rFonts w:cs="Calibri"/>
                <w:b/>
                <w:sz w:val="22"/>
                <w:szCs w:val="22"/>
              </w:rPr>
            </w:pPr>
            <w:r w:rsidRPr="00C907B1">
              <w:rPr>
                <w:rFonts w:cs="Calibri"/>
                <w:sz w:val="22"/>
                <w:szCs w:val="22"/>
              </w:rPr>
              <w:t>30 %.</w:t>
            </w:r>
          </w:p>
        </w:tc>
        <w:tc>
          <w:tcPr>
            <w:tcW w:w="4112" w:type="dxa"/>
            <w:tcBorders>
              <w:top w:val="single" w:sz="4" w:space="0" w:color="auto"/>
              <w:left w:val="single" w:sz="4" w:space="0" w:color="auto"/>
              <w:bottom w:val="single" w:sz="4" w:space="0" w:color="auto"/>
              <w:right w:val="single" w:sz="4" w:space="0" w:color="auto"/>
            </w:tcBorders>
          </w:tcPr>
          <w:p w:rsidR="00C661EE" w:rsidRPr="006A7ECD" w:rsidRDefault="00C661EE" w:rsidP="00206893">
            <w:pPr>
              <w:rPr>
                <w:rFonts w:cs="Calibri"/>
                <w:sz w:val="22"/>
                <w:szCs w:val="22"/>
                <w:lang w:val="en-GB"/>
              </w:rPr>
            </w:pPr>
            <w:r w:rsidRPr="006A7ECD">
              <w:rPr>
                <w:rFonts w:cs="Calibri"/>
                <w:sz w:val="22"/>
                <w:szCs w:val="22"/>
                <w:lang w:val="en-GB"/>
              </w:rPr>
              <w:t>Type (examination, oral, coursework, project):</w:t>
            </w:r>
          </w:p>
          <w:p w:rsidR="005F532C" w:rsidRPr="006A7ECD" w:rsidRDefault="005F532C" w:rsidP="00206893">
            <w:pPr>
              <w:rPr>
                <w:rFonts w:cs="Calibri"/>
                <w:sz w:val="22"/>
                <w:szCs w:val="22"/>
                <w:lang w:val="en-GB"/>
              </w:rPr>
            </w:pPr>
          </w:p>
          <w:p w:rsidR="005F532C" w:rsidRDefault="00E55F12" w:rsidP="006A7ECD">
            <w:pPr>
              <w:numPr>
                <w:ilvl w:val="0"/>
                <w:numId w:val="197"/>
              </w:numPr>
              <w:rPr>
                <w:rFonts w:cs="Calibri"/>
                <w:sz w:val="22"/>
                <w:szCs w:val="22"/>
                <w:lang w:val="en-GB"/>
              </w:rPr>
            </w:pPr>
            <w:r>
              <w:rPr>
                <w:rFonts w:cs="Calibri"/>
                <w:sz w:val="22"/>
                <w:szCs w:val="22"/>
                <w:lang w:val="en-GB"/>
              </w:rPr>
              <w:t>i</w:t>
            </w:r>
            <w:r w:rsidR="005F532C" w:rsidRPr="006A7ECD">
              <w:rPr>
                <w:rFonts w:cs="Calibri"/>
                <w:sz w:val="22"/>
                <w:szCs w:val="22"/>
                <w:lang w:val="en-GB"/>
              </w:rPr>
              <w:t>ndependent</w:t>
            </w:r>
            <w:r w:rsidR="005F532C" w:rsidRPr="00807254">
              <w:rPr>
                <w:rFonts w:cs="Calibri"/>
                <w:sz w:val="22"/>
                <w:szCs w:val="22"/>
                <w:lang w:val="en-GB"/>
              </w:rPr>
              <w:t xml:space="preserve"> leadership of a dramatic process in a group of chi</w:t>
            </w:r>
            <w:r w:rsidR="005F532C">
              <w:rPr>
                <w:rFonts w:cs="Calibri"/>
                <w:sz w:val="22"/>
                <w:szCs w:val="22"/>
                <w:lang w:val="en-GB"/>
              </w:rPr>
              <w:t>l</w:t>
            </w:r>
            <w:r w:rsidR="005F532C" w:rsidRPr="00807254">
              <w:rPr>
                <w:rFonts w:cs="Calibri"/>
                <w:sz w:val="22"/>
                <w:szCs w:val="22"/>
                <w:lang w:val="en-GB"/>
              </w:rPr>
              <w:t xml:space="preserve">dren or </w:t>
            </w:r>
            <w:r w:rsidR="005F532C">
              <w:rPr>
                <w:rFonts w:cs="Calibri"/>
                <w:sz w:val="22"/>
                <w:szCs w:val="22"/>
                <w:lang w:val="en-GB"/>
              </w:rPr>
              <w:t>students</w:t>
            </w:r>
            <w:r>
              <w:rPr>
                <w:rFonts w:cs="Calibri"/>
                <w:sz w:val="22"/>
                <w:szCs w:val="22"/>
                <w:lang w:val="en-GB"/>
              </w:rPr>
              <w:t xml:space="preserve"> or </w:t>
            </w:r>
            <w:r w:rsidR="005F532C">
              <w:rPr>
                <w:rFonts w:cs="Calibri"/>
                <w:sz w:val="22"/>
                <w:szCs w:val="22"/>
                <w:lang w:val="en-GB"/>
              </w:rPr>
              <w:t>participants in the programme;</w:t>
            </w:r>
          </w:p>
          <w:p w:rsidR="005F532C" w:rsidRDefault="00E55F12" w:rsidP="006A7ECD">
            <w:pPr>
              <w:numPr>
                <w:ilvl w:val="0"/>
                <w:numId w:val="197"/>
              </w:numPr>
              <w:rPr>
                <w:rFonts w:cs="Calibri"/>
                <w:sz w:val="22"/>
                <w:szCs w:val="22"/>
                <w:lang w:val="en-GB"/>
              </w:rPr>
            </w:pPr>
            <w:r>
              <w:rPr>
                <w:rFonts w:cs="Calibri"/>
                <w:sz w:val="22"/>
                <w:szCs w:val="22"/>
                <w:lang w:val="en-GB"/>
              </w:rPr>
              <w:t>w</w:t>
            </w:r>
            <w:r w:rsidR="005F532C">
              <w:rPr>
                <w:rFonts w:cs="Calibri"/>
                <w:sz w:val="22"/>
                <w:szCs w:val="22"/>
                <w:lang w:val="en-GB"/>
              </w:rPr>
              <w:t>ritten product;</w:t>
            </w:r>
          </w:p>
          <w:p w:rsidR="005F532C" w:rsidRPr="006A7ECD" w:rsidRDefault="00E55F12" w:rsidP="006A7ECD">
            <w:pPr>
              <w:numPr>
                <w:ilvl w:val="0"/>
                <w:numId w:val="197"/>
              </w:numPr>
              <w:rPr>
                <w:rFonts w:cs="Calibri"/>
                <w:sz w:val="22"/>
                <w:szCs w:val="22"/>
                <w:lang w:val="en-GB"/>
              </w:rPr>
            </w:pPr>
            <w:r>
              <w:rPr>
                <w:rFonts w:cs="Calibri"/>
                <w:sz w:val="22"/>
                <w:szCs w:val="22"/>
                <w:lang w:val="en-GB"/>
              </w:rPr>
              <w:t>o</w:t>
            </w:r>
            <w:r w:rsidR="005F532C">
              <w:rPr>
                <w:rFonts w:cs="Calibri"/>
                <w:sz w:val="22"/>
                <w:szCs w:val="22"/>
                <w:lang w:val="en-GB"/>
              </w:rPr>
              <w:t>ral exam.</w:t>
            </w:r>
          </w:p>
        </w:tc>
      </w:tr>
      <w:tr w:rsidR="00C661EE" w:rsidRPr="00C907B1" w:rsidTr="00206893">
        <w:tc>
          <w:tcPr>
            <w:tcW w:w="9695" w:type="dxa"/>
            <w:gridSpan w:val="6"/>
            <w:tcBorders>
              <w:top w:val="single" w:sz="4" w:space="0" w:color="auto"/>
              <w:left w:val="nil"/>
              <w:bottom w:val="single" w:sz="4" w:space="0" w:color="auto"/>
              <w:right w:val="nil"/>
            </w:tcBorders>
          </w:tcPr>
          <w:p w:rsidR="00C661EE" w:rsidRPr="00C907B1" w:rsidRDefault="00C661EE" w:rsidP="00206893">
            <w:pPr>
              <w:rPr>
                <w:rFonts w:cs="Calibri"/>
                <w:b/>
                <w:sz w:val="22"/>
                <w:szCs w:val="22"/>
              </w:rPr>
            </w:pPr>
          </w:p>
          <w:p w:rsidR="00C661EE" w:rsidRPr="00C907B1" w:rsidRDefault="00C661EE" w:rsidP="00206893">
            <w:pPr>
              <w:rPr>
                <w:rFonts w:cs="Calibri"/>
                <w:b/>
                <w:sz w:val="22"/>
                <w:szCs w:val="22"/>
              </w:rPr>
            </w:pPr>
            <w:r w:rsidRPr="00C907B1">
              <w:rPr>
                <w:rFonts w:cs="Calibri"/>
                <w:b/>
                <w:sz w:val="22"/>
                <w:szCs w:val="22"/>
              </w:rPr>
              <w:t xml:space="preserve">Reference nosilca / Lecturer's references: </w:t>
            </w:r>
          </w:p>
        </w:tc>
      </w:tr>
      <w:tr w:rsidR="00C661EE" w:rsidRPr="00C907B1" w:rsidTr="00206893">
        <w:tc>
          <w:tcPr>
            <w:tcW w:w="9695" w:type="dxa"/>
            <w:gridSpan w:val="6"/>
            <w:tcBorders>
              <w:top w:val="single" w:sz="4" w:space="0" w:color="auto"/>
              <w:left w:val="single" w:sz="4" w:space="0" w:color="auto"/>
              <w:bottom w:val="single" w:sz="4" w:space="0" w:color="auto"/>
              <w:right w:val="single" w:sz="4" w:space="0" w:color="auto"/>
            </w:tcBorders>
          </w:tcPr>
          <w:p w:rsidR="00C661EE" w:rsidRPr="00C907B1" w:rsidRDefault="00C661EE" w:rsidP="00A24C3F">
            <w:pPr>
              <w:numPr>
                <w:ilvl w:val="0"/>
                <w:numId w:val="98"/>
              </w:numPr>
              <w:rPr>
                <w:rFonts w:cs="Calibri"/>
                <w:sz w:val="22"/>
                <w:szCs w:val="22"/>
              </w:rPr>
            </w:pPr>
            <w:r w:rsidRPr="00C907B1">
              <w:rPr>
                <w:rFonts w:cs="Calibri"/>
                <w:sz w:val="22"/>
                <w:szCs w:val="22"/>
              </w:rPr>
              <w:t>Sitar, J., Hanuš, B. (2006): Moje prvo berilo (elektronski vir), priročnik za učitelje pri pouku slovenščine v 1. razredu osnovne šole, Ljubljana: DZS</w:t>
            </w:r>
          </w:p>
          <w:p w:rsidR="00C661EE" w:rsidRPr="00C907B1" w:rsidRDefault="00C661EE" w:rsidP="00A24C3F">
            <w:pPr>
              <w:numPr>
                <w:ilvl w:val="0"/>
                <w:numId w:val="98"/>
              </w:numPr>
              <w:rPr>
                <w:rFonts w:cs="Calibri"/>
                <w:sz w:val="22"/>
                <w:szCs w:val="22"/>
              </w:rPr>
            </w:pPr>
            <w:r w:rsidRPr="00C907B1">
              <w:rPr>
                <w:rFonts w:cs="Calibri"/>
                <w:sz w:val="22"/>
                <w:szCs w:val="22"/>
              </w:rPr>
              <w:t>Sitar, J. (2007): Kratek opis slovenske lutkovne dramaturgije na poti skozi čas, Maribor: Otrok in knjiga, št. 68, letnik 68, 58 - 65</w:t>
            </w:r>
          </w:p>
          <w:p w:rsidR="00C661EE" w:rsidRPr="00C907B1" w:rsidRDefault="00C661EE" w:rsidP="00A24C3F">
            <w:pPr>
              <w:numPr>
                <w:ilvl w:val="0"/>
                <w:numId w:val="98"/>
              </w:numPr>
              <w:rPr>
                <w:rFonts w:cs="Calibri"/>
                <w:sz w:val="22"/>
                <w:szCs w:val="22"/>
              </w:rPr>
            </w:pPr>
            <w:r w:rsidRPr="00C907B1">
              <w:rPr>
                <w:rFonts w:cs="Calibri"/>
                <w:sz w:val="22"/>
                <w:szCs w:val="22"/>
              </w:rPr>
              <w:t>Sitar, J., Cvetko, I. (1996): Primeri detektiva Karla Loota, Skrivnost v gateriji ali Zgodba o senčnih lutkah, Ljubljana: DZS</w:t>
            </w:r>
          </w:p>
          <w:p w:rsidR="00C661EE" w:rsidRPr="00C907B1" w:rsidRDefault="00C661EE" w:rsidP="00A24C3F">
            <w:pPr>
              <w:numPr>
                <w:ilvl w:val="0"/>
                <w:numId w:val="98"/>
              </w:numPr>
              <w:rPr>
                <w:rFonts w:cs="Calibri"/>
                <w:sz w:val="22"/>
                <w:szCs w:val="22"/>
              </w:rPr>
            </w:pPr>
            <w:r w:rsidRPr="00C907B1">
              <w:rPr>
                <w:rFonts w:cs="Calibri"/>
                <w:sz w:val="22"/>
                <w:szCs w:val="22"/>
              </w:rPr>
              <w:t>Sitar, J: Ob branja do igranja(2003) v Beremo skupaj, priročnik za spodbujanje branja, Ljubljana, Mladinska knjiga</w:t>
            </w:r>
          </w:p>
        </w:tc>
      </w:tr>
    </w:tbl>
    <w:p w:rsidR="00C661EE" w:rsidRPr="00C907B1" w:rsidRDefault="00C661EE" w:rsidP="00C661EE">
      <w:pPr>
        <w:rPr>
          <w:rFonts w:cs="Calibri"/>
          <w:sz w:val="22"/>
          <w:szCs w:val="22"/>
        </w:rPr>
      </w:pPr>
    </w:p>
    <w:p w:rsidR="00C661EE" w:rsidRPr="00C907B1" w:rsidRDefault="00C661EE" w:rsidP="00C661EE">
      <w:pPr>
        <w:rPr>
          <w:sz w:val="22"/>
          <w:szCs w:val="22"/>
        </w:rPr>
      </w:pPr>
    </w:p>
    <w:sectPr w:rsidR="00C661EE" w:rsidRPr="00C907B1" w:rsidSect="00B514D0">
      <w:pgSz w:w="11906" w:h="16838"/>
      <w:pgMar w:top="1418" w:right="1418" w:bottom="170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4EF" w:rsidRDefault="006D44EF">
      <w:r>
        <w:separator/>
      </w:r>
    </w:p>
  </w:endnote>
  <w:endnote w:type="continuationSeparator" w:id="0">
    <w:p w:rsidR="006D44EF" w:rsidRDefault="006D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4D"/>
    <w:family w:val="roman"/>
    <w:notTrueType/>
    <w:pitch w:val="default"/>
    <w:sig w:usb0="BFFF8270" w:usb1="24424022" w:usb2="90002F88" w:usb3="1B142940" w:csb0="BFFF8260" w:csb1="1A5DFCC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4EF" w:rsidRDefault="006D44EF">
      <w:r>
        <w:separator/>
      </w:r>
    </w:p>
  </w:footnote>
  <w:footnote w:type="continuationSeparator" w:id="0">
    <w:p w:rsidR="006D44EF" w:rsidRDefault="006D44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B40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multilevel"/>
    <w:tmpl w:val="00000006"/>
    <w:name w:val="WW8Num29"/>
    <w:lvl w:ilvl="0">
      <w:start w:val="1"/>
      <w:numFmt w:val="bullet"/>
      <w:lvlText w:val=""/>
      <w:lvlJc w:val="left"/>
      <w:pPr>
        <w:tabs>
          <w:tab w:val="num" w:pos="720"/>
        </w:tabs>
        <w:ind w:left="720" w:hanging="360"/>
      </w:pPr>
      <w:rPr>
        <w:rFonts w:ascii="Wingdings" w:hAnsi="Wingdings" w:cs="Courier New"/>
        <w:sz w:val="18"/>
        <w:szCs w:val="18"/>
      </w:rPr>
    </w:lvl>
    <w:lvl w:ilvl="1">
      <w:start w:val="1"/>
      <w:numFmt w:val="bullet"/>
      <w:lvlText w:val=""/>
      <w:lvlJc w:val="left"/>
      <w:pPr>
        <w:tabs>
          <w:tab w:val="num" w:pos="1080"/>
        </w:tabs>
        <w:ind w:left="1080" w:hanging="360"/>
      </w:pPr>
      <w:rPr>
        <w:rFonts w:ascii="Wingdings 2" w:hAnsi="Wingdings 2" w:cs="Courier New"/>
        <w:sz w:val="18"/>
        <w:szCs w:val="18"/>
      </w:rPr>
    </w:lvl>
    <w:lvl w:ilvl="2">
      <w:start w:val="1"/>
      <w:numFmt w:val="bullet"/>
      <w:lvlText w:val="■"/>
      <w:lvlJc w:val="left"/>
      <w:pPr>
        <w:tabs>
          <w:tab w:val="num" w:pos="1440"/>
        </w:tabs>
        <w:ind w:left="1440" w:hanging="360"/>
      </w:pPr>
      <w:rPr>
        <w:rFonts w:ascii="StarSymbol" w:hAnsi="StarSymbol" w:cs="Courier New"/>
        <w:sz w:val="18"/>
        <w:szCs w:val="18"/>
      </w:rPr>
    </w:lvl>
    <w:lvl w:ilvl="3">
      <w:start w:val="1"/>
      <w:numFmt w:val="bullet"/>
      <w:lvlText w:val=""/>
      <w:lvlJc w:val="left"/>
      <w:pPr>
        <w:tabs>
          <w:tab w:val="num" w:pos="1800"/>
        </w:tabs>
        <w:ind w:left="1800" w:hanging="360"/>
      </w:pPr>
      <w:rPr>
        <w:rFonts w:ascii="Wingdings" w:hAnsi="Wingdings" w:cs="Courier New"/>
        <w:sz w:val="18"/>
        <w:szCs w:val="18"/>
      </w:rPr>
    </w:lvl>
    <w:lvl w:ilvl="4">
      <w:start w:val="1"/>
      <w:numFmt w:val="bullet"/>
      <w:lvlText w:val=""/>
      <w:lvlJc w:val="left"/>
      <w:pPr>
        <w:tabs>
          <w:tab w:val="num" w:pos="2160"/>
        </w:tabs>
        <w:ind w:left="2160" w:hanging="360"/>
      </w:pPr>
      <w:rPr>
        <w:rFonts w:ascii="Wingdings 2" w:hAnsi="Wingdings 2" w:cs="Courier New"/>
        <w:sz w:val="18"/>
        <w:szCs w:val="18"/>
      </w:rPr>
    </w:lvl>
    <w:lvl w:ilvl="5">
      <w:start w:val="1"/>
      <w:numFmt w:val="bullet"/>
      <w:lvlText w:val="■"/>
      <w:lvlJc w:val="left"/>
      <w:pPr>
        <w:tabs>
          <w:tab w:val="num" w:pos="2520"/>
        </w:tabs>
        <w:ind w:left="2520" w:hanging="360"/>
      </w:pPr>
      <w:rPr>
        <w:rFonts w:ascii="StarSymbol" w:hAnsi="StarSymbol" w:cs="Courier New"/>
        <w:sz w:val="18"/>
        <w:szCs w:val="18"/>
      </w:rPr>
    </w:lvl>
    <w:lvl w:ilvl="6">
      <w:start w:val="1"/>
      <w:numFmt w:val="bullet"/>
      <w:lvlText w:val=""/>
      <w:lvlJc w:val="left"/>
      <w:pPr>
        <w:tabs>
          <w:tab w:val="num" w:pos="2880"/>
        </w:tabs>
        <w:ind w:left="2880" w:hanging="360"/>
      </w:pPr>
      <w:rPr>
        <w:rFonts w:ascii="Wingdings" w:hAnsi="Wingdings" w:cs="Courier New"/>
        <w:sz w:val="18"/>
        <w:szCs w:val="18"/>
      </w:rPr>
    </w:lvl>
    <w:lvl w:ilvl="7">
      <w:start w:val="1"/>
      <w:numFmt w:val="bullet"/>
      <w:lvlText w:val=""/>
      <w:lvlJc w:val="left"/>
      <w:pPr>
        <w:tabs>
          <w:tab w:val="num" w:pos="3240"/>
        </w:tabs>
        <w:ind w:left="3240" w:hanging="360"/>
      </w:pPr>
      <w:rPr>
        <w:rFonts w:ascii="Wingdings 2" w:hAnsi="Wingdings 2" w:cs="Courier New"/>
        <w:sz w:val="18"/>
        <w:szCs w:val="18"/>
      </w:rPr>
    </w:lvl>
    <w:lvl w:ilvl="8">
      <w:start w:val="1"/>
      <w:numFmt w:val="bullet"/>
      <w:lvlText w:val="■"/>
      <w:lvlJc w:val="left"/>
      <w:pPr>
        <w:tabs>
          <w:tab w:val="num" w:pos="3600"/>
        </w:tabs>
        <w:ind w:left="3600" w:hanging="360"/>
      </w:pPr>
      <w:rPr>
        <w:rFonts w:ascii="StarSymbol" w:hAnsi="StarSymbol" w:cs="Courier New"/>
        <w:sz w:val="18"/>
        <w:szCs w:val="18"/>
      </w:rPr>
    </w:lvl>
  </w:abstractNum>
  <w:abstractNum w:abstractNumId="2" w15:restartNumberingAfterBreak="0">
    <w:nsid w:val="00000007"/>
    <w:multiLevelType w:val="multilevel"/>
    <w:tmpl w:val="00000007"/>
    <w:name w:val="WW8Num30"/>
    <w:lvl w:ilvl="0">
      <w:start w:val="1"/>
      <w:numFmt w:val="bullet"/>
      <w:lvlText w:val=""/>
      <w:lvlJc w:val="left"/>
      <w:pPr>
        <w:tabs>
          <w:tab w:val="num" w:pos="720"/>
        </w:tabs>
        <w:ind w:left="720" w:hanging="360"/>
      </w:pPr>
      <w:rPr>
        <w:rFonts w:ascii="Wingdings" w:hAnsi="Wingdings" w:cs="Courier New"/>
        <w:sz w:val="18"/>
        <w:szCs w:val="18"/>
      </w:rPr>
    </w:lvl>
    <w:lvl w:ilvl="1">
      <w:start w:val="1"/>
      <w:numFmt w:val="bullet"/>
      <w:lvlText w:val=""/>
      <w:lvlJc w:val="left"/>
      <w:pPr>
        <w:tabs>
          <w:tab w:val="num" w:pos="1080"/>
        </w:tabs>
        <w:ind w:left="1080" w:hanging="360"/>
      </w:pPr>
      <w:rPr>
        <w:rFonts w:ascii="Wingdings 2" w:hAnsi="Wingdings 2" w:cs="Courier New"/>
        <w:sz w:val="18"/>
        <w:szCs w:val="18"/>
      </w:rPr>
    </w:lvl>
    <w:lvl w:ilvl="2">
      <w:start w:val="1"/>
      <w:numFmt w:val="bullet"/>
      <w:lvlText w:val="■"/>
      <w:lvlJc w:val="left"/>
      <w:pPr>
        <w:tabs>
          <w:tab w:val="num" w:pos="1440"/>
        </w:tabs>
        <w:ind w:left="1440" w:hanging="360"/>
      </w:pPr>
      <w:rPr>
        <w:rFonts w:ascii="StarSymbol" w:hAnsi="StarSymbol" w:cs="Courier New"/>
        <w:sz w:val="18"/>
        <w:szCs w:val="18"/>
      </w:rPr>
    </w:lvl>
    <w:lvl w:ilvl="3">
      <w:start w:val="1"/>
      <w:numFmt w:val="bullet"/>
      <w:lvlText w:val=""/>
      <w:lvlJc w:val="left"/>
      <w:pPr>
        <w:tabs>
          <w:tab w:val="num" w:pos="1800"/>
        </w:tabs>
        <w:ind w:left="1800" w:hanging="360"/>
      </w:pPr>
      <w:rPr>
        <w:rFonts w:ascii="Wingdings" w:hAnsi="Wingdings" w:cs="Courier New"/>
        <w:sz w:val="18"/>
        <w:szCs w:val="18"/>
      </w:rPr>
    </w:lvl>
    <w:lvl w:ilvl="4">
      <w:start w:val="1"/>
      <w:numFmt w:val="bullet"/>
      <w:lvlText w:val=""/>
      <w:lvlJc w:val="left"/>
      <w:pPr>
        <w:tabs>
          <w:tab w:val="num" w:pos="2160"/>
        </w:tabs>
        <w:ind w:left="2160" w:hanging="360"/>
      </w:pPr>
      <w:rPr>
        <w:rFonts w:ascii="Wingdings 2" w:hAnsi="Wingdings 2" w:cs="Courier New"/>
        <w:sz w:val="18"/>
        <w:szCs w:val="18"/>
      </w:rPr>
    </w:lvl>
    <w:lvl w:ilvl="5">
      <w:start w:val="1"/>
      <w:numFmt w:val="bullet"/>
      <w:lvlText w:val="■"/>
      <w:lvlJc w:val="left"/>
      <w:pPr>
        <w:tabs>
          <w:tab w:val="num" w:pos="2520"/>
        </w:tabs>
        <w:ind w:left="2520" w:hanging="360"/>
      </w:pPr>
      <w:rPr>
        <w:rFonts w:ascii="StarSymbol" w:hAnsi="StarSymbol" w:cs="Courier New"/>
        <w:sz w:val="18"/>
        <w:szCs w:val="18"/>
      </w:rPr>
    </w:lvl>
    <w:lvl w:ilvl="6">
      <w:start w:val="1"/>
      <w:numFmt w:val="bullet"/>
      <w:lvlText w:val=""/>
      <w:lvlJc w:val="left"/>
      <w:pPr>
        <w:tabs>
          <w:tab w:val="num" w:pos="2880"/>
        </w:tabs>
        <w:ind w:left="2880" w:hanging="360"/>
      </w:pPr>
      <w:rPr>
        <w:rFonts w:ascii="Wingdings" w:hAnsi="Wingdings" w:cs="Courier New"/>
        <w:sz w:val="18"/>
        <w:szCs w:val="18"/>
      </w:rPr>
    </w:lvl>
    <w:lvl w:ilvl="7">
      <w:start w:val="1"/>
      <w:numFmt w:val="bullet"/>
      <w:lvlText w:val=""/>
      <w:lvlJc w:val="left"/>
      <w:pPr>
        <w:tabs>
          <w:tab w:val="num" w:pos="3240"/>
        </w:tabs>
        <w:ind w:left="3240" w:hanging="360"/>
      </w:pPr>
      <w:rPr>
        <w:rFonts w:ascii="Wingdings 2" w:hAnsi="Wingdings 2" w:cs="Courier New"/>
        <w:sz w:val="18"/>
        <w:szCs w:val="18"/>
      </w:rPr>
    </w:lvl>
    <w:lvl w:ilvl="8">
      <w:start w:val="1"/>
      <w:numFmt w:val="bullet"/>
      <w:lvlText w:val="■"/>
      <w:lvlJc w:val="left"/>
      <w:pPr>
        <w:tabs>
          <w:tab w:val="num" w:pos="3600"/>
        </w:tabs>
        <w:ind w:left="3600" w:hanging="360"/>
      </w:pPr>
      <w:rPr>
        <w:rFonts w:ascii="StarSymbol" w:hAnsi="StarSymbol" w:cs="Courier New"/>
        <w:sz w:val="18"/>
        <w:szCs w:val="18"/>
      </w:rPr>
    </w:lvl>
  </w:abstractNum>
  <w:abstractNum w:abstractNumId="3" w15:restartNumberingAfterBreak="0">
    <w:nsid w:val="003F102F"/>
    <w:multiLevelType w:val="hybridMultilevel"/>
    <w:tmpl w:val="36EA2A40"/>
    <w:lvl w:ilvl="0" w:tplc="0424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5202A8"/>
    <w:multiLevelType w:val="hybridMultilevel"/>
    <w:tmpl w:val="2F54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0B1BBA"/>
    <w:multiLevelType w:val="hybridMultilevel"/>
    <w:tmpl w:val="AAC00D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2A80A3C"/>
    <w:multiLevelType w:val="hybridMultilevel"/>
    <w:tmpl w:val="910E59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2FE6855"/>
    <w:multiLevelType w:val="hybridMultilevel"/>
    <w:tmpl w:val="C2B2A2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3B614F5"/>
    <w:multiLevelType w:val="hybridMultilevel"/>
    <w:tmpl w:val="576C5A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47530AA"/>
    <w:multiLevelType w:val="hybridMultilevel"/>
    <w:tmpl w:val="5A34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AC491F"/>
    <w:multiLevelType w:val="hybridMultilevel"/>
    <w:tmpl w:val="E06E9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6BC0EDC"/>
    <w:multiLevelType w:val="hybridMultilevel"/>
    <w:tmpl w:val="66704A44"/>
    <w:lvl w:ilvl="0" w:tplc="04240001">
      <w:start w:val="1"/>
      <w:numFmt w:val="bullet"/>
      <w:lvlText w:val=""/>
      <w:lvlJc w:val="left"/>
      <w:pPr>
        <w:tabs>
          <w:tab w:val="num" w:pos="794"/>
        </w:tabs>
        <w:ind w:left="794" w:hanging="397"/>
      </w:pPr>
      <w:rPr>
        <w:rFonts w:ascii="Symbol" w:hAnsi="Symbol" w:hint="default"/>
      </w:rPr>
    </w:lvl>
    <w:lvl w:ilvl="1" w:tplc="00010409">
      <w:start w:val="1"/>
      <w:numFmt w:val="bullet"/>
      <w:lvlText w:val=""/>
      <w:lvlJc w:val="left"/>
      <w:pPr>
        <w:tabs>
          <w:tab w:val="num" w:pos="1657"/>
        </w:tabs>
        <w:ind w:left="1657" w:hanging="360"/>
      </w:pPr>
      <w:rPr>
        <w:rFonts w:ascii="Symbol" w:hAnsi="Symbol" w:hint="default"/>
      </w:rPr>
    </w:lvl>
    <w:lvl w:ilvl="2" w:tplc="04240005" w:tentative="1">
      <w:start w:val="1"/>
      <w:numFmt w:val="bullet"/>
      <w:lvlText w:val=""/>
      <w:lvlJc w:val="left"/>
      <w:pPr>
        <w:tabs>
          <w:tab w:val="num" w:pos="2377"/>
        </w:tabs>
        <w:ind w:left="2377" w:hanging="360"/>
      </w:pPr>
      <w:rPr>
        <w:rFonts w:ascii="Wingdings" w:hAnsi="Wingdings" w:hint="default"/>
      </w:rPr>
    </w:lvl>
    <w:lvl w:ilvl="3" w:tplc="04240001" w:tentative="1">
      <w:start w:val="1"/>
      <w:numFmt w:val="bullet"/>
      <w:lvlText w:val=""/>
      <w:lvlJc w:val="left"/>
      <w:pPr>
        <w:tabs>
          <w:tab w:val="num" w:pos="3097"/>
        </w:tabs>
        <w:ind w:left="3097" w:hanging="360"/>
      </w:pPr>
      <w:rPr>
        <w:rFonts w:ascii="Symbol" w:hAnsi="Symbol" w:hint="default"/>
      </w:rPr>
    </w:lvl>
    <w:lvl w:ilvl="4" w:tplc="04240003" w:tentative="1">
      <w:start w:val="1"/>
      <w:numFmt w:val="bullet"/>
      <w:lvlText w:val="o"/>
      <w:lvlJc w:val="left"/>
      <w:pPr>
        <w:tabs>
          <w:tab w:val="num" w:pos="3817"/>
        </w:tabs>
        <w:ind w:left="3817" w:hanging="360"/>
      </w:pPr>
      <w:rPr>
        <w:rFonts w:ascii="Courier New" w:hAnsi="Courier New" w:cs="Arial" w:hint="default"/>
      </w:rPr>
    </w:lvl>
    <w:lvl w:ilvl="5" w:tplc="04240005" w:tentative="1">
      <w:start w:val="1"/>
      <w:numFmt w:val="bullet"/>
      <w:lvlText w:val=""/>
      <w:lvlJc w:val="left"/>
      <w:pPr>
        <w:tabs>
          <w:tab w:val="num" w:pos="4537"/>
        </w:tabs>
        <w:ind w:left="4537" w:hanging="360"/>
      </w:pPr>
      <w:rPr>
        <w:rFonts w:ascii="Wingdings" w:hAnsi="Wingdings" w:hint="default"/>
      </w:rPr>
    </w:lvl>
    <w:lvl w:ilvl="6" w:tplc="04240001" w:tentative="1">
      <w:start w:val="1"/>
      <w:numFmt w:val="bullet"/>
      <w:lvlText w:val=""/>
      <w:lvlJc w:val="left"/>
      <w:pPr>
        <w:tabs>
          <w:tab w:val="num" w:pos="5257"/>
        </w:tabs>
        <w:ind w:left="5257" w:hanging="360"/>
      </w:pPr>
      <w:rPr>
        <w:rFonts w:ascii="Symbol" w:hAnsi="Symbol" w:hint="default"/>
      </w:rPr>
    </w:lvl>
    <w:lvl w:ilvl="7" w:tplc="04240003" w:tentative="1">
      <w:start w:val="1"/>
      <w:numFmt w:val="bullet"/>
      <w:lvlText w:val="o"/>
      <w:lvlJc w:val="left"/>
      <w:pPr>
        <w:tabs>
          <w:tab w:val="num" w:pos="5977"/>
        </w:tabs>
        <w:ind w:left="5977" w:hanging="360"/>
      </w:pPr>
      <w:rPr>
        <w:rFonts w:ascii="Courier New" w:hAnsi="Courier New" w:cs="Arial" w:hint="default"/>
      </w:rPr>
    </w:lvl>
    <w:lvl w:ilvl="8" w:tplc="04240005" w:tentative="1">
      <w:start w:val="1"/>
      <w:numFmt w:val="bullet"/>
      <w:lvlText w:val=""/>
      <w:lvlJc w:val="left"/>
      <w:pPr>
        <w:tabs>
          <w:tab w:val="num" w:pos="6697"/>
        </w:tabs>
        <w:ind w:left="6697" w:hanging="360"/>
      </w:pPr>
      <w:rPr>
        <w:rFonts w:ascii="Wingdings" w:hAnsi="Wingdings" w:hint="default"/>
      </w:rPr>
    </w:lvl>
  </w:abstractNum>
  <w:abstractNum w:abstractNumId="12" w15:restartNumberingAfterBreak="0">
    <w:nsid w:val="076C7374"/>
    <w:multiLevelType w:val="hybridMultilevel"/>
    <w:tmpl w:val="E816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3C0E24"/>
    <w:multiLevelType w:val="hybridMultilevel"/>
    <w:tmpl w:val="625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F4CEC"/>
    <w:multiLevelType w:val="hybridMultilevel"/>
    <w:tmpl w:val="6BF64A2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D75CCF"/>
    <w:multiLevelType w:val="hybridMultilevel"/>
    <w:tmpl w:val="926CE5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9DC614C"/>
    <w:multiLevelType w:val="hybridMultilevel"/>
    <w:tmpl w:val="DA12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3825AB"/>
    <w:multiLevelType w:val="hybridMultilevel"/>
    <w:tmpl w:val="74B25C02"/>
    <w:lvl w:ilvl="0" w:tplc="0424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A563EF7"/>
    <w:multiLevelType w:val="hybridMultilevel"/>
    <w:tmpl w:val="76D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9F26C6"/>
    <w:multiLevelType w:val="hybridMultilevel"/>
    <w:tmpl w:val="6BA65C2A"/>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AA63553"/>
    <w:multiLevelType w:val="hybridMultilevel"/>
    <w:tmpl w:val="7982152E"/>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0B3C2C5C"/>
    <w:multiLevelType w:val="hybridMultilevel"/>
    <w:tmpl w:val="01D83A90"/>
    <w:lvl w:ilvl="0" w:tplc="6366D850">
      <w:start w:val="1"/>
      <w:numFmt w:val="decimal"/>
      <w:lvlText w:val="%1."/>
      <w:lvlJc w:val="left"/>
      <w:pPr>
        <w:ind w:left="720" w:hanging="360"/>
      </w:pPr>
      <w:rPr>
        <w:rFonts w:hint="default"/>
        <w:spacing w:val="-2"/>
        <w:position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0BB71A6E"/>
    <w:multiLevelType w:val="hybridMultilevel"/>
    <w:tmpl w:val="506A61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0BCB204B"/>
    <w:multiLevelType w:val="hybridMultilevel"/>
    <w:tmpl w:val="09F4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013C90"/>
    <w:multiLevelType w:val="hybridMultilevel"/>
    <w:tmpl w:val="1FC2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C792310"/>
    <w:multiLevelType w:val="hybridMultilevel"/>
    <w:tmpl w:val="9E5260D8"/>
    <w:lvl w:ilvl="0" w:tplc="0424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04240001">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0C7E6033"/>
    <w:multiLevelType w:val="hybridMultilevel"/>
    <w:tmpl w:val="BDEC8FD6"/>
    <w:lvl w:ilvl="0" w:tplc="6366D850">
      <w:start w:val="1"/>
      <w:numFmt w:val="decimal"/>
      <w:lvlText w:val="%1."/>
      <w:lvlJc w:val="left"/>
      <w:pPr>
        <w:ind w:left="720" w:hanging="360"/>
      </w:pPr>
      <w:rPr>
        <w:rFonts w:hint="default"/>
        <w:spacing w:val="-2"/>
        <w:position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0CA534E3"/>
    <w:multiLevelType w:val="hybridMultilevel"/>
    <w:tmpl w:val="5D26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E43FAE"/>
    <w:multiLevelType w:val="hybridMultilevel"/>
    <w:tmpl w:val="9086E9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3A74B7"/>
    <w:multiLevelType w:val="hybridMultilevel"/>
    <w:tmpl w:val="AD320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0EAB5EAB"/>
    <w:multiLevelType w:val="hybridMultilevel"/>
    <w:tmpl w:val="065AF570"/>
    <w:lvl w:ilvl="0" w:tplc="6366D850">
      <w:start w:val="1"/>
      <w:numFmt w:val="decimal"/>
      <w:lvlText w:val="%1."/>
      <w:lvlJc w:val="left"/>
      <w:pPr>
        <w:ind w:left="720" w:hanging="360"/>
      </w:pPr>
      <w:rPr>
        <w:rFonts w:hint="default"/>
        <w:spacing w:val="-2"/>
        <w:position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0F933F20"/>
    <w:multiLevelType w:val="hybridMultilevel"/>
    <w:tmpl w:val="CA6E8D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100D07CC"/>
    <w:multiLevelType w:val="hybridMultilevel"/>
    <w:tmpl w:val="A794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0B53559"/>
    <w:multiLevelType w:val="multilevel"/>
    <w:tmpl w:val="93187960"/>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Courier New"/>
        <w:sz w:val="18"/>
        <w:szCs w:val="18"/>
      </w:rPr>
    </w:lvl>
    <w:lvl w:ilvl="2">
      <w:start w:val="1"/>
      <w:numFmt w:val="bullet"/>
      <w:lvlText w:val="■"/>
      <w:lvlJc w:val="left"/>
      <w:pPr>
        <w:tabs>
          <w:tab w:val="num" w:pos="1440"/>
        </w:tabs>
        <w:ind w:left="1440" w:hanging="360"/>
      </w:pPr>
      <w:rPr>
        <w:rFonts w:ascii="StarSymbol" w:hAnsi="StarSymbol" w:cs="Courier New"/>
        <w:sz w:val="18"/>
        <w:szCs w:val="18"/>
      </w:rPr>
    </w:lvl>
    <w:lvl w:ilvl="3">
      <w:start w:val="1"/>
      <w:numFmt w:val="bullet"/>
      <w:lvlText w:val=""/>
      <w:lvlJc w:val="left"/>
      <w:pPr>
        <w:tabs>
          <w:tab w:val="num" w:pos="1800"/>
        </w:tabs>
        <w:ind w:left="1800" w:hanging="360"/>
      </w:pPr>
      <w:rPr>
        <w:rFonts w:ascii="Wingdings" w:hAnsi="Wingdings" w:cs="Courier New"/>
        <w:sz w:val="18"/>
        <w:szCs w:val="18"/>
      </w:rPr>
    </w:lvl>
    <w:lvl w:ilvl="4">
      <w:start w:val="1"/>
      <w:numFmt w:val="bullet"/>
      <w:lvlText w:val=""/>
      <w:lvlJc w:val="left"/>
      <w:pPr>
        <w:tabs>
          <w:tab w:val="num" w:pos="2160"/>
        </w:tabs>
        <w:ind w:left="2160" w:hanging="360"/>
      </w:pPr>
      <w:rPr>
        <w:rFonts w:ascii="Wingdings 2" w:hAnsi="Wingdings 2" w:cs="Courier New"/>
        <w:sz w:val="18"/>
        <w:szCs w:val="18"/>
      </w:rPr>
    </w:lvl>
    <w:lvl w:ilvl="5">
      <w:start w:val="1"/>
      <w:numFmt w:val="bullet"/>
      <w:lvlText w:val="■"/>
      <w:lvlJc w:val="left"/>
      <w:pPr>
        <w:tabs>
          <w:tab w:val="num" w:pos="2520"/>
        </w:tabs>
        <w:ind w:left="2520" w:hanging="360"/>
      </w:pPr>
      <w:rPr>
        <w:rFonts w:ascii="StarSymbol" w:hAnsi="StarSymbol" w:cs="Courier New"/>
        <w:sz w:val="18"/>
        <w:szCs w:val="18"/>
      </w:rPr>
    </w:lvl>
    <w:lvl w:ilvl="6">
      <w:start w:val="1"/>
      <w:numFmt w:val="bullet"/>
      <w:lvlText w:val=""/>
      <w:lvlJc w:val="left"/>
      <w:pPr>
        <w:tabs>
          <w:tab w:val="num" w:pos="2880"/>
        </w:tabs>
        <w:ind w:left="2880" w:hanging="360"/>
      </w:pPr>
      <w:rPr>
        <w:rFonts w:ascii="Wingdings" w:hAnsi="Wingdings" w:cs="Courier New"/>
        <w:sz w:val="18"/>
        <w:szCs w:val="18"/>
      </w:rPr>
    </w:lvl>
    <w:lvl w:ilvl="7">
      <w:start w:val="1"/>
      <w:numFmt w:val="bullet"/>
      <w:lvlText w:val=""/>
      <w:lvlJc w:val="left"/>
      <w:pPr>
        <w:tabs>
          <w:tab w:val="num" w:pos="3240"/>
        </w:tabs>
        <w:ind w:left="3240" w:hanging="360"/>
      </w:pPr>
      <w:rPr>
        <w:rFonts w:ascii="Wingdings 2" w:hAnsi="Wingdings 2" w:cs="Courier New"/>
        <w:sz w:val="18"/>
        <w:szCs w:val="18"/>
      </w:rPr>
    </w:lvl>
    <w:lvl w:ilvl="8">
      <w:start w:val="1"/>
      <w:numFmt w:val="bullet"/>
      <w:lvlText w:val="■"/>
      <w:lvlJc w:val="left"/>
      <w:pPr>
        <w:tabs>
          <w:tab w:val="num" w:pos="3600"/>
        </w:tabs>
        <w:ind w:left="3600" w:hanging="360"/>
      </w:pPr>
      <w:rPr>
        <w:rFonts w:ascii="StarSymbol" w:hAnsi="StarSymbol" w:cs="Courier New"/>
        <w:sz w:val="18"/>
        <w:szCs w:val="18"/>
      </w:rPr>
    </w:lvl>
  </w:abstractNum>
  <w:abstractNum w:abstractNumId="34" w15:restartNumberingAfterBreak="0">
    <w:nsid w:val="10E83A2C"/>
    <w:multiLevelType w:val="hybridMultilevel"/>
    <w:tmpl w:val="D1DEEC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1149558B"/>
    <w:multiLevelType w:val="hybridMultilevel"/>
    <w:tmpl w:val="E0FE1700"/>
    <w:lvl w:ilvl="0" w:tplc="0424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1B33970"/>
    <w:multiLevelType w:val="hybridMultilevel"/>
    <w:tmpl w:val="7208F7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12C12CA5"/>
    <w:multiLevelType w:val="hybridMultilevel"/>
    <w:tmpl w:val="DBD4EE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14163C44"/>
    <w:multiLevelType w:val="hybridMultilevel"/>
    <w:tmpl w:val="F7E824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149D0B79"/>
    <w:multiLevelType w:val="hybridMultilevel"/>
    <w:tmpl w:val="80F00F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14C32758"/>
    <w:multiLevelType w:val="hybridMultilevel"/>
    <w:tmpl w:val="125C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59765C3"/>
    <w:multiLevelType w:val="hybridMultilevel"/>
    <w:tmpl w:val="73727E4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62831A3"/>
    <w:multiLevelType w:val="hybridMultilevel"/>
    <w:tmpl w:val="C990447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6FA2718"/>
    <w:multiLevelType w:val="hybridMultilevel"/>
    <w:tmpl w:val="C23C1548"/>
    <w:lvl w:ilvl="0" w:tplc="04240001">
      <w:start w:val="1"/>
      <w:numFmt w:val="bullet"/>
      <w:lvlText w:val=""/>
      <w:lvlJc w:val="left"/>
      <w:pPr>
        <w:ind w:left="705" w:hanging="360"/>
      </w:pPr>
      <w:rPr>
        <w:rFonts w:ascii="Symbol" w:hAnsi="Symbol" w:hint="default"/>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44" w15:restartNumberingAfterBreak="0">
    <w:nsid w:val="17234E6B"/>
    <w:multiLevelType w:val="hybridMultilevel"/>
    <w:tmpl w:val="384412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172925DF"/>
    <w:multiLevelType w:val="hybridMultilevel"/>
    <w:tmpl w:val="3D2E71E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6" w15:restartNumberingAfterBreak="0">
    <w:nsid w:val="173B5E66"/>
    <w:multiLevelType w:val="hybridMultilevel"/>
    <w:tmpl w:val="78A8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7A96A23"/>
    <w:multiLevelType w:val="hybridMultilevel"/>
    <w:tmpl w:val="F9BC25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18DA1EEA"/>
    <w:multiLevelType w:val="hybridMultilevel"/>
    <w:tmpl w:val="2FAC404C"/>
    <w:lvl w:ilvl="0" w:tplc="04240001">
      <w:start w:val="1"/>
      <w:numFmt w:val="bullet"/>
      <w:lvlText w:val=""/>
      <w:lvlJc w:val="left"/>
      <w:pPr>
        <w:ind w:left="705" w:hanging="360"/>
      </w:pPr>
      <w:rPr>
        <w:rFonts w:ascii="Symbol" w:hAnsi="Symbol" w:hint="default"/>
        <w:sz w:val="24"/>
        <w:u w:val="none"/>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49" w15:restartNumberingAfterBreak="0">
    <w:nsid w:val="19B142CD"/>
    <w:multiLevelType w:val="hybridMultilevel"/>
    <w:tmpl w:val="0EE2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9D83B89"/>
    <w:multiLevelType w:val="hybridMultilevel"/>
    <w:tmpl w:val="8C66BBE8"/>
    <w:lvl w:ilvl="0" w:tplc="6366D850">
      <w:start w:val="1"/>
      <w:numFmt w:val="decimal"/>
      <w:lvlText w:val="%1."/>
      <w:lvlJc w:val="left"/>
      <w:pPr>
        <w:ind w:left="720" w:hanging="360"/>
      </w:pPr>
      <w:rPr>
        <w:rFonts w:hint="default"/>
        <w:spacing w:val="-2"/>
        <w:position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1A05741F"/>
    <w:multiLevelType w:val="hybridMultilevel"/>
    <w:tmpl w:val="1EC8500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A6429AB"/>
    <w:multiLevelType w:val="hybridMultilevel"/>
    <w:tmpl w:val="80246602"/>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15:restartNumberingAfterBreak="0">
    <w:nsid w:val="1B90122B"/>
    <w:multiLevelType w:val="hybridMultilevel"/>
    <w:tmpl w:val="61A8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DD53C8E"/>
    <w:multiLevelType w:val="hybridMultilevel"/>
    <w:tmpl w:val="8B0AA8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5" w15:restartNumberingAfterBreak="0">
    <w:nsid w:val="1DEF015F"/>
    <w:multiLevelType w:val="hybridMultilevel"/>
    <w:tmpl w:val="6CBCFA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1E8223D2"/>
    <w:multiLevelType w:val="hybridMultilevel"/>
    <w:tmpl w:val="C638DE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1EB3006B"/>
    <w:multiLevelType w:val="hybridMultilevel"/>
    <w:tmpl w:val="C76029E0"/>
    <w:lvl w:ilvl="0" w:tplc="04240001">
      <w:start w:val="1"/>
      <w:numFmt w:val="bullet"/>
      <w:lvlText w:val=""/>
      <w:lvlJc w:val="left"/>
      <w:pPr>
        <w:ind w:left="720" w:hanging="360"/>
      </w:pPr>
      <w:rPr>
        <w:rFonts w:ascii="Symbol" w:hAnsi="Symbol" w:hint="default"/>
      </w:rPr>
    </w:lvl>
    <w:lvl w:ilvl="1" w:tplc="E20EE046">
      <w:start w:val="1"/>
      <w:numFmt w:val="bullet"/>
      <w:lvlText w:val="-"/>
      <w:lvlJc w:val="left"/>
      <w:pPr>
        <w:ind w:left="1440" w:hanging="360"/>
      </w:pPr>
      <w:rPr>
        <w:rFonts w:ascii="Calibri" w:eastAsia="Calibri" w:hAnsi="Calibri"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1F954BB6"/>
    <w:multiLevelType w:val="hybridMultilevel"/>
    <w:tmpl w:val="B8A0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0312ED8"/>
    <w:multiLevelType w:val="hybridMultilevel"/>
    <w:tmpl w:val="C7941A8E"/>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3"/>
        </w:tabs>
        <w:ind w:left="-143" w:hanging="397"/>
      </w:pPr>
      <w:rPr>
        <w:rFonts w:ascii="Symbol" w:hAnsi="Symbol" w:hint="default"/>
      </w:rPr>
    </w:lvl>
    <w:lvl w:ilvl="2" w:tplc="04240019">
      <w:start w:val="1"/>
      <w:numFmt w:val="lowerLetter"/>
      <w:lvlText w:val="%3."/>
      <w:lvlJc w:val="left"/>
      <w:pPr>
        <w:tabs>
          <w:tab w:val="num" w:pos="720"/>
        </w:tabs>
        <w:ind w:left="720" w:hanging="360"/>
      </w:pPr>
      <w:rPr>
        <w:rFonts w:hint="default"/>
      </w:rPr>
    </w:lvl>
    <w:lvl w:ilvl="3" w:tplc="0424000F" w:tentative="1">
      <w:start w:val="1"/>
      <w:numFmt w:val="decimal"/>
      <w:lvlText w:val="%4."/>
      <w:lvlJc w:val="left"/>
      <w:pPr>
        <w:tabs>
          <w:tab w:val="num" w:pos="1260"/>
        </w:tabs>
        <w:ind w:left="1260" w:hanging="360"/>
      </w:pPr>
    </w:lvl>
    <w:lvl w:ilvl="4" w:tplc="04240019" w:tentative="1">
      <w:start w:val="1"/>
      <w:numFmt w:val="lowerLetter"/>
      <w:lvlText w:val="%5."/>
      <w:lvlJc w:val="left"/>
      <w:pPr>
        <w:tabs>
          <w:tab w:val="num" w:pos="1980"/>
        </w:tabs>
        <w:ind w:left="1980" w:hanging="360"/>
      </w:pPr>
    </w:lvl>
    <w:lvl w:ilvl="5" w:tplc="0424001B" w:tentative="1">
      <w:start w:val="1"/>
      <w:numFmt w:val="lowerRoman"/>
      <w:lvlText w:val="%6."/>
      <w:lvlJc w:val="right"/>
      <w:pPr>
        <w:tabs>
          <w:tab w:val="num" w:pos="2700"/>
        </w:tabs>
        <w:ind w:left="2700" w:hanging="180"/>
      </w:pPr>
    </w:lvl>
    <w:lvl w:ilvl="6" w:tplc="0424000F" w:tentative="1">
      <w:start w:val="1"/>
      <w:numFmt w:val="decimal"/>
      <w:lvlText w:val="%7."/>
      <w:lvlJc w:val="left"/>
      <w:pPr>
        <w:tabs>
          <w:tab w:val="num" w:pos="3420"/>
        </w:tabs>
        <w:ind w:left="3420" w:hanging="360"/>
      </w:pPr>
    </w:lvl>
    <w:lvl w:ilvl="7" w:tplc="04240019" w:tentative="1">
      <w:start w:val="1"/>
      <w:numFmt w:val="lowerLetter"/>
      <w:lvlText w:val="%8."/>
      <w:lvlJc w:val="left"/>
      <w:pPr>
        <w:tabs>
          <w:tab w:val="num" w:pos="4140"/>
        </w:tabs>
        <w:ind w:left="4140" w:hanging="360"/>
      </w:pPr>
    </w:lvl>
    <w:lvl w:ilvl="8" w:tplc="0424001B" w:tentative="1">
      <w:start w:val="1"/>
      <w:numFmt w:val="lowerRoman"/>
      <w:lvlText w:val="%9."/>
      <w:lvlJc w:val="right"/>
      <w:pPr>
        <w:tabs>
          <w:tab w:val="num" w:pos="4860"/>
        </w:tabs>
        <w:ind w:left="4860" w:hanging="180"/>
      </w:pPr>
    </w:lvl>
  </w:abstractNum>
  <w:abstractNum w:abstractNumId="60" w15:restartNumberingAfterBreak="0">
    <w:nsid w:val="20884737"/>
    <w:multiLevelType w:val="hybridMultilevel"/>
    <w:tmpl w:val="77E03068"/>
    <w:lvl w:ilvl="0" w:tplc="6366D850">
      <w:start w:val="1"/>
      <w:numFmt w:val="decimal"/>
      <w:lvlText w:val="%1."/>
      <w:lvlJc w:val="left"/>
      <w:pPr>
        <w:ind w:left="720" w:hanging="360"/>
      </w:pPr>
      <w:rPr>
        <w:rFonts w:hint="default"/>
        <w:spacing w:val="-2"/>
        <w:position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20FF1739"/>
    <w:multiLevelType w:val="hybridMultilevel"/>
    <w:tmpl w:val="265C0C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21102398"/>
    <w:multiLevelType w:val="hybridMultilevel"/>
    <w:tmpl w:val="6BC0040E"/>
    <w:lvl w:ilvl="0" w:tplc="04240001">
      <w:start w:val="1"/>
      <w:numFmt w:val="bullet"/>
      <w:lvlText w:val=""/>
      <w:lvlJc w:val="left"/>
      <w:pPr>
        <w:tabs>
          <w:tab w:val="num" w:pos="1080"/>
        </w:tabs>
        <w:ind w:left="1080" w:hanging="360"/>
      </w:pPr>
      <w:rPr>
        <w:rFonts w:ascii="Symbol" w:hAnsi="Symbol" w:hint="default"/>
      </w:rPr>
    </w:lvl>
    <w:lvl w:ilvl="1" w:tplc="EBF81EAC">
      <w:start w:val="1"/>
      <w:numFmt w:val="bullet"/>
      <w:lvlText w:val="-"/>
      <w:lvlJc w:val="left"/>
      <w:pPr>
        <w:tabs>
          <w:tab w:val="num" w:pos="1800"/>
        </w:tabs>
        <w:ind w:left="1800" w:hanging="360"/>
      </w:pPr>
      <w:rPr>
        <w:rFonts w:ascii="Times New Roman" w:eastAsia="Times New Roman" w:hAnsi="Times New Roman" w:cs="Times New Roman" w:hint="default"/>
      </w:rPr>
    </w:lvl>
    <w:lvl w:ilvl="2" w:tplc="59CA04E2">
      <w:start w:val="2"/>
      <w:numFmt w:val="bullet"/>
      <w:lvlText w:val="-"/>
      <w:lvlJc w:val="left"/>
      <w:pPr>
        <w:tabs>
          <w:tab w:val="num" w:pos="2520"/>
        </w:tabs>
        <w:ind w:left="2520" w:hanging="180"/>
      </w:pPr>
      <w:rPr>
        <w:rFonts w:ascii="Times New Roman" w:eastAsia="Times New Roman" w:hAnsi="Times New Roman" w:cs="Times New Roman" w:hint="default"/>
      </w:rPr>
    </w:lvl>
    <w:lvl w:ilvl="3" w:tplc="0424000F">
      <w:start w:val="1"/>
      <w:numFmt w:val="decimal"/>
      <w:lvlText w:val="%4."/>
      <w:lvlJc w:val="left"/>
      <w:pPr>
        <w:tabs>
          <w:tab w:val="num" w:pos="3600"/>
        </w:tabs>
        <w:ind w:left="360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63" w15:restartNumberingAfterBreak="0">
    <w:nsid w:val="222A6884"/>
    <w:multiLevelType w:val="hybridMultilevel"/>
    <w:tmpl w:val="BFAA9746"/>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4" w15:restartNumberingAfterBreak="0">
    <w:nsid w:val="22553D47"/>
    <w:multiLevelType w:val="hybridMultilevel"/>
    <w:tmpl w:val="3F76249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32049E9"/>
    <w:multiLevelType w:val="hybridMultilevel"/>
    <w:tmpl w:val="7110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3942D52"/>
    <w:multiLevelType w:val="hybridMultilevel"/>
    <w:tmpl w:val="C408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4877E25"/>
    <w:multiLevelType w:val="hybridMultilevel"/>
    <w:tmpl w:val="714E38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24B44046"/>
    <w:multiLevelType w:val="hybridMultilevel"/>
    <w:tmpl w:val="1D3E39E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7B74109"/>
    <w:multiLevelType w:val="hybridMultilevel"/>
    <w:tmpl w:val="5A52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7E35B62"/>
    <w:multiLevelType w:val="hybridMultilevel"/>
    <w:tmpl w:val="19EA88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914290C"/>
    <w:multiLevelType w:val="hybridMultilevel"/>
    <w:tmpl w:val="FB7C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9567A0B"/>
    <w:multiLevelType w:val="hybridMultilevel"/>
    <w:tmpl w:val="8B50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959725D"/>
    <w:multiLevelType w:val="hybridMultilevel"/>
    <w:tmpl w:val="3976F14C"/>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3"/>
        </w:tabs>
        <w:ind w:left="-143" w:hanging="397"/>
      </w:pPr>
      <w:rPr>
        <w:rFonts w:ascii="Symbol" w:hAnsi="Symbol" w:hint="default"/>
      </w:rPr>
    </w:lvl>
    <w:lvl w:ilvl="2" w:tplc="04240019">
      <w:start w:val="1"/>
      <w:numFmt w:val="lowerLetter"/>
      <w:lvlText w:val="%3."/>
      <w:lvlJc w:val="left"/>
      <w:pPr>
        <w:tabs>
          <w:tab w:val="num" w:pos="720"/>
        </w:tabs>
        <w:ind w:left="720" w:hanging="360"/>
      </w:pPr>
      <w:rPr>
        <w:rFonts w:hint="default"/>
      </w:rPr>
    </w:lvl>
    <w:lvl w:ilvl="3" w:tplc="0424000F" w:tentative="1">
      <w:start w:val="1"/>
      <w:numFmt w:val="decimal"/>
      <w:lvlText w:val="%4."/>
      <w:lvlJc w:val="left"/>
      <w:pPr>
        <w:tabs>
          <w:tab w:val="num" w:pos="1260"/>
        </w:tabs>
        <w:ind w:left="1260" w:hanging="360"/>
      </w:pPr>
    </w:lvl>
    <w:lvl w:ilvl="4" w:tplc="04240019" w:tentative="1">
      <w:start w:val="1"/>
      <w:numFmt w:val="lowerLetter"/>
      <w:lvlText w:val="%5."/>
      <w:lvlJc w:val="left"/>
      <w:pPr>
        <w:tabs>
          <w:tab w:val="num" w:pos="1980"/>
        </w:tabs>
        <w:ind w:left="1980" w:hanging="360"/>
      </w:pPr>
    </w:lvl>
    <w:lvl w:ilvl="5" w:tplc="0424001B" w:tentative="1">
      <w:start w:val="1"/>
      <w:numFmt w:val="lowerRoman"/>
      <w:lvlText w:val="%6."/>
      <w:lvlJc w:val="right"/>
      <w:pPr>
        <w:tabs>
          <w:tab w:val="num" w:pos="2700"/>
        </w:tabs>
        <w:ind w:left="2700" w:hanging="180"/>
      </w:pPr>
    </w:lvl>
    <w:lvl w:ilvl="6" w:tplc="0424000F" w:tentative="1">
      <w:start w:val="1"/>
      <w:numFmt w:val="decimal"/>
      <w:lvlText w:val="%7."/>
      <w:lvlJc w:val="left"/>
      <w:pPr>
        <w:tabs>
          <w:tab w:val="num" w:pos="3420"/>
        </w:tabs>
        <w:ind w:left="3420" w:hanging="360"/>
      </w:pPr>
    </w:lvl>
    <w:lvl w:ilvl="7" w:tplc="04240019" w:tentative="1">
      <w:start w:val="1"/>
      <w:numFmt w:val="lowerLetter"/>
      <w:lvlText w:val="%8."/>
      <w:lvlJc w:val="left"/>
      <w:pPr>
        <w:tabs>
          <w:tab w:val="num" w:pos="4140"/>
        </w:tabs>
        <w:ind w:left="4140" w:hanging="360"/>
      </w:pPr>
    </w:lvl>
    <w:lvl w:ilvl="8" w:tplc="0424001B" w:tentative="1">
      <w:start w:val="1"/>
      <w:numFmt w:val="lowerRoman"/>
      <w:lvlText w:val="%9."/>
      <w:lvlJc w:val="right"/>
      <w:pPr>
        <w:tabs>
          <w:tab w:val="num" w:pos="4860"/>
        </w:tabs>
        <w:ind w:left="4860" w:hanging="180"/>
      </w:pPr>
    </w:lvl>
  </w:abstractNum>
  <w:abstractNum w:abstractNumId="74" w15:restartNumberingAfterBreak="0">
    <w:nsid w:val="2B0D4F65"/>
    <w:multiLevelType w:val="hybridMultilevel"/>
    <w:tmpl w:val="56CA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B8E2D26"/>
    <w:multiLevelType w:val="hybridMultilevel"/>
    <w:tmpl w:val="ACFE30A8"/>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6" w15:restartNumberingAfterBreak="0">
    <w:nsid w:val="2C7A0F3A"/>
    <w:multiLevelType w:val="hybridMultilevel"/>
    <w:tmpl w:val="9B5C817A"/>
    <w:lvl w:ilvl="0" w:tplc="04240001">
      <w:start w:val="1"/>
      <w:numFmt w:val="bullet"/>
      <w:lvlText w:val=""/>
      <w:lvlJc w:val="left"/>
      <w:pPr>
        <w:tabs>
          <w:tab w:val="num" w:pos="794"/>
        </w:tabs>
        <w:ind w:left="794" w:hanging="397"/>
      </w:pPr>
      <w:rPr>
        <w:rFonts w:ascii="Symbol" w:hAnsi="Symbol" w:hint="default"/>
      </w:rPr>
    </w:lvl>
    <w:lvl w:ilvl="1" w:tplc="00010409">
      <w:start w:val="1"/>
      <w:numFmt w:val="bullet"/>
      <w:lvlText w:val=""/>
      <w:lvlJc w:val="left"/>
      <w:pPr>
        <w:tabs>
          <w:tab w:val="num" w:pos="1657"/>
        </w:tabs>
        <w:ind w:left="1657" w:hanging="360"/>
      </w:pPr>
      <w:rPr>
        <w:rFonts w:ascii="Symbol" w:hAnsi="Symbol" w:hint="default"/>
      </w:rPr>
    </w:lvl>
    <w:lvl w:ilvl="2" w:tplc="04240005" w:tentative="1">
      <w:start w:val="1"/>
      <w:numFmt w:val="bullet"/>
      <w:lvlText w:val=""/>
      <w:lvlJc w:val="left"/>
      <w:pPr>
        <w:tabs>
          <w:tab w:val="num" w:pos="2377"/>
        </w:tabs>
        <w:ind w:left="2377" w:hanging="360"/>
      </w:pPr>
      <w:rPr>
        <w:rFonts w:ascii="Wingdings" w:hAnsi="Wingdings" w:hint="default"/>
      </w:rPr>
    </w:lvl>
    <w:lvl w:ilvl="3" w:tplc="04240001" w:tentative="1">
      <w:start w:val="1"/>
      <w:numFmt w:val="bullet"/>
      <w:lvlText w:val=""/>
      <w:lvlJc w:val="left"/>
      <w:pPr>
        <w:tabs>
          <w:tab w:val="num" w:pos="3097"/>
        </w:tabs>
        <w:ind w:left="3097" w:hanging="360"/>
      </w:pPr>
      <w:rPr>
        <w:rFonts w:ascii="Symbol" w:hAnsi="Symbol" w:hint="default"/>
      </w:rPr>
    </w:lvl>
    <w:lvl w:ilvl="4" w:tplc="04240003" w:tentative="1">
      <w:start w:val="1"/>
      <w:numFmt w:val="bullet"/>
      <w:lvlText w:val="o"/>
      <w:lvlJc w:val="left"/>
      <w:pPr>
        <w:tabs>
          <w:tab w:val="num" w:pos="3817"/>
        </w:tabs>
        <w:ind w:left="3817" w:hanging="360"/>
      </w:pPr>
      <w:rPr>
        <w:rFonts w:ascii="Courier New" w:hAnsi="Courier New" w:cs="Arial" w:hint="default"/>
      </w:rPr>
    </w:lvl>
    <w:lvl w:ilvl="5" w:tplc="04240005" w:tentative="1">
      <w:start w:val="1"/>
      <w:numFmt w:val="bullet"/>
      <w:lvlText w:val=""/>
      <w:lvlJc w:val="left"/>
      <w:pPr>
        <w:tabs>
          <w:tab w:val="num" w:pos="4537"/>
        </w:tabs>
        <w:ind w:left="4537" w:hanging="360"/>
      </w:pPr>
      <w:rPr>
        <w:rFonts w:ascii="Wingdings" w:hAnsi="Wingdings" w:hint="default"/>
      </w:rPr>
    </w:lvl>
    <w:lvl w:ilvl="6" w:tplc="04240001" w:tentative="1">
      <w:start w:val="1"/>
      <w:numFmt w:val="bullet"/>
      <w:lvlText w:val=""/>
      <w:lvlJc w:val="left"/>
      <w:pPr>
        <w:tabs>
          <w:tab w:val="num" w:pos="5257"/>
        </w:tabs>
        <w:ind w:left="5257" w:hanging="360"/>
      </w:pPr>
      <w:rPr>
        <w:rFonts w:ascii="Symbol" w:hAnsi="Symbol" w:hint="default"/>
      </w:rPr>
    </w:lvl>
    <w:lvl w:ilvl="7" w:tplc="04240003" w:tentative="1">
      <w:start w:val="1"/>
      <w:numFmt w:val="bullet"/>
      <w:lvlText w:val="o"/>
      <w:lvlJc w:val="left"/>
      <w:pPr>
        <w:tabs>
          <w:tab w:val="num" w:pos="5977"/>
        </w:tabs>
        <w:ind w:left="5977" w:hanging="360"/>
      </w:pPr>
      <w:rPr>
        <w:rFonts w:ascii="Courier New" w:hAnsi="Courier New" w:cs="Arial" w:hint="default"/>
      </w:rPr>
    </w:lvl>
    <w:lvl w:ilvl="8" w:tplc="04240005" w:tentative="1">
      <w:start w:val="1"/>
      <w:numFmt w:val="bullet"/>
      <w:lvlText w:val=""/>
      <w:lvlJc w:val="left"/>
      <w:pPr>
        <w:tabs>
          <w:tab w:val="num" w:pos="6697"/>
        </w:tabs>
        <w:ind w:left="6697" w:hanging="360"/>
      </w:pPr>
      <w:rPr>
        <w:rFonts w:ascii="Wingdings" w:hAnsi="Wingdings" w:hint="default"/>
      </w:rPr>
    </w:lvl>
  </w:abstractNum>
  <w:abstractNum w:abstractNumId="77" w15:restartNumberingAfterBreak="0">
    <w:nsid w:val="2CA43FA5"/>
    <w:multiLevelType w:val="hybridMultilevel"/>
    <w:tmpl w:val="C2D6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CAF6E54"/>
    <w:multiLevelType w:val="hybridMultilevel"/>
    <w:tmpl w:val="B9DA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D0E3711"/>
    <w:multiLevelType w:val="hybridMultilevel"/>
    <w:tmpl w:val="983260E4"/>
    <w:lvl w:ilvl="0" w:tplc="6366D850">
      <w:start w:val="1"/>
      <w:numFmt w:val="decimal"/>
      <w:lvlText w:val="%1."/>
      <w:lvlJc w:val="left"/>
      <w:pPr>
        <w:ind w:left="1068" w:hanging="360"/>
      </w:pPr>
      <w:rPr>
        <w:rFonts w:hint="default"/>
        <w:spacing w:val="-2"/>
        <w:position w:val="0"/>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0" w15:restartNumberingAfterBreak="0">
    <w:nsid w:val="2E6763D7"/>
    <w:multiLevelType w:val="hybridMultilevel"/>
    <w:tmpl w:val="1A2A16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2ECE4659"/>
    <w:multiLevelType w:val="hybridMultilevel"/>
    <w:tmpl w:val="09BCF086"/>
    <w:lvl w:ilvl="0" w:tplc="04240001">
      <w:start w:val="1"/>
      <w:numFmt w:val="bullet"/>
      <w:lvlText w:val=""/>
      <w:lvlJc w:val="left"/>
      <w:pPr>
        <w:tabs>
          <w:tab w:val="num" w:pos="794"/>
        </w:tabs>
        <w:ind w:left="794" w:hanging="397"/>
      </w:pPr>
      <w:rPr>
        <w:rFonts w:ascii="Symbol" w:hAnsi="Symbol" w:hint="default"/>
      </w:rPr>
    </w:lvl>
    <w:lvl w:ilvl="1" w:tplc="00010409">
      <w:start w:val="1"/>
      <w:numFmt w:val="bullet"/>
      <w:lvlText w:val=""/>
      <w:lvlJc w:val="left"/>
      <w:pPr>
        <w:tabs>
          <w:tab w:val="num" w:pos="1657"/>
        </w:tabs>
        <w:ind w:left="1657" w:hanging="360"/>
      </w:pPr>
      <w:rPr>
        <w:rFonts w:ascii="Symbol" w:hAnsi="Symbol" w:hint="default"/>
      </w:rPr>
    </w:lvl>
    <w:lvl w:ilvl="2" w:tplc="04240005" w:tentative="1">
      <w:start w:val="1"/>
      <w:numFmt w:val="bullet"/>
      <w:lvlText w:val=""/>
      <w:lvlJc w:val="left"/>
      <w:pPr>
        <w:tabs>
          <w:tab w:val="num" w:pos="2377"/>
        </w:tabs>
        <w:ind w:left="2377" w:hanging="360"/>
      </w:pPr>
      <w:rPr>
        <w:rFonts w:ascii="Wingdings" w:hAnsi="Wingdings" w:hint="default"/>
      </w:rPr>
    </w:lvl>
    <w:lvl w:ilvl="3" w:tplc="04240001" w:tentative="1">
      <w:start w:val="1"/>
      <w:numFmt w:val="bullet"/>
      <w:lvlText w:val=""/>
      <w:lvlJc w:val="left"/>
      <w:pPr>
        <w:tabs>
          <w:tab w:val="num" w:pos="3097"/>
        </w:tabs>
        <w:ind w:left="3097" w:hanging="360"/>
      </w:pPr>
      <w:rPr>
        <w:rFonts w:ascii="Symbol" w:hAnsi="Symbol" w:hint="default"/>
      </w:rPr>
    </w:lvl>
    <w:lvl w:ilvl="4" w:tplc="04240003" w:tentative="1">
      <w:start w:val="1"/>
      <w:numFmt w:val="bullet"/>
      <w:lvlText w:val="o"/>
      <w:lvlJc w:val="left"/>
      <w:pPr>
        <w:tabs>
          <w:tab w:val="num" w:pos="3817"/>
        </w:tabs>
        <w:ind w:left="3817" w:hanging="360"/>
      </w:pPr>
      <w:rPr>
        <w:rFonts w:ascii="Courier New" w:hAnsi="Courier New" w:cs="Arial" w:hint="default"/>
      </w:rPr>
    </w:lvl>
    <w:lvl w:ilvl="5" w:tplc="04240005" w:tentative="1">
      <w:start w:val="1"/>
      <w:numFmt w:val="bullet"/>
      <w:lvlText w:val=""/>
      <w:lvlJc w:val="left"/>
      <w:pPr>
        <w:tabs>
          <w:tab w:val="num" w:pos="4537"/>
        </w:tabs>
        <w:ind w:left="4537" w:hanging="360"/>
      </w:pPr>
      <w:rPr>
        <w:rFonts w:ascii="Wingdings" w:hAnsi="Wingdings" w:hint="default"/>
      </w:rPr>
    </w:lvl>
    <w:lvl w:ilvl="6" w:tplc="04240001" w:tentative="1">
      <w:start w:val="1"/>
      <w:numFmt w:val="bullet"/>
      <w:lvlText w:val=""/>
      <w:lvlJc w:val="left"/>
      <w:pPr>
        <w:tabs>
          <w:tab w:val="num" w:pos="5257"/>
        </w:tabs>
        <w:ind w:left="5257" w:hanging="360"/>
      </w:pPr>
      <w:rPr>
        <w:rFonts w:ascii="Symbol" w:hAnsi="Symbol" w:hint="default"/>
      </w:rPr>
    </w:lvl>
    <w:lvl w:ilvl="7" w:tplc="04240003" w:tentative="1">
      <w:start w:val="1"/>
      <w:numFmt w:val="bullet"/>
      <w:lvlText w:val="o"/>
      <w:lvlJc w:val="left"/>
      <w:pPr>
        <w:tabs>
          <w:tab w:val="num" w:pos="5977"/>
        </w:tabs>
        <w:ind w:left="5977" w:hanging="360"/>
      </w:pPr>
      <w:rPr>
        <w:rFonts w:ascii="Courier New" w:hAnsi="Courier New" w:cs="Arial" w:hint="default"/>
      </w:rPr>
    </w:lvl>
    <w:lvl w:ilvl="8" w:tplc="04240005" w:tentative="1">
      <w:start w:val="1"/>
      <w:numFmt w:val="bullet"/>
      <w:lvlText w:val=""/>
      <w:lvlJc w:val="left"/>
      <w:pPr>
        <w:tabs>
          <w:tab w:val="num" w:pos="6697"/>
        </w:tabs>
        <w:ind w:left="6697" w:hanging="360"/>
      </w:pPr>
      <w:rPr>
        <w:rFonts w:ascii="Wingdings" w:hAnsi="Wingdings" w:hint="default"/>
      </w:rPr>
    </w:lvl>
  </w:abstractNum>
  <w:abstractNum w:abstractNumId="82" w15:restartNumberingAfterBreak="0">
    <w:nsid w:val="2FBD24D4"/>
    <w:multiLevelType w:val="hybridMultilevel"/>
    <w:tmpl w:val="1464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09B5CBE"/>
    <w:multiLevelType w:val="hybridMultilevel"/>
    <w:tmpl w:val="813AEC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257624D"/>
    <w:multiLevelType w:val="hybridMultilevel"/>
    <w:tmpl w:val="EA9AD378"/>
    <w:lvl w:ilvl="0" w:tplc="6366D850">
      <w:start w:val="1"/>
      <w:numFmt w:val="decimal"/>
      <w:lvlText w:val="%1."/>
      <w:lvlJc w:val="left"/>
      <w:pPr>
        <w:ind w:left="720" w:hanging="360"/>
      </w:pPr>
      <w:rPr>
        <w:rFonts w:hint="default"/>
        <w:spacing w:val="-2"/>
        <w:position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333C3B04"/>
    <w:multiLevelType w:val="hybridMultilevel"/>
    <w:tmpl w:val="B1D4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3487FDE"/>
    <w:multiLevelType w:val="hybridMultilevel"/>
    <w:tmpl w:val="5FE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49E4667"/>
    <w:multiLevelType w:val="hybridMultilevel"/>
    <w:tmpl w:val="5206061C"/>
    <w:lvl w:ilvl="0" w:tplc="04240001">
      <w:start w:val="1"/>
      <w:numFmt w:val="bullet"/>
      <w:lvlText w:val=""/>
      <w:lvlJc w:val="left"/>
      <w:pPr>
        <w:tabs>
          <w:tab w:val="num" w:pos="1080"/>
        </w:tabs>
        <w:ind w:left="1080" w:hanging="360"/>
      </w:pPr>
      <w:rPr>
        <w:rFonts w:ascii="Symbol" w:hAnsi="Symbol" w:hint="default"/>
      </w:rPr>
    </w:lvl>
    <w:lvl w:ilvl="1" w:tplc="EBF81EAC">
      <w:start w:val="1"/>
      <w:numFmt w:val="bullet"/>
      <w:lvlText w:val="-"/>
      <w:lvlJc w:val="left"/>
      <w:pPr>
        <w:tabs>
          <w:tab w:val="num" w:pos="1800"/>
        </w:tabs>
        <w:ind w:left="1800" w:hanging="360"/>
      </w:pPr>
      <w:rPr>
        <w:rFonts w:ascii="Times New Roman" w:eastAsia="Times New Roman" w:hAnsi="Times New Roman" w:cs="Times New Roman" w:hint="default"/>
      </w:rPr>
    </w:lvl>
    <w:lvl w:ilvl="2" w:tplc="59CA04E2">
      <w:start w:val="2"/>
      <w:numFmt w:val="bullet"/>
      <w:lvlText w:val="-"/>
      <w:lvlJc w:val="left"/>
      <w:pPr>
        <w:tabs>
          <w:tab w:val="num" w:pos="2520"/>
        </w:tabs>
        <w:ind w:left="2520" w:hanging="180"/>
      </w:pPr>
      <w:rPr>
        <w:rFonts w:ascii="Times New Roman" w:eastAsia="Times New Roman" w:hAnsi="Times New Roman" w:cs="Times New Roman" w:hint="default"/>
      </w:rPr>
    </w:lvl>
    <w:lvl w:ilvl="3" w:tplc="0424000F">
      <w:start w:val="1"/>
      <w:numFmt w:val="decimal"/>
      <w:lvlText w:val="%4."/>
      <w:lvlJc w:val="left"/>
      <w:pPr>
        <w:tabs>
          <w:tab w:val="num" w:pos="3600"/>
        </w:tabs>
        <w:ind w:left="360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8" w15:restartNumberingAfterBreak="0">
    <w:nsid w:val="34BC4E11"/>
    <w:multiLevelType w:val="hybridMultilevel"/>
    <w:tmpl w:val="75362B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365511DD"/>
    <w:multiLevelType w:val="multilevel"/>
    <w:tmpl w:val="2028DF8C"/>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Courier New"/>
        <w:sz w:val="18"/>
        <w:szCs w:val="18"/>
      </w:rPr>
    </w:lvl>
    <w:lvl w:ilvl="2">
      <w:start w:val="1"/>
      <w:numFmt w:val="bullet"/>
      <w:lvlText w:val="■"/>
      <w:lvlJc w:val="left"/>
      <w:pPr>
        <w:tabs>
          <w:tab w:val="num" w:pos="1440"/>
        </w:tabs>
        <w:ind w:left="1440" w:hanging="360"/>
      </w:pPr>
      <w:rPr>
        <w:rFonts w:ascii="StarSymbol" w:hAnsi="StarSymbol" w:cs="Courier New"/>
        <w:sz w:val="18"/>
        <w:szCs w:val="18"/>
      </w:rPr>
    </w:lvl>
    <w:lvl w:ilvl="3">
      <w:start w:val="1"/>
      <w:numFmt w:val="bullet"/>
      <w:lvlText w:val=""/>
      <w:lvlJc w:val="left"/>
      <w:pPr>
        <w:tabs>
          <w:tab w:val="num" w:pos="1800"/>
        </w:tabs>
        <w:ind w:left="1800" w:hanging="360"/>
      </w:pPr>
      <w:rPr>
        <w:rFonts w:ascii="Wingdings" w:hAnsi="Wingdings" w:cs="Courier New"/>
        <w:sz w:val="18"/>
        <w:szCs w:val="18"/>
      </w:rPr>
    </w:lvl>
    <w:lvl w:ilvl="4">
      <w:start w:val="1"/>
      <w:numFmt w:val="bullet"/>
      <w:lvlText w:val=""/>
      <w:lvlJc w:val="left"/>
      <w:pPr>
        <w:tabs>
          <w:tab w:val="num" w:pos="2160"/>
        </w:tabs>
        <w:ind w:left="2160" w:hanging="360"/>
      </w:pPr>
      <w:rPr>
        <w:rFonts w:ascii="Wingdings 2" w:hAnsi="Wingdings 2" w:cs="Courier New"/>
        <w:sz w:val="18"/>
        <w:szCs w:val="18"/>
      </w:rPr>
    </w:lvl>
    <w:lvl w:ilvl="5">
      <w:start w:val="1"/>
      <w:numFmt w:val="bullet"/>
      <w:lvlText w:val="■"/>
      <w:lvlJc w:val="left"/>
      <w:pPr>
        <w:tabs>
          <w:tab w:val="num" w:pos="2520"/>
        </w:tabs>
        <w:ind w:left="2520" w:hanging="360"/>
      </w:pPr>
      <w:rPr>
        <w:rFonts w:ascii="StarSymbol" w:hAnsi="StarSymbol" w:cs="Courier New"/>
        <w:sz w:val="18"/>
        <w:szCs w:val="18"/>
      </w:rPr>
    </w:lvl>
    <w:lvl w:ilvl="6">
      <w:start w:val="1"/>
      <w:numFmt w:val="bullet"/>
      <w:lvlText w:val=""/>
      <w:lvlJc w:val="left"/>
      <w:pPr>
        <w:tabs>
          <w:tab w:val="num" w:pos="2880"/>
        </w:tabs>
        <w:ind w:left="2880" w:hanging="360"/>
      </w:pPr>
      <w:rPr>
        <w:rFonts w:ascii="Wingdings" w:hAnsi="Wingdings" w:cs="Courier New"/>
        <w:sz w:val="18"/>
        <w:szCs w:val="18"/>
      </w:rPr>
    </w:lvl>
    <w:lvl w:ilvl="7">
      <w:start w:val="1"/>
      <w:numFmt w:val="bullet"/>
      <w:lvlText w:val=""/>
      <w:lvlJc w:val="left"/>
      <w:pPr>
        <w:tabs>
          <w:tab w:val="num" w:pos="3240"/>
        </w:tabs>
        <w:ind w:left="3240" w:hanging="360"/>
      </w:pPr>
      <w:rPr>
        <w:rFonts w:ascii="Wingdings 2" w:hAnsi="Wingdings 2" w:cs="Courier New"/>
        <w:sz w:val="18"/>
        <w:szCs w:val="18"/>
      </w:rPr>
    </w:lvl>
    <w:lvl w:ilvl="8">
      <w:start w:val="1"/>
      <w:numFmt w:val="bullet"/>
      <w:lvlText w:val="■"/>
      <w:lvlJc w:val="left"/>
      <w:pPr>
        <w:tabs>
          <w:tab w:val="num" w:pos="3600"/>
        </w:tabs>
        <w:ind w:left="3600" w:hanging="360"/>
      </w:pPr>
      <w:rPr>
        <w:rFonts w:ascii="StarSymbol" w:hAnsi="StarSymbol" w:cs="Courier New"/>
        <w:sz w:val="18"/>
        <w:szCs w:val="18"/>
      </w:rPr>
    </w:lvl>
  </w:abstractNum>
  <w:abstractNum w:abstractNumId="90" w15:restartNumberingAfterBreak="0">
    <w:nsid w:val="365C19AE"/>
    <w:multiLevelType w:val="hybridMultilevel"/>
    <w:tmpl w:val="ABA2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6B04795"/>
    <w:multiLevelType w:val="hybridMultilevel"/>
    <w:tmpl w:val="B7F0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7E81135"/>
    <w:multiLevelType w:val="hybridMultilevel"/>
    <w:tmpl w:val="BDCE3B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386D65E1"/>
    <w:multiLevelType w:val="hybridMultilevel"/>
    <w:tmpl w:val="7C4E5B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38F664A2"/>
    <w:multiLevelType w:val="hybridMultilevel"/>
    <w:tmpl w:val="F2FC33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39727E40"/>
    <w:multiLevelType w:val="hybridMultilevel"/>
    <w:tmpl w:val="4BBCED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39E70890"/>
    <w:multiLevelType w:val="hybridMultilevel"/>
    <w:tmpl w:val="1B54AD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15:restartNumberingAfterBreak="0">
    <w:nsid w:val="3AB86702"/>
    <w:multiLevelType w:val="hybridMultilevel"/>
    <w:tmpl w:val="1862BB8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3AED618A"/>
    <w:multiLevelType w:val="hybridMultilevel"/>
    <w:tmpl w:val="69A20C30"/>
    <w:lvl w:ilvl="0" w:tplc="04240001">
      <w:start w:val="1"/>
      <w:numFmt w:val="bullet"/>
      <w:lvlText w:val=""/>
      <w:lvlJc w:val="left"/>
      <w:pPr>
        <w:tabs>
          <w:tab w:val="num" w:pos="794"/>
        </w:tabs>
        <w:ind w:left="794" w:hanging="397"/>
      </w:pPr>
      <w:rPr>
        <w:rFonts w:ascii="Symbol" w:hAnsi="Symbol" w:hint="default"/>
      </w:rPr>
    </w:lvl>
    <w:lvl w:ilvl="1" w:tplc="00010409">
      <w:start w:val="1"/>
      <w:numFmt w:val="bullet"/>
      <w:lvlText w:val=""/>
      <w:lvlJc w:val="left"/>
      <w:pPr>
        <w:tabs>
          <w:tab w:val="num" w:pos="1657"/>
        </w:tabs>
        <w:ind w:left="1657" w:hanging="360"/>
      </w:pPr>
      <w:rPr>
        <w:rFonts w:ascii="Symbol" w:hAnsi="Symbol" w:hint="default"/>
      </w:rPr>
    </w:lvl>
    <w:lvl w:ilvl="2" w:tplc="04240005" w:tentative="1">
      <w:start w:val="1"/>
      <w:numFmt w:val="bullet"/>
      <w:lvlText w:val=""/>
      <w:lvlJc w:val="left"/>
      <w:pPr>
        <w:tabs>
          <w:tab w:val="num" w:pos="2377"/>
        </w:tabs>
        <w:ind w:left="2377" w:hanging="360"/>
      </w:pPr>
      <w:rPr>
        <w:rFonts w:ascii="Wingdings" w:hAnsi="Wingdings" w:hint="default"/>
      </w:rPr>
    </w:lvl>
    <w:lvl w:ilvl="3" w:tplc="04240001" w:tentative="1">
      <w:start w:val="1"/>
      <w:numFmt w:val="bullet"/>
      <w:lvlText w:val=""/>
      <w:lvlJc w:val="left"/>
      <w:pPr>
        <w:tabs>
          <w:tab w:val="num" w:pos="3097"/>
        </w:tabs>
        <w:ind w:left="3097" w:hanging="360"/>
      </w:pPr>
      <w:rPr>
        <w:rFonts w:ascii="Symbol" w:hAnsi="Symbol" w:hint="default"/>
      </w:rPr>
    </w:lvl>
    <w:lvl w:ilvl="4" w:tplc="04240003" w:tentative="1">
      <w:start w:val="1"/>
      <w:numFmt w:val="bullet"/>
      <w:lvlText w:val="o"/>
      <w:lvlJc w:val="left"/>
      <w:pPr>
        <w:tabs>
          <w:tab w:val="num" w:pos="3817"/>
        </w:tabs>
        <w:ind w:left="3817" w:hanging="360"/>
      </w:pPr>
      <w:rPr>
        <w:rFonts w:ascii="Courier New" w:hAnsi="Courier New" w:cs="Arial" w:hint="default"/>
      </w:rPr>
    </w:lvl>
    <w:lvl w:ilvl="5" w:tplc="04240005" w:tentative="1">
      <w:start w:val="1"/>
      <w:numFmt w:val="bullet"/>
      <w:lvlText w:val=""/>
      <w:lvlJc w:val="left"/>
      <w:pPr>
        <w:tabs>
          <w:tab w:val="num" w:pos="4537"/>
        </w:tabs>
        <w:ind w:left="4537" w:hanging="360"/>
      </w:pPr>
      <w:rPr>
        <w:rFonts w:ascii="Wingdings" w:hAnsi="Wingdings" w:hint="default"/>
      </w:rPr>
    </w:lvl>
    <w:lvl w:ilvl="6" w:tplc="04240001" w:tentative="1">
      <w:start w:val="1"/>
      <w:numFmt w:val="bullet"/>
      <w:lvlText w:val=""/>
      <w:lvlJc w:val="left"/>
      <w:pPr>
        <w:tabs>
          <w:tab w:val="num" w:pos="5257"/>
        </w:tabs>
        <w:ind w:left="5257" w:hanging="360"/>
      </w:pPr>
      <w:rPr>
        <w:rFonts w:ascii="Symbol" w:hAnsi="Symbol" w:hint="default"/>
      </w:rPr>
    </w:lvl>
    <w:lvl w:ilvl="7" w:tplc="04240003" w:tentative="1">
      <w:start w:val="1"/>
      <w:numFmt w:val="bullet"/>
      <w:lvlText w:val="o"/>
      <w:lvlJc w:val="left"/>
      <w:pPr>
        <w:tabs>
          <w:tab w:val="num" w:pos="5977"/>
        </w:tabs>
        <w:ind w:left="5977" w:hanging="360"/>
      </w:pPr>
      <w:rPr>
        <w:rFonts w:ascii="Courier New" w:hAnsi="Courier New" w:cs="Arial" w:hint="default"/>
      </w:rPr>
    </w:lvl>
    <w:lvl w:ilvl="8" w:tplc="04240005" w:tentative="1">
      <w:start w:val="1"/>
      <w:numFmt w:val="bullet"/>
      <w:lvlText w:val=""/>
      <w:lvlJc w:val="left"/>
      <w:pPr>
        <w:tabs>
          <w:tab w:val="num" w:pos="6697"/>
        </w:tabs>
        <w:ind w:left="6697" w:hanging="360"/>
      </w:pPr>
      <w:rPr>
        <w:rFonts w:ascii="Wingdings" w:hAnsi="Wingdings" w:hint="default"/>
      </w:rPr>
    </w:lvl>
  </w:abstractNum>
  <w:abstractNum w:abstractNumId="99" w15:restartNumberingAfterBreak="0">
    <w:nsid w:val="3BD3469A"/>
    <w:multiLevelType w:val="hybridMultilevel"/>
    <w:tmpl w:val="6E5E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D0950AB"/>
    <w:multiLevelType w:val="hybridMultilevel"/>
    <w:tmpl w:val="12B03B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3D535B51"/>
    <w:multiLevelType w:val="hybridMultilevel"/>
    <w:tmpl w:val="D460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D6F7A96"/>
    <w:multiLevelType w:val="hybridMultilevel"/>
    <w:tmpl w:val="399095E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F2B0F9B"/>
    <w:multiLevelType w:val="hybridMultilevel"/>
    <w:tmpl w:val="D53E4FAE"/>
    <w:lvl w:ilvl="0" w:tplc="04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4" w15:restartNumberingAfterBreak="0">
    <w:nsid w:val="3FDE6709"/>
    <w:multiLevelType w:val="hybridMultilevel"/>
    <w:tmpl w:val="16E0EF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FE906D3"/>
    <w:multiLevelType w:val="hybridMultilevel"/>
    <w:tmpl w:val="E808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0205BE4"/>
    <w:multiLevelType w:val="hybridMultilevel"/>
    <w:tmpl w:val="1A1C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05A6D96"/>
    <w:multiLevelType w:val="hybridMultilevel"/>
    <w:tmpl w:val="E182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2C1180D"/>
    <w:multiLevelType w:val="hybridMultilevel"/>
    <w:tmpl w:val="BBB0FB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4360726B"/>
    <w:multiLevelType w:val="hybridMultilevel"/>
    <w:tmpl w:val="8FE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6643887"/>
    <w:multiLevelType w:val="hybridMultilevel"/>
    <w:tmpl w:val="A032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7287E40"/>
    <w:multiLevelType w:val="hybridMultilevel"/>
    <w:tmpl w:val="70E80750"/>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3"/>
        </w:tabs>
        <w:ind w:left="-143" w:hanging="397"/>
      </w:pPr>
      <w:rPr>
        <w:rFonts w:ascii="Symbol" w:hAnsi="Symbol" w:hint="default"/>
      </w:rPr>
    </w:lvl>
    <w:lvl w:ilvl="2" w:tplc="04240019">
      <w:start w:val="1"/>
      <w:numFmt w:val="lowerLetter"/>
      <w:lvlText w:val="%3."/>
      <w:lvlJc w:val="left"/>
      <w:pPr>
        <w:tabs>
          <w:tab w:val="num" w:pos="720"/>
        </w:tabs>
        <w:ind w:left="720" w:hanging="360"/>
      </w:pPr>
      <w:rPr>
        <w:rFonts w:hint="default"/>
      </w:rPr>
    </w:lvl>
    <w:lvl w:ilvl="3" w:tplc="0424000F" w:tentative="1">
      <w:start w:val="1"/>
      <w:numFmt w:val="decimal"/>
      <w:lvlText w:val="%4."/>
      <w:lvlJc w:val="left"/>
      <w:pPr>
        <w:tabs>
          <w:tab w:val="num" w:pos="1260"/>
        </w:tabs>
        <w:ind w:left="1260" w:hanging="360"/>
      </w:pPr>
    </w:lvl>
    <w:lvl w:ilvl="4" w:tplc="04240019" w:tentative="1">
      <w:start w:val="1"/>
      <w:numFmt w:val="lowerLetter"/>
      <w:lvlText w:val="%5."/>
      <w:lvlJc w:val="left"/>
      <w:pPr>
        <w:tabs>
          <w:tab w:val="num" w:pos="1980"/>
        </w:tabs>
        <w:ind w:left="1980" w:hanging="360"/>
      </w:pPr>
    </w:lvl>
    <w:lvl w:ilvl="5" w:tplc="0424001B" w:tentative="1">
      <w:start w:val="1"/>
      <w:numFmt w:val="lowerRoman"/>
      <w:lvlText w:val="%6."/>
      <w:lvlJc w:val="right"/>
      <w:pPr>
        <w:tabs>
          <w:tab w:val="num" w:pos="2700"/>
        </w:tabs>
        <w:ind w:left="2700" w:hanging="180"/>
      </w:pPr>
    </w:lvl>
    <w:lvl w:ilvl="6" w:tplc="0424000F" w:tentative="1">
      <w:start w:val="1"/>
      <w:numFmt w:val="decimal"/>
      <w:lvlText w:val="%7."/>
      <w:lvlJc w:val="left"/>
      <w:pPr>
        <w:tabs>
          <w:tab w:val="num" w:pos="3420"/>
        </w:tabs>
        <w:ind w:left="3420" w:hanging="360"/>
      </w:pPr>
    </w:lvl>
    <w:lvl w:ilvl="7" w:tplc="04240019" w:tentative="1">
      <w:start w:val="1"/>
      <w:numFmt w:val="lowerLetter"/>
      <w:lvlText w:val="%8."/>
      <w:lvlJc w:val="left"/>
      <w:pPr>
        <w:tabs>
          <w:tab w:val="num" w:pos="4140"/>
        </w:tabs>
        <w:ind w:left="4140" w:hanging="360"/>
      </w:pPr>
    </w:lvl>
    <w:lvl w:ilvl="8" w:tplc="0424001B" w:tentative="1">
      <w:start w:val="1"/>
      <w:numFmt w:val="lowerRoman"/>
      <w:lvlText w:val="%9."/>
      <w:lvlJc w:val="right"/>
      <w:pPr>
        <w:tabs>
          <w:tab w:val="num" w:pos="4860"/>
        </w:tabs>
        <w:ind w:left="4860" w:hanging="180"/>
      </w:pPr>
    </w:lvl>
  </w:abstractNum>
  <w:abstractNum w:abstractNumId="112" w15:restartNumberingAfterBreak="0">
    <w:nsid w:val="48290AF8"/>
    <w:multiLevelType w:val="hybridMultilevel"/>
    <w:tmpl w:val="2AF2D1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15:restartNumberingAfterBreak="0">
    <w:nsid w:val="4A747E62"/>
    <w:multiLevelType w:val="hybridMultilevel"/>
    <w:tmpl w:val="84CE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C813CCF"/>
    <w:multiLevelType w:val="hybridMultilevel"/>
    <w:tmpl w:val="0A5A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CA47105"/>
    <w:multiLevelType w:val="hybridMultilevel"/>
    <w:tmpl w:val="3808E258"/>
    <w:lvl w:ilvl="0" w:tplc="6366D850">
      <w:start w:val="1"/>
      <w:numFmt w:val="decimal"/>
      <w:lvlText w:val="%1."/>
      <w:lvlJc w:val="left"/>
      <w:pPr>
        <w:ind w:left="720" w:hanging="360"/>
      </w:pPr>
      <w:rPr>
        <w:rFonts w:hint="default"/>
        <w:spacing w:val="-2"/>
        <w:position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15:restartNumberingAfterBreak="0">
    <w:nsid w:val="4D5D344E"/>
    <w:multiLevelType w:val="hybridMultilevel"/>
    <w:tmpl w:val="EB408E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7" w15:restartNumberingAfterBreak="0">
    <w:nsid w:val="4D8E18AB"/>
    <w:multiLevelType w:val="hybridMultilevel"/>
    <w:tmpl w:val="188C2E9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E7775D3"/>
    <w:multiLevelType w:val="hybridMultilevel"/>
    <w:tmpl w:val="2974BE30"/>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EB42428"/>
    <w:multiLevelType w:val="hybridMultilevel"/>
    <w:tmpl w:val="7C567E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4F441A8D"/>
    <w:multiLevelType w:val="hybridMultilevel"/>
    <w:tmpl w:val="93209E9C"/>
    <w:lvl w:ilvl="0" w:tplc="0424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F6D4B8E"/>
    <w:multiLevelType w:val="hybridMultilevel"/>
    <w:tmpl w:val="7BBC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01A3BB7"/>
    <w:multiLevelType w:val="hybridMultilevel"/>
    <w:tmpl w:val="2ECCB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502D20AA"/>
    <w:multiLevelType w:val="hybridMultilevel"/>
    <w:tmpl w:val="1226B2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0DD0025"/>
    <w:multiLevelType w:val="hybridMultilevel"/>
    <w:tmpl w:val="956E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1A1480E"/>
    <w:multiLevelType w:val="hybridMultilevel"/>
    <w:tmpl w:val="EBF6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1CC32F5"/>
    <w:multiLevelType w:val="hybridMultilevel"/>
    <w:tmpl w:val="26E8E06C"/>
    <w:lvl w:ilvl="0" w:tplc="04240001">
      <w:start w:val="1"/>
      <w:numFmt w:val="bullet"/>
      <w:lvlText w:val=""/>
      <w:lvlJc w:val="left"/>
      <w:pPr>
        <w:ind w:left="720" w:hanging="360"/>
      </w:pPr>
      <w:rPr>
        <w:rFonts w:ascii="Symbol" w:hAnsi="Symbol" w:hint="default"/>
      </w:rPr>
    </w:lvl>
    <w:lvl w:ilvl="1" w:tplc="3A9CDF66">
      <w:start w:val="1"/>
      <w:numFmt w:val="bullet"/>
      <w:lvlText w:val="-"/>
      <w:lvlJc w:val="left"/>
      <w:pPr>
        <w:ind w:left="1440" w:hanging="360"/>
      </w:pPr>
      <w:rPr>
        <w:rFonts w:ascii="Calibri" w:eastAsia="Times New Roman" w:hAnsi="Calibri"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15:restartNumberingAfterBreak="0">
    <w:nsid w:val="522468D9"/>
    <w:multiLevelType w:val="hybridMultilevel"/>
    <w:tmpl w:val="4E50EC0A"/>
    <w:lvl w:ilvl="0" w:tplc="04240001">
      <w:start w:val="1"/>
      <w:numFmt w:val="bullet"/>
      <w:lvlText w:val=""/>
      <w:lvlJc w:val="left"/>
      <w:pPr>
        <w:tabs>
          <w:tab w:val="num" w:pos="794"/>
        </w:tabs>
        <w:ind w:left="794" w:hanging="397"/>
      </w:pPr>
      <w:rPr>
        <w:rFonts w:ascii="Symbol" w:hAnsi="Symbol" w:hint="default"/>
      </w:rPr>
    </w:lvl>
    <w:lvl w:ilvl="1" w:tplc="00010409">
      <w:start w:val="1"/>
      <w:numFmt w:val="bullet"/>
      <w:lvlText w:val=""/>
      <w:lvlJc w:val="left"/>
      <w:pPr>
        <w:tabs>
          <w:tab w:val="num" w:pos="1657"/>
        </w:tabs>
        <w:ind w:left="1657" w:hanging="360"/>
      </w:pPr>
      <w:rPr>
        <w:rFonts w:ascii="Symbol" w:hAnsi="Symbol" w:hint="default"/>
      </w:rPr>
    </w:lvl>
    <w:lvl w:ilvl="2" w:tplc="04240005" w:tentative="1">
      <w:start w:val="1"/>
      <w:numFmt w:val="bullet"/>
      <w:lvlText w:val=""/>
      <w:lvlJc w:val="left"/>
      <w:pPr>
        <w:tabs>
          <w:tab w:val="num" w:pos="2377"/>
        </w:tabs>
        <w:ind w:left="2377" w:hanging="360"/>
      </w:pPr>
      <w:rPr>
        <w:rFonts w:ascii="Wingdings" w:hAnsi="Wingdings" w:hint="default"/>
      </w:rPr>
    </w:lvl>
    <w:lvl w:ilvl="3" w:tplc="04240001" w:tentative="1">
      <w:start w:val="1"/>
      <w:numFmt w:val="bullet"/>
      <w:lvlText w:val=""/>
      <w:lvlJc w:val="left"/>
      <w:pPr>
        <w:tabs>
          <w:tab w:val="num" w:pos="3097"/>
        </w:tabs>
        <w:ind w:left="3097" w:hanging="360"/>
      </w:pPr>
      <w:rPr>
        <w:rFonts w:ascii="Symbol" w:hAnsi="Symbol" w:hint="default"/>
      </w:rPr>
    </w:lvl>
    <w:lvl w:ilvl="4" w:tplc="04240003" w:tentative="1">
      <w:start w:val="1"/>
      <w:numFmt w:val="bullet"/>
      <w:lvlText w:val="o"/>
      <w:lvlJc w:val="left"/>
      <w:pPr>
        <w:tabs>
          <w:tab w:val="num" w:pos="3817"/>
        </w:tabs>
        <w:ind w:left="3817" w:hanging="360"/>
      </w:pPr>
      <w:rPr>
        <w:rFonts w:ascii="Courier New" w:hAnsi="Courier New" w:cs="Arial" w:hint="default"/>
      </w:rPr>
    </w:lvl>
    <w:lvl w:ilvl="5" w:tplc="04240005" w:tentative="1">
      <w:start w:val="1"/>
      <w:numFmt w:val="bullet"/>
      <w:lvlText w:val=""/>
      <w:lvlJc w:val="left"/>
      <w:pPr>
        <w:tabs>
          <w:tab w:val="num" w:pos="4537"/>
        </w:tabs>
        <w:ind w:left="4537" w:hanging="360"/>
      </w:pPr>
      <w:rPr>
        <w:rFonts w:ascii="Wingdings" w:hAnsi="Wingdings" w:hint="default"/>
      </w:rPr>
    </w:lvl>
    <w:lvl w:ilvl="6" w:tplc="04240001" w:tentative="1">
      <w:start w:val="1"/>
      <w:numFmt w:val="bullet"/>
      <w:lvlText w:val=""/>
      <w:lvlJc w:val="left"/>
      <w:pPr>
        <w:tabs>
          <w:tab w:val="num" w:pos="5257"/>
        </w:tabs>
        <w:ind w:left="5257" w:hanging="360"/>
      </w:pPr>
      <w:rPr>
        <w:rFonts w:ascii="Symbol" w:hAnsi="Symbol" w:hint="default"/>
      </w:rPr>
    </w:lvl>
    <w:lvl w:ilvl="7" w:tplc="04240003" w:tentative="1">
      <w:start w:val="1"/>
      <w:numFmt w:val="bullet"/>
      <w:lvlText w:val="o"/>
      <w:lvlJc w:val="left"/>
      <w:pPr>
        <w:tabs>
          <w:tab w:val="num" w:pos="5977"/>
        </w:tabs>
        <w:ind w:left="5977" w:hanging="360"/>
      </w:pPr>
      <w:rPr>
        <w:rFonts w:ascii="Courier New" w:hAnsi="Courier New" w:cs="Arial" w:hint="default"/>
      </w:rPr>
    </w:lvl>
    <w:lvl w:ilvl="8" w:tplc="04240005" w:tentative="1">
      <w:start w:val="1"/>
      <w:numFmt w:val="bullet"/>
      <w:lvlText w:val=""/>
      <w:lvlJc w:val="left"/>
      <w:pPr>
        <w:tabs>
          <w:tab w:val="num" w:pos="6697"/>
        </w:tabs>
        <w:ind w:left="6697" w:hanging="360"/>
      </w:pPr>
      <w:rPr>
        <w:rFonts w:ascii="Wingdings" w:hAnsi="Wingdings" w:hint="default"/>
      </w:rPr>
    </w:lvl>
  </w:abstractNum>
  <w:abstractNum w:abstractNumId="128" w15:restartNumberingAfterBreak="0">
    <w:nsid w:val="52F6624A"/>
    <w:multiLevelType w:val="hybridMultilevel"/>
    <w:tmpl w:val="FC40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3937C8B"/>
    <w:multiLevelType w:val="hybridMultilevel"/>
    <w:tmpl w:val="6F06B23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
      <w:lvlJc w:val="left"/>
      <w:pPr>
        <w:tabs>
          <w:tab w:val="num" w:pos="1440"/>
        </w:tabs>
        <w:ind w:left="1440" w:hanging="360"/>
      </w:pPr>
      <w:rPr>
        <w:rFonts w:ascii="Symbol" w:hAnsi="Symbol" w:hint="default"/>
        <w:color w:val="auto"/>
      </w:rPr>
    </w:lvl>
    <w:lvl w:ilvl="2" w:tplc="04240005">
      <w:start w:val="2"/>
      <w:numFmt w:val="decimal"/>
      <w:lvlText w:val="%3-"/>
      <w:lvlJc w:val="left"/>
      <w:pPr>
        <w:tabs>
          <w:tab w:val="num" w:pos="2340"/>
        </w:tabs>
        <w:ind w:left="2340" w:hanging="360"/>
      </w:pPr>
      <w:rPr>
        <w:rFonts w:hint="default"/>
      </w:rPr>
    </w:lvl>
    <w:lvl w:ilvl="3" w:tplc="04240001">
      <w:start w:val="2"/>
      <w:numFmt w:val="decimal"/>
      <w:lvlText w:val="%4."/>
      <w:lvlJc w:val="left"/>
      <w:pPr>
        <w:tabs>
          <w:tab w:val="num" w:pos="2880"/>
        </w:tabs>
        <w:ind w:left="2880" w:hanging="360"/>
      </w:pPr>
      <w:rPr>
        <w:rFonts w:hint="default"/>
      </w:rPr>
    </w:lvl>
    <w:lvl w:ilvl="4" w:tplc="15CC71C2">
      <w:start w:val="2"/>
      <w:numFmt w:val="lowerLetter"/>
      <w:lvlText w:val="%5)"/>
      <w:lvlJc w:val="left"/>
      <w:pPr>
        <w:tabs>
          <w:tab w:val="num" w:pos="3600"/>
        </w:tabs>
        <w:ind w:left="3600" w:hanging="360"/>
      </w:pPr>
      <w:rPr>
        <w:rFonts w:hint="default"/>
      </w:r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30" w15:restartNumberingAfterBreak="0">
    <w:nsid w:val="540A4B2B"/>
    <w:multiLevelType w:val="hybridMultilevel"/>
    <w:tmpl w:val="F05A40D6"/>
    <w:lvl w:ilvl="0" w:tplc="0424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44C1CC6"/>
    <w:multiLevelType w:val="hybridMultilevel"/>
    <w:tmpl w:val="156417E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4B204ED"/>
    <w:multiLevelType w:val="hybridMultilevel"/>
    <w:tmpl w:val="6A4A147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5CF3E87"/>
    <w:multiLevelType w:val="hybridMultilevel"/>
    <w:tmpl w:val="04E06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4" w15:restartNumberingAfterBreak="0">
    <w:nsid w:val="55DA5A61"/>
    <w:multiLevelType w:val="hybridMultilevel"/>
    <w:tmpl w:val="E37C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7744EE6"/>
    <w:multiLevelType w:val="hybridMultilevel"/>
    <w:tmpl w:val="424CB0D2"/>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6" w15:restartNumberingAfterBreak="0">
    <w:nsid w:val="57D304A8"/>
    <w:multiLevelType w:val="hybridMultilevel"/>
    <w:tmpl w:val="1F9869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7" w15:restartNumberingAfterBreak="0">
    <w:nsid w:val="585160CC"/>
    <w:multiLevelType w:val="hybridMultilevel"/>
    <w:tmpl w:val="90904B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89E7DE6"/>
    <w:multiLevelType w:val="hybridMultilevel"/>
    <w:tmpl w:val="7BFCE1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9" w15:restartNumberingAfterBreak="0">
    <w:nsid w:val="58B00E4D"/>
    <w:multiLevelType w:val="hybridMultilevel"/>
    <w:tmpl w:val="97D0A1D8"/>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color w:val="auto"/>
      </w:rPr>
    </w:lvl>
    <w:lvl w:ilvl="2" w:tplc="04240005">
      <w:start w:val="2"/>
      <w:numFmt w:val="decimal"/>
      <w:lvlText w:val="%3-"/>
      <w:lvlJc w:val="left"/>
      <w:pPr>
        <w:tabs>
          <w:tab w:val="num" w:pos="2340"/>
        </w:tabs>
        <w:ind w:left="2340" w:hanging="360"/>
      </w:pPr>
      <w:rPr>
        <w:rFonts w:hint="default"/>
      </w:rPr>
    </w:lvl>
    <w:lvl w:ilvl="3" w:tplc="04240001">
      <w:start w:val="2"/>
      <w:numFmt w:val="decimal"/>
      <w:lvlText w:val="%4."/>
      <w:lvlJc w:val="left"/>
      <w:pPr>
        <w:tabs>
          <w:tab w:val="num" w:pos="2880"/>
        </w:tabs>
        <w:ind w:left="2880" w:hanging="360"/>
      </w:pPr>
      <w:rPr>
        <w:rFonts w:hint="default"/>
      </w:rPr>
    </w:lvl>
    <w:lvl w:ilvl="4" w:tplc="15CC71C2">
      <w:start w:val="2"/>
      <w:numFmt w:val="lowerLetter"/>
      <w:lvlText w:val="%5)"/>
      <w:lvlJc w:val="left"/>
      <w:pPr>
        <w:tabs>
          <w:tab w:val="num" w:pos="3600"/>
        </w:tabs>
        <w:ind w:left="3600" w:hanging="360"/>
      </w:pPr>
      <w:rPr>
        <w:rFonts w:hint="default"/>
      </w:r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40" w15:restartNumberingAfterBreak="0">
    <w:nsid w:val="58C2665F"/>
    <w:multiLevelType w:val="hybridMultilevel"/>
    <w:tmpl w:val="25B031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596E1AD6"/>
    <w:multiLevelType w:val="multilevel"/>
    <w:tmpl w:val="7F4614B6"/>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Courier New"/>
        <w:sz w:val="18"/>
        <w:szCs w:val="18"/>
      </w:rPr>
    </w:lvl>
    <w:lvl w:ilvl="2">
      <w:start w:val="1"/>
      <w:numFmt w:val="bullet"/>
      <w:lvlText w:val="■"/>
      <w:lvlJc w:val="left"/>
      <w:pPr>
        <w:tabs>
          <w:tab w:val="num" w:pos="1440"/>
        </w:tabs>
        <w:ind w:left="1440" w:hanging="360"/>
      </w:pPr>
      <w:rPr>
        <w:rFonts w:ascii="StarSymbol" w:hAnsi="StarSymbol" w:cs="Courier New"/>
        <w:sz w:val="18"/>
        <w:szCs w:val="18"/>
      </w:rPr>
    </w:lvl>
    <w:lvl w:ilvl="3">
      <w:start w:val="1"/>
      <w:numFmt w:val="bullet"/>
      <w:lvlText w:val=""/>
      <w:lvlJc w:val="left"/>
      <w:pPr>
        <w:tabs>
          <w:tab w:val="num" w:pos="1800"/>
        </w:tabs>
        <w:ind w:left="1800" w:hanging="360"/>
      </w:pPr>
      <w:rPr>
        <w:rFonts w:ascii="Wingdings" w:hAnsi="Wingdings" w:cs="Courier New"/>
        <w:sz w:val="18"/>
        <w:szCs w:val="18"/>
      </w:rPr>
    </w:lvl>
    <w:lvl w:ilvl="4">
      <w:start w:val="1"/>
      <w:numFmt w:val="bullet"/>
      <w:lvlText w:val=""/>
      <w:lvlJc w:val="left"/>
      <w:pPr>
        <w:tabs>
          <w:tab w:val="num" w:pos="2160"/>
        </w:tabs>
        <w:ind w:left="2160" w:hanging="360"/>
      </w:pPr>
      <w:rPr>
        <w:rFonts w:ascii="Wingdings 2" w:hAnsi="Wingdings 2" w:cs="Courier New"/>
        <w:sz w:val="18"/>
        <w:szCs w:val="18"/>
      </w:rPr>
    </w:lvl>
    <w:lvl w:ilvl="5">
      <w:start w:val="1"/>
      <w:numFmt w:val="bullet"/>
      <w:lvlText w:val="■"/>
      <w:lvlJc w:val="left"/>
      <w:pPr>
        <w:tabs>
          <w:tab w:val="num" w:pos="2520"/>
        </w:tabs>
        <w:ind w:left="2520" w:hanging="360"/>
      </w:pPr>
      <w:rPr>
        <w:rFonts w:ascii="StarSymbol" w:hAnsi="StarSymbol" w:cs="Courier New"/>
        <w:sz w:val="18"/>
        <w:szCs w:val="18"/>
      </w:rPr>
    </w:lvl>
    <w:lvl w:ilvl="6">
      <w:start w:val="1"/>
      <w:numFmt w:val="bullet"/>
      <w:lvlText w:val=""/>
      <w:lvlJc w:val="left"/>
      <w:pPr>
        <w:tabs>
          <w:tab w:val="num" w:pos="2880"/>
        </w:tabs>
        <w:ind w:left="2880" w:hanging="360"/>
      </w:pPr>
      <w:rPr>
        <w:rFonts w:ascii="Wingdings" w:hAnsi="Wingdings" w:cs="Courier New"/>
        <w:sz w:val="18"/>
        <w:szCs w:val="18"/>
      </w:rPr>
    </w:lvl>
    <w:lvl w:ilvl="7">
      <w:start w:val="1"/>
      <w:numFmt w:val="bullet"/>
      <w:lvlText w:val=""/>
      <w:lvlJc w:val="left"/>
      <w:pPr>
        <w:tabs>
          <w:tab w:val="num" w:pos="3240"/>
        </w:tabs>
        <w:ind w:left="3240" w:hanging="360"/>
      </w:pPr>
      <w:rPr>
        <w:rFonts w:ascii="Wingdings 2" w:hAnsi="Wingdings 2" w:cs="Courier New"/>
        <w:sz w:val="18"/>
        <w:szCs w:val="18"/>
      </w:rPr>
    </w:lvl>
    <w:lvl w:ilvl="8">
      <w:start w:val="1"/>
      <w:numFmt w:val="bullet"/>
      <w:lvlText w:val="■"/>
      <w:lvlJc w:val="left"/>
      <w:pPr>
        <w:tabs>
          <w:tab w:val="num" w:pos="3600"/>
        </w:tabs>
        <w:ind w:left="3600" w:hanging="360"/>
      </w:pPr>
      <w:rPr>
        <w:rFonts w:ascii="StarSymbol" w:hAnsi="StarSymbol" w:cs="Courier New"/>
        <w:sz w:val="18"/>
        <w:szCs w:val="18"/>
      </w:rPr>
    </w:lvl>
  </w:abstractNum>
  <w:abstractNum w:abstractNumId="142" w15:restartNumberingAfterBreak="0">
    <w:nsid w:val="597B1005"/>
    <w:multiLevelType w:val="hybridMultilevel"/>
    <w:tmpl w:val="918891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3" w15:restartNumberingAfterBreak="0">
    <w:nsid w:val="59CF2C94"/>
    <w:multiLevelType w:val="hybridMultilevel"/>
    <w:tmpl w:val="A820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B493CCE"/>
    <w:multiLevelType w:val="hybridMultilevel"/>
    <w:tmpl w:val="E9A4BB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5" w15:restartNumberingAfterBreak="0">
    <w:nsid w:val="5BC02731"/>
    <w:multiLevelType w:val="hybridMultilevel"/>
    <w:tmpl w:val="5F72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C1257C2"/>
    <w:multiLevelType w:val="hybridMultilevel"/>
    <w:tmpl w:val="D990F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5C625AB2"/>
    <w:multiLevelType w:val="hybridMultilevel"/>
    <w:tmpl w:val="68A85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5CD77A27"/>
    <w:multiLevelType w:val="hybridMultilevel"/>
    <w:tmpl w:val="05F0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E9715C4"/>
    <w:multiLevelType w:val="hybridMultilevel"/>
    <w:tmpl w:val="7CBCAF28"/>
    <w:lvl w:ilvl="0" w:tplc="6366D850">
      <w:start w:val="1"/>
      <w:numFmt w:val="decimal"/>
      <w:lvlText w:val="%1."/>
      <w:lvlJc w:val="left"/>
      <w:pPr>
        <w:ind w:left="720" w:hanging="360"/>
      </w:pPr>
      <w:rPr>
        <w:rFonts w:hint="default"/>
        <w:spacing w:val="-2"/>
        <w:position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0" w15:restartNumberingAfterBreak="0">
    <w:nsid w:val="60737048"/>
    <w:multiLevelType w:val="hybridMultilevel"/>
    <w:tmpl w:val="A402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08A5CA2"/>
    <w:multiLevelType w:val="hybridMultilevel"/>
    <w:tmpl w:val="0D9A26FE"/>
    <w:lvl w:ilvl="0" w:tplc="04240001">
      <w:start w:val="1"/>
      <w:numFmt w:val="bullet"/>
      <w:lvlText w:val=""/>
      <w:lvlJc w:val="left"/>
      <w:pPr>
        <w:tabs>
          <w:tab w:val="num" w:pos="794"/>
        </w:tabs>
        <w:ind w:left="794" w:hanging="397"/>
      </w:pPr>
      <w:rPr>
        <w:rFonts w:ascii="Symbol" w:hAnsi="Symbol" w:hint="default"/>
      </w:rPr>
    </w:lvl>
    <w:lvl w:ilvl="1" w:tplc="00010409">
      <w:start w:val="1"/>
      <w:numFmt w:val="bullet"/>
      <w:lvlText w:val=""/>
      <w:lvlJc w:val="left"/>
      <w:pPr>
        <w:tabs>
          <w:tab w:val="num" w:pos="1657"/>
        </w:tabs>
        <w:ind w:left="1657" w:hanging="360"/>
      </w:pPr>
      <w:rPr>
        <w:rFonts w:ascii="Symbol" w:hAnsi="Symbol" w:hint="default"/>
      </w:rPr>
    </w:lvl>
    <w:lvl w:ilvl="2" w:tplc="04240005" w:tentative="1">
      <w:start w:val="1"/>
      <w:numFmt w:val="bullet"/>
      <w:lvlText w:val=""/>
      <w:lvlJc w:val="left"/>
      <w:pPr>
        <w:tabs>
          <w:tab w:val="num" w:pos="2377"/>
        </w:tabs>
        <w:ind w:left="2377" w:hanging="360"/>
      </w:pPr>
      <w:rPr>
        <w:rFonts w:ascii="Wingdings" w:hAnsi="Wingdings" w:hint="default"/>
      </w:rPr>
    </w:lvl>
    <w:lvl w:ilvl="3" w:tplc="04240001" w:tentative="1">
      <w:start w:val="1"/>
      <w:numFmt w:val="bullet"/>
      <w:lvlText w:val=""/>
      <w:lvlJc w:val="left"/>
      <w:pPr>
        <w:tabs>
          <w:tab w:val="num" w:pos="3097"/>
        </w:tabs>
        <w:ind w:left="3097" w:hanging="360"/>
      </w:pPr>
      <w:rPr>
        <w:rFonts w:ascii="Symbol" w:hAnsi="Symbol" w:hint="default"/>
      </w:rPr>
    </w:lvl>
    <w:lvl w:ilvl="4" w:tplc="04240003" w:tentative="1">
      <w:start w:val="1"/>
      <w:numFmt w:val="bullet"/>
      <w:lvlText w:val="o"/>
      <w:lvlJc w:val="left"/>
      <w:pPr>
        <w:tabs>
          <w:tab w:val="num" w:pos="3817"/>
        </w:tabs>
        <w:ind w:left="3817" w:hanging="360"/>
      </w:pPr>
      <w:rPr>
        <w:rFonts w:ascii="Courier New" w:hAnsi="Courier New" w:cs="Arial" w:hint="default"/>
      </w:rPr>
    </w:lvl>
    <w:lvl w:ilvl="5" w:tplc="04240005" w:tentative="1">
      <w:start w:val="1"/>
      <w:numFmt w:val="bullet"/>
      <w:lvlText w:val=""/>
      <w:lvlJc w:val="left"/>
      <w:pPr>
        <w:tabs>
          <w:tab w:val="num" w:pos="4537"/>
        </w:tabs>
        <w:ind w:left="4537" w:hanging="360"/>
      </w:pPr>
      <w:rPr>
        <w:rFonts w:ascii="Wingdings" w:hAnsi="Wingdings" w:hint="default"/>
      </w:rPr>
    </w:lvl>
    <w:lvl w:ilvl="6" w:tplc="04240001" w:tentative="1">
      <w:start w:val="1"/>
      <w:numFmt w:val="bullet"/>
      <w:lvlText w:val=""/>
      <w:lvlJc w:val="left"/>
      <w:pPr>
        <w:tabs>
          <w:tab w:val="num" w:pos="5257"/>
        </w:tabs>
        <w:ind w:left="5257" w:hanging="360"/>
      </w:pPr>
      <w:rPr>
        <w:rFonts w:ascii="Symbol" w:hAnsi="Symbol" w:hint="default"/>
      </w:rPr>
    </w:lvl>
    <w:lvl w:ilvl="7" w:tplc="04240003" w:tentative="1">
      <w:start w:val="1"/>
      <w:numFmt w:val="bullet"/>
      <w:lvlText w:val="o"/>
      <w:lvlJc w:val="left"/>
      <w:pPr>
        <w:tabs>
          <w:tab w:val="num" w:pos="5977"/>
        </w:tabs>
        <w:ind w:left="5977" w:hanging="360"/>
      </w:pPr>
      <w:rPr>
        <w:rFonts w:ascii="Courier New" w:hAnsi="Courier New" w:cs="Arial" w:hint="default"/>
      </w:rPr>
    </w:lvl>
    <w:lvl w:ilvl="8" w:tplc="04240005" w:tentative="1">
      <w:start w:val="1"/>
      <w:numFmt w:val="bullet"/>
      <w:lvlText w:val=""/>
      <w:lvlJc w:val="left"/>
      <w:pPr>
        <w:tabs>
          <w:tab w:val="num" w:pos="6697"/>
        </w:tabs>
        <w:ind w:left="6697" w:hanging="360"/>
      </w:pPr>
      <w:rPr>
        <w:rFonts w:ascii="Wingdings" w:hAnsi="Wingdings" w:hint="default"/>
      </w:rPr>
    </w:lvl>
  </w:abstractNum>
  <w:abstractNum w:abstractNumId="152" w15:restartNumberingAfterBreak="0">
    <w:nsid w:val="60916655"/>
    <w:multiLevelType w:val="hybridMultilevel"/>
    <w:tmpl w:val="204EBF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3" w15:restartNumberingAfterBreak="0">
    <w:nsid w:val="60B96FF2"/>
    <w:multiLevelType w:val="hybridMultilevel"/>
    <w:tmpl w:val="E634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1747C80"/>
    <w:multiLevelType w:val="hybridMultilevel"/>
    <w:tmpl w:val="425C419C"/>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3"/>
        </w:tabs>
        <w:ind w:left="-143" w:hanging="397"/>
      </w:pPr>
      <w:rPr>
        <w:rFonts w:ascii="Symbol" w:hAnsi="Symbol" w:hint="default"/>
      </w:rPr>
    </w:lvl>
    <w:lvl w:ilvl="2" w:tplc="04240019">
      <w:start w:val="1"/>
      <w:numFmt w:val="lowerLetter"/>
      <w:lvlText w:val="%3."/>
      <w:lvlJc w:val="left"/>
      <w:pPr>
        <w:tabs>
          <w:tab w:val="num" w:pos="720"/>
        </w:tabs>
        <w:ind w:left="720" w:hanging="360"/>
      </w:pPr>
      <w:rPr>
        <w:rFonts w:hint="default"/>
      </w:rPr>
    </w:lvl>
    <w:lvl w:ilvl="3" w:tplc="0424000F" w:tentative="1">
      <w:start w:val="1"/>
      <w:numFmt w:val="decimal"/>
      <w:lvlText w:val="%4."/>
      <w:lvlJc w:val="left"/>
      <w:pPr>
        <w:tabs>
          <w:tab w:val="num" w:pos="1260"/>
        </w:tabs>
        <w:ind w:left="1260" w:hanging="360"/>
      </w:pPr>
    </w:lvl>
    <w:lvl w:ilvl="4" w:tplc="04240019" w:tentative="1">
      <w:start w:val="1"/>
      <w:numFmt w:val="lowerLetter"/>
      <w:lvlText w:val="%5."/>
      <w:lvlJc w:val="left"/>
      <w:pPr>
        <w:tabs>
          <w:tab w:val="num" w:pos="1980"/>
        </w:tabs>
        <w:ind w:left="1980" w:hanging="360"/>
      </w:pPr>
    </w:lvl>
    <w:lvl w:ilvl="5" w:tplc="0424001B" w:tentative="1">
      <w:start w:val="1"/>
      <w:numFmt w:val="lowerRoman"/>
      <w:lvlText w:val="%6."/>
      <w:lvlJc w:val="right"/>
      <w:pPr>
        <w:tabs>
          <w:tab w:val="num" w:pos="2700"/>
        </w:tabs>
        <w:ind w:left="2700" w:hanging="180"/>
      </w:pPr>
    </w:lvl>
    <w:lvl w:ilvl="6" w:tplc="0424000F" w:tentative="1">
      <w:start w:val="1"/>
      <w:numFmt w:val="decimal"/>
      <w:lvlText w:val="%7."/>
      <w:lvlJc w:val="left"/>
      <w:pPr>
        <w:tabs>
          <w:tab w:val="num" w:pos="3420"/>
        </w:tabs>
        <w:ind w:left="3420" w:hanging="360"/>
      </w:pPr>
    </w:lvl>
    <w:lvl w:ilvl="7" w:tplc="04240019" w:tentative="1">
      <w:start w:val="1"/>
      <w:numFmt w:val="lowerLetter"/>
      <w:lvlText w:val="%8."/>
      <w:lvlJc w:val="left"/>
      <w:pPr>
        <w:tabs>
          <w:tab w:val="num" w:pos="4140"/>
        </w:tabs>
        <w:ind w:left="4140" w:hanging="360"/>
      </w:pPr>
    </w:lvl>
    <w:lvl w:ilvl="8" w:tplc="0424001B" w:tentative="1">
      <w:start w:val="1"/>
      <w:numFmt w:val="lowerRoman"/>
      <w:lvlText w:val="%9."/>
      <w:lvlJc w:val="right"/>
      <w:pPr>
        <w:tabs>
          <w:tab w:val="num" w:pos="4860"/>
        </w:tabs>
        <w:ind w:left="4860" w:hanging="180"/>
      </w:pPr>
    </w:lvl>
  </w:abstractNum>
  <w:abstractNum w:abstractNumId="155" w15:restartNumberingAfterBreak="0">
    <w:nsid w:val="61A96D33"/>
    <w:multiLevelType w:val="hybridMultilevel"/>
    <w:tmpl w:val="01EE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1DB5FEA"/>
    <w:multiLevelType w:val="hybridMultilevel"/>
    <w:tmpl w:val="0DDE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2B50198"/>
    <w:multiLevelType w:val="hybridMultilevel"/>
    <w:tmpl w:val="9AB2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3A17375"/>
    <w:multiLevelType w:val="hybridMultilevel"/>
    <w:tmpl w:val="5ECC37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9" w15:restartNumberingAfterBreak="0">
    <w:nsid w:val="63C25B99"/>
    <w:multiLevelType w:val="hybridMultilevel"/>
    <w:tmpl w:val="93268174"/>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0" w15:restartNumberingAfterBreak="0">
    <w:nsid w:val="63C95750"/>
    <w:multiLevelType w:val="hybridMultilevel"/>
    <w:tmpl w:val="BBB800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1" w15:restartNumberingAfterBreak="0">
    <w:nsid w:val="63D00108"/>
    <w:multiLevelType w:val="hybridMultilevel"/>
    <w:tmpl w:val="8AE4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4F26DA4"/>
    <w:multiLevelType w:val="hybridMultilevel"/>
    <w:tmpl w:val="FDD8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6A3569E"/>
    <w:multiLevelType w:val="hybridMultilevel"/>
    <w:tmpl w:val="61FED222"/>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3"/>
        </w:tabs>
        <w:ind w:left="-143" w:hanging="397"/>
      </w:pPr>
      <w:rPr>
        <w:rFonts w:ascii="Symbol" w:hAnsi="Symbol" w:hint="default"/>
      </w:rPr>
    </w:lvl>
    <w:lvl w:ilvl="2" w:tplc="04240019">
      <w:start w:val="1"/>
      <w:numFmt w:val="lowerLetter"/>
      <w:lvlText w:val="%3."/>
      <w:lvlJc w:val="left"/>
      <w:pPr>
        <w:tabs>
          <w:tab w:val="num" w:pos="720"/>
        </w:tabs>
        <w:ind w:left="720" w:hanging="360"/>
      </w:pPr>
      <w:rPr>
        <w:rFonts w:hint="default"/>
      </w:rPr>
    </w:lvl>
    <w:lvl w:ilvl="3" w:tplc="0424000F" w:tentative="1">
      <w:start w:val="1"/>
      <w:numFmt w:val="decimal"/>
      <w:lvlText w:val="%4."/>
      <w:lvlJc w:val="left"/>
      <w:pPr>
        <w:tabs>
          <w:tab w:val="num" w:pos="1260"/>
        </w:tabs>
        <w:ind w:left="1260" w:hanging="360"/>
      </w:pPr>
    </w:lvl>
    <w:lvl w:ilvl="4" w:tplc="04240019" w:tentative="1">
      <w:start w:val="1"/>
      <w:numFmt w:val="lowerLetter"/>
      <w:lvlText w:val="%5."/>
      <w:lvlJc w:val="left"/>
      <w:pPr>
        <w:tabs>
          <w:tab w:val="num" w:pos="1980"/>
        </w:tabs>
        <w:ind w:left="1980" w:hanging="360"/>
      </w:pPr>
    </w:lvl>
    <w:lvl w:ilvl="5" w:tplc="0424001B" w:tentative="1">
      <w:start w:val="1"/>
      <w:numFmt w:val="lowerRoman"/>
      <w:lvlText w:val="%6."/>
      <w:lvlJc w:val="right"/>
      <w:pPr>
        <w:tabs>
          <w:tab w:val="num" w:pos="2700"/>
        </w:tabs>
        <w:ind w:left="2700" w:hanging="180"/>
      </w:pPr>
    </w:lvl>
    <w:lvl w:ilvl="6" w:tplc="0424000F" w:tentative="1">
      <w:start w:val="1"/>
      <w:numFmt w:val="decimal"/>
      <w:lvlText w:val="%7."/>
      <w:lvlJc w:val="left"/>
      <w:pPr>
        <w:tabs>
          <w:tab w:val="num" w:pos="3420"/>
        </w:tabs>
        <w:ind w:left="3420" w:hanging="360"/>
      </w:pPr>
    </w:lvl>
    <w:lvl w:ilvl="7" w:tplc="04240019" w:tentative="1">
      <w:start w:val="1"/>
      <w:numFmt w:val="lowerLetter"/>
      <w:lvlText w:val="%8."/>
      <w:lvlJc w:val="left"/>
      <w:pPr>
        <w:tabs>
          <w:tab w:val="num" w:pos="4140"/>
        </w:tabs>
        <w:ind w:left="4140" w:hanging="360"/>
      </w:pPr>
    </w:lvl>
    <w:lvl w:ilvl="8" w:tplc="0424001B" w:tentative="1">
      <w:start w:val="1"/>
      <w:numFmt w:val="lowerRoman"/>
      <w:lvlText w:val="%9."/>
      <w:lvlJc w:val="right"/>
      <w:pPr>
        <w:tabs>
          <w:tab w:val="num" w:pos="4860"/>
        </w:tabs>
        <w:ind w:left="4860" w:hanging="180"/>
      </w:pPr>
    </w:lvl>
  </w:abstractNum>
  <w:abstractNum w:abstractNumId="164" w15:restartNumberingAfterBreak="0">
    <w:nsid w:val="66C71B90"/>
    <w:multiLevelType w:val="hybridMultilevel"/>
    <w:tmpl w:val="4034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6F217E5"/>
    <w:multiLevelType w:val="hybridMultilevel"/>
    <w:tmpl w:val="AF98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747496E"/>
    <w:multiLevelType w:val="hybridMultilevel"/>
    <w:tmpl w:val="72E2B8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7" w15:restartNumberingAfterBreak="0">
    <w:nsid w:val="67DB05C6"/>
    <w:multiLevelType w:val="hybridMultilevel"/>
    <w:tmpl w:val="86D4F3AE"/>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8" w15:restartNumberingAfterBreak="0">
    <w:nsid w:val="68500663"/>
    <w:multiLevelType w:val="hybridMultilevel"/>
    <w:tmpl w:val="772A0B08"/>
    <w:lvl w:ilvl="0" w:tplc="6366D850">
      <w:start w:val="1"/>
      <w:numFmt w:val="decimal"/>
      <w:lvlText w:val="%1."/>
      <w:lvlJc w:val="left"/>
      <w:pPr>
        <w:ind w:left="720" w:hanging="360"/>
      </w:pPr>
      <w:rPr>
        <w:rFonts w:hint="default"/>
        <w:spacing w:val="-2"/>
        <w:position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9" w15:restartNumberingAfterBreak="0">
    <w:nsid w:val="693A1D6C"/>
    <w:multiLevelType w:val="hybridMultilevel"/>
    <w:tmpl w:val="BDEC7C1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0" w15:restartNumberingAfterBreak="0">
    <w:nsid w:val="69593F1F"/>
    <w:multiLevelType w:val="hybridMultilevel"/>
    <w:tmpl w:val="7DF219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1" w15:restartNumberingAfterBreak="0">
    <w:nsid w:val="6A063677"/>
    <w:multiLevelType w:val="hybridMultilevel"/>
    <w:tmpl w:val="5C58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A6313CC"/>
    <w:multiLevelType w:val="hybridMultilevel"/>
    <w:tmpl w:val="363AC816"/>
    <w:lvl w:ilvl="0" w:tplc="04240001">
      <w:start w:val="1"/>
      <w:numFmt w:val="bullet"/>
      <w:lvlText w:val=""/>
      <w:lvlJc w:val="left"/>
      <w:pPr>
        <w:tabs>
          <w:tab w:val="num" w:pos="720"/>
        </w:tabs>
        <w:ind w:left="720" w:hanging="360"/>
      </w:pPr>
      <w:rPr>
        <w:rFonts w:ascii="Symbol" w:hAnsi="Symbol" w:hint="default"/>
      </w:rPr>
    </w:lvl>
    <w:lvl w:ilvl="1" w:tplc="C298B6FE" w:tentative="1">
      <w:start w:val="1"/>
      <w:numFmt w:val="bullet"/>
      <w:lvlText w:val="o"/>
      <w:lvlJc w:val="left"/>
      <w:pPr>
        <w:tabs>
          <w:tab w:val="num" w:pos="1440"/>
        </w:tabs>
        <w:ind w:left="1440" w:hanging="360"/>
      </w:pPr>
      <w:rPr>
        <w:rFonts w:ascii="Courier New" w:hAnsi="Courier New" w:cs="Courier New" w:hint="default"/>
      </w:rPr>
    </w:lvl>
    <w:lvl w:ilvl="2" w:tplc="0424000F"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B5278C0"/>
    <w:multiLevelType w:val="hybridMultilevel"/>
    <w:tmpl w:val="50CA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B6C633A"/>
    <w:multiLevelType w:val="hybridMultilevel"/>
    <w:tmpl w:val="ED30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C875720"/>
    <w:multiLevelType w:val="hybridMultilevel"/>
    <w:tmpl w:val="57747ABC"/>
    <w:lvl w:ilvl="0" w:tplc="04090001">
      <w:start w:val="1"/>
      <w:numFmt w:val="bullet"/>
      <w:lvlText w:val=""/>
      <w:lvlJc w:val="left"/>
      <w:pPr>
        <w:tabs>
          <w:tab w:val="num" w:pos="644"/>
        </w:tabs>
        <w:ind w:left="644" w:hanging="360"/>
      </w:pPr>
      <w:rPr>
        <w:rFonts w:ascii="Symbol" w:hAnsi="Symbol" w:hint="default"/>
      </w:rPr>
    </w:lvl>
    <w:lvl w:ilvl="1" w:tplc="04240003" w:tentative="1">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76" w15:restartNumberingAfterBreak="0">
    <w:nsid w:val="6CD50035"/>
    <w:multiLevelType w:val="hybridMultilevel"/>
    <w:tmpl w:val="4E265874"/>
    <w:lvl w:ilvl="0" w:tplc="04240001">
      <w:start w:val="1"/>
      <w:numFmt w:val="bullet"/>
      <w:lvlText w:val=""/>
      <w:lvlJc w:val="left"/>
      <w:pPr>
        <w:tabs>
          <w:tab w:val="num" w:pos="794"/>
        </w:tabs>
        <w:ind w:left="794" w:hanging="397"/>
      </w:pPr>
      <w:rPr>
        <w:rFonts w:ascii="Symbol" w:hAnsi="Symbol" w:hint="default"/>
      </w:rPr>
    </w:lvl>
    <w:lvl w:ilvl="1" w:tplc="00010409">
      <w:start w:val="1"/>
      <w:numFmt w:val="bullet"/>
      <w:lvlText w:val=""/>
      <w:lvlJc w:val="left"/>
      <w:pPr>
        <w:tabs>
          <w:tab w:val="num" w:pos="1657"/>
        </w:tabs>
        <w:ind w:left="1657" w:hanging="360"/>
      </w:pPr>
      <w:rPr>
        <w:rFonts w:ascii="Symbol" w:hAnsi="Symbol" w:hint="default"/>
      </w:rPr>
    </w:lvl>
    <w:lvl w:ilvl="2" w:tplc="04240005" w:tentative="1">
      <w:start w:val="1"/>
      <w:numFmt w:val="bullet"/>
      <w:lvlText w:val=""/>
      <w:lvlJc w:val="left"/>
      <w:pPr>
        <w:tabs>
          <w:tab w:val="num" w:pos="2377"/>
        </w:tabs>
        <w:ind w:left="2377" w:hanging="360"/>
      </w:pPr>
      <w:rPr>
        <w:rFonts w:ascii="Wingdings" w:hAnsi="Wingdings" w:hint="default"/>
      </w:rPr>
    </w:lvl>
    <w:lvl w:ilvl="3" w:tplc="04240001" w:tentative="1">
      <w:start w:val="1"/>
      <w:numFmt w:val="bullet"/>
      <w:lvlText w:val=""/>
      <w:lvlJc w:val="left"/>
      <w:pPr>
        <w:tabs>
          <w:tab w:val="num" w:pos="3097"/>
        </w:tabs>
        <w:ind w:left="3097" w:hanging="360"/>
      </w:pPr>
      <w:rPr>
        <w:rFonts w:ascii="Symbol" w:hAnsi="Symbol" w:hint="default"/>
      </w:rPr>
    </w:lvl>
    <w:lvl w:ilvl="4" w:tplc="04240003" w:tentative="1">
      <w:start w:val="1"/>
      <w:numFmt w:val="bullet"/>
      <w:lvlText w:val="o"/>
      <w:lvlJc w:val="left"/>
      <w:pPr>
        <w:tabs>
          <w:tab w:val="num" w:pos="3817"/>
        </w:tabs>
        <w:ind w:left="3817" w:hanging="360"/>
      </w:pPr>
      <w:rPr>
        <w:rFonts w:ascii="Courier New" w:hAnsi="Courier New" w:cs="Arial" w:hint="default"/>
      </w:rPr>
    </w:lvl>
    <w:lvl w:ilvl="5" w:tplc="04240005" w:tentative="1">
      <w:start w:val="1"/>
      <w:numFmt w:val="bullet"/>
      <w:lvlText w:val=""/>
      <w:lvlJc w:val="left"/>
      <w:pPr>
        <w:tabs>
          <w:tab w:val="num" w:pos="4537"/>
        </w:tabs>
        <w:ind w:left="4537" w:hanging="360"/>
      </w:pPr>
      <w:rPr>
        <w:rFonts w:ascii="Wingdings" w:hAnsi="Wingdings" w:hint="default"/>
      </w:rPr>
    </w:lvl>
    <w:lvl w:ilvl="6" w:tplc="04240001" w:tentative="1">
      <w:start w:val="1"/>
      <w:numFmt w:val="bullet"/>
      <w:lvlText w:val=""/>
      <w:lvlJc w:val="left"/>
      <w:pPr>
        <w:tabs>
          <w:tab w:val="num" w:pos="5257"/>
        </w:tabs>
        <w:ind w:left="5257" w:hanging="360"/>
      </w:pPr>
      <w:rPr>
        <w:rFonts w:ascii="Symbol" w:hAnsi="Symbol" w:hint="default"/>
      </w:rPr>
    </w:lvl>
    <w:lvl w:ilvl="7" w:tplc="04240003" w:tentative="1">
      <w:start w:val="1"/>
      <w:numFmt w:val="bullet"/>
      <w:lvlText w:val="o"/>
      <w:lvlJc w:val="left"/>
      <w:pPr>
        <w:tabs>
          <w:tab w:val="num" w:pos="5977"/>
        </w:tabs>
        <w:ind w:left="5977" w:hanging="360"/>
      </w:pPr>
      <w:rPr>
        <w:rFonts w:ascii="Courier New" w:hAnsi="Courier New" w:cs="Arial" w:hint="default"/>
      </w:rPr>
    </w:lvl>
    <w:lvl w:ilvl="8" w:tplc="04240005" w:tentative="1">
      <w:start w:val="1"/>
      <w:numFmt w:val="bullet"/>
      <w:lvlText w:val=""/>
      <w:lvlJc w:val="left"/>
      <w:pPr>
        <w:tabs>
          <w:tab w:val="num" w:pos="6697"/>
        </w:tabs>
        <w:ind w:left="6697" w:hanging="360"/>
      </w:pPr>
      <w:rPr>
        <w:rFonts w:ascii="Wingdings" w:hAnsi="Wingdings" w:hint="default"/>
      </w:rPr>
    </w:lvl>
  </w:abstractNum>
  <w:abstractNum w:abstractNumId="177" w15:restartNumberingAfterBreak="0">
    <w:nsid w:val="6DAD4B4E"/>
    <w:multiLevelType w:val="hybridMultilevel"/>
    <w:tmpl w:val="79C2AB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E224B23"/>
    <w:multiLevelType w:val="hybridMultilevel"/>
    <w:tmpl w:val="6A62D2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9" w15:restartNumberingAfterBreak="0">
    <w:nsid w:val="6E853BE2"/>
    <w:multiLevelType w:val="hybridMultilevel"/>
    <w:tmpl w:val="29BA1F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0" w15:restartNumberingAfterBreak="0">
    <w:nsid w:val="6ECB34A7"/>
    <w:multiLevelType w:val="hybridMultilevel"/>
    <w:tmpl w:val="4A5C3CDC"/>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3"/>
        </w:tabs>
        <w:ind w:left="-143" w:hanging="397"/>
      </w:pPr>
      <w:rPr>
        <w:rFonts w:ascii="Symbol" w:hAnsi="Symbol" w:hint="default"/>
      </w:rPr>
    </w:lvl>
    <w:lvl w:ilvl="2" w:tplc="04240019">
      <w:start w:val="1"/>
      <w:numFmt w:val="lowerLetter"/>
      <w:lvlText w:val="%3."/>
      <w:lvlJc w:val="left"/>
      <w:pPr>
        <w:tabs>
          <w:tab w:val="num" w:pos="720"/>
        </w:tabs>
        <w:ind w:left="720" w:hanging="360"/>
      </w:pPr>
      <w:rPr>
        <w:rFonts w:hint="default"/>
      </w:rPr>
    </w:lvl>
    <w:lvl w:ilvl="3" w:tplc="0424000F" w:tentative="1">
      <w:start w:val="1"/>
      <w:numFmt w:val="decimal"/>
      <w:lvlText w:val="%4."/>
      <w:lvlJc w:val="left"/>
      <w:pPr>
        <w:tabs>
          <w:tab w:val="num" w:pos="1260"/>
        </w:tabs>
        <w:ind w:left="1260" w:hanging="360"/>
      </w:pPr>
    </w:lvl>
    <w:lvl w:ilvl="4" w:tplc="04240019" w:tentative="1">
      <w:start w:val="1"/>
      <w:numFmt w:val="lowerLetter"/>
      <w:lvlText w:val="%5."/>
      <w:lvlJc w:val="left"/>
      <w:pPr>
        <w:tabs>
          <w:tab w:val="num" w:pos="1980"/>
        </w:tabs>
        <w:ind w:left="1980" w:hanging="360"/>
      </w:pPr>
    </w:lvl>
    <w:lvl w:ilvl="5" w:tplc="0424001B" w:tentative="1">
      <w:start w:val="1"/>
      <w:numFmt w:val="lowerRoman"/>
      <w:lvlText w:val="%6."/>
      <w:lvlJc w:val="right"/>
      <w:pPr>
        <w:tabs>
          <w:tab w:val="num" w:pos="2700"/>
        </w:tabs>
        <w:ind w:left="2700" w:hanging="180"/>
      </w:pPr>
    </w:lvl>
    <w:lvl w:ilvl="6" w:tplc="0424000F" w:tentative="1">
      <w:start w:val="1"/>
      <w:numFmt w:val="decimal"/>
      <w:lvlText w:val="%7."/>
      <w:lvlJc w:val="left"/>
      <w:pPr>
        <w:tabs>
          <w:tab w:val="num" w:pos="3420"/>
        </w:tabs>
        <w:ind w:left="3420" w:hanging="360"/>
      </w:pPr>
    </w:lvl>
    <w:lvl w:ilvl="7" w:tplc="04240019" w:tentative="1">
      <w:start w:val="1"/>
      <w:numFmt w:val="lowerLetter"/>
      <w:lvlText w:val="%8."/>
      <w:lvlJc w:val="left"/>
      <w:pPr>
        <w:tabs>
          <w:tab w:val="num" w:pos="4140"/>
        </w:tabs>
        <w:ind w:left="4140" w:hanging="360"/>
      </w:pPr>
    </w:lvl>
    <w:lvl w:ilvl="8" w:tplc="0424001B" w:tentative="1">
      <w:start w:val="1"/>
      <w:numFmt w:val="lowerRoman"/>
      <w:lvlText w:val="%9."/>
      <w:lvlJc w:val="right"/>
      <w:pPr>
        <w:tabs>
          <w:tab w:val="num" w:pos="4860"/>
        </w:tabs>
        <w:ind w:left="4860" w:hanging="180"/>
      </w:pPr>
    </w:lvl>
  </w:abstractNum>
  <w:abstractNum w:abstractNumId="181" w15:restartNumberingAfterBreak="0">
    <w:nsid w:val="6EF800CB"/>
    <w:multiLevelType w:val="hybridMultilevel"/>
    <w:tmpl w:val="561C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F816BDB"/>
    <w:multiLevelType w:val="hybridMultilevel"/>
    <w:tmpl w:val="EEB074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3" w15:restartNumberingAfterBreak="0">
    <w:nsid w:val="70152E04"/>
    <w:multiLevelType w:val="hybridMultilevel"/>
    <w:tmpl w:val="AC6072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4" w15:restartNumberingAfterBreak="0">
    <w:nsid w:val="7050795F"/>
    <w:multiLevelType w:val="hybridMultilevel"/>
    <w:tmpl w:val="F0D83790"/>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5" w15:restartNumberingAfterBreak="0">
    <w:nsid w:val="71435BA1"/>
    <w:multiLevelType w:val="hybridMultilevel"/>
    <w:tmpl w:val="E662BCB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6" w15:restartNumberingAfterBreak="0">
    <w:nsid w:val="714707A1"/>
    <w:multiLevelType w:val="hybridMultilevel"/>
    <w:tmpl w:val="D6C840E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7" w15:restartNumberingAfterBreak="0">
    <w:nsid w:val="72C963DA"/>
    <w:multiLevelType w:val="hybridMultilevel"/>
    <w:tmpl w:val="E8023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15:restartNumberingAfterBreak="0">
    <w:nsid w:val="738506A7"/>
    <w:multiLevelType w:val="hybridMultilevel"/>
    <w:tmpl w:val="CFA8FF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9" w15:restartNumberingAfterBreak="0">
    <w:nsid w:val="73B11451"/>
    <w:multiLevelType w:val="multilevel"/>
    <w:tmpl w:val="3070C98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Courier New"/>
        <w:sz w:val="18"/>
        <w:szCs w:val="18"/>
      </w:rPr>
    </w:lvl>
    <w:lvl w:ilvl="2">
      <w:start w:val="1"/>
      <w:numFmt w:val="bullet"/>
      <w:lvlText w:val="■"/>
      <w:lvlJc w:val="left"/>
      <w:pPr>
        <w:tabs>
          <w:tab w:val="num" w:pos="1440"/>
        </w:tabs>
        <w:ind w:left="1440" w:hanging="360"/>
      </w:pPr>
      <w:rPr>
        <w:rFonts w:ascii="StarSymbol" w:hAnsi="StarSymbol" w:cs="Courier New"/>
        <w:sz w:val="18"/>
        <w:szCs w:val="18"/>
      </w:rPr>
    </w:lvl>
    <w:lvl w:ilvl="3">
      <w:start w:val="1"/>
      <w:numFmt w:val="bullet"/>
      <w:lvlText w:val=""/>
      <w:lvlJc w:val="left"/>
      <w:pPr>
        <w:tabs>
          <w:tab w:val="num" w:pos="1800"/>
        </w:tabs>
        <w:ind w:left="1800" w:hanging="360"/>
      </w:pPr>
      <w:rPr>
        <w:rFonts w:ascii="Wingdings" w:hAnsi="Wingdings" w:cs="Courier New"/>
        <w:sz w:val="18"/>
        <w:szCs w:val="18"/>
      </w:rPr>
    </w:lvl>
    <w:lvl w:ilvl="4">
      <w:start w:val="1"/>
      <w:numFmt w:val="bullet"/>
      <w:lvlText w:val=""/>
      <w:lvlJc w:val="left"/>
      <w:pPr>
        <w:tabs>
          <w:tab w:val="num" w:pos="2160"/>
        </w:tabs>
        <w:ind w:left="2160" w:hanging="360"/>
      </w:pPr>
      <w:rPr>
        <w:rFonts w:ascii="Wingdings 2" w:hAnsi="Wingdings 2" w:cs="Courier New"/>
        <w:sz w:val="18"/>
        <w:szCs w:val="18"/>
      </w:rPr>
    </w:lvl>
    <w:lvl w:ilvl="5">
      <w:start w:val="1"/>
      <w:numFmt w:val="bullet"/>
      <w:lvlText w:val="■"/>
      <w:lvlJc w:val="left"/>
      <w:pPr>
        <w:tabs>
          <w:tab w:val="num" w:pos="2520"/>
        </w:tabs>
        <w:ind w:left="2520" w:hanging="360"/>
      </w:pPr>
      <w:rPr>
        <w:rFonts w:ascii="StarSymbol" w:hAnsi="StarSymbol" w:cs="Courier New"/>
        <w:sz w:val="18"/>
        <w:szCs w:val="18"/>
      </w:rPr>
    </w:lvl>
    <w:lvl w:ilvl="6">
      <w:start w:val="1"/>
      <w:numFmt w:val="bullet"/>
      <w:lvlText w:val=""/>
      <w:lvlJc w:val="left"/>
      <w:pPr>
        <w:tabs>
          <w:tab w:val="num" w:pos="2880"/>
        </w:tabs>
        <w:ind w:left="2880" w:hanging="360"/>
      </w:pPr>
      <w:rPr>
        <w:rFonts w:ascii="Wingdings" w:hAnsi="Wingdings" w:cs="Courier New"/>
        <w:sz w:val="18"/>
        <w:szCs w:val="18"/>
      </w:rPr>
    </w:lvl>
    <w:lvl w:ilvl="7">
      <w:start w:val="1"/>
      <w:numFmt w:val="bullet"/>
      <w:lvlText w:val=""/>
      <w:lvlJc w:val="left"/>
      <w:pPr>
        <w:tabs>
          <w:tab w:val="num" w:pos="3240"/>
        </w:tabs>
        <w:ind w:left="3240" w:hanging="360"/>
      </w:pPr>
      <w:rPr>
        <w:rFonts w:ascii="Wingdings 2" w:hAnsi="Wingdings 2" w:cs="Courier New"/>
        <w:sz w:val="18"/>
        <w:szCs w:val="18"/>
      </w:rPr>
    </w:lvl>
    <w:lvl w:ilvl="8">
      <w:start w:val="1"/>
      <w:numFmt w:val="bullet"/>
      <w:lvlText w:val="■"/>
      <w:lvlJc w:val="left"/>
      <w:pPr>
        <w:tabs>
          <w:tab w:val="num" w:pos="3600"/>
        </w:tabs>
        <w:ind w:left="3600" w:hanging="360"/>
      </w:pPr>
      <w:rPr>
        <w:rFonts w:ascii="StarSymbol" w:hAnsi="StarSymbol" w:cs="Courier New"/>
        <w:sz w:val="18"/>
        <w:szCs w:val="18"/>
      </w:rPr>
    </w:lvl>
  </w:abstractNum>
  <w:abstractNum w:abstractNumId="190" w15:restartNumberingAfterBreak="0">
    <w:nsid w:val="74164E2F"/>
    <w:multiLevelType w:val="hybridMultilevel"/>
    <w:tmpl w:val="4DF63E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1" w15:restartNumberingAfterBreak="0">
    <w:nsid w:val="748E3781"/>
    <w:multiLevelType w:val="hybridMultilevel"/>
    <w:tmpl w:val="39BE8D74"/>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3"/>
        </w:tabs>
        <w:ind w:left="-143" w:hanging="397"/>
      </w:pPr>
      <w:rPr>
        <w:rFonts w:ascii="Symbol" w:hAnsi="Symbol" w:hint="default"/>
      </w:rPr>
    </w:lvl>
    <w:lvl w:ilvl="2" w:tplc="04240019">
      <w:start w:val="1"/>
      <w:numFmt w:val="lowerLetter"/>
      <w:lvlText w:val="%3."/>
      <w:lvlJc w:val="left"/>
      <w:pPr>
        <w:tabs>
          <w:tab w:val="num" w:pos="720"/>
        </w:tabs>
        <w:ind w:left="720" w:hanging="360"/>
      </w:pPr>
      <w:rPr>
        <w:rFonts w:hint="default"/>
      </w:rPr>
    </w:lvl>
    <w:lvl w:ilvl="3" w:tplc="0424000F" w:tentative="1">
      <w:start w:val="1"/>
      <w:numFmt w:val="decimal"/>
      <w:lvlText w:val="%4."/>
      <w:lvlJc w:val="left"/>
      <w:pPr>
        <w:tabs>
          <w:tab w:val="num" w:pos="1260"/>
        </w:tabs>
        <w:ind w:left="1260" w:hanging="360"/>
      </w:pPr>
    </w:lvl>
    <w:lvl w:ilvl="4" w:tplc="04240019" w:tentative="1">
      <w:start w:val="1"/>
      <w:numFmt w:val="lowerLetter"/>
      <w:lvlText w:val="%5."/>
      <w:lvlJc w:val="left"/>
      <w:pPr>
        <w:tabs>
          <w:tab w:val="num" w:pos="1980"/>
        </w:tabs>
        <w:ind w:left="1980" w:hanging="360"/>
      </w:pPr>
    </w:lvl>
    <w:lvl w:ilvl="5" w:tplc="0424001B" w:tentative="1">
      <w:start w:val="1"/>
      <w:numFmt w:val="lowerRoman"/>
      <w:lvlText w:val="%6."/>
      <w:lvlJc w:val="right"/>
      <w:pPr>
        <w:tabs>
          <w:tab w:val="num" w:pos="2700"/>
        </w:tabs>
        <w:ind w:left="2700" w:hanging="180"/>
      </w:pPr>
    </w:lvl>
    <w:lvl w:ilvl="6" w:tplc="0424000F" w:tentative="1">
      <w:start w:val="1"/>
      <w:numFmt w:val="decimal"/>
      <w:lvlText w:val="%7."/>
      <w:lvlJc w:val="left"/>
      <w:pPr>
        <w:tabs>
          <w:tab w:val="num" w:pos="3420"/>
        </w:tabs>
        <w:ind w:left="3420" w:hanging="360"/>
      </w:pPr>
    </w:lvl>
    <w:lvl w:ilvl="7" w:tplc="04240019" w:tentative="1">
      <w:start w:val="1"/>
      <w:numFmt w:val="lowerLetter"/>
      <w:lvlText w:val="%8."/>
      <w:lvlJc w:val="left"/>
      <w:pPr>
        <w:tabs>
          <w:tab w:val="num" w:pos="4140"/>
        </w:tabs>
        <w:ind w:left="4140" w:hanging="360"/>
      </w:pPr>
    </w:lvl>
    <w:lvl w:ilvl="8" w:tplc="0424001B" w:tentative="1">
      <w:start w:val="1"/>
      <w:numFmt w:val="lowerRoman"/>
      <w:lvlText w:val="%9."/>
      <w:lvlJc w:val="right"/>
      <w:pPr>
        <w:tabs>
          <w:tab w:val="num" w:pos="4860"/>
        </w:tabs>
        <w:ind w:left="4860" w:hanging="180"/>
      </w:pPr>
    </w:lvl>
  </w:abstractNum>
  <w:abstractNum w:abstractNumId="192" w15:restartNumberingAfterBreak="0">
    <w:nsid w:val="75087D1C"/>
    <w:multiLevelType w:val="hybridMultilevel"/>
    <w:tmpl w:val="A5622508"/>
    <w:lvl w:ilvl="0" w:tplc="04090001">
      <w:start w:val="1"/>
      <w:numFmt w:val="bullet"/>
      <w:lvlText w:val=""/>
      <w:lvlJc w:val="left"/>
      <w:pPr>
        <w:ind w:left="644"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5201976"/>
    <w:multiLevelType w:val="hybridMultilevel"/>
    <w:tmpl w:val="38986D08"/>
    <w:lvl w:ilvl="0" w:tplc="04240001">
      <w:start w:val="1"/>
      <w:numFmt w:val="bullet"/>
      <w:lvlText w:val=""/>
      <w:lvlJc w:val="left"/>
      <w:pPr>
        <w:ind w:left="705" w:hanging="360"/>
      </w:pPr>
      <w:rPr>
        <w:rFonts w:ascii="Symbol" w:hAnsi="Symbol" w:hint="default"/>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94" w15:restartNumberingAfterBreak="0">
    <w:nsid w:val="75267233"/>
    <w:multiLevelType w:val="hybridMultilevel"/>
    <w:tmpl w:val="ACF49D78"/>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5" w15:restartNumberingAfterBreak="0">
    <w:nsid w:val="75F04CB7"/>
    <w:multiLevelType w:val="hybridMultilevel"/>
    <w:tmpl w:val="9D68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694661F"/>
    <w:multiLevelType w:val="hybridMultilevel"/>
    <w:tmpl w:val="E294E25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6E75D73"/>
    <w:multiLevelType w:val="multilevel"/>
    <w:tmpl w:val="C074A1A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Courier New"/>
        <w:sz w:val="18"/>
        <w:szCs w:val="18"/>
      </w:rPr>
    </w:lvl>
    <w:lvl w:ilvl="2">
      <w:start w:val="1"/>
      <w:numFmt w:val="bullet"/>
      <w:lvlText w:val="■"/>
      <w:lvlJc w:val="left"/>
      <w:pPr>
        <w:tabs>
          <w:tab w:val="num" w:pos="1440"/>
        </w:tabs>
        <w:ind w:left="1440" w:hanging="360"/>
      </w:pPr>
      <w:rPr>
        <w:rFonts w:ascii="StarSymbol" w:hAnsi="StarSymbol" w:cs="Courier New"/>
        <w:sz w:val="18"/>
        <w:szCs w:val="18"/>
      </w:rPr>
    </w:lvl>
    <w:lvl w:ilvl="3">
      <w:start w:val="1"/>
      <w:numFmt w:val="bullet"/>
      <w:lvlText w:val=""/>
      <w:lvlJc w:val="left"/>
      <w:pPr>
        <w:tabs>
          <w:tab w:val="num" w:pos="1800"/>
        </w:tabs>
        <w:ind w:left="1800" w:hanging="360"/>
      </w:pPr>
      <w:rPr>
        <w:rFonts w:ascii="Wingdings" w:hAnsi="Wingdings" w:cs="Courier New"/>
        <w:sz w:val="18"/>
        <w:szCs w:val="18"/>
      </w:rPr>
    </w:lvl>
    <w:lvl w:ilvl="4">
      <w:start w:val="1"/>
      <w:numFmt w:val="bullet"/>
      <w:lvlText w:val=""/>
      <w:lvlJc w:val="left"/>
      <w:pPr>
        <w:tabs>
          <w:tab w:val="num" w:pos="2160"/>
        </w:tabs>
        <w:ind w:left="2160" w:hanging="360"/>
      </w:pPr>
      <w:rPr>
        <w:rFonts w:ascii="Wingdings 2" w:hAnsi="Wingdings 2" w:cs="Courier New"/>
        <w:sz w:val="18"/>
        <w:szCs w:val="18"/>
      </w:rPr>
    </w:lvl>
    <w:lvl w:ilvl="5">
      <w:start w:val="1"/>
      <w:numFmt w:val="bullet"/>
      <w:lvlText w:val="■"/>
      <w:lvlJc w:val="left"/>
      <w:pPr>
        <w:tabs>
          <w:tab w:val="num" w:pos="2520"/>
        </w:tabs>
        <w:ind w:left="2520" w:hanging="360"/>
      </w:pPr>
      <w:rPr>
        <w:rFonts w:ascii="StarSymbol" w:hAnsi="StarSymbol" w:cs="Courier New"/>
        <w:sz w:val="18"/>
        <w:szCs w:val="18"/>
      </w:rPr>
    </w:lvl>
    <w:lvl w:ilvl="6">
      <w:start w:val="1"/>
      <w:numFmt w:val="bullet"/>
      <w:lvlText w:val=""/>
      <w:lvlJc w:val="left"/>
      <w:pPr>
        <w:tabs>
          <w:tab w:val="num" w:pos="2880"/>
        </w:tabs>
        <w:ind w:left="2880" w:hanging="360"/>
      </w:pPr>
      <w:rPr>
        <w:rFonts w:ascii="Wingdings" w:hAnsi="Wingdings" w:cs="Courier New"/>
        <w:sz w:val="18"/>
        <w:szCs w:val="18"/>
      </w:rPr>
    </w:lvl>
    <w:lvl w:ilvl="7">
      <w:start w:val="1"/>
      <w:numFmt w:val="bullet"/>
      <w:lvlText w:val=""/>
      <w:lvlJc w:val="left"/>
      <w:pPr>
        <w:tabs>
          <w:tab w:val="num" w:pos="3240"/>
        </w:tabs>
        <w:ind w:left="3240" w:hanging="360"/>
      </w:pPr>
      <w:rPr>
        <w:rFonts w:ascii="Wingdings 2" w:hAnsi="Wingdings 2" w:cs="Courier New"/>
        <w:sz w:val="18"/>
        <w:szCs w:val="18"/>
      </w:rPr>
    </w:lvl>
    <w:lvl w:ilvl="8">
      <w:start w:val="1"/>
      <w:numFmt w:val="bullet"/>
      <w:lvlText w:val="■"/>
      <w:lvlJc w:val="left"/>
      <w:pPr>
        <w:tabs>
          <w:tab w:val="num" w:pos="3600"/>
        </w:tabs>
        <w:ind w:left="3600" w:hanging="360"/>
      </w:pPr>
      <w:rPr>
        <w:rFonts w:ascii="StarSymbol" w:hAnsi="StarSymbol" w:cs="Courier New"/>
        <w:sz w:val="18"/>
        <w:szCs w:val="18"/>
      </w:rPr>
    </w:lvl>
  </w:abstractNum>
  <w:abstractNum w:abstractNumId="198" w15:restartNumberingAfterBreak="0">
    <w:nsid w:val="771E11DE"/>
    <w:multiLevelType w:val="hybridMultilevel"/>
    <w:tmpl w:val="B9CE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7E26645"/>
    <w:multiLevelType w:val="hybridMultilevel"/>
    <w:tmpl w:val="476C69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0" w15:restartNumberingAfterBreak="0">
    <w:nsid w:val="785C3246"/>
    <w:multiLevelType w:val="hybridMultilevel"/>
    <w:tmpl w:val="B41C4C4E"/>
    <w:lvl w:ilvl="0" w:tplc="6366D850">
      <w:start w:val="1"/>
      <w:numFmt w:val="decimal"/>
      <w:lvlText w:val="%1."/>
      <w:lvlJc w:val="left"/>
      <w:pPr>
        <w:ind w:left="720" w:hanging="360"/>
      </w:pPr>
      <w:rPr>
        <w:rFonts w:hint="default"/>
        <w:spacing w:val="-2"/>
        <w:position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1" w15:restartNumberingAfterBreak="0">
    <w:nsid w:val="7A6A01C2"/>
    <w:multiLevelType w:val="hybridMultilevel"/>
    <w:tmpl w:val="39107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2" w15:restartNumberingAfterBreak="0">
    <w:nsid w:val="7A6E2A82"/>
    <w:multiLevelType w:val="hybridMultilevel"/>
    <w:tmpl w:val="FD2E808A"/>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3"/>
        </w:tabs>
        <w:ind w:left="-143" w:hanging="397"/>
      </w:pPr>
      <w:rPr>
        <w:rFonts w:ascii="Symbol" w:hAnsi="Symbol" w:hint="default"/>
      </w:rPr>
    </w:lvl>
    <w:lvl w:ilvl="2" w:tplc="04240019">
      <w:start w:val="1"/>
      <w:numFmt w:val="lowerLetter"/>
      <w:lvlText w:val="%3."/>
      <w:lvlJc w:val="left"/>
      <w:pPr>
        <w:tabs>
          <w:tab w:val="num" w:pos="720"/>
        </w:tabs>
        <w:ind w:left="720" w:hanging="360"/>
      </w:pPr>
      <w:rPr>
        <w:rFonts w:hint="default"/>
      </w:rPr>
    </w:lvl>
    <w:lvl w:ilvl="3" w:tplc="0424000F" w:tentative="1">
      <w:start w:val="1"/>
      <w:numFmt w:val="decimal"/>
      <w:lvlText w:val="%4."/>
      <w:lvlJc w:val="left"/>
      <w:pPr>
        <w:tabs>
          <w:tab w:val="num" w:pos="1260"/>
        </w:tabs>
        <w:ind w:left="1260" w:hanging="360"/>
      </w:pPr>
    </w:lvl>
    <w:lvl w:ilvl="4" w:tplc="04240019" w:tentative="1">
      <w:start w:val="1"/>
      <w:numFmt w:val="lowerLetter"/>
      <w:lvlText w:val="%5."/>
      <w:lvlJc w:val="left"/>
      <w:pPr>
        <w:tabs>
          <w:tab w:val="num" w:pos="1980"/>
        </w:tabs>
        <w:ind w:left="1980" w:hanging="360"/>
      </w:pPr>
    </w:lvl>
    <w:lvl w:ilvl="5" w:tplc="0424001B" w:tentative="1">
      <w:start w:val="1"/>
      <w:numFmt w:val="lowerRoman"/>
      <w:lvlText w:val="%6."/>
      <w:lvlJc w:val="right"/>
      <w:pPr>
        <w:tabs>
          <w:tab w:val="num" w:pos="2700"/>
        </w:tabs>
        <w:ind w:left="2700" w:hanging="180"/>
      </w:pPr>
    </w:lvl>
    <w:lvl w:ilvl="6" w:tplc="0424000F" w:tentative="1">
      <w:start w:val="1"/>
      <w:numFmt w:val="decimal"/>
      <w:lvlText w:val="%7."/>
      <w:lvlJc w:val="left"/>
      <w:pPr>
        <w:tabs>
          <w:tab w:val="num" w:pos="3420"/>
        </w:tabs>
        <w:ind w:left="3420" w:hanging="360"/>
      </w:pPr>
    </w:lvl>
    <w:lvl w:ilvl="7" w:tplc="04240019" w:tentative="1">
      <w:start w:val="1"/>
      <w:numFmt w:val="lowerLetter"/>
      <w:lvlText w:val="%8."/>
      <w:lvlJc w:val="left"/>
      <w:pPr>
        <w:tabs>
          <w:tab w:val="num" w:pos="4140"/>
        </w:tabs>
        <w:ind w:left="4140" w:hanging="360"/>
      </w:pPr>
    </w:lvl>
    <w:lvl w:ilvl="8" w:tplc="0424001B" w:tentative="1">
      <w:start w:val="1"/>
      <w:numFmt w:val="lowerRoman"/>
      <w:lvlText w:val="%9."/>
      <w:lvlJc w:val="right"/>
      <w:pPr>
        <w:tabs>
          <w:tab w:val="num" w:pos="4860"/>
        </w:tabs>
        <w:ind w:left="4860" w:hanging="180"/>
      </w:pPr>
    </w:lvl>
  </w:abstractNum>
  <w:abstractNum w:abstractNumId="203" w15:restartNumberingAfterBreak="0">
    <w:nsid w:val="7A7F3ECB"/>
    <w:multiLevelType w:val="hybridMultilevel"/>
    <w:tmpl w:val="5A50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A9E610C"/>
    <w:multiLevelType w:val="hybridMultilevel"/>
    <w:tmpl w:val="BD8E8C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B082532"/>
    <w:multiLevelType w:val="hybridMultilevel"/>
    <w:tmpl w:val="451A4C66"/>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6" w15:restartNumberingAfterBreak="0">
    <w:nsid w:val="7C145720"/>
    <w:multiLevelType w:val="hybridMultilevel"/>
    <w:tmpl w:val="37BA2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7" w15:restartNumberingAfterBreak="0">
    <w:nsid w:val="7C8B283A"/>
    <w:multiLevelType w:val="hybridMultilevel"/>
    <w:tmpl w:val="D15EBF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8" w15:restartNumberingAfterBreak="0">
    <w:nsid w:val="7CC43218"/>
    <w:multiLevelType w:val="hybridMultilevel"/>
    <w:tmpl w:val="0D5276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9" w15:restartNumberingAfterBreak="0">
    <w:nsid w:val="7D08775E"/>
    <w:multiLevelType w:val="hybridMultilevel"/>
    <w:tmpl w:val="25C084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0" w15:restartNumberingAfterBreak="0">
    <w:nsid w:val="7D4106E8"/>
    <w:multiLevelType w:val="hybridMultilevel"/>
    <w:tmpl w:val="B3EE53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1" w15:restartNumberingAfterBreak="0">
    <w:nsid w:val="7D81028F"/>
    <w:multiLevelType w:val="hybridMultilevel"/>
    <w:tmpl w:val="B0B0F4A8"/>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2" w15:restartNumberingAfterBreak="0">
    <w:nsid w:val="7EA314D1"/>
    <w:multiLevelType w:val="hybridMultilevel"/>
    <w:tmpl w:val="95704FF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F761652"/>
    <w:multiLevelType w:val="hybridMultilevel"/>
    <w:tmpl w:val="DBC817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6"/>
  </w:num>
  <w:num w:numId="2">
    <w:abstractNumId w:val="118"/>
  </w:num>
  <w:num w:numId="3">
    <w:abstractNumId w:val="17"/>
  </w:num>
  <w:num w:numId="4">
    <w:abstractNumId w:val="64"/>
  </w:num>
  <w:num w:numId="5">
    <w:abstractNumId w:val="70"/>
  </w:num>
  <w:num w:numId="6">
    <w:abstractNumId w:val="89"/>
  </w:num>
  <w:num w:numId="7">
    <w:abstractNumId w:val="189"/>
  </w:num>
  <w:num w:numId="8">
    <w:abstractNumId w:val="129"/>
  </w:num>
  <w:num w:numId="9">
    <w:abstractNumId w:val="141"/>
  </w:num>
  <w:num w:numId="10">
    <w:abstractNumId w:val="139"/>
  </w:num>
  <w:num w:numId="11">
    <w:abstractNumId w:val="197"/>
  </w:num>
  <w:num w:numId="12">
    <w:abstractNumId w:val="33"/>
  </w:num>
  <w:num w:numId="13">
    <w:abstractNumId w:val="6"/>
  </w:num>
  <w:num w:numId="14">
    <w:abstractNumId w:val="138"/>
  </w:num>
  <w:num w:numId="15">
    <w:abstractNumId w:val="133"/>
  </w:num>
  <w:num w:numId="16">
    <w:abstractNumId w:val="186"/>
  </w:num>
  <w:num w:numId="17">
    <w:abstractNumId w:val="31"/>
  </w:num>
  <w:num w:numId="18">
    <w:abstractNumId w:val="36"/>
  </w:num>
  <w:num w:numId="19">
    <w:abstractNumId w:val="169"/>
  </w:num>
  <w:num w:numId="20">
    <w:abstractNumId w:val="208"/>
  </w:num>
  <w:num w:numId="21">
    <w:abstractNumId w:val="140"/>
  </w:num>
  <w:num w:numId="22">
    <w:abstractNumId w:val="130"/>
  </w:num>
  <w:num w:numId="23">
    <w:abstractNumId w:val="96"/>
  </w:num>
  <w:num w:numId="24">
    <w:abstractNumId w:val="172"/>
  </w:num>
  <w:num w:numId="25">
    <w:abstractNumId w:val="137"/>
  </w:num>
  <w:num w:numId="26">
    <w:abstractNumId w:val="19"/>
  </w:num>
  <w:num w:numId="27">
    <w:abstractNumId w:val="104"/>
  </w:num>
  <w:num w:numId="28">
    <w:abstractNumId w:val="3"/>
  </w:num>
  <w:num w:numId="29">
    <w:abstractNumId w:val="120"/>
  </w:num>
  <w:num w:numId="30">
    <w:abstractNumId w:val="35"/>
  </w:num>
  <w:num w:numId="31">
    <w:abstractNumId w:val="15"/>
  </w:num>
  <w:num w:numId="32">
    <w:abstractNumId w:val="25"/>
  </w:num>
  <w:num w:numId="33">
    <w:abstractNumId w:val="73"/>
  </w:num>
  <w:num w:numId="34">
    <w:abstractNumId w:val="202"/>
  </w:num>
  <w:num w:numId="35">
    <w:abstractNumId w:val="59"/>
  </w:num>
  <w:num w:numId="36">
    <w:abstractNumId w:val="154"/>
  </w:num>
  <w:num w:numId="37">
    <w:abstractNumId w:val="163"/>
  </w:num>
  <w:num w:numId="38">
    <w:abstractNumId w:val="111"/>
  </w:num>
  <w:num w:numId="39">
    <w:abstractNumId w:val="180"/>
  </w:num>
  <w:num w:numId="40">
    <w:abstractNumId w:val="196"/>
  </w:num>
  <w:num w:numId="41">
    <w:abstractNumId w:val="177"/>
  </w:num>
  <w:num w:numId="42">
    <w:abstractNumId w:val="131"/>
  </w:num>
  <w:num w:numId="43">
    <w:abstractNumId w:val="117"/>
  </w:num>
  <w:num w:numId="44">
    <w:abstractNumId w:val="191"/>
  </w:num>
  <w:num w:numId="45">
    <w:abstractNumId w:val="166"/>
  </w:num>
  <w:num w:numId="46">
    <w:abstractNumId w:val="83"/>
  </w:num>
  <w:num w:numId="47">
    <w:abstractNumId w:val="68"/>
  </w:num>
  <w:num w:numId="48">
    <w:abstractNumId w:val="204"/>
  </w:num>
  <w:num w:numId="49">
    <w:abstractNumId w:val="102"/>
  </w:num>
  <w:num w:numId="50">
    <w:abstractNumId w:val="14"/>
  </w:num>
  <w:num w:numId="51">
    <w:abstractNumId w:val="41"/>
  </w:num>
  <w:num w:numId="52">
    <w:abstractNumId w:val="132"/>
  </w:num>
  <w:num w:numId="53">
    <w:abstractNumId w:val="39"/>
  </w:num>
  <w:num w:numId="54">
    <w:abstractNumId w:val="42"/>
  </w:num>
  <w:num w:numId="55">
    <w:abstractNumId w:val="212"/>
  </w:num>
  <w:num w:numId="56">
    <w:abstractNumId w:val="205"/>
  </w:num>
  <w:num w:numId="57">
    <w:abstractNumId w:val="135"/>
  </w:num>
  <w:num w:numId="58">
    <w:abstractNumId w:val="51"/>
  </w:num>
  <w:num w:numId="59">
    <w:abstractNumId w:val="28"/>
  </w:num>
  <w:num w:numId="60">
    <w:abstractNumId w:val="76"/>
  </w:num>
  <w:num w:numId="61">
    <w:abstractNumId w:val="176"/>
  </w:num>
  <w:num w:numId="62">
    <w:abstractNumId w:val="81"/>
  </w:num>
  <w:num w:numId="63">
    <w:abstractNumId w:val="151"/>
  </w:num>
  <w:num w:numId="64">
    <w:abstractNumId w:val="127"/>
  </w:num>
  <w:num w:numId="65">
    <w:abstractNumId w:val="98"/>
  </w:num>
  <w:num w:numId="66">
    <w:abstractNumId w:val="11"/>
  </w:num>
  <w:num w:numId="67">
    <w:abstractNumId w:val="152"/>
  </w:num>
  <w:num w:numId="68">
    <w:abstractNumId w:val="159"/>
  </w:num>
  <w:num w:numId="69">
    <w:abstractNumId w:val="194"/>
  </w:num>
  <w:num w:numId="70">
    <w:abstractNumId w:val="75"/>
  </w:num>
  <w:num w:numId="71">
    <w:abstractNumId w:val="144"/>
  </w:num>
  <w:num w:numId="72">
    <w:abstractNumId w:val="52"/>
  </w:num>
  <w:num w:numId="73">
    <w:abstractNumId w:val="142"/>
  </w:num>
  <w:num w:numId="74">
    <w:abstractNumId w:val="211"/>
  </w:num>
  <w:num w:numId="75">
    <w:abstractNumId w:val="92"/>
  </w:num>
  <w:num w:numId="76">
    <w:abstractNumId w:val="7"/>
  </w:num>
  <w:num w:numId="77">
    <w:abstractNumId w:val="170"/>
  </w:num>
  <w:num w:numId="78">
    <w:abstractNumId w:val="87"/>
  </w:num>
  <w:num w:numId="79">
    <w:abstractNumId w:val="62"/>
  </w:num>
  <w:num w:numId="80">
    <w:abstractNumId w:val="207"/>
  </w:num>
  <w:num w:numId="81">
    <w:abstractNumId w:val="182"/>
  </w:num>
  <w:num w:numId="82">
    <w:abstractNumId w:val="63"/>
  </w:num>
  <w:num w:numId="83">
    <w:abstractNumId w:val="37"/>
  </w:num>
  <w:num w:numId="84">
    <w:abstractNumId w:val="56"/>
  </w:num>
  <w:num w:numId="85">
    <w:abstractNumId w:val="38"/>
  </w:num>
  <w:num w:numId="86">
    <w:abstractNumId w:val="10"/>
  </w:num>
  <w:num w:numId="87">
    <w:abstractNumId w:val="94"/>
  </w:num>
  <w:num w:numId="88">
    <w:abstractNumId w:val="119"/>
  </w:num>
  <w:num w:numId="89">
    <w:abstractNumId w:val="67"/>
  </w:num>
  <w:num w:numId="90">
    <w:abstractNumId w:val="158"/>
  </w:num>
  <w:num w:numId="91">
    <w:abstractNumId w:val="123"/>
  </w:num>
  <w:num w:numId="92">
    <w:abstractNumId w:val="97"/>
  </w:num>
  <w:num w:numId="93">
    <w:abstractNumId w:val="192"/>
  </w:num>
  <w:num w:numId="94">
    <w:abstractNumId w:val="184"/>
  </w:num>
  <w:num w:numId="95">
    <w:abstractNumId w:val="103"/>
  </w:num>
  <w:num w:numId="96">
    <w:abstractNumId w:val="175"/>
  </w:num>
  <w:num w:numId="97">
    <w:abstractNumId w:val="209"/>
  </w:num>
  <w:num w:numId="98">
    <w:abstractNumId w:val="26"/>
  </w:num>
  <w:num w:numId="99">
    <w:abstractNumId w:val="93"/>
  </w:num>
  <w:num w:numId="100">
    <w:abstractNumId w:val="61"/>
  </w:num>
  <w:num w:numId="101">
    <w:abstractNumId w:val="201"/>
  </w:num>
  <w:num w:numId="102">
    <w:abstractNumId w:val="88"/>
  </w:num>
  <w:num w:numId="103">
    <w:abstractNumId w:val="160"/>
  </w:num>
  <w:num w:numId="104">
    <w:abstractNumId w:val="29"/>
  </w:num>
  <w:num w:numId="105">
    <w:abstractNumId w:val="200"/>
  </w:num>
  <w:num w:numId="106">
    <w:abstractNumId w:val="8"/>
  </w:num>
  <w:num w:numId="107">
    <w:abstractNumId w:val="60"/>
  </w:num>
  <w:num w:numId="108">
    <w:abstractNumId w:val="188"/>
  </w:num>
  <w:num w:numId="109">
    <w:abstractNumId w:val="84"/>
  </w:num>
  <w:num w:numId="110">
    <w:abstractNumId w:val="115"/>
  </w:num>
  <w:num w:numId="111">
    <w:abstractNumId w:val="34"/>
  </w:num>
  <w:num w:numId="112">
    <w:abstractNumId w:val="5"/>
  </w:num>
  <w:num w:numId="113">
    <w:abstractNumId w:val="210"/>
  </w:num>
  <w:num w:numId="114">
    <w:abstractNumId w:val="47"/>
  </w:num>
  <w:num w:numId="115">
    <w:abstractNumId w:val="136"/>
  </w:num>
  <w:num w:numId="116">
    <w:abstractNumId w:val="43"/>
  </w:num>
  <w:num w:numId="117">
    <w:abstractNumId w:val="95"/>
  </w:num>
  <w:num w:numId="118">
    <w:abstractNumId w:val="80"/>
  </w:num>
  <w:num w:numId="119">
    <w:abstractNumId w:val="179"/>
  </w:num>
  <w:num w:numId="120">
    <w:abstractNumId w:val="21"/>
  </w:num>
  <w:num w:numId="12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0"/>
  </w:num>
  <w:num w:numId="123">
    <w:abstractNumId w:val="79"/>
  </w:num>
  <w:num w:numId="124">
    <w:abstractNumId w:val="108"/>
  </w:num>
  <w:num w:numId="125">
    <w:abstractNumId w:val="44"/>
  </w:num>
  <w:num w:numId="126">
    <w:abstractNumId w:val="149"/>
  </w:num>
  <w:num w:numId="127">
    <w:abstractNumId w:val="57"/>
  </w:num>
  <w:num w:numId="128">
    <w:abstractNumId w:val="178"/>
  </w:num>
  <w:num w:numId="129">
    <w:abstractNumId w:val="167"/>
  </w:num>
  <w:num w:numId="130">
    <w:abstractNumId w:val="48"/>
  </w:num>
  <w:num w:numId="131">
    <w:abstractNumId w:val="199"/>
  </w:num>
  <w:num w:numId="132">
    <w:abstractNumId w:val="20"/>
  </w:num>
  <w:num w:numId="133">
    <w:abstractNumId w:val="55"/>
  </w:num>
  <w:num w:numId="134">
    <w:abstractNumId w:val="30"/>
  </w:num>
  <w:num w:numId="135">
    <w:abstractNumId w:val="183"/>
  </w:num>
  <w:num w:numId="136">
    <w:abstractNumId w:val="190"/>
  </w:num>
  <w:num w:numId="137">
    <w:abstractNumId w:val="126"/>
  </w:num>
  <w:num w:numId="138">
    <w:abstractNumId w:val="100"/>
  </w:num>
  <w:num w:numId="139">
    <w:abstractNumId w:val="22"/>
  </w:num>
  <w:num w:numId="140">
    <w:abstractNumId w:val="112"/>
  </w:num>
  <w:num w:numId="141">
    <w:abstractNumId w:val="193"/>
  </w:num>
  <w:num w:numId="142">
    <w:abstractNumId w:val="168"/>
  </w:num>
  <w:num w:numId="143">
    <w:abstractNumId w:val="4"/>
  </w:num>
  <w:num w:numId="144">
    <w:abstractNumId w:val="54"/>
  </w:num>
  <w:num w:numId="145">
    <w:abstractNumId w:val="77"/>
  </w:num>
  <w:num w:numId="146">
    <w:abstractNumId w:val="74"/>
  </w:num>
  <w:num w:numId="147">
    <w:abstractNumId w:val="66"/>
  </w:num>
  <w:num w:numId="148">
    <w:abstractNumId w:val="65"/>
  </w:num>
  <w:num w:numId="149">
    <w:abstractNumId w:val="9"/>
  </w:num>
  <w:num w:numId="150">
    <w:abstractNumId w:val="90"/>
  </w:num>
  <w:num w:numId="151">
    <w:abstractNumId w:val="171"/>
  </w:num>
  <w:num w:numId="152">
    <w:abstractNumId w:val="16"/>
  </w:num>
  <w:num w:numId="153">
    <w:abstractNumId w:val="181"/>
  </w:num>
  <w:num w:numId="154">
    <w:abstractNumId w:val="72"/>
  </w:num>
  <w:num w:numId="155">
    <w:abstractNumId w:val="18"/>
  </w:num>
  <w:num w:numId="156">
    <w:abstractNumId w:val="155"/>
  </w:num>
  <w:num w:numId="157">
    <w:abstractNumId w:val="165"/>
  </w:num>
  <w:num w:numId="158">
    <w:abstractNumId w:val="85"/>
  </w:num>
  <w:num w:numId="159">
    <w:abstractNumId w:val="106"/>
  </w:num>
  <w:num w:numId="160">
    <w:abstractNumId w:val="185"/>
  </w:num>
  <w:num w:numId="161">
    <w:abstractNumId w:val="145"/>
  </w:num>
  <w:num w:numId="162">
    <w:abstractNumId w:val="69"/>
  </w:num>
  <w:num w:numId="163">
    <w:abstractNumId w:val="134"/>
  </w:num>
  <w:num w:numId="164">
    <w:abstractNumId w:val="49"/>
  </w:num>
  <w:num w:numId="165">
    <w:abstractNumId w:val="58"/>
  </w:num>
  <w:num w:numId="166">
    <w:abstractNumId w:val="114"/>
  </w:num>
  <w:num w:numId="167">
    <w:abstractNumId w:val="162"/>
  </w:num>
  <w:num w:numId="168">
    <w:abstractNumId w:val="156"/>
  </w:num>
  <w:num w:numId="169">
    <w:abstractNumId w:val="82"/>
  </w:num>
  <w:num w:numId="170">
    <w:abstractNumId w:val="125"/>
  </w:num>
  <w:num w:numId="171">
    <w:abstractNumId w:val="71"/>
  </w:num>
  <w:num w:numId="172">
    <w:abstractNumId w:val="124"/>
  </w:num>
  <w:num w:numId="173">
    <w:abstractNumId w:val="161"/>
  </w:num>
  <w:num w:numId="174">
    <w:abstractNumId w:val="32"/>
  </w:num>
  <w:num w:numId="175">
    <w:abstractNumId w:val="86"/>
  </w:num>
  <w:num w:numId="176">
    <w:abstractNumId w:val="198"/>
  </w:num>
  <w:num w:numId="177">
    <w:abstractNumId w:val="195"/>
  </w:num>
  <w:num w:numId="178">
    <w:abstractNumId w:val="40"/>
  </w:num>
  <w:num w:numId="179">
    <w:abstractNumId w:val="23"/>
  </w:num>
  <w:num w:numId="180">
    <w:abstractNumId w:val="143"/>
  </w:num>
  <w:num w:numId="181">
    <w:abstractNumId w:val="113"/>
  </w:num>
  <w:num w:numId="182">
    <w:abstractNumId w:val="91"/>
  </w:num>
  <w:num w:numId="183">
    <w:abstractNumId w:val="174"/>
  </w:num>
  <w:num w:numId="184">
    <w:abstractNumId w:val="46"/>
  </w:num>
  <w:num w:numId="185">
    <w:abstractNumId w:val="157"/>
  </w:num>
  <w:num w:numId="186">
    <w:abstractNumId w:val="173"/>
  </w:num>
  <w:num w:numId="187">
    <w:abstractNumId w:val="12"/>
  </w:num>
  <w:num w:numId="188">
    <w:abstractNumId w:val="121"/>
  </w:num>
  <w:num w:numId="189">
    <w:abstractNumId w:val="203"/>
  </w:num>
  <w:num w:numId="190">
    <w:abstractNumId w:val="153"/>
  </w:num>
  <w:num w:numId="191">
    <w:abstractNumId w:val="213"/>
  </w:num>
  <w:num w:numId="192">
    <w:abstractNumId w:val="0"/>
  </w:num>
  <w:num w:numId="193">
    <w:abstractNumId w:val="109"/>
  </w:num>
  <w:num w:numId="194">
    <w:abstractNumId w:val="107"/>
  </w:num>
  <w:num w:numId="195">
    <w:abstractNumId w:val="164"/>
  </w:num>
  <w:num w:numId="196">
    <w:abstractNumId w:val="101"/>
  </w:num>
  <w:num w:numId="197">
    <w:abstractNumId w:val="24"/>
  </w:num>
  <w:num w:numId="198">
    <w:abstractNumId w:val="122"/>
  </w:num>
  <w:num w:numId="199">
    <w:abstractNumId w:val="147"/>
  </w:num>
  <w:num w:numId="200">
    <w:abstractNumId w:val="148"/>
  </w:num>
  <w:num w:numId="201">
    <w:abstractNumId w:val="45"/>
  </w:num>
  <w:num w:numId="202">
    <w:abstractNumId w:val="110"/>
  </w:num>
  <w:num w:numId="203">
    <w:abstractNumId w:val="187"/>
  </w:num>
  <w:num w:numId="204">
    <w:abstractNumId w:val="146"/>
  </w:num>
  <w:num w:numId="205">
    <w:abstractNumId w:val="27"/>
  </w:num>
  <w:num w:numId="206">
    <w:abstractNumId w:val="78"/>
  </w:num>
  <w:num w:numId="207">
    <w:abstractNumId w:val="105"/>
  </w:num>
  <w:num w:numId="208">
    <w:abstractNumId w:val="99"/>
  </w:num>
  <w:num w:numId="209">
    <w:abstractNumId w:val="150"/>
  </w:num>
  <w:num w:numId="210">
    <w:abstractNumId w:val="13"/>
  </w:num>
  <w:num w:numId="211">
    <w:abstractNumId w:val="128"/>
  </w:num>
  <w:num w:numId="212">
    <w:abstractNumId w:val="53"/>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3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3B"/>
    <w:rsid w:val="0000122F"/>
    <w:rsid w:val="00004DBA"/>
    <w:rsid w:val="000128DC"/>
    <w:rsid w:val="0002038C"/>
    <w:rsid w:val="00037B66"/>
    <w:rsid w:val="00043B0D"/>
    <w:rsid w:val="00045BF6"/>
    <w:rsid w:val="000523E4"/>
    <w:rsid w:val="00063686"/>
    <w:rsid w:val="000A6819"/>
    <w:rsid w:val="000B1853"/>
    <w:rsid w:val="000D008E"/>
    <w:rsid w:val="000D2B80"/>
    <w:rsid w:val="000D3519"/>
    <w:rsid w:val="000D3CB9"/>
    <w:rsid w:val="000D3FC0"/>
    <w:rsid w:val="000E140F"/>
    <w:rsid w:val="000E7943"/>
    <w:rsid w:val="001002CF"/>
    <w:rsid w:val="00102C66"/>
    <w:rsid w:val="00103ED4"/>
    <w:rsid w:val="001104AD"/>
    <w:rsid w:val="001342D4"/>
    <w:rsid w:val="00143469"/>
    <w:rsid w:val="001606BA"/>
    <w:rsid w:val="001614EC"/>
    <w:rsid w:val="00167B0E"/>
    <w:rsid w:val="0017068E"/>
    <w:rsid w:val="00186858"/>
    <w:rsid w:val="00194C25"/>
    <w:rsid w:val="001A22AB"/>
    <w:rsid w:val="001A5002"/>
    <w:rsid w:val="001B7238"/>
    <w:rsid w:val="001C20E1"/>
    <w:rsid w:val="00201802"/>
    <w:rsid w:val="00205737"/>
    <w:rsid w:val="00205B78"/>
    <w:rsid w:val="00206893"/>
    <w:rsid w:val="00214CDF"/>
    <w:rsid w:val="00221512"/>
    <w:rsid w:val="00222A30"/>
    <w:rsid w:val="0023242B"/>
    <w:rsid w:val="0024126C"/>
    <w:rsid w:val="0024492B"/>
    <w:rsid w:val="00246202"/>
    <w:rsid w:val="0024620E"/>
    <w:rsid w:val="00256B1D"/>
    <w:rsid w:val="0025759F"/>
    <w:rsid w:val="00262372"/>
    <w:rsid w:val="00263132"/>
    <w:rsid w:val="00265B24"/>
    <w:rsid w:val="00272267"/>
    <w:rsid w:val="00282312"/>
    <w:rsid w:val="00293B30"/>
    <w:rsid w:val="00294DFD"/>
    <w:rsid w:val="002971D4"/>
    <w:rsid w:val="002A05E9"/>
    <w:rsid w:val="002A2284"/>
    <w:rsid w:val="002A3A70"/>
    <w:rsid w:val="002B2491"/>
    <w:rsid w:val="002B533B"/>
    <w:rsid w:val="002C2D8A"/>
    <w:rsid w:val="002C6556"/>
    <w:rsid w:val="002E2064"/>
    <w:rsid w:val="002F0484"/>
    <w:rsid w:val="002F1D70"/>
    <w:rsid w:val="002F22CA"/>
    <w:rsid w:val="0030126A"/>
    <w:rsid w:val="00306956"/>
    <w:rsid w:val="00311350"/>
    <w:rsid w:val="003212DA"/>
    <w:rsid w:val="0032490B"/>
    <w:rsid w:val="003260E3"/>
    <w:rsid w:val="003379DE"/>
    <w:rsid w:val="00340575"/>
    <w:rsid w:val="00361110"/>
    <w:rsid w:val="00365181"/>
    <w:rsid w:val="00365406"/>
    <w:rsid w:val="00376409"/>
    <w:rsid w:val="003B63CE"/>
    <w:rsid w:val="003B75D4"/>
    <w:rsid w:val="003D37ED"/>
    <w:rsid w:val="003E0B7B"/>
    <w:rsid w:val="003E0C0A"/>
    <w:rsid w:val="003F6C60"/>
    <w:rsid w:val="004243E4"/>
    <w:rsid w:val="00427368"/>
    <w:rsid w:val="00427C91"/>
    <w:rsid w:val="00430D80"/>
    <w:rsid w:val="004663EE"/>
    <w:rsid w:val="00467951"/>
    <w:rsid w:val="00474FCA"/>
    <w:rsid w:val="00492D7C"/>
    <w:rsid w:val="00496654"/>
    <w:rsid w:val="004A3E6C"/>
    <w:rsid w:val="004B76E9"/>
    <w:rsid w:val="004B7AF2"/>
    <w:rsid w:val="004C0586"/>
    <w:rsid w:val="004C5ECA"/>
    <w:rsid w:val="004D2048"/>
    <w:rsid w:val="004D259E"/>
    <w:rsid w:val="004E4FE3"/>
    <w:rsid w:val="00502EA0"/>
    <w:rsid w:val="005033A8"/>
    <w:rsid w:val="00505C1F"/>
    <w:rsid w:val="00507F06"/>
    <w:rsid w:val="005113EC"/>
    <w:rsid w:val="00523F1D"/>
    <w:rsid w:val="00547312"/>
    <w:rsid w:val="005512F4"/>
    <w:rsid w:val="00561C46"/>
    <w:rsid w:val="00572C52"/>
    <w:rsid w:val="00590441"/>
    <w:rsid w:val="0059481B"/>
    <w:rsid w:val="00597C53"/>
    <w:rsid w:val="005B4486"/>
    <w:rsid w:val="005B7C0C"/>
    <w:rsid w:val="005C16FB"/>
    <w:rsid w:val="005C21FD"/>
    <w:rsid w:val="005D5680"/>
    <w:rsid w:val="005E27A2"/>
    <w:rsid w:val="005E625A"/>
    <w:rsid w:val="005F532C"/>
    <w:rsid w:val="00625652"/>
    <w:rsid w:val="0063209E"/>
    <w:rsid w:val="00633C0E"/>
    <w:rsid w:val="00635983"/>
    <w:rsid w:val="006511A2"/>
    <w:rsid w:val="006547CD"/>
    <w:rsid w:val="00657AF2"/>
    <w:rsid w:val="006650C2"/>
    <w:rsid w:val="00665652"/>
    <w:rsid w:val="006656AE"/>
    <w:rsid w:val="00674FB4"/>
    <w:rsid w:val="00686C09"/>
    <w:rsid w:val="00694903"/>
    <w:rsid w:val="006A56BC"/>
    <w:rsid w:val="006A7ECD"/>
    <w:rsid w:val="006B06B4"/>
    <w:rsid w:val="006B5FB2"/>
    <w:rsid w:val="006B6822"/>
    <w:rsid w:val="006B75F4"/>
    <w:rsid w:val="006C317A"/>
    <w:rsid w:val="006C3497"/>
    <w:rsid w:val="006C5B5B"/>
    <w:rsid w:val="006D44EF"/>
    <w:rsid w:val="006F0DA8"/>
    <w:rsid w:val="00704918"/>
    <w:rsid w:val="007065F9"/>
    <w:rsid w:val="007145A2"/>
    <w:rsid w:val="00721500"/>
    <w:rsid w:val="007267F0"/>
    <w:rsid w:val="00733950"/>
    <w:rsid w:val="00747A3A"/>
    <w:rsid w:val="007620F5"/>
    <w:rsid w:val="007649B9"/>
    <w:rsid w:val="00787AE1"/>
    <w:rsid w:val="007A294E"/>
    <w:rsid w:val="007A48A3"/>
    <w:rsid w:val="007A6F0A"/>
    <w:rsid w:val="007C0997"/>
    <w:rsid w:val="007C38F7"/>
    <w:rsid w:val="007D4080"/>
    <w:rsid w:val="007E28C4"/>
    <w:rsid w:val="007E46B7"/>
    <w:rsid w:val="007F1A95"/>
    <w:rsid w:val="007F2BAB"/>
    <w:rsid w:val="00807254"/>
    <w:rsid w:val="00816608"/>
    <w:rsid w:val="008214D8"/>
    <w:rsid w:val="008235A9"/>
    <w:rsid w:val="00830FA2"/>
    <w:rsid w:val="008324BE"/>
    <w:rsid w:val="00853722"/>
    <w:rsid w:val="008644A2"/>
    <w:rsid w:val="00864AAE"/>
    <w:rsid w:val="00865380"/>
    <w:rsid w:val="00866DF8"/>
    <w:rsid w:val="008908B9"/>
    <w:rsid w:val="008A7F47"/>
    <w:rsid w:val="008B395D"/>
    <w:rsid w:val="008B6D04"/>
    <w:rsid w:val="008C30E3"/>
    <w:rsid w:val="008C7606"/>
    <w:rsid w:val="00901CCB"/>
    <w:rsid w:val="0090204C"/>
    <w:rsid w:val="00922505"/>
    <w:rsid w:val="00931D58"/>
    <w:rsid w:val="0095566B"/>
    <w:rsid w:val="009577E8"/>
    <w:rsid w:val="00995CCE"/>
    <w:rsid w:val="00996D1F"/>
    <w:rsid w:val="00997BA5"/>
    <w:rsid w:val="009A249A"/>
    <w:rsid w:val="009A426E"/>
    <w:rsid w:val="009A61C8"/>
    <w:rsid w:val="009A70DB"/>
    <w:rsid w:val="009C0261"/>
    <w:rsid w:val="009C0CB3"/>
    <w:rsid w:val="009C4462"/>
    <w:rsid w:val="009C4679"/>
    <w:rsid w:val="009D2925"/>
    <w:rsid w:val="009D7197"/>
    <w:rsid w:val="009F7CA6"/>
    <w:rsid w:val="00A030C0"/>
    <w:rsid w:val="00A1294A"/>
    <w:rsid w:val="00A16E6F"/>
    <w:rsid w:val="00A20035"/>
    <w:rsid w:val="00A24C3F"/>
    <w:rsid w:val="00A251EB"/>
    <w:rsid w:val="00A35272"/>
    <w:rsid w:val="00A361C3"/>
    <w:rsid w:val="00A406C6"/>
    <w:rsid w:val="00A44069"/>
    <w:rsid w:val="00A46865"/>
    <w:rsid w:val="00A52545"/>
    <w:rsid w:val="00A6400D"/>
    <w:rsid w:val="00A700C6"/>
    <w:rsid w:val="00A74E5A"/>
    <w:rsid w:val="00A83B59"/>
    <w:rsid w:val="00A8705F"/>
    <w:rsid w:val="00A91D0B"/>
    <w:rsid w:val="00A931CB"/>
    <w:rsid w:val="00A93FB8"/>
    <w:rsid w:val="00AD3D97"/>
    <w:rsid w:val="00AD6550"/>
    <w:rsid w:val="00AD79D5"/>
    <w:rsid w:val="00AE2294"/>
    <w:rsid w:val="00AE7B75"/>
    <w:rsid w:val="00AF1E80"/>
    <w:rsid w:val="00B0085E"/>
    <w:rsid w:val="00B039F8"/>
    <w:rsid w:val="00B041DE"/>
    <w:rsid w:val="00B22E26"/>
    <w:rsid w:val="00B22EDB"/>
    <w:rsid w:val="00B3511B"/>
    <w:rsid w:val="00B514D0"/>
    <w:rsid w:val="00B74862"/>
    <w:rsid w:val="00B7724F"/>
    <w:rsid w:val="00B879F0"/>
    <w:rsid w:val="00B941A2"/>
    <w:rsid w:val="00BA04CF"/>
    <w:rsid w:val="00BB3239"/>
    <w:rsid w:val="00BB6297"/>
    <w:rsid w:val="00BC26EB"/>
    <w:rsid w:val="00BC46D2"/>
    <w:rsid w:val="00BD4403"/>
    <w:rsid w:val="00BD5F5D"/>
    <w:rsid w:val="00BE30FD"/>
    <w:rsid w:val="00C071F7"/>
    <w:rsid w:val="00C216A9"/>
    <w:rsid w:val="00C26449"/>
    <w:rsid w:val="00C3014B"/>
    <w:rsid w:val="00C40F9C"/>
    <w:rsid w:val="00C45179"/>
    <w:rsid w:val="00C5125C"/>
    <w:rsid w:val="00C56280"/>
    <w:rsid w:val="00C62C91"/>
    <w:rsid w:val="00C644DE"/>
    <w:rsid w:val="00C661EE"/>
    <w:rsid w:val="00C671BD"/>
    <w:rsid w:val="00C82C4B"/>
    <w:rsid w:val="00C907B1"/>
    <w:rsid w:val="00C976D3"/>
    <w:rsid w:val="00CA2B7D"/>
    <w:rsid w:val="00CA7A85"/>
    <w:rsid w:val="00CB1260"/>
    <w:rsid w:val="00CB7EB0"/>
    <w:rsid w:val="00CC0CFB"/>
    <w:rsid w:val="00CC17DA"/>
    <w:rsid w:val="00CC79B9"/>
    <w:rsid w:val="00CF3E49"/>
    <w:rsid w:val="00CF4A1C"/>
    <w:rsid w:val="00D211E9"/>
    <w:rsid w:val="00D35054"/>
    <w:rsid w:val="00D470CD"/>
    <w:rsid w:val="00D47908"/>
    <w:rsid w:val="00D56681"/>
    <w:rsid w:val="00D62C23"/>
    <w:rsid w:val="00D6640A"/>
    <w:rsid w:val="00D747D4"/>
    <w:rsid w:val="00D95303"/>
    <w:rsid w:val="00DA20A3"/>
    <w:rsid w:val="00DB27E9"/>
    <w:rsid w:val="00DC606C"/>
    <w:rsid w:val="00DD64CF"/>
    <w:rsid w:val="00DE2F90"/>
    <w:rsid w:val="00DF6A0B"/>
    <w:rsid w:val="00E052D2"/>
    <w:rsid w:val="00E24026"/>
    <w:rsid w:val="00E55F12"/>
    <w:rsid w:val="00E70B6A"/>
    <w:rsid w:val="00E84FBB"/>
    <w:rsid w:val="00E93EFE"/>
    <w:rsid w:val="00EA2E09"/>
    <w:rsid w:val="00EB4C6C"/>
    <w:rsid w:val="00EC0B80"/>
    <w:rsid w:val="00EC3395"/>
    <w:rsid w:val="00EC44C5"/>
    <w:rsid w:val="00EF0C6C"/>
    <w:rsid w:val="00F12E56"/>
    <w:rsid w:val="00F174DF"/>
    <w:rsid w:val="00F239E8"/>
    <w:rsid w:val="00F268B5"/>
    <w:rsid w:val="00F26F1F"/>
    <w:rsid w:val="00F33AB9"/>
    <w:rsid w:val="00F40D38"/>
    <w:rsid w:val="00F65773"/>
    <w:rsid w:val="00F820EB"/>
    <w:rsid w:val="00F92F77"/>
    <w:rsid w:val="00FA27FC"/>
    <w:rsid w:val="00FA406D"/>
    <w:rsid w:val="00FA78D5"/>
    <w:rsid w:val="00FC2D2E"/>
    <w:rsid w:val="00FD711B"/>
    <w:rsid w:val="00FE4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docId w15:val="{1DE82663-B063-4DFD-AB7D-17642E04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B533B"/>
    <w:rPr>
      <w:sz w:val="24"/>
      <w:szCs w:val="24"/>
      <w:lang w:val="sl-SI" w:eastAsia="sl-SI"/>
    </w:rPr>
  </w:style>
  <w:style w:type="paragraph" w:styleId="Naslov2">
    <w:name w:val="heading 2"/>
    <w:basedOn w:val="Navaden"/>
    <w:next w:val="Navaden"/>
    <w:link w:val="Naslov2Znak"/>
    <w:qFormat/>
    <w:rsid w:val="00A93FB8"/>
    <w:pPr>
      <w:keepNext/>
      <w:jc w:val="both"/>
      <w:outlineLvl w:val="1"/>
    </w:pPr>
    <w:rPr>
      <w:rFonts w:ascii="Times New Roman" w:eastAsia="Times New Roman" w:hAnsi="Times New Roman"/>
      <w:b/>
      <w:bCs/>
      <w:snapToGrid w:val="0"/>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0B1853"/>
    <w:pPr>
      <w:jc w:val="both"/>
    </w:pPr>
    <w:rPr>
      <w:rFonts w:ascii="Arial" w:eastAsia="Times New Roman" w:hAnsi="Arial"/>
      <w:lang w:val="hr-HR"/>
    </w:rPr>
  </w:style>
  <w:style w:type="character" w:customStyle="1" w:styleId="Telobesedila3Znak">
    <w:name w:val="Telo besedila 3 Znak"/>
    <w:link w:val="Telobesedila3"/>
    <w:rsid w:val="000B1853"/>
    <w:rPr>
      <w:rFonts w:ascii="Arial" w:eastAsia="Times New Roman" w:hAnsi="Arial"/>
      <w:sz w:val="24"/>
      <w:szCs w:val="24"/>
      <w:lang w:val="hr-HR"/>
    </w:rPr>
  </w:style>
  <w:style w:type="paragraph" w:customStyle="1" w:styleId="Vnos">
    <w:name w:val="Vnos"/>
    <w:basedOn w:val="Navaden"/>
    <w:rsid w:val="000B1853"/>
    <w:pPr>
      <w:ind w:left="708"/>
      <w:jc w:val="both"/>
    </w:pPr>
    <w:rPr>
      <w:rFonts w:ascii="Times New Roman" w:eastAsia="Times New Roman" w:hAnsi="Times New Roman"/>
    </w:rPr>
  </w:style>
  <w:style w:type="paragraph" w:styleId="Sprotnaopomba-besedilo">
    <w:name w:val="footnote text"/>
    <w:basedOn w:val="Navaden"/>
    <w:link w:val="Sprotnaopomba-besediloZnak"/>
    <w:semiHidden/>
    <w:rsid w:val="00CF3E49"/>
    <w:rPr>
      <w:rFonts w:ascii="Arial" w:eastAsia="Times New Roman" w:hAnsi="Arial"/>
      <w:sz w:val="20"/>
      <w:szCs w:val="20"/>
      <w:lang w:eastAsia="en-US"/>
    </w:rPr>
  </w:style>
  <w:style w:type="character" w:customStyle="1" w:styleId="Sprotnaopomba-besediloZnak">
    <w:name w:val="Sprotna opomba - besedilo Znak"/>
    <w:link w:val="Sprotnaopomba-besedilo"/>
    <w:semiHidden/>
    <w:rsid w:val="00CF3E49"/>
    <w:rPr>
      <w:rFonts w:ascii="Arial" w:eastAsia="Times New Roman" w:hAnsi="Arial"/>
      <w:lang w:eastAsia="en-US"/>
    </w:rPr>
  </w:style>
  <w:style w:type="paragraph" w:styleId="Telobesedila-zamik">
    <w:name w:val="Body Text Indent"/>
    <w:basedOn w:val="Navaden"/>
    <w:link w:val="Telobesedila-zamikZnak"/>
    <w:rsid w:val="00CF3E49"/>
    <w:pPr>
      <w:spacing w:after="120"/>
      <w:ind w:left="283"/>
    </w:pPr>
    <w:rPr>
      <w:rFonts w:ascii="Arial" w:eastAsia="Times New Roman" w:hAnsi="Arial"/>
      <w:szCs w:val="20"/>
      <w:lang w:eastAsia="en-US"/>
    </w:rPr>
  </w:style>
  <w:style w:type="character" w:customStyle="1" w:styleId="Telobesedila-zamikZnak">
    <w:name w:val="Telo besedila - zamik Znak"/>
    <w:link w:val="Telobesedila-zamik"/>
    <w:rsid w:val="00CF3E49"/>
    <w:rPr>
      <w:rFonts w:ascii="Arial" w:eastAsia="Times New Roman" w:hAnsi="Arial"/>
      <w:sz w:val="24"/>
      <w:lang w:eastAsia="en-US"/>
    </w:rPr>
  </w:style>
  <w:style w:type="paragraph" w:styleId="HTML-oblikovano">
    <w:name w:val="HTML Preformatted"/>
    <w:basedOn w:val="Navaden"/>
    <w:link w:val="HTML-oblikovanoZnak"/>
    <w:rsid w:val="00CF3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oblikovanoZnak">
    <w:name w:val="HTML-oblikovano Znak"/>
    <w:link w:val="HTML-oblikovano"/>
    <w:rsid w:val="00CF3E49"/>
    <w:rPr>
      <w:rFonts w:ascii="Courier New" w:eastAsia="Times New Roman" w:hAnsi="Courier New" w:cs="Courier New"/>
      <w:color w:val="000000"/>
    </w:rPr>
  </w:style>
  <w:style w:type="character" w:customStyle="1" w:styleId="Naslov2Znak">
    <w:name w:val="Naslov 2 Znak"/>
    <w:link w:val="Naslov2"/>
    <w:rsid w:val="00A93FB8"/>
    <w:rPr>
      <w:rFonts w:ascii="Times New Roman" w:eastAsia="Times New Roman" w:hAnsi="Times New Roman"/>
      <w:b/>
      <w:bCs/>
      <w:snapToGrid w:val="0"/>
      <w:sz w:val="24"/>
      <w:lang w:eastAsia="en-US"/>
    </w:rPr>
  </w:style>
  <w:style w:type="paragraph" w:styleId="Telobesedila">
    <w:name w:val="Body Text"/>
    <w:basedOn w:val="Navaden"/>
    <w:link w:val="TelobesedilaZnak"/>
    <w:uiPriority w:val="99"/>
    <w:unhideWhenUsed/>
    <w:rsid w:val="00674FB4"/>
    <w:pPr>
      <w:spacing w:after="120"/>
    </w:pPr>
  </w:style>
  <w:style w:type="character" w:customStyle="1" w:styleId="TelobesedilaZnak">
    <w:name w:val="Telo besedila Znak"/>
    <w:link w:val="Telobesedila"/>
    <w:uiPriority w:val="99"/>
    <w:rsid w:val="00674FB4"/>
    <w:rPr>
      <w:sz w:val="24"/>
      <w:szCs w:val="24"/>
    </w:rPr>
  </w:style>
  <w:style w:type="character" w:styleId="Hiperpovezava">
    <w:name w:val="Hyperlink"/>
    <w:semiHidden/>
    <w:rsid w:val="00C661EE"/>
    <w:rPr>
      <w:rFonts w:cs="Times New Roman"/>
      <w:color w:val="0000FF"/>
      <w:u w:val="single"/>
    </w:rPr>
  </w:style>
  <w:style w:type="paragraph" w:styleId="Odstavekseznama">
    <w:name w:val="List Paragraph"/>
    <w:basedOn w:val="Navaden"/>
    <w:uiPriority w:val="34"/>
    <w:qFormat/>
    <w:rsid w:val="00C661EE"/>
    <w:pPr>
      <w:ind w:left="720"/>
      <w:contextualSpacing/>
    </w:pPr>
  </w:style>
  <w:style w:type="paragraph" w:styleId="Navadensplet">
    <w:name w:val="Normal (Web)"/>
    <w:basedOn w:val="Navaden"/>
    <w:unhideWhenUsed/>
    <w:rsid w:val="00C661EE"/>
    <w:pPr>
      <w:spacing w:before="100" w:beforeAutospacing="1" w:after="100" w:afterAutospacing="1"/>
    </w:pPr>
    <w:rPr>
      <w:rFonts w:ascii="Times New Roman" w:eastAsia="Times New Roman" w:hAnsi="Times New Roman"/>
    </w:rPr>
  </w:style>
  <w:style w:type="paragraph" w:styleId="Golobesedilo">
    <w:name w:val="Plain Text"/>
    <w:basedOn w:val="Navaden"/>
    <w:link w:val="GolobesediloZnak"/>
    <w:rsid w:val="00361110"/>
    <w:rPr>
      <w:rFonts w:ascii="Courier New" w:eastAsia="Times New Roman" w:hAnsi="Courier New" w:cs="Courier New"/>
      <w:sz w:val="20"/>
      <w:szCs w:val="20"/>
      <w:lang w:eastAsia="en-US"/>
    </w:rPr>
  </w:style>
  <w:style w:type="character" w:customStyle="1" w:styleId="GolobesediloZnak">
    <w:name w:val="Golo besedilo Znak"/>
    <w:link w:val="Golobesedilo"/>
    <w:rsid w:val="00361110"/>
    <w:rPr>
      <w:rFonts w:ascii="Courier New" w:eastAsia="Times New Roman" w:hAnsi="Courier New" w:cs="Courier New"/>
      <w:lang w:eastAsia="en-US"/>
    </w:rPr>
  </w:style>
  <w:style w:type="character" w:styleId="Pripombasklic">
    <w:name w:val="annotation reference"/>
    <w:uiPriority w:val="99"/>
    <w:semiHidden/>
    <w:unhideWhenUsed/>
    <w:rsid w:val="003B75D4"/>
    <w:rPr>
      <w:sz w:val="16"/>
      <w:szCs w:val="16"/>
    </w:rPr>
  </w:style>
  <w:style w:type="paragraph" w:styleId="Pripombabesedilo">
    <w:name w:val="annotation text"/>
    <w:basedOn w:val="Navaden"/>
    <w:link w:val="PripombabesediloZnak"/>
    <w:uiPriority w:val="99"/>
    <w:semiHidden/>
    <w:unhideWhenUsed/>
    <w:rsid w:val="003B75D4"/>
    <w:rPr>
      <w:sz w:val="20"/>
      <w:szCs w:val="20"/>
    </w:rPr>
  </w:style>
  <w:style w:type="character" w:customStyle="1" w:styleId="PripombabesediloZnak">
    <w:name w:val="Pripomba – besedilo Znak"/>
    <w:basedOn w:val="Privzetapisavaodstavka"/>
    <w:link w:val="Pripombabesedilo"/>
    <w:uiPriority w:val="99"/>
    <w:semiHidden/>
    <w:rsid w:val="003B75D4"/>
  </w:style>
  <w:style w:type="paragraph" w:styleId="Zadevapripombe">
    <w:name w:val="annotation subject"/>
    <w:basedOn w:val="Pripombabesedilo"/>
    <w:next w:val="Pripombabesedilo"/>
    <w:link w:val="ZadevapripombeZnak"/>
    <w:uiPriority w:val="99"/>
    <w:semiHidden/>
    <w:unhideWhenUsed/>
    <w:rsid w:val="003B75D4"/>
    <w:rPr>
      <w:b/>
      <w:bCs/>
    </w:rPr>
  </w:style>
  <w:style w:type="character" w:customStyle="1" w:styleId="ZadevapripombeZnak">
    <w:name w:val="Zadeva pripombe Znak"/>
    <w:link w:val="Zadevapripombe"/>
    <w:uiPriority w:val="99"/>
    <w:semiHidden/>
    <w:rsid w:val="003B75D4"/>
    <w:rPr>
      <w:b/>
      <w:bCs/>
    </w:rPr>
  </w:style>
  <w:style w:type="paragraph" w:styleId="Besedilooblaka">
    <w:name w:val="Balloon Text"/>
    <w:basedOn w:val="Navaden"/>
    <w:link w:val="BesedilooblakaZnak"/>
    <w:uiPriority w:val="99"/>
    <w:semiHidden/>
    <w:unhideWhenUsed/>
    <w:rsid w:val="003B75D4"/>
    <w:rPr>
      <w:rFonts w:ascii="Tahoma" w:hAnsi="Tahoma" w:cs="Tahoma"/>
      <w:sz w:val="16"/>
      <w:szCs w:val="16"/>
    </w:rPr>
  </w:style>
  <w:style w:type="character" w:customStyle="1" w:styleId="BesedilooblakaZnak">
    <w:name w:val="Besedilo oblačka Znak"/>
    <w:link w:val="Besedilooblaka"/>
    <w:uiPriority w:val="99"/>
    <w:semiHidden/>
    <w:rsid w:val="003B75D4"/>
    <w:rPr>
      <w:rFonts w:ascii="Tahoma" w:hAnsi="Tahoma" w:cs="Tahoma"/>
      <w:sz w:val="16"/>
      <w:szCs w:val="16"/>
    </w:rPr>
  </w:style>
  <w:style w:type="character" w:customStyle="1" w:styleId="apple-converted-space">
    <w:name w:val="apple-converted-space"/>
    <w:rsid w:val="0030126A"/>
  </w:style>
  <w:style w:type="paragraph" w:styleId="Revizija">
    <w:name w:val="Revision"/>
    <w:hidden/>
    <w:uiPriority w:val="99"/>
    <w:semiHidden/>
    <w:rsid w:val="00D211E9"/>
    <w:rPr>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cobiss.izum.si/scripts/cobiss?command=DISPLAY&amp;base=COBIB&amp;RID=1537138884" TargetMode="External"/><Relationship Id="rId18" Type="http://schemas.openxmlformats.org/officeDocument/2006/relationships/hyperlink" Target="http://cobiss.izum.si/scripts/cobiss?command=DISPLAY&amp;base=COBIB&amp;RID=223091456" TargetMode="External"/><Relationship Id="rId26" Type="http://schemas.openxmlformats.org/officeDocument/2006/relationships/hyperlink" Target="http://cobiss.izum.si/scripts/cobiss?command=DISPLAY&amp;base=COBIB&amp;RID=245880832" TargetMode="External"/><Relationship Id="rId39" Type="http://schemas.openxmlformats.org/officeDocument/2006/relationships/hyperlink" Target="http://cobiss.izum.si/scripts/cobiss?command=DISPLAY&amp;base=COBIB&amp;RID=18092040" TargetMode="External"/><Relationship Id="rId21" Type="http://schemas.openxmlformats.org/officeDocument/2006/relationships/hyperlink" Target="http://cobiss.izum.si/scripts/cobiss?command=DISPLAY&amp;base=COBIB&amp;RID=6901065" TargetMode="External"/><Relationship Id="rId34" Type="http://schemas.openxmlformats.org/officeDocument/2006/relationships/hyperlink" Target="http://cobiss.izum.si/scripts/cobiss?command=DISPLAY&amp;base=COBIB&amp;RID=236623104"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obiss.izum.si/scripts/cobiss?command=DISPLAY&amp;base=COBIB&amp;RID=1536544196" TargetMode="External"/><Relationship Id="rId20" Type="http://schemas.openxmlformats.org/officeDocument/2006/relationships/hyperlink" Target="http://cobiss.izum.si/scripts/cobiss?command=DISPLAY&amp;base=COBIB&amp;RID=2163927" TargetMode="External"/><Relationship Id="rId29" Type="http://schemas.openxmlformats.org/officeDocument/2006/relationships/hyperlink" Target="http://cobiss.izum.si/scripts/cobiss?command=DISPLAY&amp;base=COBIB&amp;RID=7701833" TargetMode="External"/><Relationship Id="rId41" Type="http://schemas.openxmlformats.org/officeDocument/2006/relationships/hyperlink" Target="http://cobiss.izum.si/scripts/cobiss?command=DISPLAY&amp;base=COBIB&amp;RID=633589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biss.izum.si/scripts/cobiss?command=DISPLAY&amp;base=COBIB&amp;RID=1536079044" TargetMode="External"/><Relationship Id="rId24" Type="http://schemas.openxmlformats.org/officeDocument/2006/relationships/hyperlink" Target="http://cobiss.izum.si/scripts/cobiss?command=DISPLAY&amp;base=COBIB&amp;RID=4076759" TargetMode="External"/><Relationship Id="rId32" Type="http://schemas.openxmlformats.org/officeDocument/2006/relationships/hyperlink" Target="http://www.iiass.com/pdf/IIASS-2014-no3-art09.pdf" TargetMode="External"/><Relationship Id="rId37" Type="http://schemas.openxmlformats.org/officeDocument/2006/relationships/hyperlink" Target="http://cobiss.izum.si/scripts/cobiss?command=DISPLAY&amp;base=COBIB&amp;RID=4645079" TargetMode="External"/><Relationship Id="rId40" Type="http://schemas.openxmlformats.org/officeDocument/2006/relationships/hyperlink" Target="http://cobiss.izum.si/scripts/cobiss?command=DISPLAY&amp;base=COBIB&amp;RID=16221192" TargetMode="External"/><Relationship Id="rId5" Type="http://schemas.openxmlformats.org/officeDocument/2006/relationships/webSettings" Target="webSettings.xml"/><Relationship Id="rId15" Type="http://schemas.openxmlformats.org/officeDocument/2006/relationships/hyperlink" Target="http://cobiss.izum.si/scripts/cobiss?command=DISPLAY&amp;base=COBIB&amp;RID=1536406468" TargetMode="External"/><Relationship Id="rId23" Type="http://schemas.openxmlformats.org/officeDocument/2006/relationships/hyperlink" Target="http://cobiss.izum.si/scripts/cobiss?command=DISPLAY&amp;base=COBIB&amp;RID=4335575" TargetMode="External"/><Relationship Id="rId28" Type="http://schemas.openxmlformats.org/officeDocument/2006/relationships/hyperlink" Target="http://cobiss.izum.si/scripts/cobiss?command=DISPLAY&amp;base=COBIB&amp;RID=8019273" TargetMode="External"/><Relationship Id="rId36" Type="http://schemas.openxmlformats.org/officeDocument/2006/relationships/hyperlink" Target="http://cobiss.izum.si/scripts/cobiss?command=DISPLAY&amp;base=COBIB&amp;RID=4740567" TargetMode="External"/><Relationship Id="rId10" Type="http://schemas.openxmlformats.org/officeDocument/2006/relationships/hyperlink" Target="http://cobiss.izum.si/scripts/cobiss?command=DISPLAY&amp;base=COBIB&amp;RID=1536083908" TargetMode="External"/><Relationship Id="rId19" Type="http://schemas.openxmlformats.org/officeDocument/2006/relationships/hyperlink" Target="http://cobiss.izum.si/scripts/cobiss?command=DISPLAY&amp;base=COBIB&amp;RID=6068297" TargetMode="External"/><Relationship Id="rId31" Type="http://schemas.openxmlformats.org/officeDocument/2006/relationships/hyperlink" Target="http://cobiss.izum.si/scripts/cobiss?command=DISPLAY&amp;base=COBIB&amp;RID=4645079" TargetMode="External"/><Relationship Id="rId4" Type="http://schemas.openxmlformats.org/officeDocument/2006/relationships/settings" Target="settings.xml"/><Relationship Id="rId9" Type="http://schemas.openxmlformats.org/officeDocument/2006/relationships/hyperlink" Target="http://cobiss.izum.si/scripts/cobiss?command=DISPLAY&amp;base=COBIB&amp;RID=1536466372" TargetMode="External"/><Relationship Id="rId14" Type="http://schemas.openxmlformats.org/officeDocument/2006/relationships/hyperlink" Target="http://cobiss.izum.si/scripts/cobiss?command=DISPLAY&amp;base=COBIB&amp;RID=1536382916" TargetMode="External"/><Relationship Id="rId22" Type="http://schemas.openxmlformats.org/officeDocument/2006/relationships/hyperlink" Target="http://cobiss.izum.si/scripts/cobiss?command=DISPLAY&amp;base=COBIB&amp;RID=6608457" TargetMode="External"/><Relationship Id="rId27" Type="http://schemas.openxmlformats.org/officeDocument/2006/relationships/hyperlink" Target="http://193.2.222.157/UserFilesUpload/file/raziskovalna_dejavnost/TIMSS/TIMSSAdvanced/T08_Vehovar.pdf" TargetMode="External"/><Relationship Id="rId30" Type="http://schemas.openxmlformats.org/officeDocument/2006/relationships/hyperlink" Target="http://cobiss.izum.si/scripts/cobiss?command=DISPLAY&amp;base=COBIB&amp;RID=254262528" TargetMode="External"/><Relationship Id="rId35" Type="http://schemas.openxmlformats.org/officeDocument/2006/relationships/hyperlink" Target="http://cobiss.izum.si/scripts/cobiss?command=DISPLAY&amp;base=COBIB&amp;RID=7701833" TargetMode="External"/><Relationship Id="rId43" Type="http://schemas.openxmlformats.org/officeDocument/2006/relationships/theme" Target="theme/theme1.xml"/><Relationship Id="rId8" Type="http://schemas.openxmlformats.org/officeDocument/2006/relationships/hyperlink" Target="http://cobiss.izum.si/scripts/cobiss?command=DISPLAY&amp;base=COBIB&amp;RID=1536413636" TargetMode="External"/><Relationship Id="rId3" Type="http://schemas.openxmlformats.org/officeDocument/2006/relationships/styles" Target="styles.xml"/><Relationship Id="rId12" Type="http://schemas.openxmlformats.org/officeDocument/2006/relationships/hyperlink" Target="http://cobiss.izum.si/scripts/cobiss?command=DISPLAY&amp;base=COBIB&amp;RID=4785367" TargetMode="External"/><Relationship Id="rId17" Type="http://schemas.openxmlformats.org/officeDocument/2006/relationships/hyperlink" Target="http://cobiss.izum.si/scripts/cobiss?command=DISPLAY&amp;base=COBIB&amp;RID=5535817" TargetMode="External"/><Relationship Id="rId25" Type="http://schemas.openxmlformats.org/officeDocument/2006/relationships/hyperlink" Target="http://cobiss.izum.si/scripts/cobiss?command=DISPLAY&amp;base=COBIB&amp;RID=3101911" TargetMode="External"/><Relationship Id="rId33" Type="http://schemas.openxmlformats.org/officeDocument/2006/relationships/hyperlink" Target="http://cobiss.izum.si/scripts/cobiss?command=DISPLAY&amp;base=COBIB&amp;RID=1536868804" TargetMode="External"/><Relationship Id="rId38" Type="http://schemas.openxmlformats.org/officeDocument/2006/relationships/hyperlink" Target="http://cobiss.izum.si/scripts/cobiss?command=DISPLAY&amp;base=COBIB&amp;RID=18678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E19DB-411A-45F3-A78C-34237CCF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54</Pages>
  <Words>21773</Words>
  <Characters>124109</Characters>
  <Application>Microsoft Office Word</Application>
  <DocSecurity>0</DocSecurity>
  <Lines>1034</Lines>
  <Paragraphs>291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Univerza na Primorskem</Company>
  <LinksUpToDate>false</LinksUpToDate>
  <CharactersWithSpaces>145591</CharactersWithSpaces>
  <SharedDoc>false</SharedDoc>
  <HLinks>
    <vt:vector size="204" baseType="variant">
      <vt:variant>
        <vt:i4>4194332</vt:i4>
      </vt:variant>
      <vt:variant>
        <vt:i4>99</vt:i4>
      </vt:variant>
      <vt:variant>
        <vt:i4>0</vt:i4>
      </vt:variant>
      <vt:variant>
        <vt:i4>5</vt:i4>
      </vt:variant>
      <vt:variant>
        <vt:lpwstr>http://cobiss.izum.si/scripts/cobiss?command=DISPLAY&amp;base=COBIB&amp;RID=63358976</vt:lpwstr>
      </vt:variant>
      <vt:variant>
        <vt:lpwstr/>
      </vt:variant>
      <vt:variant>
        <vt:i4>5111837</vt:i4>
      </vt:variant>
      <vt:variant>
        <vt:i4>96</vt:i4>
      </vt:variant>
      <vt:variant>
        <vt:i4>0</vt:i4>
      </vt:variant>
      <vt:variant>
        <vt:i4>5</vt:i4>
      </vt:variant>
      <vt:variant>
        <vt:lpwstr>http://cobiss.izum.si/scripts/cobiss?command=DISPLAY&amp;base=COBIB&amp;RID=16221192</vt:lpwstr>
      </vt:variant>
      <vt:variant>
        <vt:lpwstr/>
      </vt:variant>
      <vt:variant>
        <vt:i4>4718609</vt:i4>
      </vt:variant>
      <vt:variant>
        <vt:i4>93</vt:i4>
      </vt:variant>
      <vt:variant>
        <vt:i4>0</vt:i4>
      </vt:variant>
      <vt:variant>
        <vt:i4>5</vt:i4>
      </vt:variant>
      <vt:variant>
        <vt:lpwstr>http://cobiss.izum.si/scripts/cobiss?command=DISPLAY&amp;base=COBIB&amp;RID=18092040</vt:lpwstr>
      </vt:variant>
      <vt:variant>
        <vt:lpwstr/>
      </vt:variant>
      <vt:variant>
        <vt:i4>4325403</vt:i4>
      </vt:variant>
      <vt:variant>
        <vt:i4>90</vt:i4>
      </vt:variant>
      <vt:variant>
        <vt:i4>0</vt:i4>
      </vt:variant>
      <vt:variant>
        <vt:i4>5</vt:i4>
      </vt:variant>
      <vt:variant>
        <vt:lpwstr>http://cobiss.izum.si/scripts/cobiss?command=DISPLAY&amp;base=COBIB&amp;RID=18678024</vt:lpwstr>
      </vt:variant>
      <vt:variant>
        <vt:lpwstr/>
      </vt:variant>
      <vt:variant>
        <vt:i4>8192031</vt:i4>
      </vt:variant>
      <vt:variant>
        <vt:i4>87</vt:i4>
      </vt:variant>
      <vt:variant>
        <vt:i4>0</vt:i4>
      </vt:variant>
      <vt:variant>
        <vt:i4>5</vt:i4>
      </vt:variant>
      <vt:variant>
        <vt:lpwstr>http://cobiss.izum.si/scripts/cobiss?command=DISPLAY&amp;base=COBIB&amp;RID=4645079</vt:lpwstr>
      </vt:variant>
      <vt:variant>
        <vt:lpwstr/>
      </vt:variant>
      <vt:variant>
        <vt:i4>7864340</vt:i4>
      </vt:variant>
      <vt:variant>
        <vt:i4>84</vt:i4>
      </vt:variant>
      <vt:variant>
        <vt:i4>0</vt:i4>
      </vt:variant>
      <vt:variant>
        <vt:i4>5</vt:i4>
      </vt:variant>
      <vt:variant>
        <vt:lpwstr>http://cobiss.izum.si/scripts/cobiss?command=DISPLAY&amp;base=COBIB&amp;RID=4740567</vt:lpwstr>
      </vt:variant>
      <vt:variant>
        <vt:lpwstr/>
      </vt:variant>
      <vt:variant>
        <vt:i4>8126490</vt:i4>
      </vt:variant>
      <vt:variant>
        <vt:i4>81</vt:i4>
      </vt:variant>
      <vt:variant>
        <vt:i4>0</vt:i4>
      </vt:variant>
      <vt:variant>
        <vt:i4>5</vt:i4>
      </vt:variant>
      <vt:variant>
        <vt:lpwstr>http://cobiss.izum.si/scripts/cobiss?command=DISPLAY&amp;base=COBIB&amp;RID=7701833</vt:lpwstr>
      </vt:variant>
      <vt:variant>
        <vt:lpwstr/>
      </vt:variant>
      <vt:variant>
        <vt:i4>5177381</vt:i4>
      </vt:variant>
      <vt:variant>
        <vt:i4>78</vt:i4>
      </vt:variant>
      <vt:variant>
        <vt:i4>0</vt:i4>
      </vt:variant>
      <vt:variant>
        <vt:i4>5</vt:i4>
      </vt:variant>
      <vt:variant>
        <vt:lpwstr>http://cobiss.izum.si/scripts/cobiss?command=DISPLAY&amp;base=COBIB&amp;RID=236623104</vt:lpwstr>
      </vt:variant>
      <vt:variant>
        <vt:lpwstr/>
      </vt:variant>
      <vt:variant>
        <vt:i4>7340068</vt:i4>
      </vt:variant>
      <vt:variant>
        <vt:i4>75</vt:i4>
      </vt:variant>
      <vt:variant>
        <vt:i4>0</vt:i4>
      </vt:variant>
      <vt:variant>
        <vt:i4>5</vt:i4>
      </vt:variant>
      <vt:variant>
        <vt:lpwstr>http://cobiss.izum.si/scripts/cobiss?command=DISPLAY&amp;base=COBIB&amp;RID=1536868804</vt:lpwstr>
      </vt:variant>
      <vt:variant>
        <vt:lpwstr/>
      </vt:variant>
      <vt:variant>
        <vt:i4>5701691</vt:i4>
      </vt:variant>
      <vt:variant>
        <vt:i4>72</vt:i4>
      </vt:variant>
      <vt:variant>
        <vt:i4>0</vt:i4>
      </vt:variant>
      <vt:variant>
        <vt:i4>5</vt:i4>
      </vt:variant>
      <vt:variant>
        <vt:lpwstr>http://www.iiass.com/pdf/IIASS-2014-no3-art09.pdf</vt:lpwstr>
      </vt:variant>
      <vt:variant>
        <vt:lpwstr/>
      </vt:variant>
      <vt:variant>
        <vt:i4>8192031</vt:i4>
      </vt:variant>
      <vt:variant>
        <vt:i4>69</vt:i4>
      </vt:variant>
      <vt:variant>
        <vt:i4>0</vt:i4>
      </vt:variant>
      <vt:variant>
        <vt:i4>5</vt:i4>
      </vt:variant>
      <vt:variant>
        <vt:lpwstr>http://cobiss.izum.si/scripts/cobiss?command=DISPLAY&amp;base=COBIB&amp;RID=4645079</vt:lpwstr>
      </vt:variant>
      <vt:variant>
        <vt:lpwstr/>
      </vt:variant>
      <vt:variant>
        <vt:i4>5111851</vt:i4>
      </vt:variant>
      <vt:variant>
        <vt:i4>66</vt:i4>
      </vt:variant>
      <vt:variant>
        <vt:i4>0</vt:i4>
      </vt:variant>
      <vt:variant>
        <vt:i4>5</vt:i4>
      </vt:variant>
      <vt:variant>
        <vt:lpwstr>http://cobiss.izum.si/scripts/cobiss?command=DISPLAY&amp;base=COBIB&amp;RID=254262528</vt:lpwstr>
      </vt:variant>
      <vt:variant>
        <vt:lpwstr/>
      </vt:variant>
      <vt:variant>
        <vt:i4>8126490</vt:i4>
      </vt:variant>
      <vt:variant>
        <vt:i4>63</vt:i4>
      </vt:variant>
      <vt:variant>
        <vt:i4>0</vt:i4>
      </vt:variant>
      <vt:variant>
        <vt:i4>5</vt:i4>
      </vt:variant>
      <vt:variant>
        <vt:lpwstr>http://cobiss.izum.si/scripts/cobiss?command=DISPLAY&amp;base=COBIB&amp;RID=7701833</vt:lpwstr>
      </vt:variant>
      <vt:variant>
        <vt:lpwstr/>
      </vt:variant>
      <vt:variant>
        <vt:i4>7798814</vt:i4>
      </vt:variant>
      <vt:variant>
        <vt:i4>60</vt:i4>
      </vt:variant>
      <vt:variant>
        <vt:i4>0</vt:i4>
      </vt:variant>
      <vt:variant>
        <vt:i4>5</vt:i4>
      </vt:variant>
      <vt:variant>
        <vt:lpwstr>http://cobiss.izum.si/scripts/cobiss?command=DISPLAY&amp;base=COBIB&amp;RID=8019273</vt:lpwstr>
      </vt:variant>
      <vt:variant>
        <vt:lpwstr/>
      </vt:variant>
      <vt:variant>
        <vt:i4>1245248</vt:i4>
      </vt:variant>
      <vt:variant>
        <vt:i4>57</vt:i4>
      </vt:variant>
      <vt:variant>
        <vt:i4>0</vt:i4>
      </vt:variant>
      <vt:variant>
        <vt:i4>5</vt:i4>
      </vt:variant>
      <vt:variant>
        <vt:lpwstr>http://193.2.222.157/UserFilesUpload/file/raziskovalna_dejavnost/TIMSS/TIMSSAdvanced/T08_Vehovar.pdf</vt:lpwstr>
      </vt:variant>
      <vt:variant>
        <vt:lpwstr/>
      </vt:variant>
      <vt:variant>
        <vt:i4>4587555</vt:i4>
      </vt:variant>
      <vt:variant>
        <vt:i4>54</vt:i4>
      </vt:variant>
      <vt:variant>
        <vt:i4>0</vt:i4>
      </vt:variant>
      <vt:variant>
        <vt:i4>5</vt:i4>
      </vt:variant>
      <vt:variant>
        <vt:lpwstr>http://cobiss.izum.si/scripts/cobiss?command=DISPLAY&amp;base=COBIB&amp;RID=245880832</vt:lpwstr>
      </vt:variant>
      <vt:variant>
        <vt:lpwstr/>
      </vt:variant>
      <vt:variant>
        <vt:i4>7864349</vt:i4>
      </vt:variant>
      <vt:variant>
        <vt:i4>51</vt:i4>
      </vt:variant>
      <vt:variant>
        <vt:i4>0</vt:i4>
      </vt:variant>
      <vt:variant>
        <vt:i4>5</vt:i4>
      </vt:variant>
      <vt:variant>
        <vt:lpwstr>http://cobiss.izum.si/scripts/cobiss?command=DISPLAY&amp;base=COBIB&amp;RID=3101911</vt:lpwstr>
      </vt:variant>
      <vt:variant>
        <vt:lpwstr/>
      </vt:variant>
      <vt:variant>
        <vt:i4>7995419</vt:i4>
      </vt:variant>
      <vt:variant>
        <vt:i4>48</vt:i4>
      </vt:variant>
      <vt:variant>
        <vt:i4>0</vt:i4>
      </vt:variant>
      <vt:variant>
        <vt:i4>5</vt:i4>
      </vt:variant>
      <vt:variant>
        <vt:lpwstr>http://cobiss.izum.si/scripts/cobiss?command=DISPLAY&amp;base=COBIB&amp;RID=4076759</vt:lpwstr>
      </vt:variant>
      <vt:variant>
        <vt:lpwstr/>
      </vt:variant>
      <vt:variant>
        <vt:i4>7864337</vt:i4>
      </vt:variant>
      <vt:variant>
        <vt:i4>45</vt:i4>
      </vt:variant>
      <vt:variant>
        <vt:i4>0</vt:i4>
      </vt:variant>
      <vt:variant>
        <vt:i4>5</vt:i4>
      </vt:variant>
      <vt:variant>
        <vt:lpwstr>http://cobiss.izum.si/scripts/cobiss?command=DISPLAY&amp;base=COBIB&amp;RID=4335575</vt:lpwstr>
      </vt:variant>
      <vt:variant>
        <vt:lpwstr/>
      </vt:variant>
      <vt:variant>
        <vt:i4>7471123</vt:i4>
      </vt:variant>
      <vt:variant>
        <vt:i4>42</vt:i4>
      </vt:variant>
      <vt:variant>
        <vt:i4>0</vt:i4>
      </vt:variant>
      <vt:variant>
        <vt:i4>5</vt:i4>
      </vt:variant>
      <vt:variant>
        <vt:lpwstr>http://cobiss.izum.si/scripts/cobiss?command=DISPLAY&amp;base=COBIB&amp;RID=6608457</vt:lpwstr>
      </vt:variant>
      <vt:variant>
        <vt:lpwstr/>
      </vt:variant>
      <vt:variant>
        <vt:i4>7798805</vt:i4>
      </vt:variant>
      <vt:variant>
        <vt:i4>39</vt:i4>
      </vt:variant>
      <vt:variant>
        <vt:i4>0</vt:i4>
      </vt:variant>
      <vt:variant>
        <vt:i4>5</vt:i4>
      </vt:variant>
      <vt:variant>
        <vt:lpwstr>http://cobiss.izum.si/scripts/cobiss?command=DISPLAY&amp;base=COBIB&amp;RID=6901065</vt:lpwstr>
      </vt:variant>
      <vt:variant>
        <vt:lpwstr/>
      </vt:variant>
      <vt:variant>
        <vt:i4>7929884</vt:i4>
      </vt:variant>
      <vt:variant>
        <vt:i4>36</vt:i4>
      </vt:variant>
      <vt:variant>
        <vt:i4>0</vt:i4>
      </vt:variant>
      <vt:variant>
        <vt:i4>5</vt:i4>
      </vt:variant>
      <vt:variant>
        <vt:lpwstr>http://cobiss.izum.si/scripts/cobiss?command=DISPLAY&amp;base=COBIB&amp;RID=2163927</vt:lpwstr>
      </vt:variant>
      <vt:variant>
        <vt:lpwstr/>
      </vt:variant>
      <vt:variant>
        <vt:i4>7864339</vt:i4>
      </vt:variant>
      <vt:variant>
        <vt:i4>33</vt:i4>
      </vt:variant>
      <vt:variant>
        <vt:i4>0</vt:i4>
      </vt:variant>
      <vt:variant>
        <vt:i4>5</vt:i4>
      </vt:variant>
      <vt:variant>
        <vt:lpwstr>http://cobiss.izum.si/scripts/cobiss?command=DISPLAY&amp;base=COBIB&amp;RID=6068297</vt:lpwstr>
      </vt:variant>
      <vt:variant>
        <vt:lpwstr/>
      </vt:variant>
      <vt:variant>
        <vt:i4>5177388</vt:i4>
      </vt:variant>
      <vt:variant>
        <vt:i4>30</vt:i4>
      </vt:variant>
      <vt:variant>
        <vt:i4>0</vt:i4>
      </vt:variant>
      <vt:variant>
        <vt:i4>5</vt:i4>
      </vt:variant>
      <vt:variant>
        <vt:lpwstr>http://cobiss.izum.si/scripts/cobiss?command=DISPLAY&amp;base=COBIB&amp;RID=223091456</vt:lpwstr>
      </vt:variant>
      <vt:variant>
        <vt:lpwstr/>
      </vt:variant>
      <vt:variant>
        <vt:i4>7864351</vt:i4>
      </vt:variant>
      <vt:variant>
        <vt:i4>27</vt:i4>
      </vt:variant>
      <vt:variant>
        <vt:i4>0</vt:i4>
      </vt:variant>
      <vt:variant>
        <vt:i4>5</vt:i4>
      </vt:variant>
      <vt:variant>
        <vt:lpwstr>http://cobiss.izum.si/scripts/cobiss?command=DISPLAY&amp;base=COBIB&amp;RID=5535817</vt:lpwstr>
      </vt:variant>
      <vt:variant>
        <vt:lpwstr/>
      </vt:variant>
      <vt:variant>
        <vt:i4>7929900</vt:i4>
      </vt:variant>
      <vt:variant>
        <vt:i4>24</vt:i4>
      </vt:variant>
      <vt:variant>
        <vt:i4>0</vt:i4>
      </vt:variant>
      <vt:variant>
        <vt:i4>5</vt:i4>
      </vt:variant>
      <vt:variant>
        <vt:lpwstr>http://cobiss.izum.si/scripts/cobiss?command=DISPLAY&amp;base=COBIB&amp;RID=1536544196</vt:lpwstr>
      </vt:variant>
      <vt:variant>
        <vt:lpwstr/>
      </vt:variant>
      <vt:variant>
        <vt:i4>7733280</vt:i4>
      </vt:variant>
      <vt:variant>
        <vt:i4>21</vt:i4>
      </vt:variant>
      <vt:variant>
        <vt:i4>0</vt:i4>
      </vt:variant>
      <vt:variant>
        <vt:i4>5</vt:i4>
      </vt:variant>
      <vt:variant>
        <vt:lpwstr>http://cobiss.izum.si/scripts/cobiss?command=DISPLAY&amp;base=COBIB&amp;RID=1536406468</vt:lpwstr>
      </vt:variant>
      <vt:variant>
        <vt:lpwstr/>
      </vt:variant>
      <vt:variant>
        <vt:i4>8192036</vt:i4>
      </vt:variant>
      <vt:variant>
        <vt:i4>18</vt:i4>
      </vt:variant>
      <vt:variant>
        <vt:i4>0</vt:i4>
      </vt:variant>
      <vt:variant>
        <vt:i4>5</vt:i4>
      </vt:variant>
      <vt:variant>
        <vt:lpwstr>http://cobiss.izum.si/scripts/cobiss?command=DISPLAY&amp;base=COBIB&amp;RID=1536382916</vt:lpwstr>
      </vt:variant>
      <vt:variant>
        <vt:lpwstr/>
      </vt:variant>
      <vt:variant>
        <vt:i4>7602213</vt:i4>
      </vt:variant>
      <vt:variant>
        <vt:i4>15</vt:i4>
      </vt:variant>
      <vt:variant>
        <vt:i4>0</vt:i4>
      </vt:variant>
      <vt:variant>
        <vt:i4>5</vt:i4>
      </vt:variant>
      <vt:variant>
        <vt:lpwstr>http://cobiss.izum.si/scripts/cobiss?command=DISPLAY&amp;base=COBIB&amp;RID=1537138884</vt:lpwstr>
      </vt:variant>
      <vt:variant>
        <vt:lpwstr/>
      </vt:variant>
      <vt:variant>
        <vt:i4>8192030</vt:i4>
      </vt:variant>
      <vt:variant>
        <vt:i4>12</vt:i4>
      </vt:variant>
      <vt:variant>
        <vt:i4>0</vt:i4>
      </vt:variant>
      <vt:variant>
        <vt:i4>5</vt:i4>
      </vt:variant>
      <vt:variant>
        <vt:lpwstr>http://cobiss.izum.si/scripts/cobiss?command=DISPLAY&amp;base=COBIB&amp;RID=4785367</vt:lpwstr>
      </vt:variant>
      <vt:variant>
        <vt:lpwstr/>
      </vt:variant>
      <vt:variant>
        <vt:i4>7929897</vt:i4>
      </vt:variant>
      <vt:variant>
        <vt:i4>9</vt:i4>
      </vt:variant>
      <vt:variant>
        <vt:i4>0</vt:i4>
      </vt:variant>
      <vt:variant>
        <vt:i4>5</vt:i4>
      </vt:variant>
      <vt:variant>
        <vt:lpwstr>http://cobiss.izum.si/scripts/cobiss?command=DISPLAY&amp;base=COBIB&amp;RID=1536079044</vt:lpwstr>
      </vt:variant>
      <vt:variant>
        <vt:lpwstr/>
      </vt:variant>
      <vt:variant>
        <vt:i4>7536679</vt:i4>
      </vt:variant>
      <vt:variant>
        <vt:i4>6</vt:i4>
      </vt:variant>
      <vt:variant>
        <vt:i4>0</vt:i4>
      </vt:variant>
      <vt:variant>
        <vt:i4>5</vt:i4>
      </vt:variant>
      <vt:variant>
        <vt:lpwstr>http://cobiss.izum.si/scripts/cobiss?command=DISPLAY&amp;base=COBIB&amp;RID=1536083908</vt:lpwstr>
      </vt:variant>
      <vt:variant>
        <vt:lpwstr/>
      </vt:variant>
      <vt:variant>
        <vt:i4>8192033</vt:i4>
      </vt:variant>
      <vt:variant>
        <vt:i4>3</vt:i4>
      </vt:variant>
      <vt:variant>
        <vt:i4>0</vt:i4>
      </vt:variant>
      <vt:variant>
        <vt:i4>5</vt:i4>
      </vt:variant>
      <vt:variant>
        <vt:lpwstr>http://cobiss.izum.si/scripts/cobiss?command=DISPLAY&amp;base=COBIB&amp;RID=1536466372</vt:lpwstr>
      </vt:variant>
      <vt:variant>
        <vt:lpwstr/>
      </vt:variant>
      <vt:variant>
        <vt:i4>8060960</vt:i4>
      </vt:variant>
      <vt:variant>
        <vt:i4>0</vt:i4>
      </vt:variant>
      <vt:variant>
        <vt:i4>0</vt:i4>
      </vt:variant>
      <vt:variant>
        <vt:i4>5</vt:i4>
      </vt:variant>
      <vt:variant>
        <vt:lpwstr>http://cobiss.izum.si/scripts/cobiss?command=DISPLAY&amp;base=COBIB&amp;RID=1536413636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darja.tkalcic</dc:creator>
  <cp:keywords/>
  <dc:description/>
  <cp:lastModifiedBy>Lučka Gregorič</cp:lastModifiedBy>
  <cp:revision>6</cp:revision>
  <dcterms:created xsi:type="dcterms:W3CDTF">2019-10-24T12:11:00Z</dcterms:created>
  <dcterms:modified xsi:type="dcterms:W3CDTF">2019-10-30T09:45:00Z</dcterms:modified>
</cp:coreProperties>
</file>