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8"/>
        <w:gridCol w:w="230"/>
        <w:gridCol w:w="158"/>
        <w:gridCol w:w="1020"/>
        <w:gridCol w:w="487"/>
        <w:gridCol w:w="574"/>
        <w:gridCol w:w="356"/>
        <w:gridCol w:w="489"/>
        <w:gridCol w:w="152"/>
        <w:gridCol w:w="775"/>
        <w:gridCol w:w="62"/>
        <w:gridCol w:w="989"/>
        <w:gridCol w:w="365"/>
        <w:gridCol w:w="1192"/>
        <w:gridCol w:w="224"/>
        <w:gridCol w:w="132"/>
        <w:gridCol w:w="1077"/>
      </w:tblGrid>
      <w:tr w:rsidRPr="00904DFE" w:rsidR="00F179BB" w:rsidTr="08D06659" w14:paraId="5F98DE34" w14:textId="77777777">
        <w:tc>
          <w:tcPr>
            <w:tcW w:w="969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F179BB" w:rsidP="08D06659" w:rsidRDefault="00F179BB" w14:paraId="7089554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w:rsidRPr="00904DFE" w:rsidR="00F179BB" w:rsidTr="08D06659" w14:paraId="76F6131C" w14:textId="77777777">
        <w:tc>
          <w:tcPr>
            <w:tcW w:w="1799" w:type="dxa"/>
            <w:gridSpan w:val="3"/>
            <w:tcMar/>
          </w:tcPr>
          <w:p w:rsidRPr="00904DFE" w:rsidR="00F179BB" w:rsidP="08D06659" w:rsidRDefault="00F179BB" w14:paraId="06915C4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8D06659" w:rsidRDefault="00F179BB" w14:paraId="118D5B5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Praktično usposabljanje 1 </w:t>
            </w:r>
          </w:p>
        </w:tc>
      </w:tr>
      <w:tr w:rsidRPr="00904DFE" w:rsidR="00F179BB" w:rsidTr="08D06659" w14:paraId="18585FFA" w14:textId="77777777">
        <w:tc>
          <w:tcPr>
            <w:tcW w:w="1799" w:type="dxa"/>
            <w:gridSpan w:val="3"/>
            <w:tcMar/>
          </w:tcPr>
          <w:p w:rsidRPr="00904DFE" w:rsidR="00F179BB" w:rsidP="08D06659" w:rsidRDefault="00F179BB" w14:paraId="594818B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8D06659" w:rsidRDefault="00F179BB" w14:paraId="3DE86AD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Practical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Training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1</w:t>
            </w:r>
          </w:p>
        </w:tc>
      </w:tr>
      <w:tr w:rsidRPr="00904DFE" w:rsidR="00F179BB" w:rsidTr="08D06659" w14:paraId="4F4B4E48" w14:textId="77777777">
        <w:tc>
          <w:tcPr>
            <w:tcW w:w="3307" w:type="dxa"/>
            <w:gridSpan w:val="5"/>
            <w:tcMar/>
            <w:vAlign w:val="center"/>
          </w:tcPr>
          <w:p w:rsidRPr="00904DFE" w:rsidR="00F179BB" w:rsidP="08D06659" w:rsidRDefault="00F179BB" w14:paraId="1166BC6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7"/>
            <w:tcMar/>
            <w:vAlign w:val="center"/>
          </w:tcPr>
          <w:p w:rsidRPr="00904DFE" w:rsidR="00F179BB" w:rsidP="08D06659" w:rsidRDefault="00F179BB" w14:paraId="2D57B429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F179BB" w:rsidP="08D06659" w:rsidRDefault="00F179BB" w14:paraId="18A74776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F179BB" w:rsidP="08D06659" w:rsidRDefault="00F179BB" w14:paraId="646D470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F179BB" w:rsidTr="08D06659" w14:paraId="135B96F9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8D06659" w:rsidRDefault="00F179BB" w14:paraId="1706FF78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904DFE" w:rsidR="00F179BB" w:rsidP="08D06659" w:rsidRDefault="00F179BB" w14:paraId="028353D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programme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8D06659" w:rsidRDefault="00F179BB" w14:paraId="03354B1C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Študijska smer</w:t>
            </w:r>
          </w:p>
          <w:p w:rsidRPr="00904DFE" w:rsidR="00F179BB" w:rsidP="08D06659" w:rsidRDefault="00F179BB" w14:paraId="2E8F346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8D06659" w:rsidRDefault="00F179BB" w14:paraId="46D981D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Letnik</w:t>
            </w:r>
          </w:p>
          <w:p w:rsidRPr="00904DFE" w:rsidR="00F179BB" w:rsidP="08D06659" w:rsidRDefault="00F179BB" w14:paraId="2156088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Academic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8D06659" w:rsidRDefault="00F179BB" w14:paraId="7C927942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  <w:p w:rsidRPr="00904DFE" w:rsidR="00F179BB" w:rsidP="08D06659" w:rsidRDefault="00F179BB" w14:paraId="1A42E518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w:rsidRPr="00904DFE" w:rsidR="00F179BB" w:rsidTr="08D06659" w14:paraId="0C657C1D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8D06659" w:rsidRDefault="00F179BB" w14:paraId="3BBB8C59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8D06659" w:rsidRDefault="00F179BB" w14:paraId="25040D86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8D06659" w:rsidRDefault="00F179BB" w14:paraId="2787835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8D06659" w:rsidRDefault="00F179BB" w14:paraId="14C6097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2.</w:t>
            </w:r>
          </w:p>
        </w:tc>
      </w:tr>
      <w:tr w:rsidRPr="00904DFE" w:rsidR="00F179BB" w:rsidTr="08D06659" w14:paraId="65AFB475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8D06659" w:rsidRDefault="00F179BB" w14:paraId="2C57174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Pedagogy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1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st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8D06659" w:rsidRDefault="00F179BB" w14:paraId="24243E0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8D06659" w:rsidRDefault="00F179BB" w14:paraId="1D6D7B5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8D06659" w:rsidRDefault="00F179BB" w14:paraId="0C20E9A2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nd</w:t>
            </w:r>
          </w:p>
        </w:tc>
      </w:tr>
      <w:tr w:rsidRPr="00904DFE" w:rsidR="00F179BB" w:rsidTr="08D06659" w14:paraId="52964EFE" w14:textId="77777777">
        <w:trPr>
          <w:trHeight w:val="103"/>
        </w:trPr>
        <w:tc>
          <w:tcPr>
            <w:tcW w:w="9690" w:type="dxa"/>
            <w:gridSpan w:val="17"/>
            <w:tcMar/>
          </w:tcPr>
          <w:p w:rsidRPr="00904DFE" w:rsidR="00F179BB" w:rsidP="08D06659" w:rsidRDefault="00F179BB" w14:paraId="20AAC6B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F179BB" w:rsidTr="08D06659" w14:paraId="59B1D976" w14:textId="77777777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F179BB" w:rsidP="08D06659" w:rsidRDefault="00F179BB" w14:paraId="6B61516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Vrsta predmeta /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8D06659" w:rsidRDefault="00F179BB" w14:paraId="0F7D6C5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Obvezni/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Compulsory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</w:tr>
      <w:tr w:rsidRPr="00904DFE" w:rsidR="00F179BB" w:rsidTr="08D06659" w14:paraId="79C24B71" w14:textId="77777777">
        <w:tc>
          <w:tcPr>
            <w:tcW w:w="5718" w:type="dxa"/>
            <w:gridSpan w:val="11"/>
            <w:tcMar/>
          </w:tcPr>
          <w:p w:rsidRPr="00904DFE" w:rsidR="00F179BB" w:rsidP="08D06659" w:rsidRDefault="00F179BB" w14:paraId="16F062E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F179BB" w:rsidP="08D06659" w:rsidRDefault="00F179BB" w14:paraId="1F0E118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F179BB" w:rsidTr="08D06659" w14:paraId="484C89FC" w14:textId="77777777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F179BB" w:rsidP="08D06659" w:rsidRDefault="00F179BB" w14:paraId="2DD5162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University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code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8D06659" w:rsidRDefault="00F179BB" w14:paraId="62BEAF0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F179BB" w:rsidTr="08D06659" w14:paraId="7E98A426" w14:textId="77777777">
        <w:tc>
          <w:tcPr>
            <w:tcW w:w="9690" w:type="dxa"/>
            <w:gridSpan w:val="17"/>
            <w:tcMar/>
          </w:tcPr>
          <w:p w:rsidRPr="00904DFE" w:rsidR="00F179BB" w:rsidP="08D06659" w:rsidRDefault="00F179BB" w14:paraId="3B56737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F179BB" w:rsidTr="08D06659" w14:paraId="30B0181E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8D06659" w:rsidRDefault="00F179BB" w14:paraId="40DE32AD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</w:t>
            </w:r>
          </w:p>
          <w:p w:rsidRPr="00904DFE" w:rsidR="00F179BB" w:rsidP="08D06659" w:rsidRDefault="00F179BB" w14:paraId="274AEDD7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8D06659" w:rsidRDefault="00F179BB" w14:paraId="00932687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  <w:p w:rsidRPr="00904DFE" w:rsidR="00F179BB" w:rsidP="08D06659" w:rsidRDefault="00F179BB" w14:paraId="2839BF38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8D06659" w:rsidRDefault="00F179BB" w14:paraId="4A69875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Vaje</w:t>
            </w:r>
          </w:p>
          <w:p w:rsidRPr="00904DFE" w:rsidR="00F179BB" w:rsidP="08D06659" w:rsidRDefault="00F179BB" w14:paraId="4D79B1DD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8D06659" w:rsidRDefault="00F179BB" w14:paraId="50A955A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Klinične vaje</w:t>
            </w:r>
          </w:p>
          <w:p w:rsidRPr="00904DFE" w:rsidR="00F179BB" w:rsidP="08D06659" w:rsidRDefault="00F179BB" w14:paraId="0B48F1B8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8D06659" w:rsidRDefault="00F179BB" w14:paraId="086DDCD7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8D06659" w:rsidRDefault="00F179BB" w14:paraId="79BDD209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Samost. delo</w:t>
            </w:r>
          </w:p>
          <w:p w:rsidRPr="00904DFE" w:rsidR="00F179BB" w:rsidP="08D06659" w:rsidRDefault="00F179BB" w14:paraId="022F8A60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Individ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.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904DFE" w:rsidR="00F179BB" w:rsidP="08D06659" w:rsidRDefault="00F179BB" w14:paraId="74DC35F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8D06659" w:rsidRDefault="00F179BB" w14:paraId="3F0EAA82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ECTS</w:t>
            </w:r>
          </w:p>
        </w:tc>
      </w:tr>
      <w:tr w:rsidRPr="00904DFE" w:rsidR="00F179BB" w:rsidTr="08D06659" w14:paraId="06609ECA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8D06659" w:rsidRDefault="00F179BB" w14:paraId="6E99F709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8D06659" w:rsidRDefault="00F179BB" w14:paraId="23A700B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8D06659" w:rsidRDefault="00F179BB" w14:paraId="58D259D8" w14:textId="5F972E46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15 </w:t>
            </w:r>
            <w:r w:rsidRPr="08D06659" w:rsidR="420932E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8D06659" w:rsidRDefault="00F179BB" w14:paraId="18CDA19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8D06659" w:rsidRDefault="00F179BB" w14:paraId="23BDDE5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8D06659" w:rsidRDefault="00F179BB" w14:paraId="4606EB4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165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F179BB" w:rsidP="08D06659" w:rsidRDefault="00F179BB" w14:paraId="127C9D19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8D06659" w:rsidRDefault="00F179BB" w14:paraId="51A3723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</w:t>
            </w:r>
          </w:p>
        </w:tc>
      </w:tr>
      <w:tr w:rsidRPr="00904DFE" w:rsidR="00F179BB" w:rsidTr="08D06659" w14:paraId="1580340D" w14:textId="77777777">
        <w:tc>
          <w:tcPr>
            <w:tcW w:w="9690" w:type="dxa"/>
            <w:gridSpan w:val="17"/>
            <w:tcMar/>
          </w:tcPr>
          <w:p w:rsidRPr="00904DFE" w:rsidR="00F179BB" w:rsidP="08D06659" w:rsidRDefault="00F179BB" w14:paraId="43B86ED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F179BB" w:rsidTr="08D06659" w14:paraId="055775FB" w14:textId="77777777">
        <w:tc>
          <w:tcPr>
            <w:tcW w:w="3307" w:type="dxa"/>
            <w:gridSpan w:val="5"/>
            <w:tcMar/>
          </w:tcPr>
          <w:p w:rsidRPr="00904DFE" w:rsidR="00F179BB" w:rsidP="08D06659" w:rsidRDefault="00F179BB" w14:paraId="72598E5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8D06659" w:rsidRDefault="00987C79" w14:paraId="70B5B115" w14:textId="527DB68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Doc. dr. Barbara Horvat / </w:t>
            </w: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Asst</w:t>
            </w: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Prof. Barbara Horvat, </w:t>
            </w: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PhD</w:t>
            </w: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</w:tr>
      <w:tr w:rsidRPr="00904DFE" w:rsidR="00F179BB" w:rsidTr="08D06659" w14:paraId="04C03665" w14:textId="77777777">
        <w:tc>
          <w:tcPr>
            <w:tcW w:w="9690" w:type="dxa"/>
            <w:gridSpan w:val="17"/>
            <w:tcMar/>
          </w:tcPr>
          <w:p w:rsidRPr="00904DFE" w:rsidR="00F179BB" w:rsidP="08D06659" w:rsidRDefault="00F179BB" w14:paraId="0755E1B3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F179BB" w:rsidTr="08D06659" w14:paraId="19B389CF" w14:textId="77777777">
        <w:tc>
          <w:tcPr>
            <w:tcW w:w="1641" w:type="dxa"/>
            <w:gridSpan w:val="2"/>
            <w:vMerge w:val="restart"/>
            <w:tcMar/>
          </w:tcPr>
          <w:p w:rsidRPr="00904DFE" w:rsidR="00F179BB" w:rsidP="08D06659" w:rsidRDefault="00F179BB" w14:paraId="5CF3742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904DFE" w:rsidR="00F179BB" w:rsidP="08D06659" w:rsidRDefault="00F179BB" w14:paraId="02BC674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Languages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F179BB" w:rsidP="08D06659" w:rsidRDefault="00F179BB" w14:paraId="10D381A4" w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Predavanja /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8D06659" w:rsidRDefault="00F179BB" w14:paraId="1D21187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w:rsidRPr="00904DFE" w:rsidR="00F179BB" w:rsidTr="08D06659" w14:paraId="580061D3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F179BB" w:rsidP="00813735" w:rsidRDefault="00F179BB" w14:paraId="17BA8D1D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F179BB" w:rsidP="08D06659" w:rsidRDefault="00F179BB" w14:paraId="6AC44CE0" w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Vaje /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8D06659" w:rsidRDefault="00F179BB" w14:paraId="07C6283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w:rsidRPr="00904DFE" w:rsidR="00F179BB" w:rsidTr="08D06659" w14:paraId="3D8559FB" w14:textId="77777777">
        <w:tc>
          <w:tcPr>
            <w:tcW w:w="472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179BB" w:rsidP="08D06659" w:rsidRDefault="00F179BB" w14:paraId="21B5B1D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179BB" w:rsidP="08D06659" w:rsidRDefault="00F179BB" w14:paraId="52739AC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F179BB" w:rsidP="08D06659" w:rsidRDefault="00F179BB" w14:paraId="3805CE2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179BB" w:rsidP="08D06659" w:rsidRDefault="00F179BB" w14:paraId="51C2DD2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179BB" w:rsidP="08D06659" w:rsidRDefault="00F179BB" w14:paraId="3BA9F37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179BB" w:rsidP="08D06659" w:rsidRDefault="00F179BB" w14:paraId="01EEB43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Prerequisites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F179BB" w:rsidTr="08D06659" w14:paraId="3DDE48A6" w14:textId="77777777">
        <w:trPr>
          <w:trHeight w:val="316"/>
        </w:trPr>
        <w:tc>
          <w:tcPr>
            <w:tcW w:w="47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8D06659" w:rsidRDefault="00F179BB" w14:paraId="3FD9D98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F179BB" w:rsidP="08D06659" w:rsidRDefault="00F179BB" w14:paraId="237A539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8D06659" w:rsidRDefault="00F179BB" w14:paraId="26E5183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904DFE" w:rsidR="00F179BB" w:rsidTr="08D06659" w14:paraId="394FF41E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179BB" w:rsidP="08D06659" w:rsidRDefault="00F179BB" w14:paraId="1395E64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179BB" w:rsidP="08D06659" w:rsidRDefault="00F179BB" w14:paraId="78AF8FF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Vsebina: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tcMar/>
          </w:tcPr>
          <w:p w:rsidRPr="00904DFE" w:rsidR="00F179BB" w:rsidP="08D06659" w:rsidRDefault="00F179BB" w14:paraId="02342CE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179BB" w:rsidP="08D06659" w:rsidRDefault="00F179BB" w14:paraId="26ABC97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179BB" w:rsidP="08D06659" w:rsidRDefault="00F179BB" w14:paraId="275D173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Content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Syllabus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outline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</w:tc>
      </w:tr>
      <w:tr w:rsidRPr="00904DFE" w:rsidR="00F179BB" w:rsidTr="08D06659" w14:paraId="5A87F041" w14:textId="77777777">
        <w:trPr>
          <w:trHeight w:val="1408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87C79" w:rsidR="00F179BB" w:rsidP="08D06659" w:rsidRDefault="00F179BB" w14:paraId="4B54EEA7" w14:textId="77777777">
            <w:pPr>
              <w:numPr>
                <w:ilvl w:val="0"/>
                <w:numId w:val="1"/>
              </w:numPr>
              <w:spacing w:line="264" w:lineRule="auto"/>
              <w:ind w:left="714" w:hanging="357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Zakonitosti delovanja vzgojno-izobraževalnih (oz. andragoških) institucij (vloga, cilji, naloge, zakonodaja ipd.). </w:t>
            </w:r>
          </w:p>
          <w:p w:rsidRPr="00987C79" w:rsidR="00F179BB" w:rsidP="08D06659" w:rsidRDefault="00F179BB" w14:paraId="145448A6" w14:textId="77777777">
            <w:pPr>
              <w:numPr>
                <w:ilvl w:val="0"/>
                <w:numId w:val="1"/>
              </w:numPr>
              <w:spacing w:line="264" w:lineRule="auto"/>
              <w:ind w:left="714" w:hanging="357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Učni proces (organizacija, izvajanje, vloga učitelja, aktivnosti učečih, metode in oblike dela pri pouku oz. učnem procesu, učni cilji, učna sredstva in pripomočki, sodobna tehnologija ipd.).</w:t>
            </w:r>
          </w:p>
          <w:p w:rsidRPr="00987C79" w:rsidR="00F179BB" w:rsidP="08D06659" w:rsidRDefault="00F179BB" w14:paraId="0073C2D4" w14:textId="77777777">
            <w:pPr>
              <w:numPr>
                <w:ilvl w:val="0"/>
                <w:numId w:val="1"/>
              </w:numPr>
              <w:spacing w:line="264" w:lineRule="auto"/>
              <w:ind w:left="714" w:hanging="357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Svetovalno delo (vloga in naloge svetovalnega delavca, dokumentacija ipd.).</w:t>
            </w:r>
          </w:p>
          <w:p w:rsidRPr="00987C79" w:rsidR="00F179BB" w:rsidP="08D06659" w:rsidRDefault="00F179BB" w14:paraId="7405ED2B" w14:textId="77777777">
            <w:pPr>
              <w:numPr>
                <w:ilvl w:val="0"/>
                <w:numId w:val="1"/>
              </w:numPr>
              <w:spacing w:line="264" w:lineRule="auto"/>
              <w:ind w:left="714" w:hanging="357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Ostale dejavnosti, vezane na vzgojno-izobraževalne (oz. andragoške) institucije.</w:t>
            </w:r>
          </w:p>
          <w:p w:rsidRPr="00987C79" w:rsidR="00F179BB" w:rsidP="08D06659" w:rsidRDefault="00F179BB" w14:paraId="226886A1" w14:textId="77777777">
            <w:pPr>
              <w:numPr>
                <w:ilvl w:val="0"/>
                <w:numId w:val="1"/>
              </w:numPr>
              <w:spacing w:line="264" w:lineRule="auto"/>
              <w:ind w:left="714" w:hanging="357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Interakcija z delovnim in družbenim okoljem ter aktivno sodelovanje v timu.</w:t>
            </w:r>
          </w:p>
          <w:p w:rsidRPr="00987C79" w:rsidR="00F179BB" w:rsidP="08D06659" w:rsidRDefault="00F179BB" w14:paraId="1F01A52F" w14:textId="77777777">
            <w:pPr>
              <w:numPr>
                <w:ilvl w:val="0"/>
                <w:numId w:val="1"/>
              </w:numPr>
              <w:spacing w:line="264" w:lineRule="auto"/>
              <w:ind w:left="714" w:hanging="357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Pomoč (asistenca) mentorju (svetovalnemu delavcu ali/in učitelju).</w:t>
            </w:r>
          </w:p>
          <w:p w:rsidRPr="00987C79" w:rsidR="00F179BB" w:rsidP="08D06659" w:rsidRDefault="00F179BB" w14:paraId="1D2AB59F" w14:textId="77777777">
            <w:pPr>
              <w:numPr>
                <w:ilvl w:val="0"/>
                <w:numId w:val="1"/>
              </w:numPr>
              <w:spacing w:line="264" w:lineRule="auto"/>
              <w:ind w:left="714" w:hanging="357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Pomoč učečim.</w:t>
            </w:r>
          </w:p>
          <w:p w:rsidRPr="00987C79" w:rsidR="00F179BB" w:rsidP="08D06659" w:rsidRDefault="00F179BB" w14:paraId="0A865B6C" w14:textId="77777777">
            <w:pPr>
              <w:numPr>
                <w:ilvl w:val="0"/>
                <w:numId w:val="1"/>
              </w:numPr>
              <w:spacing w:line="264" w:lineRule="auto"/>
              <w:ind w:left="714" w:hanging="357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Vloga dnevniških zapisov ali beležk.</w:t>
            </w:r>
          </w:p>
          <w:p w:rsidRPr="00987C79" w:rsidR="00F179BB" w:rsidP="08D06659" w:rsidRDefault="00F179BB" w14:paraId="5F6DFCB9" w14:textId="77777777">
            <w:pPr>
              <w:numPr>
                <w:ilvl w:val="0"/>
                <w:numId w:val="1"/>
              </w:numPr>
              <w:spacing w:line="264" w:lineRule="auto"/>
              <w:ind w:left="714" w:hanging="357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Refleksivni dnevnik pedagoške prakse.</w:t>
            </w:r>
          </w:p>
          <w:p w:rsidRPr="00904DFE" w:rsidR="00F179BB" w:rsidP="08D06659" w:rsidRDefault="00F179BB" w14:paraId="198531C8" w14:textId="77777777">
            <w:pPr>
              <w:numPr>
                <w:ilvl w:val="0"/>
                <w:numId w:val="1"/>
              </w:numPr>
              <w:spacing w:line="264" w:lineRule="auto"/>
              <w:ind w:left="714" w:hanging="357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Pomen refleksije.</w:t>
            </w:r>
          </w:p>
        </w:tc>
        <w:tc>
          <w:tcPr>
            <w:tcW w:w="1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F179BB" w:rsidP="08D06659" w:rsidRDefault="00F179BB" w14:paraId="25D380B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8D06659" w:rsidRDefault="00F179BB" w14:paraId="3DFD31F6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laws of operation of educational (or adult education) institutions (the role,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objectives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, tasks, legislation, etc.).</w:t>
            </w:r>
          </w:p>
          <w:p w:rsidRPr="00904DFE" w:rsidR="00F179BB" w:rsidP="08D06659" w:rsidRDefault="00F179BB" w14:paraId="35728987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learning process (organization, implementation, role of teacher, learners’ activities,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methods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forms of work in the teaching and learning process, learning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objectives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, teaching aids and resources, modern technology, etc.).</w:t>
            </w:r>
          </w:p>
          <w:p w:rsidRPr="00904DFE" w:rsidR="00F179BB" w:rsidP="08D06659" w:rsidRDefault="00F179BB" w14:paraId="0612CDBF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Counselling work (the role and tasks of the counsellor, documentation, etc.).</w:t>
            </w:r>
          </w:p>
          <w:p w:rsidRPr="00904DFE" w:rsidR="00F179BB" w:rsidP="08D06659" w:rsidRDefault="00F179BB" w14:paraId="1A6BD9BA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Other activities related to educational (or adult education) institutions.</w:t>
            </w:r>
          </w:p>
          <w:p w:rsidRPr="00904DFE" w:rsidR="00F179BB" w:rsidP="08D06659" w:rsidRDefault="00F179BB" w14:paraId="368C7708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Interacting with working and social environment, and active participation in a team.</w:t>
            </w:r>
          </w:p>
          <w:p w:rsidRPr="00904DFE" w:rsidR="00F179BB" w:rsidP="08D06659" w:rsidRDefault="00F179BB" w14:paraId="45BF4C2B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Help (assistance) to mentor (school counsellor and/or teacher).</w:t>
            </w:r>
          </w:p>
          <w:p w:rsidRPr="00904DFE" w:rsidR="00F179BB" w:rsidP="08D06659" w:rsidRDefault="00F179BB" w14:paraId="56D9D46D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Assistance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to learners.</w:t>
            </w:r>
          </w:p>
          <w:p w:rsidRPr="00904DFE" w:rsidR="00F179BB" w:rsidP="08D06659" w:rsidRDefault="00F179BB" w14:paraId="7DB74C62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role of diary entries or notes.</w:t>
            </w:r>
          </w:p>
          <w:p w:rsidRPr="00904DFE" w:rsidR="00F179BB" w:rsidP="08D06659" w:rsidRDefault="00F179BB" w14:paraId="7BFA564A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Reflective journal of teaching practice.</w:t>
            </w:r>
          </w:p>
          <w:p w:rsidRPr="00904DFE" w:rsidR="00F179BB" w:rsidP="08D06659" w:rsidRDefault="00F179BB" w14:paraId="4DCD5D7A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importance of reflection.</w:t>
            </w:r>
          </w:p>
        </w:tc>
      </w:tr>
    </w:tbl>
    <w:p w:rsidRPr="00904DFE" w:rsidR="00F179BB" w:rsidP="08D06659" w:rsidRDefault="00F179BB" w14:paraId="2C18CCC6" w14:textId="77777777">
      <w:pPr>
        <w:spacing w:line="264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16"/>
        <w:gridCol w:w="706"/>
        <w:gridCol w:w="152"/>
        <w:gridCol w:w="700"/>
        <w:gridCol w:w="4116"/>
      </w:tblGrid>
      <w:tr w:rsidRPr="00904DFE" w:rsidR="00F179BB" w:rsidTr="08D06659" w14:paraId="699D2930" w14:textId="77777777">
        <w:tc>
          <w:tcPr>
            <w:tcW w:w="9695" w:type="dxa"/>
            <w:gridSpan w:val="5"/>
            <w:tcMar/>
          </w:tcPr>
          <w:p w:rsidRPr="00904DFE" w:rsidR="00F179BB" w:rsidP="08D06659" w:rsidRDefault="00F179BB" w14:paraId="4E7495A1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br w:type="page"/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Readings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F179BB" w:rsidTr="08D06659" w14:paraId="2F02B6EE" w14:textId="77777777">
        <w:trPr>
          <w:trHeight w:val="410"/>
        </w:trPr>
        <w:tc>
          <w:tcPr>
            <w:tcW w:w="96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8D06659" w:rsidRDefault="00F179BB" w14:paraId="4D41FF43" w14:textId="77777777">
            <w:pPr>
              <w:pStyle w:val="Sprotnaopomba-besedilo"/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Temeljna literatura/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Basic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readings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Pr="00D16924" w:rsidR="00F179BB" w:rsidP="08D06659" w:rsidRDefault="00F179BB" w14:paraId="7BFA59C0" w14:textId="07A0380B">
            <w:pPr>
              <w:pStyle w:val="Sprotnaopomba-besedilo"/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Cencič, M. in Cencič, M. (1994).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Praktično usposabljanje učiteljskih kandidatov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Pedagoška fakulteta. </w:t>
            </w:r>
          </w:p>
          <w:p w:rsidRPr="00D16924" w:rsidR="00044A9D" w:rsidP="08D06659" w:rsidRDefault="00044A9D" w14:paraId="18F43EE2" w14:textId="2058D7A4">
            <w:pPr>
              <w:pStyle w:val="Odstavekseznama"/>
              <w:numPr>
                <w:ilvl w:val="0"/>
                <w:numId w:val="2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</w:pPr>
            <w:r w:rsidRPr="08D06659" w:rsidR="00044A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Marentič Požarnik, B. in Plut Pregelj, L. (2009). </w:t>
            </w:r>
            <w:r w:rsidRPr="08D06659" w:rsidR="00044A9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Moč učnega pogovora : poti do znanja z razumevanjem</w:t>
            </w:r>
            <w:r w:rsidRPr="08D06659" w:rsidR="00044A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DZS.</w:t>
            </w:r>
          </w:p>
          <w:p w:rsidRPr="00904DFE" w:rsidR="00DC1CBF" w:rsidP="08D06659" w:rsidRDefault="00DC1CBF" w14:paraId="1A0894FB" w14:textId="77777777">
            <w:pPr>
              <w:pStyle w:val="Sprotnaopomba-besedilo"/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</w:pPr>
            <w:r w:rsidRPr="08D06659" w:rsidR="00DC1CBF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Medveš, Z. (2018). Šolsko svetovanje v spreminjanju pedagoških paradigem. </w:t>
            </w:r>
            <w:r w:rsidRPr="08D06659" w:rsidR="00DC1CB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Šolsko svetovalno delo</w:t>
            </w:r>
            <w:r w:rsidRPr="08D06659" w:rsidR="00DC1CBF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, </w:t>
            </w:r>
            <w:r w:rsidRPr="08D06659" w:rsidR="00DC1CB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22</w:t>
            </w:r>
            <w:r w:rsidRPr="08D06659" w:rsidR="00DC1CBF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(2), 4–19. </w:t>
            </w:r>
            <w:hyperlink r:id="Rb266c73b41de40f8">
              <w:r w:rsidRPr="08D06659" w:rsidR="00DC1CBF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color w:val="000000" w:themeColor="text1" w:themeTint="FF" w:themeShade="FF"/>
                  <w:sz w:val="22"/>
                  <w:szCs w:val="22"/>
                </w:rPr>
                <w:t>https://www.dlib.si/stream/URN:NBN:SI:doc-A120HWHI/a33b2596-2df4-424e-8541-7abaa9cc292f/PDF</w:t>
              </w:r>
            </w:hyperlink>
            <w:r w:rsidRPr="08D06659" w:rsidR="00DC1CBF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</w:p>
          <w:p w:rsidR="00D16924" w:rsidP="08D06659" w:rsidRDefault="00987C79" w14:paraId="218F1F86" w14:textId="77777777">
            <w:pPr>
              <w:pStyle w:val="Sprotnaopomba-besedilo"/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</w:pP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Medveš, Z. (2020). Voditi, pustiti rasti ali vzburiti samoorganizacijo. V R. Kroflič, T. Vidmar in K. Skubic </w:t>
            </w: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Ermenc</w:t>
            </w: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, K. (ur.), </w:t>
            </w: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Živa pedagoška misel Zdenka Medveša</w:t>
            </w: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(str. 11–58). Znanstvena založba Filozofske fakultete Univerze v Ljubljani. </w:t>
            </w:r>
            <w:hyperlink r:id="Ra65cf149c7b844bd">
              <w:r w:rsidRPr="08D06659" w:rsidR="00987C79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color w:val="000000" w:themeColor="text1" w:themeTint="FF" w:themeShade="FF"/>
                  <w:sz w:val="22"/>
                  <w:szCs w:val="22"/>
                </w:rPr>
                <w:t>https://ebooks.uni-lj.si/zalozbaul//catalog/view/242/346/5716-1</w:t>
              </w:r>
            </w:hyperlink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</w:p>
          <w:p w:rsidRPr="00904DFE" w:rsidR="00F179BB" w:rsidP="08D06659" w:rsidRDefault="00F179BB" w14:paraId="4E520D9D" w14:textId="2892C4A8">
            <w:pPr>
              <w:pStyle w:val="Sprotnaopomba-besedilo"/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Peklaj, C. (2012).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Učenci z učnimi težavami v šoli in kaj lahko stori učitelj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Znanstvena založba Filozofske fakultete.</w:t>
            </w:r>
          </w:p>
          <w:p w:rsidRPr="00904DFE" w:rsidR="00F179BB" w:rsidP="08D06659" w:rsidRDefault="00F179BB" w14:paraId="3CE12B68" w14:textId="77777777">
            <w:pPr>
              <w:spacing w:line="264" w:lineRule="auto"/>
              <w:ind w:left="142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87C79" w:rsidR="00F179BB" w:rsidP="08D06659" w:rsidRDefault="00F179BB" w14:paraId="254B19C9" w14:textId="66CC51CE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US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US"/>
              </w:rPr>
              <w:t>Dodatna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US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US"/>
              </w:rPr>
              <w:t>literatura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US"/>
              </w:rPr>
              <w:t>/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US"/>
              </w:rPr>
              <w:t>Additional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US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US"/>
              </w:rPr>
              <w:t>and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US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US"/>
              </w:rPr>
              <w:t>supplementary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US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US"/>
              </w:rPr>
              <w:t>readings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US"/>
              </w:rPr>
              <w:t>:</w:t>
            </w:r>
          </w:p>
          <w:p w:rsidRPr="00904DFE" w:rsidR="00F179BB" w:rsidP="08D06659" w:rsidRDefault="00F179BB" w14:paraId="4D29082A" w14:textId="69FBE0D0">
            <w:pPr>
              <w:pStyle w:val="Sprotnaopomba-besedilo"/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Blažič, M., Ivanuš Grmek, M., Kramar, M. in Strmčnik, F. (2003).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Didaktika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Visokošolsko središče, Inštitut za raziskovalno in razvojno delo.</w:t>
            </w:r>
          </w:p>
          <w:p w:rsidR="00F179BB" w:rsidP="08D06659" w:rsidRDefault="00F179BB" w14:paraId="2C7A917D" w14:textId="1261B2C4">
            <w:pPr>
              <w:pStyle w:val="Sprotnaopomba-besedilo"/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Krek, J. in Metljak, M. (2011).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Bela knjiga o vzgoji in izobraževanju v Republiki Sloveniji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Zavod Republike Slovenije za šolstvo in šport.</w:t>
            </w:r>
          </w:p>
          <w:p w:rsidR="00D16924" w:rsidP="08D06659" w:rsidRDefault="00987C79" w14:paraId="38C8676F" w14:textId="77777777">
            <w:pPr>
              <w:pStyle w:val="Sprotnaopomba-besedilo"/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Medveš, Z. (2017). Inkluzija je tema obče pedagogike: pedagoški diskurz Vinka Skalarja. </w:t>
            </w: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Inclusion</w:t>
            </w: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as part </w:t>
            </w: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general </w:t>
            </w: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pedagogy</w:t>
            </w: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pedagogical</w:t>
            </w: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discourse</w:t>
            </w: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Vinko Skalar. </w:t>
            </w: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Socialna pedagogika</w:t>
            </w: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21</w:t>
            </w: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(1/2), 3–24.</w:t>
            </w:r>
          </w:p>
          <w:p w:rsidRPr="00904DFE" w:rsidR="00F179BB" w:rsidP="08D06659" w:rsidRDefault="00F179BB" w14:paraId="3BB77CCA" w14:textId="101961C4">
            <w:pPr>
              <w:pStyle w:val="Sprotnaopomba-besedilo"/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Šolska zakonodaja I</w:t>
            </w: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.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(1996). Ministrstvo za šolstvo in šport.</w:t>
            </w:r>
          </w:p>
          <w:p w:rsidRPr="00904DFE" w:rsidR="00F179BB" w:rsidP="08D06659" w:rsidRDefault="00BA77D6" w14:paraId="093B1725" w14:textId="40FEB08D">
            <w:pPr>
              <w:pStyle w:val="Sprotnaopomba-besedilo"/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BA77D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Magajna, L., Kavkler, M., Čačinovič Vogrinčič, G., Pečjak, S. in Bregar-Golobič, K. (2008).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Učne težave v osnovni šoli: koncept dela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Zavod Republike Slovenije za šolstvo.</w:t>
            </w:r>
          </w:p>
          <w:p w:rsidR="00F179BB" w:rsidP="08D06659" w:rsidRDefault="00F179BB" w14:paraId="74CCFC57" w14:textId="05C7F34F">
            <w:pPr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Žagar, D. (2012).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Drugačni učenci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Znanstvena založba Filozofske fakultete.</w:t>
            </w:r>
          </w:p>
          <w:p w:rsidR="00987C79" w:rsidP="08D06659" w:rsidRDefault="00987C79" w14:paraId="5CF85A58" w14:textId="77777777">
            <w:pPr>
              <w:spacing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87C79" w:rsidR="00987C79" w:rsidP="08D06659" w:rsidRDefault="00987C79" w14:paraId="3AF39E0A" w14:textId="504FE2CD">
            <w:pPr>
              <w:spacing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987C7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Literatura se sproti dopolnjuje in posodablja.</w:t>
            </w:r>
          </w:p>
        </w:tc>
      </w:tr>
      <w:tr w:rsidRPr="00904DFE" w:rsidR="00F179BB" w:rsidTr="08D06659" w14:paraId="154C5954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179BB" w:rsidP="08D06659" w:rsidRDefault="00F179BB" w14:paraId="1630A56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179BB" w:rsidP="08D06659" w:rsidRDefault="00F179BB" w14:paraId="6345105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tcMar/>
          </w:tcPr>
          <w:p w:rsidRPr="00904DFE" w:rsidR="00F179BB" w:rsidP="08D06659" w:rsidRDefault="00F179BB" w14:paraId="6B90C9D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179BB" w:rsidP="08D06659" w:rsidRDefault="00F179BB" w14:paraId="2C9C676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179BB" w:rsidP="08D06659" w:rsidRDefault="00F179BB" w14:paraId="073848C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Objectives and competences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F179BB" w:rsidTr="08D06659" w14:paraId="1366BA8F" w14:textId="77777777">
        <w:trPr>
          <w:trHeight w:val="977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8D06659" w:rsidRDefault="00F179BB" w14:paraId="2D0BA1F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Cilji</w:t>
            </w:r>
          </w:p>
          <w:p w:rsidRPr="00904DFE" w:rsidR="00F179BB" w:rsidP="08D06659" w:rsidRDefault="00F179BB" w14:paraId="325242C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Študenti in študentke:</w:t>
            </w:r>
          </w:p>
          <w:p w:rsidRPr="00987C79" w:rsidR="00F179BB" w:rsidP="08D06659" w:rsidRDefault="00F179BB" w14:paraId="18D873EF" w14:textId="77777777">
            <w:pPr>
              <w:numPr>
                <w:ilvl w:val="0"/>
                <w:numId w:val="4"/>
              </w:numPr>
              <w:spacing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spoznavajo zakonitosti vzgojno-izobraževalnega (oz. andragoškega) dela;</w:t>
            </w:r>
          </w:p>
          <w:p w:rsidRPr="00987C79" w:rsidR="00F179BB" w:rsidP="08D06659" w:rsidRDefault="00F179BB" w14:paraId="42E44EAC" w14:textId="77777777">
            <w:pPr>
              <w:numPr>
                <w:ilvl w:val="0"/>
                <w:numId w:val="4"/>
              </w:numPr>
              <w:spacing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si pridobivajo kakovostna in sodobna temeljna znanja, spretnosti in sposobnosti s področja vzgoje in izobraževanja ter</w:t>
            </w:r>
          </w:p>
          <w:p w:rsidRPr="00987C79" w:rsidR="00F179BB" w:rsidP="08D06659" w:rsidRDefault="00F179BB" w14:paraId="4BAAF4D3" w14:textId="77777777">
            <w:pPr>
              <w:numPr>
                <w:ilvl w:val="0"/>
                <w:numId w:val="4"/>
              </w:numPr>
              <w:spacing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se usposabljajo za kritično,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reflektivno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inovativno delovanje in sodelovanje z okoljem na področju vzgoje in izobraževanja. </w:t>
            </w:r>
          </w:p>
          <w:p w:rsidRPr="00904DFE" w:rsidR="00F179BB" w:rsidP="08D06659" w:rsidRDefault="00F179BB" w14:paraId="787F2268" w14:textId="77777777">
            <w:pPr>
              <w:spacing w:line="264" w:lineRule="auto"/>
              <w:ind w:left="426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F179BB" w:rsidP="08D06659" w:rsidRDefault="00F179BB" w14:paraId="4057F53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Splošne kompetence</w:t>
            </w:r>
          </w:p>
          <w:p w:rsidRPr="00904DFE" w:rsidR="00F179BB" w:rsidP="08D06659" w:rsidRDefault="00F179BB" w14:paraId="09679F3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Študenti in študentke:</w:t>
            </w:r>
          </w:p>
          <w:p w:rsidRPr="00987C79" w:rsidR="00F179BB" w:rsidP="08D06659" w:rsidRDefault="00F179BB" w14:paraId="6754D9F3" w14:textId="77777777">
            <w:pPr>
              <w:numPr>
                <w:ilvl w:val="0"/>
                <w:numId w:val="5"/>
              </w:numPr>
              <w:spacing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 usposobljeni za uporabo teoretičnega znanja pri reševanju strokovnih in delovnih problemov v različnih okoljih in na različnih funkcijah;</w:t>
            </w:r>
          </w:p>
          <w:p w:rsidRPr="00987C79" w:rsidR="00F179BB" w:rsidP="08D06659" w:rsidRDefault="00F179BB" w14:paraId="3D3A239B" w14:textId="77777777">
            <w:pPr>
              <w:numPr>
                <w:ilvl w:val="0"/>
                <w:numId w:val="5"/>
              </w:numPr>
              <w:spacing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 usposobljeni za ustrezno interakcijo z delovnim in družbenim okoljem ter aktivno sodelovanje v timu;</w:t>
            </w:r>
          </w:p>
          <w:p w:rsidRPr="00987C79" w:rsidR="00F179BB" w:rsidP="08D06659" w:rsidRDefault="00F179BB" w14:paraId="7A74D376" w14:textId="77777777">
            <w:pPr>
              <w:numPr>
                <w:ilvl w:val="0"/>
                <w:numId w:val="5"/>
              </w:numPr>
              <w:spacing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etično reflektirajo in so zavezani profesionalni etiki.</w:t>
            </w:r>
          </w:p>
          <w:p w:rsidRPr="00987C79" w:rsidR="00F179BB" w:rsidP="08D06659" w:rsidRDefault="00F179BB" w14:paraId="6EE1541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F179BB" w:rsidP="08D06659" w:rsidRDefault="00F179BB" w14:paraId="556505A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Predmetnospecifične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kompetence</w:t>
            </w:r>
          </w:p>
          <w:p w:rsidRPr="00904DFE" w:rsidR="00F179BB" w:rsidP="08D06659" w:rsidRDefault="00F179BB" w14:paraId="1F9689C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Študenti in študentke:</w:t>
            </w:r>
          </w:p>
          <w:p w:rsidRPr="00987C79" w:rsidR="00F179BB" w:rsidP="08D06659" w:rsidRDefault="00F179BB" w14:paraId="6D311E70" w14:textId="77777777">
            <w:pPr>
              <w:numPr>
                <w:ilvl w:val="0"/>
                <w:numId w:val="6"/>
              </w:numPr>
              <w:spacing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izkazujejo pozitiven odnos do učečih in spoštujejo njihove socialne, kulturne, jezikovne in religiozne identitete;</w:t>
            </w:r>
          </w:p>
          <w:p w:rsidRPr="00987C79" w:rsidR="00F179BB" w:rsidP="08D06659" w:rsidRDefault="00F179BB" w14:paraId="1069ABE5" w14:textId="77777777">
            <w:pPr>
              <w:numPr>
                <w:ilvl w:val="0"/>
                <w:numId w:val="6"/>
              </w:numPr>
              <w:spacing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upoštevajo razvojne značilnosti ter individualne razlike učečih pri spodbujanju uspešnega učenja (pri tem uporabljajo različne učne metode in strategije);</w:t>
            </w:r>
          </w:p>
          <w:p w:rsidRPr="00987C79" w:rsidR="00F179BB" w:rsidP="08D06659" w:rsidRDefault="00F179BB" w14:paraId="40F437C0" w14:textId="77777777">
            <w:pPr>
              <w:numPr>
                <w:ilvl w:val="0"/>
                <w:numId w:val="6"/>
              </w:numPr>
              <w:spacing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obvladujejo temeljna načela in postopke načrtovanja, izvajanja in vrednotenja učnega procesa;</w:t>
            </w:r>
          </w:p>
          <w:p w:rsidRPr="00987C79" w:rsidR="00F179BB" w:rsidP="08D06659" w:rsidRDefault="00F179BB" w14:paraId="740B8621" w14:textId="77777777">
            <w:pPr>
              <w:numPr>
                <w:ilvl w:val="0"/>
                <w:numId w:val="6"/>
              </w:numPr>
              <w:spacing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sodelujejo s strokovnimi delavci in različnimi institucijami;</w:t>
            </w:r>
          </w:p>
          <w:p w:rsidRPr="00987C79" w:rsidR="00F179BB" w:rsidP="08D06659" w:rsidRDefault="00F179BB" w14:paraId="7925A7D5" w14:textId="77777777">
            <w:pPr>
              <w:numPr>
                <w:ilvl w:val="0"/>
                <w:numId w:val="6"/>
              </w:numPr>
              <w:spacing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poznajo predpise, ki urejajo delovanje vzgojno-izobraževalnih zavodov;</w:t>
            </w:r>
          </w:p>
          <w:p w:rsidRPr="00904DFE" w:rsidR="00F179BB" w:rsidP="08D06659" w:rsidRDefault="00F179BB" w14:paraId="34A47C5B" w14:textId="77777777">
            <w:pPr>
              <w:numPr>
                <w:ilvl w:val="0"/>
                <w:numId w:val="6"/>
              </w:numPr>
              <w:spacing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samoopazujejo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samovrednotijo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svoje delo in vrednotijo učni proces.</w:t>
            </w:r>
          </w:p>
        </w:tc>
        <w:tc>
          <w:tcPr>
            <w:tcW w:w="1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F179BB" w:rsidP="08D06659" w:rsidRDefault="00F179BB" w14:paraId="2543912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8D06659" w:rsidRDefault="00F179BB" w14:paraId="2C23E30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Objectives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F179BB" w:rsidP="08D06659" w:rsidRDefault="00F179BB" w14:paraId="77C8576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904DFE" w:rsidR="00F179BB" w:rsidP="08D06659" w:rsidRDefault="00F179BB" w14:paraId="5BCF0E65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learn the rules of educational (or adult education) work;</w:t>
            </w:r>
          </w:p>
          <w:p w:rsidRPr="00904DFE" w:rsidR="00F179BB" w:rsidP="08D06659" w:rsidRDefault="00F179BB" w14:paraId="31682736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acquire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quality and modern basic knowledge,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skills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abilities in the field of education, and</w:t>
            </w:r>
          </w:p>
          <w:p w:rsidRPr="00904DFE" w:rsidR="00F179BB" w:rsidP="08D06659" w:rsidRDefault="00F179BB" w14:paraId="03B51963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are trained for critical, reflective, and innovative operation and cooperation with the environment in the field of education.</w:t>
            </w:r>
          </w:p>
          <w:p w:rsidRPr="00904DFE" w:rsidR="00F179BB" w:rsidP="08D06659" w:rsidRDefault="00F179BB" w14:paraId="559BAB7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F179BB" w:rsidP="08D06659" w:rsidRDefault="00F179BB" w14:paraId="500E503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General competences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F179BB" w:rsidP="08D06659" w:rsidRDefault="00F179BB" w14:paraId="5028599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904DFE" w:rsidR="00F179BB" w:rsidP="08D06659" w:rsidRDefault="00F179BB" w14:paraId="37011F17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are qualified to apply theoretical knowledge in solving professional problems and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work related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problems in different environments and in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different functions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;</w:t>
            </w:r>
          </w:p>
          <w:p w:rsidRPr="00904DFE" w:rsidR="00F179BB" w:rsidP="08D06659" w:rsidRDefault="00F179BB" w14:paraId="41128228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are trained to properly interact with the working and social environment, and to actively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participate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in a team;</w:t>
            </w:r>
          </w:p>
          <w:p w:rsidRPr="00904DFE" w:rsidR="00F179BB" w:rsidP="08D06659" w:rsidRDefault="00F179BB" w14:paraId="7E181956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reflect ethically professional ethics and are committed to it.</w:t>
            </w:r>
          </w:p>
          <w:p w:rsidR="08D06659" w:rsidP="08D06659" w:rsidRDefault="08D06659" w14:paraId="4FFC195E" w14:textId="058CA4F6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</w:p>
          <w:p w:rsidRPr="00904DFE" w:rsidR="00F179BB" w:rsidP="08D06659" w:rsidRDefault="00F179BB" w14:paraId="7D90EC2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F179BB" w:rsidP="08D06659" w:rsidRDefault="00F179BB" w14:paraId="3BC0945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904DFE" w:rsidR="00F179BB" w:rsidP="08D06659" w:rsidRDefault="00F179BB" w14:paraId="6608D242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demonstrate a positive attitude towards learners and respect their social, cultural,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linguistic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religious identities;</w:t>
            </w:r>
          </w:p>
          <w:p w:rsidRPr="00904DFE" w:rsidR="00F179BB" w:rsidP="08D06659" w:rsidRDefault="00F179BB" w14:paraId="7B770E55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take account of the developmental characteristics and individual differences of learners in promoting successful learning (using a variety of teaching methods and strategies);</w:t>
            </w:r>
          </w:p>
          <w:p w:rsidRPr="00904DFE" w:rsidR="00F179BB" w:rsidP="08D06659" w:rsidRDefault="00F179BB" w14:paraId="216DC359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master the basic principles and procedures of planning, performing, and evaluating the learning process;</w:t>
            </w:r>
          </w:p>
          <w:p w:rsidRPr="00904DFE" w:rsidR="00F179BB" w:rsidP="08D06659" w:rsidRDefault="00F179BB" w14:paraId="0AEBF98A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cooperate with educational professionals and with various institutions;</w:t>
            </w:r>
          </w:p>
          <w:p w:rsidRPr="00904DFE" w:rsidR="00F179BB" w:rsidP="08D06659" w:rsidRDefault="00F179BB" w14:paraId="19D0CC32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 the regulations governing the operation of educational institutions;</w:t>
            </w:r>
          </w:p>
          <w:p w:rsidRPr="00904DFE" w:rsidR="00F179BB" w:rsidP="08D06659" w:rsidRDefault="00F179BB" w14:paraId="7A366251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self-observe and self-evaluate their work and evaluate the learning process.</w:t>
            </w:r>
          </w:p>
        </w:tc>
      </w:tr>
      <w:tr w:rsidRPr="00904DFE" w:rsidR="00F179BB" w:rsidTr="08D06659" w14:paraId="30093914" w14:textId="77777777">
        <w:trPr>
          <w:trHeight w:val="117"/>
        </w:trPr>
        <w:tc>
          <w:tcPr>
            <w:tcW w:w="473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179BB" w:rsidP="08D06659" w:rsidRDefault="00F179BB" w14:paraId="670FC09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179BB" w:rsidP="08D06659" w:rsidRDefault="00F179BB" w14:paraId="625D178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F179BB" w:rsidP="08D06659" w:rsidRDefault="00F179BB" w14:paraId="285BB33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179BB" w:rsidP="08D06659" w:rsidRDefault="00F179BB" w14:paraId="60F7086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179BB" w:rsidP="08D06659" w:rsidRDefault="00F179BB" w14:paraId="000AB6A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179BB" w:rsidP="08D06659" w:rsidRDefault="00F179BB" w14:paraId="360D1C7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F179BB" w:rsidTr="08D06659" w14:paraId="7D9E9EB1" w14:textId="77777777">
        <w:trPr>
          <w:trHeight w:val="1387"/>
        </w:trPr>
        <w:tc>
          <w:tcPr>
            <w:tcW w:w="473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F179BB" w:rsidP="08D06659" w:rsidRDefault="00F179BB" w14:paraId="6CDF787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Študenti in študentke:</w:t>
            </w:r>
          </w:p>
          <w:p w:rsidRPr="00987C79" w:rsidR="00F179BB" w:rsidP="08D06659" w:rsidRDefault="00F179BB" w14:paraId="541CB8DB" w14:textId="77777777">
            <w:pPr>
              <w:numPr>
                <w:ilvl w:val="0"/>
                <w:numId w:val="7"/>
              </w:numPr>
              <w:spacing w:line="264" w:lineRule="auto"/>
              <w:ind w:left="709" w:hanging="284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spoznajo zakonitosti delovanja vzgojno-izobraževalnih institucij;</w:t>
            </w:r>
          </w:p>
          <w:p w:rsidRPr="00987C79" w:rsidR="00F179BB" w:rsidP="08D06659" w:rsidRDefault="00F179BB" w14:paraId="6CEC84BE" w14:textId="77777777">
            <w:pPr>
              <w:numPr>
                <w:ilvl w:val="0"/>
                <w:numId w:val="7"/>
              </w:numPr>
              <w:spacing w:line="264" w:lineRule="auto"/>
              <w:ind w:left="709" w:hanging="284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obvladujejo temeljna načela in postopke načrtovanja, izvajanja in vrednotenja učnega procesa;</w:t>
            </w:r>
          </w:p>
          <w:p w:rsidRPr="00987C79" w:rsidR="00F179BB" w:rsidP="08D06659" w:rsidRDefault="00F179BB" w14:paraId="48AD6F66" w14:textId="77777777">
            <w:pPr>
              <w:numPr>
                <w:ilvl w:val="0"/>
                <w:numId w:val="7"/>
              </w:numPr>
              <w:spacing w:line="264" w:lineRule="auto"/>
              <w:ind w:left="709" w:hanging="284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aktivno sodelujejo z delom šolskega in drugega kolektiva ter spoznavajo predvsem vlogo in pomen svetovalnega delavca,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naloge učitelja ter drugih delavcev, v temelju povezanih z vzgojno-izobraževalnimi institucijami;</w:t>
            </w:r>
          </w:p>
          <w:p w:rsidRPr="00987C79" w:rsidR="00F179BB" w:rsidP="08D06659" w:rsidRDefault="00F179BB" w14:paraId="409777FE" w14:textId="77777777">
            <w:pPr>
              <w:numPr>
                <w:ilvl w:val="0"/>
                <w:numId w:val="7"/>
              </w:numPr>
              <w:spacing w:line="264" w:lineRule="auto"/>
              <w:ind w:left="709" w:hanging="284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pomagajo (ali asistirajo) mentorju – svetovalnemu delavcu in/ali učitelju;</w:t>
            </w:r>
          </w:p>
          <w:p w:rsidRPr="00987C79" w:rsidR="00F179BB" w:rsidP="08D06659" w:rsidRDefault="00F179BB" w14:paraId="0DE3203F" w14:textId="77777777">
            <w:pPr>
              <w:numPr>
                <w:ilvl w:val="0"/>
                <w:numId w:val="7"/>
              </w:numPr>
              <w:spacing w:line="264" w:lineRule="auto"/>
              <w:ind w:left="709" w:hanging="284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 podlagi spoštovanja različnih identitet med učečimi (socialne, kulturne in jezikovne) in potreb (učeči s posebnimi potrebami) upoštevajo njihove individualne razlike ter jim pomagajo pri učenju (pri tem uporabljajo različne učne metode in strategije);</w:t>
            </w:r>
          </w:p>
          <w:p w:rsidRPr="00904DFE" w:rsidR="00F179BB" w:rsidP="08D06659" w:rsidRDefault="00F179BB" w14:paraId="5D58C39D" w14:textId="77777777">
            <w:pPr>
              <w:numPr>
                <w:ilvl w:val="0"/>
                <w:numId w:val="7"/>
              </w:numPr>
              <w:spacing w:line="264" w:lineRule="auto"/>
              <w:ind w:left="709" w:hanging="284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razvijajo sposobnost refleksije.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 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F179BB" w:rsidP="08D06659" w:rsidRDefault="00F179BB" w14:paraId="315536C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F179BB" w:rsidP="08D06659" w:rsidRDefault="00F179BB" w14:paraId="2D223FF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F179BB" w:rsidP="08D06659" w:rsidRDefault="00F179BB" w14:paraId="15FD976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F179BB" w:rsidP="08D06659" w:rsidRDefault="00F179BB" w14:paraId="3CA59FE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904DFE" w:rsidR="00F179BB" w:rsidP="08D06659" w:rsidRDefault="00F179BB" w14:paraId="38F56E0A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become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familiar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rules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operation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educational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institutions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F179BB" w:rsidP="08D06659" w:rsidRDefault="00F179BB" w14:paraId="3A8B43C9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master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basic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principles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procedures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planning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performing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evaluating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learning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process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F179BB" w:rsidP="08D06659" w:rsidRDefault="00F179BB" w14:paraId="0BB43ACF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participate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actively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school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other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staff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get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acquainted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particular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role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importance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counsellors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tasks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teachers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other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staff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fundamentally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associated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educational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institutions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F179BB" w:rsidP="08D06659" w:rsidRDefault="00F179BB" w14:paraId="1C40C0F0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help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or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assist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)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mentor –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school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counsellor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or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teacher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F179BB" w:rsidP="08D06659" w:rsidRDefault="00F179BB" w14:paraId="7B367154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on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basis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respect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different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identities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(social,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cultural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linguistic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)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needs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learners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special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needs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)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among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learners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take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into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account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their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individual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differences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help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them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learning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using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variety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teaching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methods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strategies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);</w:t>
            </w:r>
          </w:p>
          <w:p w:rsidRPr="00904DFE" w:rsidR="00F179BB" w:rsidP="08D06659" w:rsidRDefault="00F179BB" w14:paraId="72A6A1EB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develop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ability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reflection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  <w:tr w:rsidRPr="00904DFE" w:rsidR="00F179BB" w:rsidTr="08D06659" w14:paraId="0F89F236" w14:textId="77777777">
        <w:trPr>
          <w:trHeight w:val="300"/>
        </w:trPr>
        <w:tc>
          <w:tcPr>
            <w:tcW w:w="473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8D06659" w:rsidRDefault="00F179BB" w14:paraId="493AE2E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F179BB" w:rsidP="08D06659" w:rsidRDefault="00F179BB" w14:paraId="731FF32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8D06659" w:rsidRDefault="00F179BB" w14:paraId="2BC0690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F179BB" w:rsidTr="08D06659" w14:paraId="18392407" w14:textId="77777777">
        <w:tc>
          <w:tcPr>
            <w:tcW w:w="473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179BB" w:rsidP="08D06659" w:rsidRDefault="00F179BB" w14:paraId="3A1DABB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179BB" w:rsidP="08D06659" w:rsidRDefault="00F179BB" w14:paraId="1F51DB8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F179BB" w:rsidP="08D06659" w:rsidRDefault="00F179BB" w14:paraId="2260C06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179BB" w:rsidP="08D06659" w:rsidRDefault="00F179BB" w14:paraId="74C15BB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179BB" w:rsidP="08D06659" w:rsidRDefault="00F179BB" w14:paraId="38E8A62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179BB" w:rsidP="08D06659" w:rsidRDefault="00F179BB" w14:paraId="503B911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teaching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F179BB" w:rsidTr="08D06659" w14:paraId="4C7029C5" w14:textId="77777777">
        <w:trPr>
          <w:trHeight w:val="355"/>
        </w:trPr>
        <w:tc>
          <w:tcPr>
            <w:tcW w:w="4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8D06659" w:rsidRDefault="00F179BB" w14:paraId="6327D4C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Oblike dela:</w:t>
            </w:r>
          </w:p>
          <w:p w:rsidRPr="00904DFE" w:rsidR="00F179BB" w:rsidP="08D06659" w:rsidRDefault="00F179BB" w14:paraId="0A1A5433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frontalna, skupinska, delo v dvojicah in individualna. </w:t>
            </w:r>
          </w:p>
          <w:p w:rsidRPr="00904DFE" w:rsidR="00F179BB" w:rsidP="08D06659" w:rsidRDefault="00F179BB" w14:paraId="2F1CD8B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F179BB" w:rsidP="08D06659" w:rsidRDefault="00F179BB" w14:paraId="00B269B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Metode dela:</w:t>
            </w:r>
          </w:p>
          <w:p w:rsidRPr="00987C79" w:rsidR="00F179BB" w:rsidP="08D06659" w:rsidRDefault="00F179BB" w14:paraId="578ED378" w14:textId="77777777">
            <w:pPr>
              <w:numPr>
                <w:ilvl w:val="0"/>
                <w:numId w:val="9"/>
              </w:numPr>
              <w:spacing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metoda praktičnega dela; </w:t>
            </w:r>
          </w:p>
          <w:p w:rsidRPr="00987C79" w:rsidR="00F179BB" w:rsidP="08D06659" w:rsidRDefault="00F179BB" w14:paraId="1D5386B4" w14:textId="77777777">
            <w:pPr>
              <w:numPr>
                <w:ilvl w:val="0"/>
                <w:numId w:val="9"/>
              </w:numPr>
              <w:spacing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simulacija;</w:t>
            </w:r>
          </w:p>
          <w:p w:rsidRPr="00987C79" w:rsidR="00F179BB" w:rsidP="08D06659" w:rsidRDefault="00F179BB" w14:paraId="286359BF" w14:textId="77777777">
            <w:pPr>
              <w:numPr>
                <w:ilvl w:val="0"/>
                <w:numId w:val="9"/>
              </w:numPr>
              <w:spacing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pogovorna metoda;</w:t>
            </w:r>
          </w:p>
          <w:p w:rsidRPr="00987C79" w:rsidR="00F179BB" w:rsidP="08D06659" w:rsidRDefault="00F179BB" w14:paraId="0676AA44" w14:textId="77777777">
            <w:pPr>
              <w:numPr>
                <w:ilvl w:val="0"/>
                <w:numId w:val="9"/>
              </w:numPr>
              <w:spacing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metoda primera;</w:t>
            </w:r>
          </w:p>
          <w:p w:rsidRPr="00987C79" w:rsidR="00F179BB" w:rsidP="08D06659" w:rsidRDefault="00F179BB" w14:paraId="116E96D2" w14:textId="77777777">
            <w:pPr>
              <w:numPr>
                <w:ilvl w:val="0"/>
                <w:numId w:val="9"/>
              </w:numPr>
              <w:spacing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razlaga;</w:t>
            </w:r>
          </w:p>
          <w:p w:rsidRPr="00987C79" w:rsidR="00F179BB" w:rsidP="08D06659" w:rsidRDefault="00F179BB" w14:paraId="5A9CBEE5" w14:textId="77777777">
            <w:pPr>
              <w:numPr>
                <w:ilvl w:val="0"/>
                <w:numId w:val="9"/>
              </w:numPr>
              <w:spacing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pisanje refleksivnega dnevnika pedagoške prakse ter</w:t>
            </w:r>
          </w:p>
          <w:p w:rsidRPr="00904DFE" w:rsidR="00F179BB" w:rsidP="08D06659" w:rsidRDefault="00F179BB" w14:paraId="4A543168" w14:textId="77777777">
            <w:pPr>
              <w:numPr>
                <w:ilvl w:val="0"/>
                <w:numId w:val="9"/>
              </w:numPr>
              <w:spacing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študij literature in virov.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F179BB" w:rsidP="08D06659" w:rsidRDefault="00F179BB" w14:paraId="1AF830E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8D06659" w:rsidRDefault="00F179BB" w14:paraId="3E7A059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>Forms of work:</w:t>
            </w:r>
          </w:p>
          <w:p w:rsidRPr="00904DFE" w:rsidR="00F179BB" w:rsidP="08D06659" w:rsidRDefault="00F179BB" w14:paraId="6A3601C5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from the front, group work, work in pairs,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inividual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work. </w:t>
            </w:r>
          </w:p>
          <w:p w:rsidRPr="00904DFE" w:rsidR="00F179BB" w:rsidP="08D06659" w:rsidRDefault="00F179BB" w14:paraId="34EEC31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F179BB" w:rsidP="08D06659" w:rsidRDefault="00F179BB" w14:paraId="46BE87F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>Methods of work:</w:t>
            </w:r>
          </w:p>
          <w:p w:rsidRPr="00904DFE" w:rsidR="00F179BB" w:rsidP="08D06659" w:rsidRDefault="00F179BB" w14:paraId="167212CD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practical work;</w:t>
            </w:r>
          </w:p>
          <w:p w:rsidRPr="00904DFE" w:rsidR="00F179BB" w:rsidP="08D06659" w:rsidRDefault="00F179BB" w14:paraId="31480BAE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simulation;</w:t>
            </w:r>
          </w:p>
          <w:p w:rsidRPr="00904DFE" w:rsidR="00F179BB" w:rsidP="08D06659" w:rsidRDefault="00F179BB" w14:paraId="33F4D772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debate;</w:t>
            </w:r>
          </w:p>
          <w:p w:rsidRPr="00904DFE" w:rsidR="00F179BB" w:rsidP="08D06659" w:rsidRDefault="00F179BB" w14:paraId="52FA03F5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case study;</w:t>
            </w:r>
          </w:p>
          <w:p w:rsidRPr="00904DFE" w:rsidR="00F179BB" w:rsidP="08D06659" w:rsidRDefault="00F179BB" w14:paraId="5C76BC26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explanation;</w:t>
            </w:r>
          </w:p>
          <w:p w:rsidRPr="00904DFE" w:rsidR="00F179BB" w:rsidP="08D06659" w:rsidRDefault="00F179BB" w14:paraId="521CD818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writing a reflective diary of teaching practice, and</w:t>
            </w:r>
          </w:p>
          <w:p w:rsidRPr="00904DFE" w:rsidR="00F179BB" w:rsidP="08D06659" w:rsidRDefault="00F179BB" w14:paraId="379AE5D7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studying literature and resources.</w:t>
            </w:r>
          </w:p>
        </w:tc>
      </w:tr>
      <w:tr w:rsidRPr="00904DFE" w:rsidR="00F179BB" w:rsidTr="08D06659" w14:paraId="021B3E00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179BB" w:rsidP="08D06659" w:rsidRDefault="00F179BB" w14:paraId="05FF3B0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179BB" w:rsidP="08D06659" w:rsidRDefault="00F179BB" w14:paraId="2B88CB9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179BB" w:rsidP="08D06659" w:rsidRDefault="00F179BB" w14:paraId="39F8563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179BB" w:rsidP="08D06659" w:rsidRDefault="00F179BB" w14:paraId="070FA84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F179BB" w:rsidP="08D06659" w:rsidRDefault="00F179BB" w14:paraId="7EB7D67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Delež (v %) /</w:t>
            </w:r>
          </w:p>
          <w:p w:rsidRPr="00904DFE" w:rsidR="00F179BB" w:rsidP="08D06659" w:rsidRDefault="00F179BB" w14:paraId="6DABFDF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Weight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179BB" w:rsidP="08D06659" w:rsidRDefault="00F179BB" w14:paraId="7A3B632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179BB" w:rsidP="08D06659" w:rsidRDefault="00F179BB" w14:paraId="5358527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179BB" w:rsidP="08D06659" w:rsidRDefault="00F179BB" w14:paraId="7E619EE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F179BB" w:rsidTr="08D06659" w14:paraId="42662B86" w14:textId="77777777">
        <w:trPr>
          <w:trHeight w:val="2156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8D06659" w:rsidRDefault="00F179BB" w14:paraId="6A262D2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Oblike preverjanja znanja:</w:t>
            </w:r>
          </w:p>
          <w:p w:rsidRPr="00904DFE" w:rsidR="00F179BB" w:rsidP="08D06659" w:rsidRDefault="00F179BB" w14:paraId="55A0643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Izdelava in oddaja refleksivnega dnevnika pedagoške prakse.</w:t>
            </w:r>
          </w:p>
          <w:p w:rsidRPr="00904DFE" w:rsidR="00F179BB" w:rsidP="08D06659" w:rsidRDefault="00F179BB" w14:paraId="0531009A" w14:textId="77777777">
            <w:pPr>
              <w:spacing w:line="264" w:lineRule="auto"/>
              <w:ind w:left="72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F179BB" w:rsidP="08D06659" w:rsidRDefault="00F179BB" w14:paraId="43F0C20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Obvezna (vsaj 80 %) prisotnost pri laboratorijskih vajah je pogoj za pristop k opravljanju prakse.</w:t>
            </w:r>
          </w:p>
          <w:p w:rsidRPr="00904DFE" w:rsidR="00F179BB" w:rsidP="08D06659" w:rsidRDefault="00F179BB" w14:paraId="0650553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Obvezna prisotnost na pedagoški praksi in </w:t>
            </w:r>
          </w:p>
          <w:p w:rsidRPr="00904DFE" w:rsidR="00F179BB" w:rsidP="08D06659" w:rsidRDefault="00F179BB" w14:paraId="52E2148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oddaja ustrezne dokumentacije, skladno z navodili nosilca predmeta in pristojne strokovne službe fakultete, so pogoji za vpis ocene predmeta v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index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F179BB" w:rsidP="08D06659" w:rsidRDefault="00F179BB" w14:paraId="463AF21C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100 %</w:t>
            </w:r>
          </w:p>
          <w:p w:rsidRPr="00904DFE" w:rsidR="00F179BB" w:rsidP="08D06659" w:rsidRDefault="00F179BB" w14:paraId="5E66FF4D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F179BB" w:rsidP="08D06659" w:rsidRDefault="00F179BB" w14:paraId="305D12BA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F179BB" w:rsidP="08D06659" w:rsidRDefault="00F179BB" w14:paraId="7DA436A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F179BB" w:rsidP="08D06659" w:rsidRDefault="00F179BB" w14:paraId="1FD23AC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F179BB" w:rsidP="08D06659" w:rsidRDefault="00F179BB" w14:paraId="5F26ADE7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F179BB" w:rsidP="08D06659" w:rsidRDefault="00F179BB" w14:paraId="69EA522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F179BB" w:rsidP="08D06659" w:rsidRDefault="00F179BB" w14:paraId="5D5F91B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F179BB" w:rsidP="08D06659" w:rsidRDefault="00F179BB" w14:paraId="36650B1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F179BB" w:rsidP="08D06659" w:rsidRDefault="00F179BB" w14:paraId="5D68533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F179BB" w:rsidP="08D06659" w:rsidRDefault="00F179BB" w14:paraId="064E471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F179BB" w:rsidP="08D06659" w:rsidRDefault="00F179BB" w14:paraId="040A27D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FF0000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8D06659" w:rsidRDefault="00F179BB" w14:paraId="14A6CE2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>The forms of assessing knowledge:</w:t>
            </w:r>
          </w:p>
          <w:p w:rsidRPr="00904DFE" w:rsidR="00F179BB" w:rsidP="08D06659" w:rsidRDefault="00F179BB" w14:paraId="5E3E80D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Production and submission of a reflective diary of teaching practice.</w:t>
            </w:r>
          </w:p>
          <w:p w:rsidRPr="00904DFE" w:rsidR="00F179BB" w:rsidP="08D06659" w:rsidRDefault="00F179BB" w14:paraId="1EE24C9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Attendance (at least 80 %) to laboratory exercises is prerequisite for performing teaching practice.</w:t>
            </w:r>
          </w:p>
          <w:p w:rsidRPr="00904DFE" w:rsidR="00F179BB" w:rsidP="08D06659" w:rsidRDefault="00F179BB" w14:paraId="6AA1206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Compulsory attendance to teaching practice and the submission of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adeqate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documentation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 accordance with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course holder’s instruction and that of the corresponding service of the faculty are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required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for the course grade to be recorded in student’s resume.</w:t>
            </w:r>
          </w:p>
        </w:tc>
      </w:tr>
      <w:tr w:rsidRPr="00904DFE" w:rsidR="00F179BB" w:rsidTr="08D06659" w14:paraId="3AE6D1FD" w14:textId="77777777">
        <w:tc>
          <w:tcPr>
            <w:tcW w:w="96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F179BB" w:rsidP="08D06659" w:rsidRDefault="00F179BB" w14:paraId="64A08E6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179BB" w:rsidP="08D06659" w:rsidRDefault="00F179BB" w14:paraId="7E84776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Lecturer's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references</w:t>
            </w:r>
            <w:r w:rsidRPr="08D06659" w:rsidR="00F179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w:rsidRPr="00904DFE" w:rsidR="00F179BB" w:rsidTr="08D06659" w14:paraId="696A058C" w14:textId="77777777">
        <w:tc>
          <w:tcPr>
            <w:tcW w:w="96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A42EE" w:rsidR="003A42EE" w:rsidP="08D06659" w:rsidRDefault="003A42EE" w14:paraId="0BFE34A9" w14:textId="77777777">
            <w:pPr>
              <w:numPr>
                <w:ilvl w:val="0"/>
                <w:numId w:val="17"/>
              </w:numPr>
              <w:spacing w:after="160" w:line="259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</w:pP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lastRenderedPageBreak/>
              <w:t xml:space="preserve">Cencič, M. in Horvat, B. (2021). Prehod iz vrtca v šolo na primeru izvedbe vzgojno-izobraževalnih dejavnosti zunaj prostora ustanove.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Revija za elementarno izobraževanje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14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(1), 47–71.</w:t>
            </w:r>
          </w:p>
          <w:p w:rsidRPr="003A42EE" w:rsidR="003A42EE" w:rsidP="08D06659" w:rsidRDefault="003A42EE" w14:paraId="3236FE94" w14:textId="77777777">
            <w:pPr>
              <w:numPr>
                <w:ilvl w:val="0"/>
                <w:numId w:val="17"/>
              </w:numPr>
              <w:spacing w:after="160" w:line="259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</w:pP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Cencič, M. in Horvat, B. (2018). Kaj fizični ali grajeni prostor šole sporoča študentom, ki so na praksi. V M. Sardoč, I. Žagar in A. Mlekuž (ur.),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Raziskovanje v vzgoji in izobraževanju : [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večavtorska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 znanstvena monografija]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(str. 19–35 , 267–268). Pedagoški inštitut. </w:t>
            </w:r>
            <w:hyperlink w:history="1" r:id="R961e6b4c39ad4d25">
              <w:r w:rsidRPr="08D06659" w:rsidR="003A42EE">
                <w:rPr>
                  <w:rFonts w:ascii="Calibri" w:hAnsi="Calibri" w:eastAsia="Calibri" w:cs="Calibri" w:asciiTheme="minorAscii" w:hAnsiTheme="minorAscii" w:eastAsiaTheme="minorAscii" w:cstheme="minorAscii"/>
                  <w:color w:val="0563C1"/>
                  <w:kern w:val="2"/>
                  <w:sz w:val="22"/>
                  <w:szCs w:val="22"/>
                  <w:u w:val="single"/>
                  <w14:ligatures w14:val="standardContextual"/>
                </w:rPr>
                <w:t>http://www.pei.si/ISBN/978-961-270-280-9/mobile/index.html#p=1</w:t>
              </w:r>
            </w:hyperlink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 </w:t>
            </w:r>
          </w:p>
          <w:p w:rsidRPr="003A42EE" w:rsidR="003A42EE" w:rsidP="08D06659" w:rsidRDefault="003A42EE" w14:paraId="02D13CAD" w14:textId="77777777">
            <w:pPr>
              <w:numPr>
                <w:ilvl w:val="0"/>
                <w:numId w:val="17"/>
              </w:numPr>
              <w:spacing w:after="160" w:line="259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</w:pP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Horvat, B. (2019). Učni prostor z vidika pedagoških paradigem =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Learning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space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according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to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pedagogical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paradigms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. V M. Zbašnik-Senegačnik (ur.),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Pogledi na prostor javnih vrtcev in osnovnih šol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(str. 70–78). Fakulteta za arhitekturo.</w:t>
            </w:r>
          </w:p>
          <w:p w:rsidRPr="003A42EE" w:rsidR="003A42EE" w:rsidP="08D06659" w:rsidRDefault="003A42EE" w14:paraId="30116236" w14:textId="77777777">
            <w:pPr>
              <w:numPr>
                <w:ilvl w:val="0"/>
                <w:numId w:val="17"/>
              </w:numPr>
              <w:spacing w:after="160" w:line="259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</w:pP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Horvat, B. (2018).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Activity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active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learning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and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the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role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of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epistemology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. V E.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Kopas-Vukašinović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in J. Lepičnik-Vodopivec (ur.),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Innovative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teaching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models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the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system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of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university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education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 :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opportunities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challenges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and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>dilemmas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(str. 39–48).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University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of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Kragujevac,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Faculty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of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Education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;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University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of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Primorska,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Faculty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of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Education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14:ligatures w14:val="standardContextual"/>
              </w:rPr>
              <w:t>.</w:t>
            </w:r>
          </w:p>
          <w:p w:rsidRPr="003A42EE" w:rsidR="003A42EE" w:rsidP="08D06659" w:rsidRDefault="003A42EE" w14:paraId="41A4C6C3" w14:textId="759DD8A0">
            <w:pPr>
              <w:numPr>
                <w:ilvl w:val="0"/>
                <w:numId w:val="17"/>
              </w:numPr>
              <w:spacing w:after="160" w:line="259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Horvat, B. (2018).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Concepts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of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learning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space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according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to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pedagogical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paradigms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in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terms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of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analysis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of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photographs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. V J. C.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McDermott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, M.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Cotič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in A. Kožuh (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ur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.),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:lang w:val="en-US"/>
                <w14:ligatures w14:val="standardContextual"/>
              </w:rPr>
              <w:t>Lodging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:lang w:val="en-US"/>
                <w14:ligatures w14:val="standardContextual"/>
              </w:rPr>
              <w:t>the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:lang w:val="en-US"/>
                <w14:ligatures w14:val="standardContextual"/>
              </w:rPr>
              <w:t>theory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:lang w:val="en-US"/>
                <w14:ligatures w14:val="standardContextual"/>
              </w:rPr>
              <w:t xml:space="preserve"> in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:lang w:val="en-US"/>
                <w14:ligatures w14:val="standardContextual"/>
              </w:rPr>
              <w:t>educational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kern w:val="2"/>
                <w:sz w:val="22"/>
                <w:szCs w:val="22"/>
                <w:lang w:val="en-US"/>
                <w14:ligatures w14:val="standardContextual"/>
              </w:rPr>
              <w:t>practice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(str. 221–234).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Department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of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education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,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Antioch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University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;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Faculty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of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education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,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University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of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Primorska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; A. F. M.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Krakow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 xml:space="preserve"> 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University</w:t>
            </w:r>
            <w:r w:rsidRPr="08D06659" w:rsidR="003A42EE">
              <w:rPr>
                <w:rFonts w:ascii="Calibri" w:hAnsi="Calibri" w:eastAsia="Calibri" w:cs="Calibri" w:asciiTheme="minorAscii" w:hAnsiTheme="minorAscii" w:eastAsiaTheme="minorAscii" w:cstheme="minorAscii"/>
                <w:kern w:val="2"/>
                <w:sz w:val="22"/>
                <w:szCs w:val="22"/>
                <w:lang w:val="en-US"/>
                <w14:ligatures w14:val="standardContextual"/>
              </w:rPr>
              <w:t>.</w:t>
            </w:r>
          </w:p>
        </w:tc>
      </w:tr>
    </w:tbl>
    <w:p w:rsidR="004A0E84" w:rsidP="08D06659" w:rsidRDefault="004A0E84" w14:paraId="2363BC7B" w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76F9E"/>
    <w:multiLevelType w:val="hybridMultilevel"/>
    <w:tmpl w:val="B7D62FA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8E4541"/>
    <w:multiLevelType w:val="hybridMultilevel"/>
    <w:tmpl w:val="1E10AD7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671458E"/>
    <w:multiLevelType w:val="hybridMultilevel"/>
    <w:tmpl w:val="3662D0D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9093ED9"/>
    <w:multiLevelType w:val="hybridMultilevel"/>
    <w:tmpl w:val="9DAECDF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E406AF5"/>
    <w:multiLevelType w:val="hybridMultilevel"/>
    <w:tmpl w:val="E9FE7952"/>
    <w:lvl w:ilvl="0" w:tplc="04240001">
      <w:start w:val="1"/>
      <w:numFmt w:val="bullet"/>
      <w:lvlText w:val=""/>
      <w:lvlJc w:val="left"/>
      <w:pPr>
        <w:ind w:left="862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hint="default" w:ascii="Wingdings" w:hAnsi="Wingdings"/>
      </w:rPr>
    </w:lvl>
  </w:abstractNum>
  <w:abstractNum w:abstractNumId="5" w15:restartNumberingAfterBreak="0">
    <w:nsid w:val="1F303F15"/>
    <w:multiLevelType w:val="hybridMultilevel"/>
    <w:tmpl w:val="9A4E493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F4D0C31"/>
    <w:multiLevelType w:val="hybridMultilevel"/>
    <w:tmpl w:val="D152E68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B21417F"/>
    <w:multiLevelType w:val="hybridMultilevel"/>
    <w:tmpl w:val="AFFE57E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0C16B4B"/>
    <w:multiLevelType w:val="hybridMultilevel"/>
    <w:tmpl w:val="C68C943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2E45D71"/>
    <w:multiLevelType w:val="hybridMultilevel"/>
    <w:tmpl w:val="102E093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74E3792"/>
    <w:multiLevelType w:val="hybridMultilevel"/>
    <w:tmpl w:val="58BA3E7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896F33"/>
    <w:multiLevelType w:val="hybridMultilevel"/>
    <w:tmpl w:val="8592B4D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E6D69F7"/>
    <w:multiLevelType w:val="hybridMultilevel"/>
    <w:tmpl w:val="95D6CD0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0A21C08"/>
    <w:multiLevelType w:val="hybridMultilevel"/>
    <w:tmpl w:val="478ACBC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19A52AB"/>
    <w:multiLevelType w:val="hybridMultilevel"/>
    <w:tmpl w:val="7E2CF230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1260AA"/>
    <w:multiLevelType w:val="hybridMultilevel"/>
    <w:tmpl w:val="2CE220F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2335B63"/>
    <w:multiLevelType w:val="hybridMultilevel"/>
    <w:tmpl w:val="4E9E6D9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98809973">
    <w:abstractNumId w:val="16"/>
  </w:num>
  <w:num w:numId="2" w16cid:durableId="1943102291">
    <w:abstractNumId w:val="9"/>
  </w:num>
  <w:num w:numId="3" w16cid:durableId="127600856">
    <w:abstractNumId w:val="6"/>
  </w:num>
  <w:num w:numId="4" w16cid:durableId="1573587409">
    <w:abstractNumId w:val="2"/>
  </w:num>
  <w:num w:numId="5" w16cid:durableId="1870142816">
    <w:abstractNumId w:val="8"/>
  </w:num>
  <w:num w:numId="6" w16cid:durableId="1422867964">
    <w:abstractNumId w:val="11"/>
  </w:num>
  <w:num w:numId="7" w16cid:durableId="272440099">
    <w:abstractNumId w:val="4"/>
  </w:num>
  <w:num w:numId="8" w16cid:durableId="2044937060">
    <w:abstractNumId w:val="15"/>
  </w:num>
  <w:num w:numId="9" w16cid:durableId="129440863">
    <w:abstractNumId w:val="1"/>
  </w:num>
  <w:num w:numId="10" w16cid:durableId="2058774089">
    <w:abstractNumId w:val="14"/>
  </w:num>
  <w:num w:numId="11" w16cid:durableId="32387578">
    <w:abstractNumId w:val="0"/>
  </w:num>
  <w:num w:numId="12" w16cid:durableId="1614896360">
    <w:abstractNumId w:val="13"/>
  </w:num>
  <w:num w:numId="13" w16cid:durableId="1546914017">
    <w:abstractNumId w:val="3"/>
  </w:num>
  <w:num w:numId="14" w16cid:durableId="1704017510">
    <w:abstractNumId w:val="5"/>
  </w:num>
  <w:num w:numId="15" w16cid:durableId="2132017772">
    <w:abstractNumId w:val="12"/>
  </w:num>
  <w:num w:numId="16" w16cid:durableId="2113478086">
    <w:abstractNumId w:val="7"/>
  </w:num>
  <w:num w:numId="17" w16cid:durableId="14657356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9BB"/>
    <w:rsid w:val="00044A9D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3A42EE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87C79"/>
    <w:rsid w:val="00990EEF"/>
    <w:rsid w:val="00997D4F"/>
    <w:rsid w:val="009C11A9"/>
    <w:rsid w:val="009C3367"/>
    <w:rsid w:val="00AB5E28"/>
    <w:rsid w:val="00AD79C9"/>
    <w:rsid w:val="00B83FBD"/>
    <w:rsid w:val="00BA77D6"/>
    <w:rsid w:val="00BB5292"/>
    <w:rsid w:val="00C02B53"/>
    <w:rsid w:val="00CA4561"/>
    <w:rsid w:val="00D16924"/>
    <w:rsid w:val="00D356B0"/>
    <w:rsid w:val="00D40401"/>
    <w:rsid w:val="00D838CF"/>
    <w:rsid w:val="00D90BE6"/>
    <w:rsid w:val="00DB52AF"/>
    <w:rsid w:val="00DC1CBF"/>
    <w:rsid w:val="00E30C8C"/>
    <w:rsid w:val="00E35AAF"/>
    <w:rsid w:val="00E563DB"/>
    <w:rsid w:val="00E7431C"/>
    <w:rsid w:val="00E9393C"/>
    <w:rsid w:val="00F179BB"/>
    <w:rsid w:val="00FB75B9"/>
    <w:rsid w:val="00FD34A2"/>
    <w:rsid w:val="00FD52FF"/>
    <w:rsid w:val="00FE1F58"/>
    <w:rsid w:val="07D2737C"/>
    <w:rsid w:val="08D06659"/>
    <w:rsid w:val="09B54352"/>
    <w:rsid w:val="0FD47EAC"/>
    <w:rsid w:val="1F94D772"/>
    <w:rsid w:val="420932EA"/>
    <w:rsid w:val="5B4A9436"/>
    <w:rsid w:val="6F1A2E89"/>
    <w:rsid w:val="77C4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18C2E"/>
  <w15:chartTrackingRefBased/>
  <w15:docId w15:val="{75A0B117-2769-436C-898B-19DEA9893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F179BB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rsid w:val="00F179BB"/>
    <w:rPr>
      <w:sz w:val="20"/>
    </w:rPr>
  </w:style>
  <w:style w:type="character" w:styleId="Sprotnaopomba-besediloZnak" w:customStyle="1">
    <w:name w:val="Sprotna opomba - besedilo Znak"/>
    <w:basedOn w:val="Privzetapisavaodstavka"/>
    <w:link w:val="Sprotnaopomba-besedilo"/>
    <w:uiPriority w:val="99"/>
    <w:rsid w:val="00F179BB"/>
    <w:rPr>
      <w:rFonts w:ascii="Arial" w:hAnsi="Arial" w:eastAsia="Times New Roman" w:cs="Times New Roman"/>
      <w:sz w:val="20"/>
      <w:szCs w:val="20"/>
      <w:lang w:val="sl-SI"/>
    </w:rPr>
  </w:style>
  <w:style w:type="character" w:styleId="Hiperpovezava">
    <w:name w:val="Hyperlink"/>
    <w:uiPriority w:val="99"/>
    <w:rsid w:val="00F179BB"/>
    <w:rPr>
      <w:color w:val="0000FF"/>
      <w:u w:val="single"/>
    </w:rPr>
  </w:style>
  <w:style w:type="paragraph" w:styleId="Navadensplet">
    <w:name w:val="Normal (Web)"/>
    <w:basedOn w:val="Navaden"/>
    <w:uiPriority w:val="99"/>
    <w:rsid w:val="00F179BB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Revizija">
    <w:name w:val="Revision"/>
    <w:hidden/>
    <w:uiPriority w:val="99"/>
    <w:semiHidden/>
    <w:rsid w:val="00987C79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987C79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987C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customXml" Target="../customXml/item2.xml" Id="rId11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hyperlink" Target="https://www.dlib.si/stream/URN:NBN:SI:doc-A120HWHI/a33b2596-2df4-424e-8541-7abaa9cc292f/PDF" TargetMode="External" Id="Rb266c73b41de40f8" /><Relationship Type="http://schemas.openxmlformats.org/officeDocument/2006/relationships/hyperlink" Target="https://ebooks.uni-lj.si/zalozbaul//catalog/view/242/346/5716-1" TargetMode="External" Id="Ra65cf149c7b844bd" /><Relationship Type="http://schemas.openxmlformats.org/officeDocument/2006/relationships/hyperlink" Target="http://www.pei.si/ISBN/978-961-270-280-9/mobile/index.html#p=1" TargetMode="External" Id="R961e6b4c39ad4d25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A556491-B3DF-4405-9BD1-FE5B84EECCA4}"/>
</file>

<file path=customXml/itemProps2.xml><?xml version="1.0" encoding="utf-8"?>
<ds:datastoreItem xmlns:ds="http://schemas.openxmlformats.org/officeDocument/2006/customXml" ds:itemID="{5174832C-0A9A-4903-97E3-C608BBCCBE79}"/>
</file>

<file path=customXml/itemProps3.xml><?xml version="1.0" encoding="utf-8"?>
<ds:datastoreItem xmlns:ds="http://schemas.openxmlformats.org/officeDocument/2006/customXml" ds:itemID="{EAFDE3C0-BA9B-41E1-AC07-307592A36CD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Alja Polanec</lastModifiedBy>
  <revision>4</revision>
  <dcterms:created xsi:type="dcterms:W3CDTF">2023-11-06T15:48:00.0000000Z</dcterms:created>
  <dcterms:modified xsi:type="dcterms:W3CDTF">2025-10-02T11:56:51.2608137Z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16399400</vt:r8>
  </property>
  <property fmtid="{D5CDD505-2E9C-101B-9397-08002B2CF9AE}" pid="4" name="MediaServiceImageTags">
    <vt:lpwstr/>
  </property>
</Properties>
</file>