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0A5C4B" w:rsidTr="4390DC73" w14:paraId="25E423F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0A5C4B" w:rsidP="4390DC73" w:rsidRDefault="000A5C4B" w14:paraId="2FD1FD0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_GoBack" w:id="0"/>
            <w:bookmarkEnd w:id="0"/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0A5C4B" w:rsidTr="4390DC73" w14:paraId="61630895" w14:textId="77777777">
        <w:tc>
          <w:tcPr>
            <w:tcW w:w="1799" w:type="dxa"/>
            <w:gridSpan w:val="3"/>
            <w:tcMar/>
          </w:tcPr>
          <w:p w:rsidRPr="00904DFE" w:rsidR="000A5C4B" w:rsidP="4390DC73" w:rsidRDefault="000A5C4B" w14:paraId="3C43DC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126254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Poklicni in karierni razvoj</w:t>
            </w:r>
          </w:p>
        </w:tc>
      </w:tr>
      <w:tr w:rsidRPr="00904DFE" w:rsidR="000A5C4B" w:rsidTr="4390DC73" w14:paraId="141F876C" w14:textId="77777777">
        <w:tc>
          <w:tcPr>
            <w:tcW w:w="1799" w:type="dxa"/>
            <w:gridSpan w:val="3"/>
            <w:tcMar/>
          </w:tcPr>
          <w:p w:rsidRPr="00904DFE" w:rsidR="000A5C4B" w:rsidP="4390DC73" w:rsidRDefault="000A5C4B" w14:paraId="2F4D2F7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3F21F0C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Professional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Career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</w:p>
        </w:tc>
      </w:tr>
      <w:tr w:rsidRPr="00904DFE" w:rsidR="000A5C4B" w:rsidTr="4390DC73" w14:paraId="69DC2C9A" w14:textId="77777777">
        <w:tc>
          <w:tcPr>
            <w:tcW w:w="3307" w:type="dxa"/>
            <w:gridSpan w:val="5"/>
            <w:tcMar/>
            <w:vAlign w:val="center"/>
          </w:tcPr>
          <w:p w:rsidRPr="00904DFE" w:rsidR="000A5C4B" w:rsidP="4390DC73" w:rsidRDefault="000A5C4B" w14:paraId="189AEE6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0A5C4B" w:rsidP="4390DC73" w:rsidRDefault="000A5C4B" w14:paraId="0AB80FA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0A5C4B" w:rsidP="4390DC73" w:rsidRDefault="000A5C4B" w14:paraId="523C47C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0A5C4B" w:rsidP="4390DC73" w:rsidRDefault="000A5C4B" w14:paraId="6D9AE1F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0A5C4B" w:rsidTr="4390DC73" w14:paraId="32D60C7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3EA808A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0A5C4B" w:rsidP="4390DC73" w:rsidRDefault="000A5C4B" w14:paraId="4F60E06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528DEBA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0A5C4B" w:rsidP="4390DC73" w:rsidRDefault="000A5C4B" w14:paraId="2995E81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76F4A6D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0A5C4B" w:rsidP="4390DC73" w:rsidRDefault="000A5C4B" w14:paraId="22B0AD8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6EFE6CA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0A5C4B" w:rsidP="4390DC73" w:rsidRDefault="000A5C4B" w14:paraId="319B6DF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0A5C4B" w:rsidTr="4390DC73" w14:paraId="2094DEA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58A947D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7135BA5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3539FD5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0CB8976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5.</w:t>
            </w:r>
          </w:p>
        </w:tc>
      </w:tr>
      <w:tr w:rsidRPr="00904DFE" w:rsidR="000A5C4B" w:rsidTr="4390DC73" w14:paraId="39D2322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0A2E61C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306A7A4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7FE1748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073FE8C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0A5C4B" w:rsidTr="4390DC73" w14:paraId="3806D30A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0A5C4B" w:rsidP="4390DC73" w:rsidRDefault="000A5C4B" w14:paraId="4FDBA2F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0A5C4B" w:rsidTr="4390DC73" w14:paraId="4FE0571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A5C4B" w:rsidP="4390DC73" w:rsidRDefault="000A5C4B" w14:paraId="78DAF8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036EE1F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904DFE" w:rsidR="000A5C4B" w:rsidTr="4390DC73" w14:paraId="3EA78EB0" w14:textId="77777777">
        <w:tc>
          <w:tcPr>
            <w:tcW w:w="5718" w:type="dxa"/>
            <w:gridSpan w:val="12"/>
            <w:tcMar/>
          </w:tcPr>
          <w:p w:rsidRPr="00904DFE" w:rsidR="000A5C4B" w:rsidP="4390DC73" w:rsidRDefault="000A5C4B" w14:paraId="6C79DF5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1A79686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0A5C4B" w:rsidTr="4390DC73" w14:paraId="7756955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A5C4B" w:rsidP="4390DC73" w:rsidRDefault="000A5C4B" w14:paraId="3D19CA2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216D40A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0A5C4B" w:rsidTr="4390DC73" w14:paraId="7840E88F" w14:textId="77777777">
        <w:tc>
          <w:tcPr>
            <w:tcW w:w="9690" w:type="dxa"/>
            <w:gridSpan w:val="18"/>
            <w:tcMar/>
          </w:tcPr>
          <w:p w:rsidRPr="00904DFE" w:rsidR="000A5C4B" w:rsidP="4390DC73" w:rsidRDefault="000A5C4B" w14:paraId="4FAB434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0A5C4B" w:rsidTr="4390DC73" w14:paraId="023B59D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6D26BA1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0A5C4B" w:rsidP="4390DC73" w:rsidRDefault="000A5C4B" w14:paraId="01BF20F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1C6148C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0A5C4B" w:rsidP="4390DC73" w:rsidRDefault="000A5C4B" w14:paraId="5B31BCF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1E2BCCF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0A5C4B" w:rsidP="4390DC73" w:rsidRDefault="000A5C4B" w14:paraId="1163DDA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3F3B1E0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0A5C4B" w:rsidP="4390DC73" w:rsidRDefault="000A5C4B" w14:paraId="59FC65A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42D5D4A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204CAC1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0A5C4B" w:rsidP="4390DC73" w:rsidRDefault="000A5C4B" w14:paraId="3873C86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0A5C4B" w:rsidP="4390DC73" w:rsidRDefault="000A5C4B" w14:paraId="4CDADDA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A5C4B" w:rsidP="4390DC73" w:rsidRDefault="000A5C4B" w14:paraId="0376DE5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0A5C4B" w:rsidTr="4390DC73" w14:paraId="20DD6A9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39F2381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1C5F946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19CD9C3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7FEEF7E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0DA8E71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23B5D0D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1119BB8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A5C4B" w:rsidP="4390DC73" w:rsidRDefault="000A5C4B" w14:paraId="233AC67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0A5C4B" w:rsidTr="4390DC73" w14:paraId="21E8C419" w14:textId="77777777">
        <w:tc>
          <w:tcPr>
            <w:tcW w:w="9690" w:type="dxa"/>
            <w:gridSpan w:val="18"/>
            <w:tcMar/>
          </w:tcPr>
          <w:p w:rsidRPr="00904DFE" w:rsidR="000A5C4B" w:rsidP="4390DC73" w:rsidRDefault="000A5C4B" w14:paraId="694F4A7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0A5C4B" w:rsidTr="4390DC73" w14:paraId="60E57B2F" w14:textId="77777777">
        <w:tc>
          <w:tcPr>
            <w:tcW w:w="3307" w:type="dxa"/>
            <w:gridSpan w:val="5"/>
            <w:tcMar/>
          </w:tcPr>
          <w:p w:rsidRPr="00904DFE" w:rsidR="000A5C4B" w:rsidP="4390DC73" w:rsidRDefault="000A5C4B" w14:paraId="79B7B92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18466D8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izr. prof. dr. Dejan Hozjan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Associate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Dejan Hozjan,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0A5C4B" w:rsidTr="4390DC73" w14:paraId="2D0449BD" w14:textId="77777777">
        <w:tc>
          <w:tcPr>
            <w:tcW w:w="9690" w:type="dxa"/>
            <w:gridSpan w:val="18"/>
            <w:tcMar/>
          </w:tcPr>
          <w:p w:rsidRPr="00904DFE" w:rsidR="000A5C4B" w:rsidP="4390DC73" w:rsidRDefault="000A5C4B" w14:paraId="5EB3A66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0A5C4B" w:rsidTr="4390DC73" w14:paraId="65220052" w14:textId="77777777">
        <w:tc>
          <w:tcPr>
            <w:tcW w:w="1641" w:type="dxa"/>
            <w:gridSpan w:val="2"/>
            <w:vMerge w:val="restart"/>
            <w:tcMar/>
          </w:tcPr>
          <w:p w:rsidRPr="00904DFE" w:rsidR="000A5C4B" w:rsidP="4390DC73" w:rsidRDefault="000A5C4B" w14:paraId="188D9C9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0A5C4B" w:rsidP="4390DC73" w:rsidRDefault="000A5C4B" w14:paraId="0BBD514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0A5C4B" w:rsidP="4390DC73" w:rsidRDefault="000A5C4B" w14:paraId="78E302E0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37F24A8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0A5C4B" w:rsidTr="4390DC73" w14:paraId="1BCDCBB4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0A5C4B" w:rsidP="00813735" w:rsidRDefault="000A5C4B" w14:paraId="64733D7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0A5C4B" w:rsidP="4390DC73" w:rsidRDefault="000A5C4B" w14:paraId="340A5C8B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0C8D179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0A5C4B" w:rsidTr="4390DC73" w14:paraId="6D79AE10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410C6A7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145C57C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0A5C4B" w:rsidP="4390DC73" w:rsidRDefault="000A5C4B" w14:paraId="35A0484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6100D31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77AEB4E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045FE2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0A5C4B" w:rsidTr="4390DC73" w14:paraId="0D5032CD" w14:textId="77777777">
        <w:trPr>
          <w:trHeight w:val="45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701792F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4390DC73" w:rsidRDefault="000A5C4B" w14:paraId="536D46E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2246B31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0A5C4B" w:rsidTr="4390DC73" w14:paraId="125F755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58B9889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60BAB3F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0A5C4B" w:rsidP="4390DC73" w:rsidRDefault="000A5C4B" w14:paraId="75970F2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3F2C3D4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1F36BF8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0A5C4B" w:rsidTr="4390DC73" w14:paraId="77EF3FD2" w14:textId="77777777">
        <w:trPr>
          <w:trHeight w:val="921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7326554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Značilnosti in dejavniki spreminjanja trga dela.</w:t>
            </w:r>
          </w:p>
          <w:p w:rsidRPr="00904DFE" w:rsidR="000A5C4B" w:rsidP="4390DC73" w:rsidRDefault="000A5C4B" w14:paraId="20A1DB6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Sodobni teoretični pristopi poklicnega in kariernega razvoja.</w:t>
            </w:r>
          </w:p>
          <w:p w:rsidRPr="00904DFE" w:rsidR="000A5C4B" w:rsidP="4390DC73" w:rsidRDefault="000A5C4B" w14:paraId="7C6C00F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Dejavniki poklicnega in kariernega razvoja.</w:t>
            </w:r>
          </w:p>
          <w:p w:rsidRPr="00904DFE" w:rsidR="000A5C4B" w:rsidP="4390DC73" w:rsidRDefault="000A5C4B" w14:paraId="566E2D8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Metode in tehnike načrtovanja poklicnega in kariernega razvoja.</w:t>
            </w:r>
          </w:p>
          <w:p w:rsidRPr="00904DFE" w:rsidR="000A5C4B" w:rsidP="4390DC73" w:rsidRDefault="000A5C4B" w14:paraId="181B6797" w14:textId="21F958A7">
            <w:pPr>
              <w:numPr>
                <w:ilvl w:val="0"/>
                <w:numId w:val="1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lastnega poklicnega etosa.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4390DC73" w:rsidRDefault="000A5C4B" w14:paraId="6E61BB9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3666380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Characteristics and factors of changing labour market. </w:t>
            </w:r>
          </w:p>
          <w:p w:rsidRPr="00904DFE" w:rsidR="000A5C4B" w:rsidP="4390DC73" w:rsidRDefault="000A5C4B" w14:paraId="0A7FD91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Modern theoretical approaches of professional and career development. </w:t>
            </w:r>
          </w:p>
          <w:p w:rsidRPr="00904DFE" w:rsidR="000A5C4B" w:rsidP="4390DC73" w:rsidRDefault="000A5C4B" w14:paraId="65B7B61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Factors of professional and career development. </w:t>
            </w:r>
          </w:p>
          <w:p w:rsidRPr="00904DFE" w:rsidR="000A5C4B" w:rsidP="4390DC73" w:rsidRDefault="000A5C4B" w14:paraId="53D2A5A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Methods and techniques of planning professional and career development. </w:t>
            </w:r>
          </w:p>
          <w:p w:rsidRPr="00904DFE" w:rsidR="000A5C4B" w:rsidP="4390DC73" w:rsidRDefault="000A5C4B" w14:paraId="5329716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Forming one’s own professional ethos.</w:t>
            </w:r>
          </w:p>
        </w:tc>
      </w:tr>
    </w:tbl>
    <w:p w:rsidRPr="00904DFE" w:rsidR="000A5C4B" w:rsidP="4390DC73" w:rsidRDefault="000A5C4B" w14:paraId="3070543A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0A5C4B" w:rsidTr="4390DC73" w14:paraId="41F20927" w14:textId="77777777">
        <w:tc>
          <w:tcPr>
            <w:tcW w:w="9690" w:type="dxa"/>
            <w:gridSpan w:val="6"/>
            <w:tcMar/>
          </w:tcPr>
          <w:p w:rsidRPr="00904DFE" w:rsidR="000A5C4B" w:rsidP="4390DC73" w:rsidRDefault="000A5C4B" w14:paraId="605BEF2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0A5C4B" w:rsidTr="4390DC73" w14:paraId="04B78578" w14:textId="77777777">
        <w:trPr>
          <w:trHeight w:val="1109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7D55E52C" w14:textId="4BD7E792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Vernon, G. Z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(2012).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Career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counseling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: a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holistic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approach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Brooks/Cole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Cengage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65738B" w:rsidR="0065738B" w:rsidP="4390DC73" w:rsidRDefault="0065738B" w14:paraId="6345B82D" w14:textId="3C4BFC9A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Kalin, J. in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Čepić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R.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2017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Profesionalni  razvoj  učitelja:  status,  ličnost  i  transverzalne 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kompetencije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Učiteljski fakultet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Sveučilišta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Rijeci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https://ebooks.uni-lj.si/ZalozbaUL/catalog/view/150/246/3900</w:t>
            </w:r>
          </w:p>
        </w:tc>
      </w:tr>
      <w:tr w:rsidRPr="00904DFE" w:rsidR="000A5C4B" w:rsidTr="4390DC73" w14:paraId="40D928C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0F880E6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719C8B8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0A5C4B" w:rsidP="4390DC73" w:rsidRDefault="000A5C4B" w14:paraId="1DA0E62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40A922A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33A44AD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0A5C4B" w:rsidTr="4390DC73" w14:paraId="3AE7B351" w14:textId="77777777">
        <w:trPr>
          <w:trHeight w:val="3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65FF078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0A5C4B" w:rsidP="4390DC73" w:rsidRDefault="000A5C4B" w14:paraId="03CFC133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Pridobiti temeljno razgledanost in osnovo za nadaljnji razvoj na različnih področjih (profesionalni, osebnostni itd.);</w:t>
            </w:r>
          </w:p>
          <w:p w:rsidRPr="00904DFE" w:rsidR="000A5C4B" w:rsidP="4390DC73" w:rsidRDefault="000A5C4B" w14:paraId="5433732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načrtni in sistematičen poklicni in karierni razvoj;</w:t>
            </w:r>
          </w:p>
          <w:p w:rsidRPr="00904DFE" w:rsidR="000A5C4B" w:rsidP="4390DC73" w:rsidRDefault="000A5C4B" w14:paraId="54D49C4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Usposobljenost za kritično,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reflektivno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inovativno delovanje in sodelovanje z okoljem na področju vzgoje in izobraževanja.</w:t>
            </w:r>
          </w:p>
          <w:p w:rsidRPr="00904DFE" w:rsidR="000A5C4B" w:rsidP="4390DC73" w:rsidRDefault="000A5C4B" w14:paraId="7B7BD0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A5C4B" w:rsidP="4390DC73" w:rsidRDefault="000A5C4B" w14:paraId="57F6778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Kompetence:</w:t>
            </w:r>
          </w:p>
          <w:p w:rsidRPr="00904DFE" w:rsidR="000A5C4B" w:rsidP="4390DC73" w:rsidRDefault="000A5C4B" w14:paraId="2555335E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Izoblikovana zavest o nujnosti vseživljenjskega učenja in kariernega razvoja, prepoznavanje in prevzemanje pobud za lastno učenje in karierni razvoj;</w:t>
            </w:r>
          </w:p>
          <w:p w:rsidRPr="00904DFE" w:rsidR="000A5C4B" w:rsidP="4390DC73" w:rsidRDefault="000A5C4B" w14:paraId="50A05A2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Etična refleksija in zavezanost profesionalni etiki;</w:t>
            </w:r>
          </w:p>
          <w:p w:rsidRPr="00904DFE" w:rsidR="000A5C4B" w:rsidP="4390DC73" w:rsidRDefault="000A5C4B" w14:paraId="32AEEB6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Kritičnost in odgovornost za določanje in doseganje lastnih rezultatov dela;</w:t>
            </w:r>
          </w:p>
          <w:p w:rsidRPr="00904DFE" w:rsidR="000A5C4B" w:rsidP="4390DC73" w:rsidRDefault="000A5C4B" w14:paraId="7B88829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Inovativno razmišljanje in delovanje v delovnem in družbenem okolju.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4390DC73" w:rsidRDefault="000A5C4B" w14:paraId="3F0798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2171594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904DFE" w:rsidR="000A5C4B" w:rsidP="4390DC73" w:rsidRDefault="000A5C4B" w14:paraId="147A2A1F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Acquisition of a basic overview and foundation for further development in various fields (professional, personal, etc.). </w:t>
            </w:r>
          </w:p>
          <w:p w:rsidRPr="00904DFE" w:rsidR="000A5C4B" w:rsidP="4390DC73" w:rsidRDefault="000A5C4B" w14:paraId="2DAEA561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for intentional and systematic professional and career development. </w:t>
            </w:r>
          </w:p>
          <w:p w:rsidRPr="00904DFE" w:rsidR="000A5C4B" w:rsidP="4390DC73" w:rsidRDefault="000A5C4B" w14:paraId="200B43F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Qualification for critical,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reflective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innovative action and cooperation with the environment in the field of education.</w:t>
            </w:r>
          </w:p>
          <w:p w:rsidRPr="00904DFE" w:rsidR="000A5C4B" w:rsidP="4390DC73" w:rsidRDefault="000A5C4B" w14:paraId="6B3B50B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0A5C4B" w:rsidP="4390DC73" w:rsidRDefault="000A5C4B" w14:paraId="5D95661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Competences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0A5C4B" w:rsidP="4390DC73" w:rsidRDefault="000A5C4B" w14:paraId="477A248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Formed awareness of the necessity of lifelong learning and career development,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taking initiative for one’s own learning and career development. </w:t>
            </w:r>
          </w:p>
          <w:p w:rsidRPr="00904DFE" w:rsidR="000A5C4B" w:rsidP="4390DC73" w:rsidRDefault="000A5C4B" w14:paraId="33D8DE6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Ethical reflection and commitment to professional ethics. </w:t>
            </w:r>
          </w:p>
          <w:p w:rsidRPr="00904DFE" w:rsidR="000A5C4B" w:rsidP="4390DC73" w:rsidRDefault="000A5C4B" w14:paraId="21DA1E6B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Critical thinking and responsibility for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determining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achieving one’s own work results. </w:t>
            </w:r>
          </w:p>
          <w:p w:rsidRPr="00904DFE" w:rsidR="000A5C4B" w:rsidP="4390DC73" w:rsidRDefault="000A5C4B" w14:paraId="47CDBD65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Innovative thinking and functioning in work and social environment.</w:t>
            </w:r>
          </w:p>
        </w:tc>
      </w:tr>
      <w:tr w:rsidRPr="00904DFE" w:rsidR="000A5C4B" w:rsidTr="4390DC73" w14:paraId="2A4A036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000000" w:themeColor="text1" w:sz="2" w:space="0"/>
              <w:right w:val="nil"/>
            </w:tcBorders>
            <w:tcMar/>
          </w:tcPr>
          <w:p w:rsidRPr="00904DFE" w:rsidR="000A5C4B" w:rsidP="4390DC73" w:rsidRDefault="000A5C4B" w14:paraId="65D70C4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05FF088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0A5C4B" w:rsidP="4390DC73" w:rsidRDefault="000A5C4B" w14:paraId="23F75C9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63A6F69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000000" w:themeColor="text1" w:sz="2" w:space="0"/>
              <w:right w:val="nil"/>
            </w:tcBorders>
            <w:tcMar/>
          </w:tcPr>
          <w:p w:rsidRPr="00904DFE" w:rsidR="000A5C4B" w:rsidP="4390DC73" w:rsidRDefault="000A5C4B" w14:paraId="17502AB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7982CEF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0A5C4B" w:rsidTr="4390DC73" w14:paraId="241C3928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/>
              <w:right w:val="single" w:color="000000" w:themeColor="text1" w:sz="2" w:space="0"/>
            </w:tcBorders>
            <w:tcMar/>
          </w:tcPr>
          <w:p w:rsidRPr="00904DFE" w:rsidR="000A5C4B" w:rsidP="4390DC73" w:rsidRDefault="000A5C4B" w14:paraId="7471C9C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0A5C4B" w:rsidP="4390DC73" w:rsidRDefault="000A5C4B" w14:paraId="4C55DF8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značilnosti sodobnega trga dela; </w:t>
            </w:r>
          </w:p>
          <w:p w:rsidRPr="00904DFE" w:rsidR="000A5C4B" w:rsidP="4390DC73" w:rsidRDefault="000A5C4B" w14:paraId="156E40E7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različnih teoretičnih pristopov  poklicnega in kariernega razvoja;</w:t>
            </w:r>
          </w:p>
          <w:p w:rsidRPr="00904DFE" w:rsidR="000A5C4B" w:rsidP="4390DC73" w:rsidRDefault="000A5C4B" w14:paraId="41BC8A20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različnih tehnik in metod poklicnega in kariernega razvoja;</w:t>
            </w:r>
          </w:p>
          <w:p w:rsidRPr="00904DFE" w:rsidR="000A5C4B" w:rsidP="4390DC73" w:rsidRDefault="000A5C4B" w14:paraId="790BCDE8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lastnega poklicnega in kariernega razvoja.</w:t>
            </w:r>
          </w:p>
          <w:p w:rsidRPr="00904DFE" w:rsidR="000A5C4B" w:rsidP="4390DC73" w:rsidRDefault="000A5C4B" w14:paraId="54E726C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000000" w:themeColor="text1" w:sz="2" w:space="0"/>
              <w:bottom w:val="nil"/>
              <w:right w:val="single" w:color="000000" w:themeColor="text1" w:sz="2" w:space="0"/>
            </w:tcBorders>
            <w:tcMar/>
          </w:tcPr>
          <w:p w:rsidRPr="00904DFE" w:rsidR="000A5C4B" w:rsidP="4390DC73" w:rsidRDefault="000A5C4B" w14:paraId="42C796E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A5C4B" w:rsidP="4390DC73" w:rsidRDefault="000A5C4B" w14:paraId="7DF50A5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A5C4B" w:rsidP="4390DC73" w:rsidRDefault="000A5C4B" w14:paraId="3C9B619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/>
              <w:right w:val="single" w:color="000000" w:themeColor="text1" w:sz="2" w:space="0"/>
            </w:tcBorders>
            <w:tcMar/>
          </w:tcPr>
          <w:p w:rsidRPr="00904DFE" w:rsidR="000A5C4B" w:rsidP="4390DC73" w:rsidRDefault="000A5C4B" w14:paraId="2FFB7C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0A5C4B" w:rsidP="4390DC73" w:rsidRDefault="000A5C4B" w14:paraId="5DD8A00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the characteristics of the modern labour market. </w:t>
            </w:r>
          </w:p>
          <w:p w:rsidRPr="00904DFE" w:rsidR="000A5C4B" w:rsidP="4390DC73" w:rsidRDefault="000A5C4B" w14:paraId="5A7FC47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different theoretical approaches to vocational and career development. </w:t>
            </w:r>
          </w:p>
          <w:p w:rsidRPr="00904DFE" w:rsidR="000A5C4B" w:rsidP="4390DC73" w:rsidRDefault="000A5C4B" w14:paraId="72A02114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different techniques and methods of vocational and career development. </w:t>
            </w:r>
          </w:p>
          <w:p w:rsidRPr="00904DFE" w:rsidR="000A5C4B" w:rsidP="4390DC73" w:rsidRDefault="000A5C4B" w14:paraId="0421EA0A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one’s own professional and career development.</w:t>
            </w:r>
          </w:p>
        </w:tc>
      </w:tr>
      <w:tr w:rsidRPr="00904DFE" w:rsidR="000A5C4B" w:rsidTr="4390DC73" w14:paraId="2C275CA2" w14:textId="77777777">
        <w:trPr>
          <w:trHeight w:val="1417"/>
        </w:trPr>
        <w:tc>
          <w:tcPr>
            <w:tcW w:w="4727" w:type="dxa"/>
            <w:gridSpan w:val="3"/>
            <w:vMerge/>
            <w:tcBorders>
              <w:top w:val="single" w:color="000000" w:themeColor="text1" w:sz="2"/>
              <w:left w:val="single" w:color="000000" w:themeColor="text1" w:sz="2"/>
              <w:bottom w:val="single" w:color="000000" w:themeColor="text1" w:sz="2"/>
              <w:right w:val="single" w:color="000000" w:themeColor="text1" w:sz="2"/>
            </w:tcBorders>
            <w:tcMar/>
          </w:tcPr>
          <w:p w:rsidRPr="00904DFE" w:rsidR="000A5C4B" w:rsidP="00813735" w:rsidRDefault="000A5C4B" w14:paraId="69C97D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000000" w:themeColor="text1" w:sz="2" w:space="0"/>
              <w:bottom w:val="nil"/>
              <w:right w:val="single" w:color="000000" w:themeColor="text1" w:sz="2" w:space="0"/>
            </w:tcBorders>
            <w:tcMar/>
          </w:tcPr>
          <w:p w:rsidRPr="00904DFE" w:rsidR="000A5C4B" w:rsidP="4390DC73" w:rsidRDefault="000A5C4B" w14:paraId="71EE41F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color="000000" w:themeColor="text1" w:sz="2"/>
              <w:left w:val="single" w:color="000000" w:themeColor="text1" w:sz="2"/>
              <w:bottom w:val="single" w:color="000000" w:themeColor="text1" w:sz="2"/>
              <w:right w:val="single" w:color="000000" w:themeColor="text1" w:sz="2"/>
            </w:tcBorders>
            <w:tcMar/>
          </w:tcPr>
          <w:p w:rsidRPr="00904DFE" w:rsidR="000A5C4B" w:rsidP="00813735" w:rsidRDefault="000A5C4B" w14:paraId="5C6510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4390DC73" w14:paraId="55258CB1" w14:textId="77777777">
        <w:tc>
          <w:tcPr>
            <w:tcW w:w="4727" w:type="dxa"/>
            <w:gridSpan w:val="3"/>
            <w:tcBorders>
              <w:top w:val="single" w:color="000000" w:themeColor="text1" w:sz="2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7D198C9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5834541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0A5C4B" w:rsidP="4390DC73" w:rsidRDefault="000A5C4B" w14:paraId="6A8B47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7C30D2B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000000" w:themeColor="text1" w:sz="2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7810F4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3D893E3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0A5C4B" w:rsidTr="4390DC73" w14:paraId="101AE8FA" w14:textId="77777777">
        <w:trPr>
          <w:trHeight w:val="205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1C9336A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Oblike dela: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frontalna, delo v manjših skupinah in individualno delo.</w:t>
            </w:r>
          </w:p>
          <w:p w:rsidRPr="00904DFE" w:rsidR="000A5C4B" w:rsidP="4390DC73" w:rsidRDefault="000A5C4B" w14:paraId="56A52C3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A5C4B" w:rsidP="4390DC73" w:rsidRDefault="000A5C4B" w14:paraId="199D272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Metode dela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interaktivne metode dela, ki temeljijo na principih aktivnega učenja in poučevanja za kritično mišljenje, kot so: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4390DC73" w:rsidRDefault="000A5C4B" w14:paraId="3CF2A98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445D7A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Forms of work: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frontal, work in small groups and individual work. </w:t>
            </w:r>
          </w:p>
          <w:p w:rsidRPr="00904DFE" w:rsidR="000A5C4B" w:rsidP="4390DC73" w:rsidRDefault="000A5C4B" w14:paraId="5123FE2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0A5C4B" w:rsidP="4390DC73" w:rsidRDefault="000A5C4B" w14:paraId="6CDA5C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Methods of work: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interactive methods based on the principles of active learning and teaching for critical thinking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such as: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pair work and cooperative learning.</w:t>
            </w:r>
          </w:p>
        </w:tc>
      </w:tr>
      <w:tr w:rsidRPr="00904DFE" w:rsidR="000A5C4B" w:rsidTr="4390DC73" w14:paraId="6A099B76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73686F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0899A36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091F2A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0A5C4B" w:rsidP="4390DC73" w:rsidRDefault="000A5C4B" w14:paraId="0BA2905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76881AB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5E75D8C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0A5C4B" w:rsidTr="4390DC73" w14:paraId="303F7394" w14:textId="77777777">
        <w:trPr>
          <w:trHeight w:val="1426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0D9DE9E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904DFE" w:rsidR="000A5C4B" w:rsidP="4390DC73" w:rsidRDefault="000A5C4B" w14:paraId="7E238CF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A5C4B" w:rsidP="4390DC73" w:rsidRDefault="000A5C4B" w14:paraId="34E50E6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izpit,</w:t>
            </w:r>
          </w:p>
          <w:p w:rsidRPr="00904DFE" w:rsidR="000A5C4B" w:rsidP="4390DC73" w:rsidRDefault="000A5C4B" w14:paraId="5266FB68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0A5C4B" w:rsidP="4390DC73" w:rsidRDefault="000A5C4B" w14:paraId="53C7AB2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2DFD15D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613B8E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44D4DE9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50 %,</w:t>
            </w:r>
          </w:p>
          <w:p w:rsidRPr="00904DFE" w:rsidR="000A5C4B" w:rsidP="4390DC73" w:rsidRDefault="000A5C4B" w14:paraId="356B462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4390DC73" w:rsidRDefault="000A5C4B" w14:paraId="6F6E37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0A5C4B" w:rsidP="4390DC73" w:rsidRDefault="000A5C4B" w14:paraId="72570F9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A5C4B" w:rsidP="4390DC73" w:rsidRDefault="000A5C4B" w14:paraId="10FD0F9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0A5C4B" w:rsidP="4390DC73" w:rsidRDefault="000A5C4B" w14:paraId="574C96B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0A5C4B" w:rsidTr="4390DC73" w14:paraId="1A9DEB7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4390DC73" w:rsidRDefault="000A5C4B" w14:paraId="0D41C0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0A5C4B" w:rsidP="4390DC73" w:rsidRDefault="000A5C4B" w14:paraId="2E94B98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4390DC73" w:rsidR="000A5C4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0A5C4B" w:rsidTr="4390DC73" w14:paraId="0273051F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738B" w:rsidP="4390DC73" w:rsidRDefault="0065738B" w14:paraId="07EAC7FC" w14:textId="04227093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Krmac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N., Hozjan, D. in Kukanja</w:t>
            </w:r>
            <w:r w:rsidRPr="4390DC73" w:rsidR="6FAEAC5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Gabriječič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(2021).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Založba Univerze na Primorskem.</w:t>
            </w:r>
          </w:p>
          <w:p w:rsidRPr="00904DFE" w:rsidR="0065738B" w:rsidP="4390DC73" w:rsidRDefault="0065738B" w14:paraId="7C4D3626" w14:textId="75854ED2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Hozjan, D. (2020)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Dejavniki odločanja za učiteljski poklic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: revija za učitelje, vzgojitelje in starše, 22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(8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),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9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-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11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65738B" w:rsidP="4390DC73" w:rsidRDefault="0065738B" w14:paraId="5688BA6F" w14:textId="24C5B0B1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Hozjan, D. (20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18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Strokovna avtonomija šolske svetovalne službe.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: revija za učitelje, vzgojitelje in starše, 20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78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),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8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-1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65738B" w:rsidP="4390DC73" w:rsidRDefault="0065738B" w14:paraId="4F183B02" w14:textId="6D9C6495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Hozjan, D. (2018). Didaktični vidik uporabe informacijsko-komunikacijske tehnologije v visokem šolstvu. V T. Štemberger (ur</w:t>
            </w:r>
            <w:r w:rsidRPr="4390DC73" w:rsidR="782B72D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), Oblikovanje inovativnih učnih okolij =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Constructing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innovative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learning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environments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(str. 13-29). Založba Univerze na Primorskem.</w:t>
            </w:r>
          </w:p>
          <w:p w:rsidRPr="00904DFE" w:rsidR="000A5C4B" w:rsidP="4390DC73" w:rsidRDefault="000A5C4B" w14:paraId="48E48945" w14:textId="5ED46416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Hozjan, D. (2018). Smiselna uporaba informacijsko-komunikacijske tehnologije v pedagoškem procesu. V S. Čotar Konrad in T. Štemberger (ur.). 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Strokovne podlage za didaktično uporabo informacijsko-komunikacijske tehnologije in priporočila za opremljenost šol</w:t>
            </w:r>
            <w:r w:rsidRPr="4390DC73" w:rsidR="54BF40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(str. 65-69). Založba Univerze na Primorskem.</w:t>
            </w:r>
          </w:p>
        </w:tc>
      </w:tr>
    </w:tbl>
    <w:p w:rsidR="004A0E84" w:rsidP="4390DC73" w:rsidRDefault="004A0E84" w14:paraId="11981CB4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21DC"/>
    <w:multiLevelType w:val="hybridMultilevel"/>
    <w:tmpl w:val="57E2D6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8D5A2E"/>
    <w:multiLevelType w:val="hybridMultilevel"/>
    <w:tmpl w:val="9F7CE8C6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F80C34"/>
    <w:multiLevelType w:val="hybridMultilevel"/>
    <w:tmpl w:val="D3B2EF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EE180B"/>
    <w:multiLevelType w:val="hybridMultilevel"/>
    <w:tmpl w:val="1B1E95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4A21A5"/>
    <w:multiLevelType w:val="hybridMultilevel"/>
    <w:tmpl w:val="C9845D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6B5797"/>
    <w:multiLevelType w:val="hybridMultilevel"/>
    <w:tmpl w:val="ECAE7F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9E0782"/>
    <w:multiLevelType w:val="hybridMultilevel"/>
    <w:tmpl w:val="7F5ECF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1063ECA"/>
    <w:multiLevelType w:val="hybridMultilevel"/>
    <w:tmpl w:val="0248F30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51916"/>
    <w:multiLevelType w:val="hybridMultilevel"/>
    <w:tmpl w:val="4DFC21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CEC3362"/>
    <w:multiLevelType w:val="hybridMultilevel"/>
    <w:tmpl w:val="D4DC99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54CD3"/>
    <w:multiLevelType w:val="hybridMultilevel"/>
    <w:tmpl w:val="0D18BE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CC3DCA"/>
    <w:multiLevelType w:val="hybridMultilevel"/>
    <w:tmpl w:val="7BA6EB0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B"/>
    <w:rsid w:val="0005244A"/>
    <w:rsid w:val="000A3FF5"/>
    <w:rsid w:val="000A5C4B"/>
    <w:rsid w:val="00101D40"/>
    <w:rsid w:val="00115671"/>
    <w:rsid w:val="001E1204"/>
    <w:rsid w:val="00206060"/>
    <w:rsid w:val="0022369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56DE9"/>
    <w:rsid w:val="0065738B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7246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07928"/>
    <w:rsid w:val="00D32E52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3CD5"/>
    <w:rsid w:val="00FB75B9"/>
    <w:rsid w:val="00FD34A2"/>
    <w:rsid w:val="00FD52FF"/>
    <w:rsid w:val="00FE1F58"/>
    <w:rsid w:val="4390DC73"/>
    <w:rsid w:val="4697E894"/>
    <w:rsid w:val="50BED02C"/>
    <w:rsid w:val="54BF4007"/>
    <w:rsid w:val="68F8687B"/>
    <w:rsid w:val="6FAEAC55"/>
    <w:rsid w:val="782B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F94B"/>
  <w15:chartTrackingRefBased/>
  <w15:docId w15:val="{591DDFAA-4F74-40FE-BE26-DB3A80FD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0A5C4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5738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738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57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26A94AA-DD71-4D74-9454-FABBCCC86ED1}"/>
</file>

<file path=customXml/itemProps2.xml><?xml version="1.0" encoding="utf-8"?>
<ds:datastoreItem xmlns:ds="http://schemas.openxmlformats.org/officeDocument/2006/customXml" ds:itemID="{17B3432C-2D0F-4C2E-A0D7-B60E90F8CC03}"/>
</file>

<file path=customXml/itemProps3.xml><?xml version="1.0" encoding="utf-8"?>
<ds:datastoreItem xmlns:ds="http://schemas.openxmlformats.org/officeDocument/2006/customXml" ds:itemID="{60097B97-E098-4E68-9CBD-37DD2F9DEE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5</revision>
  <dcterms:created xsi:type="dcterms:W3CDTF">2023-10-24T10:47:00.0000000Z</dcterms:created>
  <dcterms:modified xsi:type="dcterms:W3CDTF">2025-10-02T14:15:22.1783506Z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16402400</vt:r8>
  </property>
  <property fmtid="{D5CDD505-2E9C-101B-9397-08002B2CF9AE}" pid="4" name="MediaServiceImageTags">
    <vt:lpwstr/>
  </property>
</Properties>
</file>