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412FDC" w:rsidTr="59ED47FE" w14:paraId="36AB2C86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412FDC" w:rsidP="59ED47FE" w:rsidRDefault="00412FDC" w14:paraId="712F17A6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904DFE" w:rsidR="00412FDC" w:rsidTr="59ED47FE" w14:paraId="2CD0B67A" w14:textId="77777777">
        <w:tc>
          <w:tcPr>
            <w:tcW w:w="1799" w:type="dxa"/>
            <w:gridSpan w:val="3"/>
            <w:tcMar/>
          </w:tcPr>
          <w:p w:rsidRPr="00904DFE" w:rsidR="00412FDC" w:rsidP="59ED47FE" w:rsidRDefault="00412FDC" w14:paraId="5FD7D5D6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763365A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Pravo v vzgoji in izobraževanju</w:t>
            </w:r>
          </w:p>
        </w:tc>
      </w:tr>
      <w:tr w:rsidRPr="00904DFE" w:rsidR="00412FDC" w:rsidTr="59ED47FE" w14:paraId="33E605D9" w14:textId="77777777">
        <w:tc>
          <w:tcPr>
            <w:tcW w:w="1799" w:type="dxa"/>
            <w:gridSpan w:val="3"/>
            <w:tcMar/>
          </w:tcPr>
          <w:p w:rsidRPr="00904DFE" w:rsidR="00412FDC" w:rsidP="59ED47FE" w:rsidRDefault="00412FDC" w14:paraId="5DF5404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24B0F64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Law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</w:p>
        </w:tc>
      </w:tr>
      <w:tr w:rsidRPr="00904DFE" w:rsidR="00412FDC" w:rsidTr="59ED47FE" w14:paraId="797A7D1D" w14:textId="77777777">
        <w:tc>
          <w:tcPr>
            <w:tcW w:w="3307" w:type="dxa"/>
            <w:gridSpan w:val="5"/>
            <w:tcMar/>
            <w:vAlign w:val="center"/>
          </w:tcPr>
          <w:p w:rsidRPr="00904DFE" w:rsidR="00412FDC" w:rsidP="59ED47FE" w:rsidRDefault="00412FDC" w14:paraId="1A7B24CF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412FDC" w:rsidP="59ED47FE" w:rsidRDefault="00412FDC" w14:paraId="013FDDEA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412FDC" w:rsidP="59ED47FE" w:rsidRDefault="00412FDC" w14:paraId="0A30FCC7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412FDC" w:rsidP="59ED47FE" w:rsidRDefault="00412FDC" w14:paraId="145E1C90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412FDC" w:rsidTr="59ED47FE" w14:paraId="5AE80309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412FDC" w:rsidP="59ED47FE" w:rsidRDefault="00412FDC" w14:paraId="6B1EBDF4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412FDC" w:rsidP="59ED47FE" w:rsidRDefault="00412FDC" w14:paraId="156A17F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412FDC" w:rsidP="59ED47FE" w:rsidRDefault="00412FDC" w14:paraId="22269FAC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412FDC" w:rsidP="59ED47FE" w:rsidRDefault="00412FDC" w14:paraId="3EC858C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412FDC" w:rsidP="59ED47FE" w:rsidRDefault="00412FDC" w14:paraId="2701EB10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412FDC" w:rsidP="59ED47FE" w:rsidRDefault="00412FDC" w14:paraId="0FA37D7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412FDC" w:rsidP="59ED47FE" w:rsidRDefault="00412FDC" w14:paraId="0E10D7A2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412FDC" w:rsidP="59ED47FE" w:rsidRDefault="00412FDC" w14:paraId="372D2B6F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904DFE" w:rsidR="00412FDC" w:rsidTr="59ED47FE" w14:paraId="0A218AC2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412FDC" w:rsidP="59ED47FE" w:rsidRDefault="00412FDC" w14:paraId="11C95593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412FDC" w:rsidP="59ED47FE" w:rsidRDefault="00412FDC" w14:paraId="73E4B20E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412FDC" w:rsidP="59ED47FE" w:rsidRDefault="00412FDC" w14:paraId="278FB222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412FDC" w:rsidP="59ED47FE" w:rsidRDefault="00412FDC" w14:paraId="4EB17D52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5.</w:t>
            </w:r>
          </w:p>
        </w:tc>
      </w:tr>
      <w:tr w:rsidRPr="00904DFE" w:rsidR="00412FDC" w:rsidTr="59ED47FE" w14:paraId="4622D965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412FDC" w:rsidP="59ED47FE" w:rsidRDefault="00412FDC" w14:paraId="43D4F16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412FDC" w:rsidP="59ED47FE" w:rsidRDefault="00412FDC" w14:paraId="5B3D7D04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412FDC" w:rsidP="59ED47FE" w:rsidRDefault="00412FDC" w14:paraId="60F1EDAC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412FDC" w:rsidP="59ED47FE" w:rsidRDefault="00412FDC" w14:paraId="3C37DCEA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412FDC" w:rsidTr="59ED47FE" w14:paraId="4E0E8289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412FDC" w:rsidP="59ED47FE" w:rsidRDefault="00412FDC" w14:paraId="41FAD01B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412FDC" w:rsidTr="59ED47FE" w14:paraId="1F771AB8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412FDC" w:rsidP="59ED47FE" w:rsidRDefault="00412FDC" w14:paraId="1DB29CB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68339F6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</w:tr>
      <w:tr w:rsidRPr="00904DFE" w:rsidR="00412FDC" w:rsidTr="59ED47FE" w14:paraId="24028006" w14:textId="77777777">
        <w:tc>
          <w:tcPr>
            <w:tcW w:w="5718" w:type="dxa"/>
            <w:gridSpan w:val="12"/>
            <w:tcMar/>
          </w:tcPr>
          <w:p w:rsidRPr="00904DFE" w:rsidR="00412FDC" w:rsidP="59ED47FE" w:rsidRDefault="00412FDC" w14:paraId="3748D8B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412FDC" w:rsidP="59ED47FE" w:rsidRDefault="00412FDC" w14:paraId="00ADBB9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412FDC" w:rsidTr="59ED47FE" w14:paraId="3B10F4A6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412FDC" w:rsidP="59ED47FE" w:rsidRDefault="00412FDC" w14:paraId="0EF63CC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1787428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412FDC" w:rsidTr="59ED47FE" w14:paraId="037E8014" w14:textId="77777777">
        <w:tc>
          <w:tcPr>
            <w:tcW w:w="9690" w:type="dxa"/>
            <w:gridSpan w:val="18"/>
            <w:tcMar/>
          </w:tcPr>
          <w:p w:rsidRPr="00904DFE" w:rsidR="00412FDC" w:rsidP="59ED47FE" w:rsidRDefault="00412FDC" w14:paraId="1486693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412FDC" w:rsidTr="59ED47FE" w14:paraId="66095926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412FDC" w:rsidP="59ED47FE" w:rsidRDefault="00412FDC" w14:paraId="27043BBC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412FDC" w:rsidP="59ED47FE" w:rsidRDefault="00412FDC" w14:paraId="6874652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412FDC" w:rsidP="59ED47FE" w:rsidRDefault="00412FDC" w14:paraId="545A4CEF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412FDC" w:rsidP="59ED47FE" w:rsidRDefault="00412FDC" w14:paraId="274641A5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412FDC" w:rsidP="59ED47FE" w:rsidRDefault="00412FDC" w14:paraId="4D51221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412FDC" w:rsidP="59ED47FE" w:rsidRDefault="00412FDC" w14:paraId="3C95D3A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412FDC" w:rsidP="59ED47FE" w:rsidRDefault="00412FDC" w14:paraId="5AE66F55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412FDC" w:rsidP="59ED47FE" w:rsidRDefault="00412FDC" w14:paraId="554A07C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412FDC" w:rsidP="59ED47FE" w:rsidRDefault="00412FDC" w14:paraId="1418B5A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412FDC" w:rsidP="59ED47FE" w:rsidRDefault="00412FDC" w14:paraId="12FDC480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412FDC" w:rsidP="59ED47FE" w:rsidRDefault="00412FDC" w14:paraId="2C682D8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412FDC" w:rsidP="59ED47FE" w:rsidRDefault="00412FDC" w14:paraId="33A680E3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412FDC" w:rsidP="59ED47FE" w:rsidRDefault="00412FDC" w14:paraId="15AB41D6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904DFE" w:rsidR="00412FDC" w:rsidTr="59ED47FE" w14:paraId="7A88E47E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412FDC" w:rsidP="59ED47FE" w:rsidRDefault="00412FDC" w14:paraId="0FADFFAB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412FDC" w:rsidP="59ED47FE" w:rsidRDefault="00412FDC" w14:paraId="2135F613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10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412FDC" w:rsidP="59ED47FE" w:rsidRDefault="00412FDC" w14:paraId="2E2DFE2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412FDC" w:rsidP="59ED47FE" w:rsidRDefault="00412FDC" w14:paraId="357C3AC5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412FDC" w:rsidP="59ED47FE" w:rsidRDefault="00412FDC" w14:paraId="79E7632A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412FDC" w:rsidP="59ED47FE" w:rsidRDefault="00412FDC" w14:paraId="3CD44D07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412FDC" w:rsidP="59ED47FE" w:rsidRDefault="00412FDC" w14:paraId="379BC84E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412FDC" w:rsidP="59ED47FE" w:rsidRDefault="00412FDC" w14:paraId="6E602C1A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904DFE" w:rsidR="00412FDC" w:rsidTr="59ED47FE" w14:paraId="1135DE01" w14:textId="77777777">
        <w:tc>
          <w:tcPr>
            <w:tcW w:w="9690" w:type="dxa"/>
            <w:gridSpan w:val="18"/>
            <w:tcMar/>
          </w:tcPr>
          <w:p w:rsidRPr="00904DFE" w:rsidR="00412FDC" w:rsidP="59ED47FE" w:rsidRDefault="00412FDC" w14:paraId="70B2AA2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412FDC" w:rsidTr="59ED47FE" w14:paraId="10004398" w14:textId="77777777">
        <w:tc>
          <w:tcPr>
            <w:tcW w:w="3307" w:type="dxa"/>
            <w:gridSpan w:val="5"/>
            <w:tcMar/>
          </w:tcPr>
          <w:p w:rsidRPr="00904DFE" w:rsidR="00412FDC" w:rsidP="59ED47FE" w:rsidRDefault="00412FDC" w14:paraId="5A92856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4213E335" w14:textId="07E862DE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Izr. prof. dr.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Katarina Krapež</w:t>
            </w:r>
          </w:p>
        </w:tc>
      </w:tr>
      <w:tr w:rsidRPr="00904DFE" w:rsidR="00412FDC" w:rsidTr="59ED47FE" w14:paraId="7C3C6F87" w14:textId="77777777">
        <w:tc>
          <w:tcPr>
            <w:tcW w:w="9690" w:type="dxa"/>
            <w:gridSpan w:val="18"/>
            <w:tcMar/>
          </w:tcPr>
          <w:p w:rsidRPr="00904DFE" w:rsidR="00412FDC" w:rsidP="59ED47FE" w:rsidRDefault="00412FDC" w14:paraId="752DE1CD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412FDC" w:rsidTr="59ED47FE" w14:paraId="0981AB7D" w14:textId="77777777">
        <w:tc>
          <w:tcPr>
            <w:tcW w:w="1641" w:type="dxa"/>
            <w:gridSpan w:val="2"/>
            <w:vMerge w:val="restart"/>
            <w:tcMar/>
          </w:tcPr>
          <w:p w:rsidRPr="00904DFE" w:rsidR="00412FDC" w:rsidP="59ED47FE" w:rsidRDefault="00412FDC" w14:paraId="358F8A3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412FDC" w:rsidP="59ED47FE" w:rsidRDefault="00412FDC" w14:paraId="5EB59F9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412FDC" w:rsidP="59ED47FE" w:rsidRDefault="00412FDC" w14:paraId="78B9491C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7736B9C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412FDC" w:rsidTr="59ED47FE" w14:paraId="03A3BD76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412FDC" w:rsidP="00813735" w:rsidRDefault="00412FDC" w14:paraId="4E9C83B2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412FDC" w:rsidP="59ED47FE" w:rsidRDefault="00412FDC" w14:paraId="657520B9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597549F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412FDC" w:rsidTr="59ED47FE" w14:paraId="6608AD1B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412FDC" w:rsidP="59ED47FE" w:rsidRDefault="00412FDC" w14:paraId="3BA80FD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412FDC" w:rsidP="59ED47FE" w:rsidRDefault="00412FDC" w14:paraId="397478E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412FDC" w:rsidP="59ED47FE" w:rsidRDefault="00412FDC" w14:paraId="444E3E68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412FDC" w:rsidP="59ED47FE" w:rsidRDefault="00412FDC" w14:paraId="08BD007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412FDC" w:rsidP="59ED47FE" w:rsidRDefault="00412FDC" w14:paraId="55C873A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412FDC" w:rsidP="59ED47FE" w:rsidRDefault="00412FDC" w14:paraId="060AC3D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412FDC" w:rsidTr="59ED47FE" w14:paraId="2BA0362C" w14:textId="77777777">
        <w:trPr>
          <w:trHeight w:val="325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75E5CB0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412FDC" w:rsidP="59ED47FE" w:rsidRDefault="00412FDC" w14:paraId="0BAA02A4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14340B3F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904DFE" w:rsidR="00412FDC" w:rsidTr="59ED47FE" w14:paraId="33DB732C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412FDC" w:rsidP="59ED47FE" w:rsidRDefault="00412FDC" w14:paraId="3C4AF7FF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412FDC" w:rsidP="59ED47FE" w:rsidRDefault="00412FDC" w14:paraId="2318CC74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412FDC" w:rsidP="59ED47FE" w:rsidRDefault="00412FDC" w14:paraId="0968375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412FDC" w:rsidP="59ED47FE" w:rsidRDefault="00412FDC" w14:paraId="7E1EC23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412FDC" w:rsidP="59ED47FE" w:rsidRDefault="00412FDC" w14:paraId="7D0E979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904DFE" w:rsidR="00412FDC" w:rsidTr="59ED47FE" w14:paraId="52DC205C" w14:textId="77777777">
        <w:trPr>
          <w:trHeight w:val="213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04DE32AF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Seznanitev z intelektualnimi in moralnimi temelji pravoslovja; </w:t>
            </w:r>
          </w:p>
          <w:p w:rsidRPr="00904DFE" w:rsidR="00412FDC" w:rsidP="59ED47FE" w:rsidRDefault="00412FDC" w14:paraId="5B4B12ED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Učenje o državni ureditvi in ustavnosti kot kakovosti demokratične družbene ureditve, s poudarkom na načelih demokratičnosti, zakonitosti, enakopravnosti, dostojanstva in socialnosti;</w:t>
            </w:r>
          </w:p>
          <w:p w:rsidRPr="00904DFE" w:rsidR="00412FDC" w:rsidP="59ED47FE" w:rsidRDefault="00412FDC" w14:paraId="6A220681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Učenje o človekovih (temeljnih in ustavnih) pravicah in svoboščinah; </w:t>
            </w:r>
          </w:p>
          <w:p w:rsidRPr="00904DFE" w:rsidR="00412FDC" w:rsidP="59ED47FE" w:rsidRDefault="00412FDC" w14:paraId="36607F18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Temeljne značilnosti in razmerje med delovnim in socialnim pravom, civilnim pravom, ustavnim pravom, javno-upravnim pravom, statusnim pravom, kazenskim pravom, gospodarskim pravom in mednarodnim pravom. </w:t>
            </w:r>
          </w:p>
          <w:p w:rsidRPr="00904DFE" w:rsidR="00412FDC" w:rsidP="59ED47FE" w:rsidRDefault="00412FDC" w14:paraId="2EF89BB4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Seznanitev s temeljnimi pravnimi načeli, izbranimi pravnimi predpisi in drugimi pomembnimi pravnimi viri;</w:t>
            </w:r>
          </w:p>
          <w:p w:rsidRPr="00904DFE" w:rsidR="00412FDC" w:rsidP="59ED47FE" w:rsidRDefault="00412FDC" w14:paraId="127A1605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Učenje o razmerju med pravno teorijo in prakso;</w:t>
            </w:r>
          </w:p>
          <w:p w:rsidRPr="00904DFE" w:rsidR="00412FDC" w:rsidP="59ED47FE" w:rsidRDefault="00412FDC" w14:paraId="70AB782F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Usposobitev za uporabo pravnih načel in pravil v družbenih praksah;</w:t>
            </w:r>
          </w:p>
          <w:p w:rsidRPr="00904DFE" w:rsidR="00412FDC" w:rsidP="59ED47FE" w:rsidRDefault="00412FDC" w14:paraId="7D2E9004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Odstiranje, analiziranje in kritično učenje o aktualnih pravnih vprašanjih na področju vzgoje in izobraževanja;</w:t>
            </w:r>
          </w:p>
          <w:p w:rsidRPr="00904DFE" w:rsidR="00412FDC" w:rsidP="59ED47FE" w:rsidRDefault="00412FDC" w14:paraId="7E57EDD9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Učenje za vlogo kritičnega državljana in učenje vzgoje za kritično državljanstvo.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412FDC" w:rsidP="59ED47FE" w:rsidRDefault="00412FDC" w14:paraId="0E4C9C8A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2C1E139B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Introduction into the intellectual and moral bases of legal science.</w:t>
            </w:r>
          </w:p>
          <w:p w:rsidRPr="00904DFE" w:rsidR="00412FDC" w:rsidP="59ED47FE" w:rsidRDefault="00412FDC" w14:paraId="18E2E100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Learning about the organisation of the state and constitutionality as the quality of the democratic social order, with an emphasis on the principles of democracy, legality, equality,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dignity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sociality.</w:t>
            </w:r>
          </w:p>
          <w:p w:rsidRPr="00904DFE" w:rsidR="00412FDC" w:rsidP="59ED47FE" w:rsidRDefault="00412FDC" w14:paraId="52DE7F9C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Learning about human (fundamental and constitutional) rights and freedoms.</w:t>
            </w:r>
          </w:p>
          <w:p w:rsidRPr="00904DFE" w:rsidR="00412FDC" w:rsidP="59ED47FE" w:rsidRDefault="00412FDC" w14:paraId="3CD26FDE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Basic characteristics and relationship between labour and social law, civil law, constitutional law, administrative law, public law, company law, criminal law, commercial law, and international law.</w:t>
            </w:r>
          </w:p>
          <w:p w:rsidRPr="00904DFE" w:rsidR="00412FDC" w:rsidP="59ED47FE" w:rsidRDefault="00412FDC" w14:paraId="701A7C93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Introduction into the fundamental principles of selected legal regulations and other relevant legal sources.</w:t>
            </w:r>
          </w:p>
          <w:p w:rsidRPr="00904DFE" w:rsidR="00412FDC" w:rsidP="59ED47FE" w:rsidRDefault="00412FDC" w14:paraId="432A06F1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Learning about the relationship between legal theory and practice.</w:t>
            </w:r>
          </w:p>
          <w:p w:rsidRPr="00904DFE" w:rsidR="00412FDC" w:rsidP="59ED47FE" w:rsidRDefault="00412FDC" w14:paraId="3E5928FD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Training for the use of legal principles and rules in social practices.</w:t>
            </w:r>
          </w:p>
          <w:p w:rsidRPr="00904DFE" w:rsidR="00412FDC" w:rsidP="59ED47FE" w:rsidRDefault="00412FDC" w14:paraId="7D8638CA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Unveiling, analysing and critical learning on topical legal issues in the field of education.</w:t>
            </w:r>
          </w:p>
          <w:p w:rsidRPr="00904DFE" w:rsidR="00412FDC" w:rsidP="59ED47FE" w:rsidRDefault="00412FDC" w14:paraId="213D9725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Learning for the role of a critical citizen and teaching for critical citizenship.</w:t>
            </w:r>
          </w:p>
        </w:tc>
      </w:tr>
    </w:tbl>
    <w:p w:rsidRPr="00904DFE" w:rsidR="00412FDC" w:rsidP="59ED47FE" w:rsidRDefault="00412FDC" w14:paraId="61D252EB" w14:textId="77777777" w14:noSpellErr="1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412FDC" w:rsidTr="59ED47FE" w14:paraId="650D46A0" w14:textId="77777777">
        <w:tc>
          <w:tcPr>
            <w:tcW w:w="9695" w:type="dxa"/>
            <w:gridSpan w:val="6"/>
            <w:tcMar/>
          </w:tcPr>
          <w:p w:rsidRPr="00904DFE" w:rsidR="00412FDC" w:rsidP="59ED47FE" w:rsidRDefault="00412FDC" w14:paraId="5CC3F7FB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412FDC" w:rsidTr="59ED47FE" w14:paraId="514BE3C0" w14:textId="77777777">
        <w:trPr>
          <w:trHeight w:val="2418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F32CC" w:rsidP="59ED47FE" w:rsidRDefault="002F32CC" w14:paraId="5D51473F" w14:textId="471BC818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2F32C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Osnovna literatura/</w:t>
            </w:r>
            <w:r w:rsidRPr="59ED47FE" w:rsidR="002F32C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Basic</w:t>
            </w:r>
            <w:r w:rsidRPr="59ED47FE" w:rsidR="002F32C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9ED47FE" w:rsidR="002F32C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readings</w:t>
            </w:r>
            <w:r w:rsidRPr="59ED47FE" w:rsidR="002F32C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412FDC" w:rsidP="59ED47FE" w:rsidRDefault="00412FDC" w14:paraId="495B5E49" w14:textId="23A44F16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Andraž Teršek (2009): Ustavna demokracija in vladavina prava, UP FAMNIT, Koper</w:t>
            </w:r>
            <w:r w:rsidRPr="59ED47FE" w:rsidR="007F602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904DFE" w:rsidR="00412FDC" w:rsidP="59ED47FE" w:rsidRDefault="00412FDC" w14:paraId="513D0184" w14:textId="717AD59B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Rado Bohinc, Miro Cerar, Barbara Rajgelj (2006):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Temelji prava in pravne ureditve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GV Založba, Ljubljana</w:t>
            </w:r>
            <w:r w:rsidRPr="59ED47FE" w:rsidR="007F602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904DFE" w:rsidR="00412FDC" w:rsidP="59ED47FE" w:rsidRDefault="00412FDC" w14:paraId="673D8BD4" w14:textId="04D73DE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Lovro Šturm (ur.) (2010):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Komentar Ustave Republike Slovenije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FPDEŠ, Ljubljana 2002. Dopolnjena izdaja (Izbrana poglavja)</w:t>
            </w:r>
            <w:r w:rsidRPr="59ED47FE" w:rsidR="007F602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59ED47FE" w:rsidR="6747503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Šolsko polje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Pedagoški inštitut, Ljubljana.</w:t>
            </w:r>
          </w:p>
          <w:p w:rsidR="00412FDC" w:rsidP="59ED47FE" w:rsidRDefault="00412FDC" w14:paraId="7190C555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Posebej izbrani strokovni ali znanstveni članki in študijska skripta. </w:t>
            </w:r>
          </w:p>
          <w:p w:rsidR="002F32CC" w:rsidP="59ED47FE" w:rsidRDefault="002F32CC" w14:paraId="4B543BA8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E009A2" w:rsidR="007F602F" w:rsidP="59ED47FE" w:rsidRDefault="007F602F" w14:paraId="77A7C63E" w14:textId="17E73A56">
            <w:pPr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eastAsia="sl-SI"/>
              </w:rPr>
            </w:pPr>
            <w:r w:rsidRPr="59ED47FE" w:rsidR="007F602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Do</w:t>
            </w:r>
            <w:r w:rsidRPr="59ED47FE" w:rsidR="75E1E32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datna</w:t>
            </w:r>
            <w:r w:rsidRPr="59ED47FE" w:rsidR="007F602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 xml:space="preserve"> literatura/</w:t>
            </w:r>
            <w:r w:rsidRPr="59ED47FE" w:rsidR="007F602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Additional</w:t>
            </w:r>
            <w:r w:rsidRPr="59ED47FE" w:rsidR="007F602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 xml:space="preserve"> </w:t>
            </w:r>
            <w:r w:rsidRPr="59ED47FE" w:rsidR="007F602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readings</w:t>
            </w:r>
            <w:r w:rsidRPr="59ED47FE" w:rsidR="007F602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:</w:t>
            </w:r>
            <w:r w:rsidRPr="59ED47FE" w:rsidR="007F602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 </w:t>
            </w:r>
          </w:p>
          <w:p w:rsidRPr="00904DFE" w:rsidR="002F32CC" w:rsidP="59ED47FE" w:rsidRDefault="002F32CC" w14:paraId="3F2A354F" w14:textId="2577027D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7F602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Ciril Ribičič (2010): Človekove pravice in ustavna demokracija, Študentska založba, Ljubljana.</w:t>
            </w:r>
          </w:p>
        </w:tc>
      </w:tr>
      <w:tr w:rsidRPr="00904DFE" w:rsidR="00412FDC" w:rsidTr="59ED47FE" w14:paraId="4E48822C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412FDC" w:rsidP="59ED47FE" w:rsidRDefault="00412FDC" w14:paraId="676D249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412FDC" w:rsidP="59ED47FE" w:rsidRDefault="00412FDC" w14:paraId="6121F85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412FDC" w:rsidP="59ED47FE" w:rsidRDefault="00412FDC" w14:paraId="6F411DF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412FDC" w:rsidP="59ED47FE" w:rsidRDefault="00412FDC" w14:paraId="30283A78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412FDC" w:rsidP="59ED47FE" w:rsidRDefault="00412FDC" w14:paraId="1257D30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412FDC" w:rsidTr="59ED47FE" w14:paraId="0BC81F85" w14:textId="77777777">
        <w:trPr>
          <w:trHeight w:val="1205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4EB6B3C4" w14:textId="77777777" w14:noSpellErr="1">
            <w:pPr>
              <w:pStyle w:val="Navadensplet"/>
              <w:spacing w:before="0" w:beforeAutospacing="off" w:after="0" w:afterAutospacing="off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904DFE" w:rsidR="00412FDC" w:rsidP="59ED47FE" w:rsidRDefault="00412FDC" w14:paraId="521B419D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Primerno splošno znanje o pravoslovju;</w:t>
            </w:r>
          </w:p>
          <w:p w:rsidRPr="00904DFE" w:rsidR="00412FDC" w:rsidP="59ED47FE" w:rsidRDefault="00412FDC" w14:paraId="7AB114F3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Razvita sposobnost za kakovostno uporabo prava v družbenih praksah;</w:t>
            </w:r>
          </w:p>
          <w:p w:rsidRPr="00904DFE" w:rsidR="00412FDC" w:rsidP="59ED47FE" w:rsidRDefault="00412FDC" w14:paraId="767DA436" w14:textId="77777777" w14:noSpellErr="1">
            <w:pPr>
              <w:pStyle w:val="Navadensplet"/>
              <w:numPr>
                <w:ilvl w:val="0"/>
                <w:numId w:val="5"/>
              </w:numPr>
              <w:spacing w:before="0" w:beforeAutospacing="off" w:after="0" w:afterAutospacing="off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Razvita sposobnost za primerno razumevanje prava v sistemu in procesih vzgoje in izobraževanja ter za učinkovito reševanje pravnih vprašanj v vzgoji in izobraževanju.</w:t>
            </w:r>
          </w:p>
          <w:p w:rsidRPr="00904DFE" w:rsidR="00412FDC" w:rsidP="59ED47FE" w:rsidRDefault="00412FDC" w14:paraId="4D11A839" w14:textId="77777777" w14:noSpellErr="1">
            <w:pPr>
              <w:pStyle w:val="Navadensplet"/>
              <w:spacing w:before="0" w:beforeAutospacing="off" w:after="0" w:afterAutospacing="off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412FDC" w:rsidP="59ED47FE" w:rsidRDefault="00412FDC" w14:paraId="396F6F3F" w14:textId="77777777" w14:noSpellErr="1">
            <w:pPr>
              <w:pStyle w:val="Navadensplet"/>
              <w:spacing w:before="0" w:beforeAutospacing="off" w:after="0" w:afterAutospacing="off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904DFE" w:rsidR="00412FDC" w:rsidP="59ED47FE" w:rsidRDefault="00412FDC" w14:paraId="030B83E1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razumevanja temeljnih značilnosti različnih področij in aktualnih tem iz pravoslovja;</w:t>
            </w:r>
          </w:p>
          <w:p w:rsidRPr="00904DFE" w:rsidR="00412FDC" w:rsidP="59ED47FE" w:rsidRDefault="00412FDC" w14:paraId="6BCF06DB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za razumevanje temeljnih pravnih vprašanj v vzgoji in izobraževanju;</w:t>
            </w:r>
          </w:p>
          <w:p w:rsidRPr="00904DFE" w:rsidR="00412FDC" w:rsidP="59ED47FE" w:rsidRDefault="00412FDC" w14:paraId="004701A4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za kakovosten intelektualni odnos do pravne ureditve sistema in procesov vzgoje in izobraževanja ter za učinkovito praktično uporabo prava v vzgoji in izobraževanju.</w:t>
            </w:r>
          </w:p>
          <w:p w:rsidRPr="00904DFE" w:rsidR="00412FDC" w:rsidP="59ED47FE" w:rsidRDefault="00412FDC" w14:paraId="3F16A15B" w14:textId="77777777" w14:noSpellErr="1">
            <w:pPr>
              <w:pStyle w:val="Navadensplet"/>
              <w:spacing w:before="0" w:beforeAutospacing="off" w:after="0" w:afterAutospacing="off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412FDC" w:rsidP="59ED47FE" w:rsidRDefault="00412FDC" w14:paraId="6239036A" w14:textId="77777777" w14:noSpellErr="1">
            <w:pPr>
              <w:pStyle w:val="Navadensplet"/>
              <w:spacing w:before="0" w:beforeAutospacing="off" w:after="0" w:afterAutospacing="off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Predmetno-specifične kompetence:</w:t>
            </w:r>
          </w:p>
          <w:p w:rsidRPr="00904DFE" w:rsidR="00412FDC" w:rsidP="59ED47FE" w:rsidRDefault="00412FDC" w14:paraId="4044DC30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Kakovostna seznanjenost s temelji državne ureditve;</w:t>
            </w:r>
          </w:p>
          <w:p w:rsidRPr="00904DFE" w:rsidR="00412FDC" w:rsidP="59ED47FE" w:rsidRDefault="00412FDC" w14:paraId="2CBFFFBF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Kritično učenje o človekovih pravicah in svoboščinah;</w:t>
            </w:r>
          </w:p>
          <w:p w:rsidRPr="00904DFE" w:rsidR="00412FDC" w:rsidP="59ED47FE" w:rsidRDefault="00412FDC" w14:paraId="5CC301D9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za orientacijo znotraj reda veljavnih pravnih predpisov;</w:t>
            </w:r>
          </w:p>
          <w:p w:rsidRPr="00904DFE" w:rsidR="00412FDC" w:rsidP="59ED47FE" w:rsidRDefault="00412FDC" w14:paraId="402ADC44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za pravilno postavljanje pravnih vprašanj in iskanje pravno pravilnih odgovorov;</w:t>
            </w:r>
          </w:p>
          <w:p w:rsidRPr="00904DFE" w:rsidR="00412FDC" w:rsidP="59ED47FE" w:rsidRDefault="00412FDC" w14:paraId="4750EEE6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Posebna sposobnost za razumevanje, analizo in uporabo pravnih pravil in načel v sistemu in procesih vzgoje in izobraževanja;</w:t>
            </w:r>
          </w:p>
          <w:p w:rsidRPr="00904DFE" w:rsidR="00412FDC" w:rsidP="59ED47FE" w:rsidRDefault="00412FDC" w14:paraId="06E9D15D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Vzgoja za (aktivne) kritične državljane in učenje o vzgoji za (aktivno) kritično državljanstvo.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412FDC" w:rsidP="59ED47FE" w:rsidRDefault="00412FDC" w14:paraId="53118E2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6387AFA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412FDC" w:rsidP="59ED47FE" w:rsidRDefault="00412FDC" w14:paraId="6769B38A" w14:textId="77777777" w14:noSpellErr="1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adequate general knowledge of law;</w:t>
            </w:r>
          </w:p>
          <w:p w:rsidRPr="00904DFE" w:rsidR="00412FDC" w:rsidP="59ED47FE" w:rsidRDefault="00412FDC" w14:paraId="5D199F3B" w14:textId="77777777" w14:noSpellErr="1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developed ability for quality application of law in social practices;</w:t>
            </w:r>
          </w:p>
          <w:p w:rsidRPr="00904DFE" w:rsidR="00412FDC" w:rsidP="59ED47FE" w:rsidRDefault="00412FDC" w14:paraId="3AFE7C11" w14:textId="77777777" w14:noSpellErr="1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developed ability for proper understanding of law in education processes and for efficient solving of legal issues in education.</w:t>
            </w:r>
          </w:p>
          <w:p w:rsidRPr="00904DFE" w:rsidR="00412FDC" w:rsidP="59ED47FE" w:rsidRDefault="00412FDC" w14:paraId="4FEA65A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412FDC" w:rsidP="59ED47FE" w:rsidRDefault="00412FDC" w14:paraId="6E4A8A76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: </w:t>
            </w:r>
          </w:p>
          <w:p w:rsidRPr="00904DFE" w:rsidR="00412FDC" w:rsidP="59ED47FE" w:rsidRDefault="00412FDC" w14:paraId="3CAEC60E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ability to understand the basic characteristics of different areas and current topics from legal sciences;</w:t>
            </w:r>
          </w:p>
          <w:p w:rsidRPr="00904DFE" w:rsidR="00412FDC" w:rsidP="59ED47FE" w:rsidRDefault="00412FDC" w14:paraId="17F0E439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ability to understand the basic legal issues in education;</w:t>
            </w:r>
          </w:p>
          <w:p w:rsidRPr="00904DFE" w:rsidR="00412FDC" w:rsidP="59ED47FE" w:rsidRDefault="00412FDC" w14:paraId="0F703015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ability for a high-quality intellectual attitude towards legal regulation of the system and of the processes of education and for effective practical application of law in education.</w:t>
            </w:r>
          </w:p>
          <w:p w:rsidRPr="00904DFE" w:rsidR="00412FDC" w:rsidP="59ED47FE" w:rsidRDefault="00412FDC" w14:paraId="5DF1532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412FDC" w:rsidP="59ED47FE" w:rsidRDefault="00412FDC" w14:paraId="0E0F912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 specific competences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412FDC" w:rsidP="59ED47FE" w:rsidRDefault="00412FDC" w14:paraId="06404F6D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quality information about the fundamentals of state regulation;</w:t>
            </w:r>
          </w:p>
          <w:p w:rsidRPr="00904DFE" w:rsidR="00412FDC" w:rsidP="59ED47FE" w:rsidRDefault="00412FDC" w14:paraId="6C33BC4C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critical learning about human rights and freedoms;</w:t>
            </w:r>
          </w:p>
          <w:p w:rsidRPr="00904DFE" w:rsidR="00412FDC" w:rsidP="59ED47FE" w:rsidRDefault="00412FDC" w14:paraId="17CB9630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ability for orientation within the order of the regulation in force;</w:t>
            </w:r>
          </w:p>
          <w:p w:rsidRPr="00904DFE" w:rsidR="00412FDC" w:rsidP="59ED47FE" w:rsidRDefault="00412FDC" w14:paraId="784D7C89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ability to properly set legal issues and search for legally correct answers;</w:t>
            </w:r>
          </w:p>
          <w:p w:rsidRPr="00904DFE" w:rsidR="00412FDC" w:rsidP="59ED47FE" w:rsidRDefault="00412FDC" w14:paraId="4FAF9073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special ability to understand, analyse, and use legal rules and principles in education system and education processes;</w:t>
            </w:r>
          </w:p>
          <w:p w:rsidRPr="00904DFE" w:rsidR="00412FDC" w:rsidP="59ED47FE" w:rsidRDefault="00412FDC" w14:paraId="1D456F36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education for (active), critical citizens and learning about education for (active) critical citizenship.</w:t>
            </w:r>
          </w:p>
        </w:tc>
      </w:tr>
      <w:tr w:rsidRPr="00904DFE" w:rsidR="00412FDC" w:rsidTr="59ED47FE" w14:paraId="0C1A331F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412FDC" w:rsidP="59ED47FE" w:rsidRDefault="00412FDC" w14:paraId="176DEDF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412FDC" w:rsidP="59ED47FE" w:rsidRDefault="00412FDC" w14:paraId="6F4DC1A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412FDC" w:rsidP="59ED47FE" w:rsidRDefault="00412FDC" w14:paraId="150A85E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412FDC" w:rsidP="59ED47FE" w:rsidRDefault="00412FDC" w14:paraId="4FC0846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412FDC" w:rsidP="59ED47FE" w:rsidRDefault="00412FDC" w14:paraId="27A3485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412FDC" w:rsidP="59ED47FE" w:rsidRDefault="00412FDC" w14:paraId="3E1A256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412FDC" w:rsidTr="59ED47FE" w14:paraId="09C3AE15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412FDC" w:rsidP="59ED47FE" w:rsidRDefault="00412FDC" w14:paraId="6427D70B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904DFE" w:rsidR="00412FDC" w:rsidP="59ED47FE" w:rsidRDefault="00412FDC" w14:paraId="6771B655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Razumevanje temeljev pravoslovja; </w:t>
            </w:r>
          </w:p>
          <w:p w:rsidRPr="00904DFE" w:rsidR="00412FDC" w:rsidP="59ED47FE" w:rsidRDefault="00412FDC" w14:paraId="106CC5F4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državne ureditve pogojev ustavnosti družbene ureditve;</w:t>
            </w:r>
          </w:p>
          <w:p w:rsidRPr="00904DFE" w:rsidR="00412FDC" w:rsidP="59ED47FE" w:rsidRDefault="00412FDC" w14:paraId="37F2EAC5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Razumevanje človekovih (temeljnih in ustavnih) pravic in svoboščin; </w:t>
            </w:r>
          </w:p>
          <w:p w:rsidRPr="00904DFE" w:rsidR="00412FDC" w:rsidP="59ED47FE" w:rsidRDefault="00412FDC" w14:paraId="7D256C31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Poznavanje temeljnih značilnosti in razmerij med delovnim in socialnim pravom, civilnim pravom, ustavnim pravom, javno-upravnim pravom, statusnim pravom, kazenskim pravom, gospodarskim pravom in mednarodnim pravom. </w:t>
            </w:r>
          </w:p>
          <w:p w:rsidRPr="00904DFE" w:rsidR="00412FDC" w:rsidP="59ED47FE" w:rsidRDefault="00412FDC" w14:paraId="1FB491D5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Seznanjenost z izbranimi pravnimi predpisi in drugimi pomembnimi pravnimi viri;</w:t>
            </w:r>
          </w:p>
          <w:p w:rsidRPr="00904DFE" w:rsidR="00412FDC" w:rsidP="59ED47FE" w:rsidRDefault="00412FDC" w14:paraId="6D4B5FEF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združevanja teorije in prakse;</w:t>
            </w:r>
          </w:p>
          <w:p w:rsidRPr="00904DFE" w:rsidR="00412FDC" w:rsidP="59ED47FE" w:rsidRDefault="00412FDC" w14:paraId="7FAC3F91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za odstiranje, analiziranje in kritično učenje o aktualnih pravnih vprašanjih na področju vzgoje in izobraževanja;</w:t>
            </w:r>
          </w:p>
          <w:p w:rsidRPr="00904DFE" w:rsidR="00412FDC" w:rsidP="59ED47FE" w:rsidRDefault="00412FDC" w14:paraId="0E0FA5AD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Učenje za vlogo kritičnega državljana in učenje vzgoje za kritično državljanstvo.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412FDC" w:rsidP="59ED47FE" w:rsidRDefault="00412FDC" w14:paraId="0953850A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412FDC" w:rsidP="59ED47FE" w:rsidRDefault="00412FDC" w14:paraId="64238408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412FDC" w:rsidP="59ED47FE" w:rsidRDefault="00412FDC" w14:paraId="418D17F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412FDC" w:rsidP="59ED47FE" w:rsidRDefault="00412FDC" w14:paraId="5CDD88F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412FDC" w:rsidP="59ED47FE" w:rsidRDefault="00412FDC" w14:paraId="39DC5FF2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understanding the fundamentals of legal sciences; </w:t>
            </w:r>
          </w:p>
          <w:p w:rsidRPr="00904DFE" w:rsidR="00412FDC" w:rsidP="59ED47FE" w:rsidRDefault="00412FDC" w14:paraId="56599630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knowledge of state regulation of conditions of the constitutionality of social order; </w:t>
            </w:r>
          </w:p>
          <w:p w:rsidRPr="00904DFE" w:rsidR="00412FDC" w:rsidP="59ED47FE" w:rsidRDefault="00412FDC" w14:paraId="45E39005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understanding human (fundamental and constitutional) rights and freedoms; </w:t>
            </w:r>
          </w:p>
          <w:p w:rsidRPr="00904DFE" w:rsidR="00412FDC" w:rsidP="59ED47FE" w:rsidRDefault="00412FDC" w14:paraId="4618EED3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knowledge of the basic characteristics and relationships between labour and social law, civil law, constitutional law, administrative law, public law, company law, criminal law, commercial law, and international law. </w:t>
            </w:r>
          </w:p>
          <w:p w:rsidRPr="00904DFE" w:rsidR="00412FDC" w:rsidP="59ED47FE" w:rsidRDefault="00412FDC" w14:paraId="458EFAC8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familiarity with selected regulations and other relevant sources of law; </w:t>
            </w:r>
          </w:p>
          <w:p w:rsidRPr="00904DFE" w:rsidR="00412FDC" w:rsidP="59ED47FE" w:rsidRDefault="00412FDC" w14:paraId="1937943D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ability to combine theory and practice; </w:t>
            </w:r>
          </w:p>
          <w:p w:rsidRPr="00904DFE" w:rsidR="00412FDC" w:rsidP="59ED47FE" w:rsidRDefault="00412FDC" w14:paraId="043EA9E0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ability of unveiling, analysing and of critical learning on topical legal issues in the field of education; </w:t>
            </w:r>
          </w:p>
          <w:p w:rsidRPr="00904DFE" w:rsidR="00412FDC" w:rsidP="59ED47FE" w:rsidRDefault="00412FDC" w14:paraId="7307B550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learning for the role of critical citizen and learning for critical citizenship.</w:t>
            </w:r>
          </w:p>
        </w:tc>
      </w:tr>
      <w:tr w:rsidRPr="00904DFE" w:rsidR="00412FDC" w:rsidTr="59ED47FE" w14:paraId="10C698B7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32FA246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412FDC" w:rsidP="59ED47FE" w:rsidRDefault="00412FDC" w14:paraId="4152ABC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1B93D106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412FDC" w:rsidTr="59ED47FE" w14:paraId="6388DBA7" w14:textId="77777777">
        <w:trPr>
          <w:trHeight w:val="345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412FDC" w:rsidP="59ED47FE" w:rsidRDefault="00412FDC" w14:paraId="22BFFE6F" w14:textId="6FCB734D">
            <w:pPr>
              <w:pStyle w:val="Navaden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412FDC" w:rsidP="59ED47FE" w:rsidRDefault="00412FDC" w14:paraId="3A909DC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412FDC" w:rsidP="59ED47FE" w:rsidRDefault="00412FDC" w14:paraId="590095C8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412FDC" w:rsidP="59ED47FE" w:rsidRDefault="00412FDC" w14:paraId="506F93E0" w14:textId="61A4F4AB">
            <w:pPr>
              <w:pStyle w:val="Navaden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proofErr w:type="spellStart"/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Pr="00904DFE" w:rsidR="00412FDC" w:rsidTr="59ED47FE" w14:paraId="34505B6A" w14:textId="77777777">
        <w:trPr>
          <w:trHeight w:val="1024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145F895C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Razlaga;</w:t>
            </w:r>
          </w:p>
          <w:p w:rsidRPr="00904DFE" w:rsidR="00412FDC" w:rsidP="59ED47FE" w:rsidRDefault="00412FDC" w14:paraId="30255348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Razgovor/ diskusija/debata; </w:t>
            </w:r>
          </w:p>
          <w:p w:rsidRPr="00904DFE" w:rsidR="00412FDC" w:rsidP="59ED47FE" w:rsidRDefault="00412FDC" w14:paraId="22F8C83A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Proučevanje primera – študij, analiza in iskanje pravilnih rešitev.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412FDC" w:rsidP="59ED47FE" w:rsidRDefault="00412FDC" w14:paraId="3D260F18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781DE422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explanation,</w:t>
            </w:r>
          </w:p>
          <w:p w:rsidRPr="00904DFE" w:rsidR="00412FDC" w:rsidP="59ED47FE" w:rsidRDefault="00412FDC" w14:paraId="2DC5D314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conversation, discussion, debate;</w:t>
            </w:r>
          </w:p>
          <w:p w:rsidRPr="00904DFE" w:rsidR="00412FDC" w:rsidP="59ED47FE" w:rsidRDefault="00412FDC" w14:paraId="193F814E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case study – study,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analysis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search for correct solutions.</w:t>
            </w:r>
          </w:p>
        </w:tc>
      </w:tr>
      <w:tr w:rsidRPr="00904DFE" w:rsidR="00412FDC" w:rsidTr="59ED47FE" w14:paraId="3A8ECA73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412FDC" w:rsidP="59ED47FE" w:rsidRDefault="00412FDC" w14:paraId="09CFAF54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412FDC" w:rsidP="59ED47FE" w:rsidRDefault="00412FDC" w14:paraId="7F85D75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412FDC" w:rsidP="59ED47FE" w:rsidRDefault="00412FDC" w14:paraId="4CA437A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904DFE" w:rsidR="00412FDC" w:rsidP="59ED47FE" w:rsidRDefault="00412FDC" w14:paraId="52F7909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412FDC" w:rsidP="59ED47FE" w:rsidRDefault="00412FDC" w14:paraId="7E725D3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412FDC" w:rsidP="59ED47FE" w:rsidRDefault="00412FDC" w14:paraId="046F3D4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412FDC" w:rsidTr="59ED47FE" w14:paraId="7979D83D" w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12F968B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</w:p>
          <w:p w:rsidRPr="00904DFE" w:rsidR="00412FDC" w:rsidP="59ED47FE" w:rsidRDefault="00412FDC" w14:paraId="0532B3CF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412FDC" w:rsidP="59ED47FE" w:rsidRDefault="00412FDC" w14:paraId="0528CDB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Krajši pisni izpit, </w:t>
            </w:r>
          </w:p>
          <w:p w:rsidRPr="00904DFE" w:rsidR="00412FDC" w:rsidP="59ED47FE" w:rsidRDefault="00412FDC" w14:paraId="0967A95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daljše pisno preverjanje, </w:t>
            </w:r>
          </w:p>
          <w:p w:rsidRPr="00904DFE" w:rsidR="00412FDC" w:rsidP="59ED47FE" w:rsidRDefault="00412FDC" w14:paraId="68D81E4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ustni nastop, </w:t>
            </w:r>
          </w:p>
          <w:p w:rsidRPr="00904DFE" w:rsidR="00412FDC" w:rsidP="59ED47FE" w:rsidRDefault="00412FDC" w14:paraId="460DB7E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končno preverjanje znanja.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412FDC" w:rsidP="59ED47FE" w:rsidRDefault="00412FDC" w14:paraId="1754B7F1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412FDC" w:rsidP="59ED47FE" w:rsidRDefault="00412FDC" w14:paraId="282153AC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10 %,</w:t>
            </w:r>
          </w:p>
          <w:p w:rsidRPr="00904DFE" w:rsidR="00412FDC" w:rsidP="59ED47FE" w:rsidRDefault="00412FDC" w14:paraId="2193AD07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20 %,</w:t>
            </w:r>
          </w:p>
          <w:p w:rsidRPr="00904DFE" w:rsidR="00412FDC" w:rsidP="59ED47FE" w:rsidRDefault="00412FDC" w14:paraId="39619A3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20 %,</w:t>
            </w:r>
          </w:p>
          <w:p w:rsidRPr="00904DFE" w:rsidR="00412FDC" w:rsidP="59ED47FE" w:rsidRDefault="00412FDC" w14:paraId="7066246B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412FDC" w:rsidP="59ED47FE" w:rsidRDefault="00412FDC" w14:paraId="1990010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presentation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).</w:t>
            </w:r>
          </w:p>
          <w:p w:rsidRPr="00904DFE" w:rsidR="00412FDC" w:rsidP="59ED47FE" w:rsidRDefault="00412FDC" w14:paraId="44852404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412FDC" w:rsidP="59ED47FE" w:rsidRDefault="00412FDC" w14:paraId="42C3948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shorter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written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904DFE" w:rsidR="00412FDC" w:rsidP="59ED47FE" w:rsidRDefault="00412FDC" w14:paraId="6426E30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longer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written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412FDC" w:rsidP="59ED47FE" w:rsidRDefault="00412FDC" w14:paraId="42E05C6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oral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presentation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412FDC" w:rsidP="59ED47FE" w:rsidRDefault="00412FDC" w14:paraId="3445EBF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final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904DFE" w:rsidR="00412FDC" w:rsidTr="59ED47FE" w14:paraId="3913DAD2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412FDC" w:rsidP="59ED47FE" w:rsidRDefault="00412FDC" w14:paraId="52698BE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412FDC" w:rsidP="59ED47FE" w:rsidRDefault="00412FDC" w14:paraId="362809F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904DFE" w:rsidR="00412FDC" w:rsidTr="59ED47FE" w14:paraId="58F9840E" w14:textId="77777777">
        <w:trPr>
          <w:trHeight w:val="7218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97BB4" w:rsidP="59ED47FE" w:rsidRDefault="00412FDC" w14:paraId="7B0C94D5" w14:textId="5949DE74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412F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</w:t>
            </w:r>
            <w:r w:rsidRPr="59ED47FE" w:rsidR="62FA7E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rapež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Katarina. Odsotnost zakonodajnih in internih standardov v zvezi s slikovnim in zvočnim snemanjem pedagoške dejavnosti na slovenskih visokošolskih zavodih.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Delavci in delodajalci: [revija za delovno pravo in pravo socialne varnosti]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2022,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letn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22, [št.] 1, str. 87-110. ISSN 1580-6316. </w:t>
            </w:r>
          </w:p>
          <w:p w:rsidR="00A97BB4" w:rsidP="59ED47FE" w:rsidRDefault="00A97BB4" w14:paraId="7709D2CF" w14:textId="2D6EB62B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/>
              </w:rPr>
            </w:pP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</w:t>
            </w:r>
            <w:r w:rsidRPr="59ED47FE" w:rsidR="6C1305A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rapež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Katarina. Pravica do sekundarnega publiciranja znanstvenih del :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primerjalnopravna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analiza ureditev v Sloveniji in državah članicah EU.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Pravnik: revija za pravno teorijo in prakso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[Tiskana izd.]. 2021,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letn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78, št. 11/12, str. 585-615, 655-656. ISSN 0032-6976. [COBISS.SI-ID </w:t>
            </w:r>
            <w:hyperlink r:id="R07899ceb286140c4">
              <w:r w:rsidRPr="59ED47FE" w:rsidR="00A97BB4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sz w:val="22"/>
                  <w:szCs w:val="22"/>
                </w:rPr>
                <w:t>118183683</w:t>
              </w:r>
            </w:hyperlink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]</w:t>
            </w:r>
          </w:p>
          <w:p w:rsidR="00A97BB4" w:rsidP="59ED47FE" w:rsidRDefault="00A97BB4" w14:paraId="1CCF612A" w14:textId="00D13B0F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K</w:t>
            </w:r>
            <w:r w:rsidRPr="59ED47FE" w:rsidR="34549CA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rapež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, Katarina.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Regulating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academic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plagiarism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: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managerial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challenges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for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the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technological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age.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Mei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Zhong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gong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gon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g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guan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li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.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aug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.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2012, vol. 9, no. 8, str. 917-928,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tabel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e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. ISSN 1548-6591. [COBISS.SI-ID </w:t>
            </w:r>
            <w:hyperlink r:id="R217f825e41884445">
              <w:r w:rsidRPr="59ED47FE" w:rsidR="00A97BB4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sz w:val="22"/>
                  <w:szCs w:val="22"/>
                  <w:lang w:val="en-US"/>
                </w:rPr>
                <w:t>4567767</w:t>
              </w:r>
            </w:hyperlink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]</w:t>
            </w:r>
          </w:p>
          <w:p w:rsidR="00A97BB4" w:rsidP="59ED47FE" w:rsidRDefault="00A97BB4" w14:paraId="380E694E" w14:textId="436A86B6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</w:t>
            </w:r>
            <w:r w:rsidRPr="59ED47FE" w:rsidR="29DDD6A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rapež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Katarina. Posegi v zasebnost (pedagoških) delavcev med epidemijo covid-19 in po njej: kje so meje dovoljenega. V: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46. Dnevi slovenskih pravnikov, 15. in 16. oktober 2020, Portorož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Ljubljana: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Lexpera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GV založba, 2020.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Letn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46, [št.] 6/7, str. 1166-1177. Podjetje in delo, [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letn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.] 46, 6-7. ISSN 0353-6521. </w:t>
            </w:r>
          </w:p>
          <w:p w:rsidR="00A97BB4" w:rsidP="59ED47FE" w:rsidRDefault="00A97BB4" w14:paraId="1AFA37CD" w14:textId="303B0246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/>
              </w:rPr>
            </w:pP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</w:t>
            </w:r>
            <w:r w:rsidRPr="59ED47FE" w:rsidR="143A8BD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rapež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Katarina. Sodobni trg znanstvenih revij v primežu nepreglednih poslovnih modelov in kompromisov na področju kakovosti. V: REPAS, Martina (ur.).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Avtorska dela na univerzi : konferenčni zbornik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Maribor: Univerzitetna založba Univerze, 2017. Str. 67-84. ISBN 978-961-286-115-5.</w:t>
            </w:r>
          </w:p>
          <w:p w:rsidRPr="00A97BB4" w:rsidR="00412FDC" w:rsidP="59ED47FE" w:rsidRDefault="00A97BB4" w14:paraId="40F6D942" w14:textId="2DB75167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bookmarkStart w:name="rec106" w:id="0"/>
            <w:bookmarkEnd w:id="0"/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K</w:t>
            </w:r>
            <w:r w:rsidRPr="59ED47FE" w:rsidR="42F0F62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rapež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, Katarina.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Beyond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literary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theft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-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selected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aspects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of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the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contemporary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debate on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academic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plagiarism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in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Slovenia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. V: DERMOL, Valeri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j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(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ur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.), et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al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.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Knowledge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as business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opportunity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: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proceedings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of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the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Management,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Knowledge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and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Learning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International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Conference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2011, 22-24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June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201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1,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Ce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lje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,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Sloveni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a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.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Ce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lje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: International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School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for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Social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and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Business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Studies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, 2011. Str. 287-29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9. 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MakeLe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arn</w:t>
            </w:r>
            <w:r w:rsidRPr="59ED47FE" w:rsidR="00A97BB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. ISBN 978-961-92486-3-8. ISSN 2232-3309.</w:t>
            </w:r>
          </w:p>
        </w:tc>
      </w:tr>
    </w:tbl>
    <w:p w:rsidR="004A0E84" w:rsidRDefault="004A0E84" w14:paraId="774BE712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1">
    <w:nsid w:val="36337f1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71F5087"/>
    <w:multiLevelType w:val="hybridMultilevel"/>
    <w:tmpl w:val="2AB0F7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CD2445"/>
    <w:multiLevelType w:val="multilevel"/>
    <w:tmpl w:val="3FF28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66A2719"/>
    <w:multiLevelType w:val="multilevel"/>
    <w:tmpl w:val="2A602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6D356E0"/>
    <w:multiLevelType w:val="multilevel"/>
    <w:tmpl w:val="1E9EE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80F3D6B"/>
    <w:multiLevelType w:val="hybridMultilevel"/>
    <w:tmpl w:val="ED86C1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B3B7C02"/>
    <w:multiLevelType w:val="hybridMultilevel"/>
    <w:tmpl w:val="5662490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0205BE4"/>
    <w:multiLevelType w:val="hybridMultilevel"/>
    <w:tmpl w:val="1A1CFEC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2435827"/>
    <w:multiLevelType w:val="hybridMultilevel"/>
    <w:tmpl w:val="52BC4CE4"/>
    <w:lvl w:ilvl="0" w:tplc="04240007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B1C3F"/>
    <w:multiLevelType w:val="hybridMultilevel"/>
    <w:tmpl w:val="BCEC273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3402AF1"/>
    <w:multiLevelType w:val="multilevel"/>
    <w:tmpl w:val="45729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7C3B289C"/>
    <w:multiLevelType w:val="hybridMultilevel"/>
    <w:tmpl w:val="3ED4CC9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2">
    <w:abstractNumId w:val="11"/>
  </w:num>
  <w:num w:numId="1">
    <w:abstractNumId w:val="2"/>
  </w:num>
  <w:num w:numId="2">
    <w:abstractNumId w:val="9"/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10"/>
  </w:num>
  <w:num w:numId="8">
    <w:abstractNumId w:val="0"/>
  </w:num>
  <w:num w:numId="9">
    <w:abstractNumId w:val="5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FDC"/>
    <w:rsid w:val="0005244A"/>
    <w:rsid w:val="000A3FF5"/>
    <w:rsid w:val="00101D40"/>
    <w:rsid w:val="00115671"/>
    <w:rsid w:val="001E1204"/>
    <w:rsid w:val="00206060"/>
    <w:rsid w:val="00235D36"/>
    <w:rsid w:val="002F32CC"/>
    <w:rsid w:val="00302F83"/>
    <w:rsid w:val="00332C9B"/>
    <w:rsid w:val="00374833"/>
    <w:rsid w:val="00412FDC"/>
    <w:rsid w:val="00455068"/>
    <w:rsid w:val="004A0D31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7F602F"/>
    <w:rsid w:val="00884E00"/>
    <w:rsid w:val="00904EE4"/>
    <w:rsid w:val="00953B73"/>
    <w:rsid w:val="00990EEF"/>
    <w:rsid w:val="00997D4F"/>
    <w:rsid w:val="009C11A9"/>
    <w:rsid w:val="009C3367"/>
    <w:rsid w:val="00A97BB4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961D3"/>
    <w:rsid w:val="00DB52AF"/>
    <w:rsid w:val="00E009A2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143A8BDE"/>
    <w:rsid w:val="1ADFABEF"/>
    <w:rsid w:val="24FCE32B"/>
    <w:rsid w:val="29DDD6A3"/>
    <w:rsid w:val="34549CAD"/>
    <w:rsid w:val="3C505358"/>
    <w:rsid w:val="42F0F621"/>
    <w:rsid w:val="59ED47FE"/>
    <w:rsid w:val="5F896FDB"/>
    <w:rsid w:val="62FA7E3D"/>
    <w:rsid w:val="67475034"/>
    <w:rsid w:val="6C1305AD"/>
    <w:rsid w:val="75E1E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9A9BD"/>
  <w15:chartTrackingRefBased/>
  <w15:docId w15:val="{AE6996D5-5C2D-4910-8142-F7D59F2AF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12FDC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412FDC"/>
    <w:rPr>
      <w:color w:val="0000FF"/>
      <w:u w:val="single"/>
    </w:rPr>
  </w:style>
  <w:style w:type="paragraph" w:styleId="Navadensplet">
    <w:name w:val="Normal (Web)"/>
    <w:basedOn w:val="Navaden"/>
    <w:uiPriority w:val="99"/>
    <w:rsid w:val="00412FDC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ListParagraph">
    <w:uiPriority w:val="34"/>
    <w:name w:val="List Paragraph"/>
    <w:basedOn w:val="Navaden"/>
    <w:qFormat/>
    <w:rsid w:val="59ED47FE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5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hyperlink" Target="https://plus.cobiss.net/cobiss/si/sl/bib/118183683" TargetMode="External" Id="R07899ceb286140c4" /><Relationship Type="http://schemas.openxmlformats.org/officeDocument/2006/relationships/hyperlink" Target="https://plus.cobiss.net/cobiss/si/sl/bib/4567767" TargetMode="External" Id="R217f825e41884445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C4460F1-38BC-41BB-9016-967D3CC81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D6BF67-D21C-483D-A80A-72666E7C1B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42884-A8B8-4EEF-9E10-8B384C4776ED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4</revision>
  <dcterms:created xsi:type="dcterms:W3CDTF">2025-09-29T08:17:00.0000000Z</dcterms:created>
  <dcterms:modified xsi:type="dcterms:W3CDTF">2025-10-02T14:35:07.5275373Z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16402800</vt:r8>
  </property>
  <property fmtid="{D5CDD505-2E9C-101B-9397-08002B2CF9AE}" pid="4" name="MediaServiceImageTags">
    <vt:lpwstr/>
  </property>
</Properties>
</file>