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A3FFE" w:rsidRPr="001169CC" w14:paraId="0BB0609B" w14:textId="77777777" w:rsidTr="004A3FFE">
        <w:trPr>
          <w:trHeight w:val="57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3A93D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A3FFE" w:rsidRPr="001169CC" w14:paraId="0D6D241D" w14:textId="77777777" w:rsidTr="001B6AF0">
        <w:trPr>
          <w:trHeight w:val="245"/>
        </w:trPr>
        <w:tc>
          <w:tcPr>
            <w:tcW w:w="1799" w:type="dxa"/>
            <w:gridSpan w:val="3"/>
          </w:tcPr>
          <w:p w14:paraId="0876CCD0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B5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shd w:val="clear" w:color="auto" w:fill="FFFFFF"/>
              </w:rPr>
              <w:t>Dodatna strokovna in specialna pomoč</w:t>
            </w:r>
          </w:p>
        </w:tc>
      </w:tr>
      <w:tr w:rsidR="004A3FFE" w:rsidRPr="001169CC" w14:paraId="2CE4AE4E" w14:textId="77777777" w:rsidTr="001B6AF0">
        <w:tc>
          <w:tcPr>
            <w:tcW w:w="1799" w:type="dxa"/>
            <w:gridSpan w:val="3"/>
          </w:tcPr>
          <w:p w14:paraId="2F0F35E4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EF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Supplementary professional and special assistance</w:t>
            </w:r>
          </w:p>
        </w:tc>
      </w:tr>
      <w:tr w:rsidR="004A3FFE" w:rsidRPr="001169CC" w14:paraId="0213AF71" w14:textId="77777777" w:rsidTr="001B6AF0">
        <w:tc>
          <w:tcPr>
            <w:tcW w:w="3307" w:type="dxa"/>
            <w:gridSpan w:val="5"/>
            <w:vAlign w:val="center"/>
          </w:tcPr>
          <w:p w14:paraId="5BFFAEF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AE72DC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1D3865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AD615E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A3FFE" w:rsidRPr="001169CC" w14:paraId="447C805C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E3839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5FFC910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D139F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5A87ED5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698A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39EA3DDE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43E5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CE8A7DC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A3FFE" w:rsidRPr="001169CC" w14:paraId="01379EF0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104D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3BC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0D38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E07B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4A3FFE" w:rsidRPr="001169CC" w14:paraId="23AD364F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EE8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Peadagogy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1st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DA15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27BA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B15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</w:tr>
      <w:tr w:rsidR="004A3FFE" w:rsidRPr="001169CC" w14:paraId="47CC9BB2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7093896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14:paraId="4DB0743F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DE744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8E2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4A3FFE" w:rsidRPr="001169CC" w14:paraId="5F8C1E09" w14:textId="77777777" w:rsidTr="001B6AF0">
        <w:tc>
          <w:tcPr>
            <w:tcW w:w="5718" w:type="dxa"/>
            <w:gridSpan w:val="12"/>
          </w:tcPr>
          <w:p w14:paraId="05686F54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3A636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14:paraId="4FF9267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36DC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580" w14:textId="77777777" w:rsidR="004A3FFE" w:rsidRPr="001169CC" w:rsidRDefault="004A3FFE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4A3FFE" w:rsidRPr="001169CC" w14:paraId="052A100D" w14:textId="77777777" w:rsidTr="001B6AF0">
        <w:tc>
          <w:tcPr>
            <w:tcW w:w="9690" w:type="dxa"/>
            <w:gridSpan w:val="18"/>
          </w:tcPr>
          <w:p w14:paraId="2444F9A6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14:paraId="1A2A1972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685C9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A37394D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E0B2D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11F8CC7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685016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66D532C2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92ED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275758C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F5C699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D0C28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2C3CB45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C5A1D89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2BFA3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A3FFE" w:rsidRPr="001169CC" w14:paraId="10B0EA1A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69D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DAD3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98D0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27</w:t>
            </w:r>
            <w:r w:rsidR="00ED709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13F8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D19B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1035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3A67B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A5BC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4A3FFE" w:rsidRPr="001169CC" w14:paraId="357C7561" w14:textId="77777777" w:rsidTr="001B6AF0">
        <w:tc>
          <w:tcPr>
            <w:tcW w:w="9690" w:type="dxa"/>
            <w:gridSpan w:val="18"/>
          </w:tcPr>
          <w:p w14:paraId="6E11A1E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A3FFE" w:rsidRPr="001169CC" w14:paraId="5C3D6494" w14:textId="77777777" w:rsidTr="001B6AF0">
        <w:tc>
          <w:tcPr>
            <w:tcW w:w="3307" w:type="dxa"/>
            <w:gridSpan w:val="5"/>
          </w:tcPr>
          <w:p w14:paraId="02AFE415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4F0" w14:textId="77777777" w:rsidR="004A3FFE" w:rsidRPr="001169CC" w:rsidRDefault="00D86519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oc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.dr.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8A16B4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="004A3FFE"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4A3FFE" w:rsidRPr="001169CC" w14:paraId="06A40754" w14:textId="77777777" w:rsidTr="001B6AF0">
        <w:tc>
          <w:tcPr>
            <w:tcW w:w="9690" w:type="dxa"/>
            <w:gridSpan w:val="18"/>
          </w:tcPr>
          <w:p w14:paraId="3A4866FF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A3FFE" w:rsidRPr="001169CC" w14:paraId="572B01DC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5DB9C7F4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3B38BC73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AA25555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148" w14:textId="77777777"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4A3FFE" w:rsidRPr="001169CC" w14:paraId="6AC9D758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7F3326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7E29A2D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FA0" w14:textId="77777777" w:rsidR="004A3FFE" w:rsidRPr="001169CC" w:rsidRDefault="004A3FFE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4A3FFE" w:rsidRPr="001169CC" w14:paraId="3E609B1E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29F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6F241F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6D8D0D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149A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2B12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53152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5FA97EA4" w14:textId="77777777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F3C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E4265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2656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4A3FFE" w:rsidRPr="001169CC" w14:paraId="72D713A7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C4BC6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A3978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3F8595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8A69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6BC0F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4A3FFE" w:rsidRPr="001169CC" w14:paraId="69D9B707" w14:textId="77777777" w:rsidTr="001B6AF0">
        <w:trPr>
          <w:trHeight w:val="16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FE5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Socialni pedagog kot izvajalec  učne pomoči; individualne in skupinske pomoči, dodatne strokovne pomoči, delo s posebej nadarjenimi.</w:t>
            </w:r>
          </w:p>
          <w:p w14:paraId="3E14F258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individualiziranega programa (IP). </w:t>
            </w:r>
          </w:p>
          <w:p w14:paraId="44A1DEC1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odelovanje staršev pri uresničevanju individualiziranega programa (IP).</w:t>
            </w:r>
          </w:p>
          <w:p w14:paraId="10EB6237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Postopki usmerjanja.</w:t>
            </w:r>
          </w:p>
          <w:p w14:paraId="31239220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akonska ureditev izobraževanja otrok s posebnimi potrebami (zakoni in predpisi).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9ADAB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3D01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 provider of learning assistance; individual and group assistance, supplementary professional assistance, work with specially gifted.</w:t>
            </w:r>
          </w:p>
          <w:p w14:paraId="23C93EEF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an individualised programme (IP).</w:t>
            </w:r>
          </w:p>
          <w:p w14:paraId="7A801C0E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Participation of parents in the implementation of the individualised programme (IP).</w:t>
            </w:r>
          </w:p>
          <w:p w14:paraId="1FC13EFF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procedures of guidance.</w:t>
            </w:r>
          </w:p>
          <w:p w14:paraId="539A847E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Legal regulation of the education of children with special needs (laws and regulation). </w:t>
            </w:r>
          </w:p>
        </w:tc>
      </w:tr>
    </w:tbl>
    <w:p w14:paraId="604F7EE7" w14:textId="77777777" w:rsidR="004A3FFE" w:rsidRPr="001169CC" w:rsidRDefault="004A3FFE" w:rsidP="004A3FFE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A3FFE" w:rsidRPr="001169CC" w14:paraId="598A55BD" w14:textId="77777777" w:rsidTr="001B6AF0">
        <w:tc>
          <w:tcPr>
            <w:tcW w:w="9690" w:type="dxa"/>
            <w:gridSpan w:val="6"/>
          </w:tcPr>
          <w:p w14:paraId="64C44B5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421CC4F7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268" w14:textId="77777777" w:rsidR="00117500" w:rsidRPr="00BD5873" w:rsidRDefault="00117500" w:rsidP="00117500">
            <w:pPr>
              <w:numPr>
                <w:ilvl w:val="0"/>
                <w:numId w:val="12"/>
              </w:numPr>
              <w:contextualSpacing/>
              <w:jc w:val="both"/>
              <w:rPr>
                <w:rFonts w:asciiTheme="minorHAnsi" w:eastAsiaTheme="minorHAnsi" w:hAnsiTheme="minorHAnsi" w:cstheme="minorHAnsi"/>
              </w:rPr>
            </w:pP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Magajna, L., Peček, S., Peklaj, C., Čačinovič Vogrinčič, G., Bregar Golobič, K., Kavkler, M. i</w:t>
            </w:r>
            <w:r>
              <w:rPr>
                <w:rFonts w:cstheme="minorHAnsi"/>
              </w:rPr>
              <w:t>dr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 (2008). </w:t>
            </w:r>
            <w:r w:rsidRPr="00BD5873">
              <w:rPr>
                <w:rFonts w:asciiTheme="minorHAnsi" w:hAnsiTheme="minorHAnsi" w:cstheme="minorHAnsi"/>
                <w:i/>
                <w:sz w:val="22"/>
                <w:szCs w:val="22"/>
                <w:lang w:eastAsia="en-US"/>
              </w:rPr>
              <w:t>Učne težave v osnovni šoli: problemi, perspektive, priporočila</w:t>
            </w:r>
            <w:r w:rsidRPr="00BD587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 Ljubljana: Zavod Republike Slovenije za šolstvo.</w:t>
            </w:r>
          </w:p>
          <w:p w14:paraId="721CB516" w14:textId="77777777" w:rsidR="00117500" w:rsidRPr="002C52D6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BD5873">
              <w:rPr>
                <w:rFonts w:cstheme="minorHAnsi"/>
                <w:color w:val="000000"/>
              </w:rPr>
              <w:t>Marovič, M. (2020). Medinstitucionalna</w:t>
            </w:r>
            <w:r w:rsidRPr="00B92F08">
              <w:rPr>
                <w:rFonts w:cstheme="minorHAnsi"/>
                <w:color w:val="000000"/>
              </w:rPr>
              <w:t>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14:paraId="525C0DDE" w14:textId="77777777" w:rsidR="00117500" w:rsidRPr="00B04F0F" w:rsidRDefault="00117500" w:rsidP="00117500">
            <w:pPr>
              <w:numPr>
                <w:ilvl w:val="0"/>
                <w:numId w:val="12"/>
              </w:numPr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</w:rPr>
              <w:t>Vovk Ornik, N. (2015).</w:t>
            </w:r>
            <w:r w:rsidRPr="00B04F0F">
              <w:rPr>
                <w:rFonts w:cstheme="minorHAnsi"/>
              </w:rPr>
              <w:t xml:space="preserve"> Kriteriji za opredelitev vrste in stopnje primanjkljajev, ovir oz. motenj otrok s posebnimi potrebami. Ljubljana: Z</w:t>
            </w:r>
            <w:r>
              <w:rPr>
                <w:rFonts w:cstheme="minorHAnsi"/>
              </w:rPr>
              <w:t>avod Republike Slovenije za šolstvo.</w:t>
            </w:r>
          </w:p>
          <w:p w14:paraId="308CE7AC" w14:textId="77777777"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line="240" w:lineRule="auto"/>
              <w:jc w:val="both"/>
              <w:rPr>
                <w:rFonts w:cstheme="minorHAnsi"/>
                <w:color w:val="000000" w:themeColor="text1"/>
              </w:rPr>
            </w:pPr>
            <w:r w:rsidRPr="00B04F0F">
              <w:rPr>
                <w:rFonts w:cstheme="minorHAnsi"/>
                <w:i/>
              </w:rPr>
              <w:lastRenderedPageBreak/>
              <w:t>Zakon o usmerjanju otrok s posebnimi potrebami</w:t>
            </w:r>
            <w:r w:rsidRPr="00B04F0F">
              <w:rPr>
                <w:rFonts w:cstheme="minorHAnsi"/>
              </w:rPr>
              <w:t xml:space="preserve"> (ZUOPP-1) (2011). Uradni list RS, št. 58/2011. Pridobljeno 22.10.2023, </w:t>
            </w:r>
            <w:hyperlink r:id="rId8" w:history="1">
              <w:r w:rsidRPr="00B04F0F">
                <w:rPr>
                  <w:rStyle w:val="Hiperpovezava"/>
                  <w:rFonts w:cstheme="minorHAnsi"/>
                </w:rPr>
                <w:t>http://www.zrss.si/pdf/050911123118_zakon_o_usmerjanju_otrok_s_posebnimi_potrebami_22072011.pdf</w:t>
              </w:r>
            </w:hyperlink>
            <w:r w:rsidRPr="00B04F0F">
              <w:rPr>
                <w:rStyle w:val="Hiperpovezava"/>
                <w:rFonts w:cstheme="minorHAnsi"/>
              </w:rPr>
              <w:t>.</w:t>
            </w:r>
          </w:p>
          <w:p w14:paraId="28A08C26" w14:textId="77777777" w:rsidR="00117500" w:rsidRPr="00B04F0F" w:rsidRDefault="00117500" w:rsidP="0011750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B04F0F">
              <w:rPr>
                <w:rFonts w:cstheme="minorHAnsi"/>
                <w:i/>
              </w:rPr>
              <w:t>Zakon o obravnavi otrok in mladostnikov s čustvenimi in vedenjskimi težavami in motnjami v vzgoji in izobraževanju</w:t>
            </w:r>
            <w:r w:rsidRPr="00B04F0F">
              <w:rPr>
                <w:rFonts w:cstheme="minorHAnsi"/>
              </w:rPr>
              <w:t xml:space="preserve"> (ZOOMTVI) (2020). Uradni list RS</w:t>
            </w:r>
            <w:r w:rsidRPr="00B04F0F">
              <w:rPr>
                <w:rFonts w:cstheme="minorHAnsi"/>
                <w:i/>
              </w:rPr>
              <w:t>,</w:t>
            </w:r>
            <w:r w:rsidRPr="00B04F0F">
              <w:rPr>
                <w:rFonts w:cstheme="minorHAnsi"/>
              </w:rPr>
              <w:t xml:space="preserve"> št. 200/20. Pridobljeno 22.10.2023, </w:t>
            </w:r>
            <w:hyperlink r:id="rId9" w:history="1">
              <w:r w:rsidRPr="00B04F0F">
                <w:rPr>
                  <w:rStyle w:val="Hiperpovezava"/>
                  <w:rFonts w:cstheme="minorHAnsi"/>
                </w:rPr>
                <w:t>https://www.uradni-list.si/1/objava.jsp?sop=2020-01-3628</w:t>
              </w:r>
            </w:hyperlink>
          </w:p>
          <w:p w14:paraId="322D5F67" w14:textId="77777777" w:rsidR="00117500" w:rsidRPr="009F2641" w:rsidRDefault="00117500" w:rsidP="00117500">
            <w:pPr>
              <w:pStyle w:val="Odstavekseznama"/>
              <w:jc w:val="both"/>
              <w:rPr>
                <w:rFonts w:cs="Calibri"/>
                <w:b/>
              </w:rPr>
            </w:pPr>
          </w:p>
          <w:p w14:paraId="11B1C4D8" w14:textId="77777777" w:rsidR="00117500" w:rsidRPr="00802A46" w:rsidRDefault="00117500" w:rsidP="00117500">
            <w:pPr>
              <w:jc w:val="both"/>
              <w:rPr>
                <w:b/>
              </w:rPr>
            </w:pPr>
            <w:r>
              <w:rPr>
                <w:b/>
              </w:rPr>
              <w:t>Dopolnilna/d</w:t>
            </w:r>
            <w:r w:rsidRPr="00802A46">
              <w:rPr>
                <w:b/>
              </w:rPr>
              <w:t>o</w:t>
            </w:r>
            <w:r>
              <w:rPr>
                <w:b/>
              </w:rPr>
              <w:t>datna</w:t>
            </w:r>
            <w:r w:rsidRPr="00802A46">
              <w:rPr>
                <w:b/>
              </w:rPr>
              <w:t xml:space="preserve"> literatura: </w:t>
            </w:r>
          </w:p>
          <w:p w14:paraId="6BD93E73" w14:textId="77777777" w:rsidR="00117500" w:rsidRPr="00E519CD" w:rsidRDefault="00117500" w:rsidP="0011750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 xml:space="preserve">. in Kavčič, T. (2022). </w:t>
            </w:r>
            <w:proofErr w:type="spellStart"/>
            <w:r>
              <w:rPr>
                <w:rFonts w:cstheme="minorHAnsi"/>
                <w:color w:val="000000"/>
              </w:rPr>
              <w:t>Who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has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my</w:t>
            </w:r>
            <w:proofErr w:type="spellEnd"/>
            <w:r>
              <w:rPr>
                <w:rFonts w:cstheme="minorHAnsi"/>
                <w:color w:val="000000"/>
              </w:rPr>
              <w:t xml:space="preserve"> back?</w:t>
            </w:r>
            <w:r w:rsidRPr="00717530">
              <w:rPr>
                <w:rFonts w:cstheme="minorHAnsi"/>
                <w:color w:val="000000"/>
              </w:rPr>
              <w:t xml:space="preserve">: social </w:t>
            </w:r>
            <w:proofErr w:type="spellStart"/>
            <w:r w:rsidRPr="00717530">
              <w:rPr>
                <w:rFonts w:cstheme="minorHAnsi"/>
                <w:color w:val="000000"/>
              </w:rPr>
              <w:t>convoys</w:t>
            </w:r>
            <w:proofErr w:type="spellEnd"/>
            <w:r w:rsidRPr="0071753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717530">
              <w:rPr>
                <w:rFonts w:cstheme="minorHAnsi"/>
                <w:color w:val="000000"/>
              </w:rPr>
              <w:t>and</w:t>
            </w:r>
            <w:proofErr w:type="spellEnd"/>
            <w:r w:rsidRPr="0071753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loneliness</w:t>
            </w:r>
            <w:proofErr w:type="spellEnd"/>
            <w:r w:rsidRPr="006B4422">
              <w:rPr>
                <w:rFonts w:cstheme="minorHAnsi"/>
              </w:rPr>
              <w:t xml:space="preserve"> in </w:t>
            </w:r>
            <w:proofErr w:type="spellStart"/>
            <w:r w:rsidRPr="006B4422">
              <w:rPr>
                <w:rFonts w:cstheme="minorHAnsi"/>
              </w:rPr>
              <w:t>Slovenian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adolescents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living</w:t>
            </w:r>
            <w:proofErr w:type="spellEnd"/>
            <w:r w:rsidRPr="006B4422">
              <w:rPr>
                <w:rFonts w:cstheme="minorHAnsi"/>
              </w:rPr>
              <w:t xml:space="preserve"> in </w:t>
            </w:r>
            <w:proofErr w:type="spellStart"/>
            <w:r w:rsidRPr="006B4422">
              <w:rPr>
                <w:rFonts w:cstheme="minorHAnsi"/>
              </w:rPr>
              <w:t>residential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youth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care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grouphomes</w:t>
            </w:r>
            <w:proofErr w:type="spellEnd"/>
            <w:r w:rsidRPr="006B4422">
              <w:rPr>
                <w:rFonts w:cstheme="minorHAnsi"/>
              </w:rPr>
              <w:t>. </w:t>
            </w:r>
            <w:proofErr w:type="spellStart"/>
            <w:r w:rsidRPr="006B4422">
              <w:rPr>
                <w:rFonts w:cstheme="minorHAnsi"/>
                <w:i/>
                <w:iCs/>
              </w:rPr>
              <w:t>Child</w:t>
            </w:r>
            <w:proofErr w:type="spellEnd"/>
            <w:r w:rsidRPr="006B4422">
              <w:rPr>
                <w:rFonts w:cstheme="minorHAnsi"/>
                <w:i/>
                <w:iCs/>
              </w:rPr>
              <w:t xml:space="preserve"> &amp; </w:t>
            </w:r>
            <w:proofErr w:type="spellStart"/>
            <w:r w:rsidRPr="006B4422">
              <w:rPr>
                <w:rFonts w:cstheme="minorHAnsi"/>
                <w:i/>
                <w:iCs/>
              </w:rPr>
              <w:t>family</w:t>
            </w:r>
            <w:proofErr w:type="spellEnd"/>
            <w:r w:rsidRPr="006B4422">
              <w:rPr>
                <w:rFonts w:cstheme="minorHAnsi"/>
                <w:i/>
                <w:iCs/>
              </w:rPr>
              <w:t xml:space="preserve"> social </w:t>
            </w:r>
            <w:proofErr w:type="spellStart"/>
            <w:r w:rsidRPr="006B4422">
              <w:rPr>
                <w:rFonts w:cstheme="minorHAnsi"/>
                <w:i/>
                <w:iCs/>
              </w:rPr>
              <w:t>work</w:t>
            </w:r>
            <w:proofErr w:type="spellEnd"/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</w:p>
          <w:p w14:paraId="083DB386" w14:textId="77777777" w:rsidR="004A3FFE" w:rsidRPr="00D86519" w:rsidRDefault="00117500" w:rsidP="001B6AF0">
            <w:pPr>
              <w:pStyle w:val="Odstavekseznama"/>
              <w:numPr>
                <w:ilvl w:val="0"/>
                <w:numId w:val="11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>Co-</w:t>
            </w:r>
            <w:proofErr w:type="spellStart"/>
            <w:r w:rsidRPr="00E45E57">
              <w:rPr>
                <w:rFonts w:cstheme="minorHAnsi"/>
                <w:color w:val="000000"/>
              </w:rPr>
              <w:t>creation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of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the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assistance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procedure in </w:t>
            </w:r>
            <w:proofErr w:type="spellStart"/>
            <w:r w:rsidRPr="00E45E57">
              <w:rPr>
                <w:rFonts w:cstheme="minorHAnsi"/>
                <w:color w:val="000000"/>
              </w:rPr>
              <w:t>residential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care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from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the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perspective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of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children</w:t>
            </w:r>
            <w:proofErr w:type="spellEnd"/>
            <w:r w:rsidRPr="00463FA2">
              <w:rPr>
                <w:rFonts w:cstheme="minorHAnsi"/>
              </w:rPr>
              <w:t>/</w:t>
            </w:r>
            <w:proofErr w:type="spellStart"/>
            <w:r w:rsidRPr="00463FA2">
              <w:rPr>
                <w:rFonts w:cstheme="minorHAnsi"/>
              </w:rPr>
              <w:t>youth</w:t>
            </w:r>
            <w:proofErr w:type="spellEnd"/>
            <w:r w:rsidRPr="00463FA2">
              <w:rPr>
                <w:rFonts w:cstheme="minorHAnsi"/>
              </w:rPr>
              <w:t>. V R. Celec (ur.), </w:t>
            </w:r>
            <w:proofErr w:type="spellStart"/>
            <w:r w:rsidRPr="00463FA2">
              <w:rPr>
                <w:rFonts w:cstheme="minorHAnsi"/>
                <w:i/>
                <w:iCs/>
              </w:rPr>
              <w:t>Education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and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the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challenges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of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modern </w:t>
            </w:r>
            <w:proofErr w:type="spellStart"/>
            <w:r w:rsidRPr="00463FA2">
              <w:rPr>
                <w:rFonts w:cstheme="minorHAnsi"/>
                <w:i/>
                <w:iCs/>
              </w:rPr>
              <w:t>society</w:t>
            </w:r>
            <w:proofErr w:type="spellEnd"/>
            <w:r w:rsidRPr="00463FA2">
              <w:rPr>
                <w:rFonts w:cstheme="minorHAnsi"/>
              </w:rPr>
              <w:t xml:space="preserve"> (119–142). 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r w:rsidRPr="00E45E57">
              <w:rPr>
                <w:rFonts w:cstheme="minorHAnsi"/>
                <w:color w:val="000000"/>
              </w:rPr>
              <w:t xml:space="preserve">Dr. Kovač. </w:t>
            </w:r>
          </w:p>
        </w:tc>
      </w:tr>
      <w:tr w:rsidR="004A3FFE" w:rsidRPr="001169CC" w14:paraId="25B5BC02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D14C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4D37A26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001EBC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01C2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0591C3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115FD67C" w14:textId="77777777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6E38" w14:textId="77777777"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6D633DD9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področij dela 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ocialnega pedagoga kot izvajalca učne pomoči, individualne strokovne pomoči, dodatne strokovne pomoči, posebej nadarjeni učenci.</w:t>
            </w:r>
          </w:p>
          <w:p w14:paraId="13489011" w14:textId="77777777"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61CB94BF" w14:textId="77777777"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b.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5A16428B" w14:textId="77777777"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 dela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pedagoga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.</w:t>
            </w:r>
          </w:p>
          <w:p w14:paraId="2303C290" w14:textId="77777777"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Seznanjanje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 s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postopki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usmerjanja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OPP.</w:t>
            </w:r>
          </w:p>
          <w:p w14:paraId="624BCFA6" w14:textId="77777777"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 xml:space="preserve">Seznanjanje z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ureditvijo izobraževanja OPP.</w:t>
            </w:r>
          </w:p>
          <w:p w14:paraId="1169FC22" w14:textId="77777777" w:rsidR="004A3FFE" w:rsidRPr="001169CC" w:rsidRDefault="004A3FFE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:</w:t>
            </w:r>
          </w:p>
          <w:p w14:paraId="29FA5C40" w14:textId="77777777"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  <w:t>Sposobnost izdelave IP.</w:t>
            </w:r>
          </w:p>
          <w:p w14:paraId="04B1CA10" w14:textId="77777777" w:rsidR="004A3FFE" w:rsidRPr="001169CC" w:rsidRDefault="004A3FFE" w:rsidP="004A3FFE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sodelovanja z drugimi, soočenje z različnimi mnenji.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16DE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EB4" w14:textId="77777777"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6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Objectives:</w:t>
            </w:r>
          </w:p>
          <w:p w14:paraId="6A9DF18B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areas of work of a social pedagogue as a provider of learning assistance, individual professional assistance, supplementary professional assistance, specially gifted students.</w:t>
            </w:r>
          </w:p>
          <w:p w14:paraId="48485FC0" w14:textId="77777777"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General competences:</w:t>
            </w:r>
          </w:p>
          <w:p w14:paraId="1B8E2510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work of a social pedagogue.</w:t>
            </w:r>
          </w:p>
          <w:p w14:paraId="3730A843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guidance procedures of SEN children.</w:t>
            </w:r>
          </w:p>
          <w:p w14:paraId="60B3D6D3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acquainted with the legal regulation of education for SEN children.</w:t>
            </w:r>
          </w:p>
          <w:p w14:paraId="6E45373D" w14:textId="77777777" w:rsidR="004A3FFE" w:rsidRPr="001169CC" w:rsidRDefault="004A3FFE" w:rsidP="004A3FFE">
            <w:pPr>
              <w:numPr>
                <w:ilvl w:val="0"/>
                <w:numId w:val="9"/>
              </w:numPr>
              <w:shd w:val="clear" w:color="auto" w:fill="FFFFFF"/>
              <w:ind w:left="374" w:hanging="357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Subject specific competences:</w:t>
            </w:r>
          </w:p>
          <w:p w14:paraId="70651026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produce an IP.</w:t>
            </w:r>
          </w:p>
          <w:p w14:paraId="70297EB5" w14:textId="77777777" w:rsidR="004A3FFE" w:rsidRPr="001169CC" w:rsidRDefault="004A3FFE" w:rsidP="004A3FFE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cooperating with others, of coping with difference opinions.</w:t>
            </w:r>
          </w:p>
          <w:p w14:paraId="02EEDE2B" w14:textId="77777777" w:rsidR="004A3FFE" w:rsidRPr="001169CC" w:rsidRDefault="004A3FFE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0CDC734" w14:textId="77777777" w:rsidR="004A3FFE" w:rsidRPr="001169CC" w:rsidRDefault="004A3FFE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14:paraId="7C8964B0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40D3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A6AE8D8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2736A5A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0C3EE45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6BE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D71A9BC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6AFADB44" w14:textId="77777777" w:rsidTr="001B6AF0">
        <w:trPr>
          <w:trHeight w:val="24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8BA82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14:paraId="2447EFC2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pozna delo socialnega pedagoga</w:t>
            </w:r>
          </w:p>
          <w:p w14:paraId="76C5B9D8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 pripraviti IP</w:t>
            </w:r>
          </w:p>
          <w:p w14:paraId="1A77818B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postopke usmerjanja</w:t>
            </w:r>
          </w:p>
          <w:p w14:paraId="75B15E86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z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akonsko ureditev izobraževanja OPP</w:t>
            </w:r>
          </w:p>
          <w:p w14:paraId="30844141" w14:textId="77777777" w:rsidR="004A3FFE" w:rsidRPr="00246D32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Prenos in uporaba teorije v praksi</w:t>
            </w:r>
          </w:p>
          <w:p w14:paraId="749230BF" w14:textId="77777777" w:rsidR="00246D32" w:rsidRPr="001169CC" w:rsidRDefault="00246D32" w:rsidP="00246D32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C816C7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14:paraId="031ECB08" w14:textId="77777777" w:rsidR="004A3FFE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različne pristope/metode/oblike dela DSP.</w:t>
            </w:r>
          </w:p>
          <w:p w14:paraId="66302235" w14:textId="77777777" w:rsidR="00246D32" w:rsidRPr="001169CC" w:rsidRDefault="00246D32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5F9340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Refleksija:</w:t>
            </w:r>
          </w:p>
          <w:p w14:paraId="20A0D193" w14:textId="77777777"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aktualno dogajanje v vzgojno-izobraževalni ustanovi.</w:t>
            </w:r>
          </w:p>
          <w:p w14:paraId="5494BE48" w14:textId="77777777" w:rsidR="004A3FFE" w:rsidRPr="001169CC" w:rsidRDefault="004A3FFE" w:rsidP="004A3FFE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4ADBD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09A26D7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4D0F79F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B86FCB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1A5A134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A26154A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work of a social pedagogue;</w:t>
            </w:r>
          </w:p>
          <w:p w14:paraId="520BAA13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produce an IP;</w:t>
            </w:r>
          </w:p>
          <w:p w14:paraId="24886DDA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procedures of guidance of SEN children;</w:t>
            </w:r>
          </w:p>
          <w:p w14:paraId="5ECD2DF8" w14:textId="77777777" w:rsidR="00246D32" w:rsidRDefault="004A3FFE" w:rsidP="001B6AF0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legal regulation of the education of SEN children.</w:t>
            </w:r>
          </w:p>
          <w:p w14:paraId="719C6E1C" w14:textId="091DFF06" w:rsidR="004A3FFE" w:rsidRPr="00246D32" w:rsidRDefault="004A3FFE" w:rsidP="001B6AF0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46D32">
              <w:rPr>
                <w:rFonts w:ascii="Calibri Light" w:hAnsi="Calibri Light" w:cs="Calibri Light"/>
                <w:sz w:val="22"/>
                <w:szCs w:val="22"/>
                <w:lang w:val="en-GB"/>
              </w:rPr>
              <w:t>Transfer and application of theory in practice.</w:t>
            </w:r>
          </w:p>
          <w:p w14:paraId="6AF16727" w14:textId="77777777" w:rsidR="00246D32" w:rsidRDefault="00246D32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F2595EB" w14:textId="77777777" w:rsidR="00246D32" w:rsidRPr="001169CC" w:rsidRDefault="00246D32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93920A9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lastRenderedPageBreak/>
              <w:t>Application:</w:t>
            </w:r>
          </w:p>
          <w:p w14:paraId="3FA6A9DE" w14:textId="77777777" w:rsidR="004A3FFE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various approaches / methods / forms of supplementary professional assistance.</w:t>
            </w:r>
          </w:p>
          <w:p w14:paraId="0B5AC164" w14:textId="77777777" w:rsidR="00246D32" w:rsidRPr="001169CC" w:rsidRDefault="00246D32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7CF8582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6F41C096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/ critical monitoring / reflection of current developments in the educational institution.</w:t>
            </w:r>
          </w:p>
          <w:p w14:paraId="7605F378" w14:textId="5422069E" w:rsidR="004A3FFE" w:rsidRPr="00246D32" w:rsidRDefault="004A3FFE" w:rsidP="001B6AF0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Testing knowledge in practice.</w:t>
            </w:r>
          </w:p>
          <w:p w14:paraId="5D5A444B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4A3FFE" w:rsidRPr="001169CC" w14:paraId="02CDADD3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AC0B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8097AD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F47CE92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0CC814B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8F44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116147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3DDC88A0" w14:textId="77777777" w:rsidTr="001B6AF0">
        <w:trPr>
          <w:trHeight w:val="106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20A4" w14:textId="77777777"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14:paraId="2BFAF4C5" w14:textId="77777777"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14:paraId="558CF518" w14:textId="77777777" w:rsidR="004A3FFE" w:rsidRPr="001169CC" w:rsidRDefault="004A3FFE" w:rsidP="004A3FFE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14:paraId="1BA37728" w14:textId="77777777" w:rsidR="004A3FFE" w:rsidRPr="001169CC" w:rsidRDefault="004A3FFE" w:rsidP="004A3FFE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F0069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5E7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problem-solving).</w:t>
            </w:r>
          </w:p>
          <w:p w14:paraId="23D23F21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14:paraId="53CC9128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14:paraId="69E97FE6" w14:textId="77777777" w:rsidR="004A3FFE" w:rsidRPr="001169CC" w:rsidRDefault="004A3FFE" w:rsidP="004A3FFE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4A3FFE" w:rsidRPr="001169CC" w14:paraId="6968A1DF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23572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792FA7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6C26005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71DCA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6E7353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94AFFB0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FAFD1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F48DD90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A3FFE" w:rsidRPr="001169CC" w14:paraId="36801D9B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C991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7B3FAC8B" w14:textId="77777777"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14:paraId="54CB4DDA" w14:textId="77777777"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9B1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A273871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AD2949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67158E03" w14:textId="77777777" w:rsidR="004A3FFE" w:rsidRPr="001169CC" w:rsidRDefault="004A3FFE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7A5" w14:textId="77777777" w:rsidR="004A3FFE" w:rsidRPr="001169CC" w:rsidRDefault="004A3FFE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399016C4" w14:textId="77777777"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  <w:p w14:paraId="67C61E2A" w14:textId="77777777" w:rsidR="004A3FFE" w:rsidRPr="001169CC" w:rsidRDefault="004A3FFE" w:rsidP="004A3FFE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</w:tc>
      </w:tr>
      <w:tr w:rsidR="004A3FFE" w:rsidRPr="001169CC" w14:paraId="6F955D2B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C8FC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325E37F" w14:textId="77777777" w:rsidR="004A3FFE" w:rsidRPr="001169CC" w:rsidRDefault="004A3FFE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4A3FFE" w:rsidRPr="001169CC" w14:paraId="55646FEB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940" w14:textId="77777777" w:rsidR="008A16B4" w:rsidRPr="00641736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Berdajs, A. in Marovič,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B15812">
              <w:rPr>
                <w:rFonts w:cstheme="minorHAnsi"/>
                <w:color w:val="000000"/>
              </w:rPr>
              <w:t>Socialnopedagoško</w:t>
            </w:r>
            <w:proofErr w:type="spellEnd"/>
            <w:r w:rsidRPr="00B15812">
              <w:rPr>
                <w:rFonts w:cstheme="minorHAnsi"/>
                <w:color w:val="000000"/>
              </w:rPr>
              <w:t xml:space="preserve">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>Revija za elementarno izobraževanje</w:t>
            </w:r>
            <w:r w:rsidRPr="00B15812">
              <w:rPr>
                <w:rFonts w:cstheme="minorHAnsi"/>
                <w:color w:val="000000"/>
              </w:rPr>
              <w:t xml:space="preserve">, </w:t>
            </w:r>
            <w:r w:rsidRPr="00B15812">
              <w:rPr>
                <w:rFonts w:cstheme="minorHAnsi"/>
                <w:i/>
                <w:color w:val="000000"/>
              </w:rPr>
              <w:t>11</w:t>
            </w:r>
            <w:r>
              <w:rPr>
                <w:rFonts w:cstheme="minorHAnsi"/>
                <w:color w:val="000000"/>
              </w:rPr>
              <w:t>(</w:t>
            </w:r>
            <w:r w:rsidRPr="00B15812">
              <w:rPr>
                <w:rFonts w:cstheme="minorHAnsi"/>
                <w:color w:val="000000"/>
              </w:rPr>
              <w:t>4</w:t>
            </w:r>
            <w:r>
              <w:rPr>
                <w:rFonts w:cstheme="minorHAnsi"/>
                <w:color w:val="000000"/>
              </w:rPr>
              <w:t>),</w:t>
            </w:r>
            <w:r w:rsidRPr="00B15812">
              <w:rPr>
                <w:rFonts w:cstheme="minorHAnsi"/>
                <w:color w:val="000000"/>
              </w:rPr>
              <w:t xml:space="preserve"> 269</w:t>
            </w:r>
            <w:r w:rsidRPr="00A5146D">
              <w:rPr>
                <w:rFonts w:cstheme="minorHAnsi"/>
              </w:rPr>
              <w:t>–</w:t>
            </w:r>
            <w:r w:rsidRPr="00B15812">
              <w:rPr>
                <w:rFonts w:cstheme="minorHAnsi"/>
                <w:color w:val="000000"/>
              </w:rPr>
              <w:t>291.</w:t>
            </w:r>
            <w:r>
              <w:rPr>
                <w:rFonts w:ascii="Open Sans" w:hAnsi="Open Sans" w:cs="Open Sans"/>
                <w:color w:val="000000"/>
                <w:sz w:val="19"/>
                <w:szCs w:val="19"/>
              </w:rPr>
              <w:t xml:space="preserve">  </w:t>
            </w:r>
            <w:r w:rsidRPr="008126E0">
              <w:rPr>
                <w:rFonts w:cstheme="minorHAnsi"/>
                <w:color w:val="000000"/>
              </w:rPr>
              <w:t>[COBISS.SI-ID </w:t>
            </w:r>
            <w:hyperlink r:id="rId10" w:tgtFrame="_blank" w:history="1">
              <w:r w:rsidRPr="008126E0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8126E0">
              <w:rPr>
                <w:rFonts w:cstheme="minorHAnsi"/>
                <w:color w:val="000000"/>
              </w:rPr>
              <w:t>]</w:t>
            </w:r>
          </w:p>
          <w:p w14:paraId="18B52531" w14:textId="77777777" w:rsidR="008A16B4" w:rsidRPr="00E519C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717530">
              <w:rPr>
                <w:rFonts w:cstheme="minorHAnsi"/>
                <w:color w:val="000000"/>
              </w:rPr>
              <w:t>Kristan, N</w:t>
            </w:r>
            <w:r>
              <w:rPr>
                <w:rFonts w:cstheme="minorHAnsi"/>
                <w:color w:val="000000"/>
              </w:rPr>
              <w:t>.</w:t>
            </w:r>
            <w:r w:rsidRPr="00717530">
              <w:rPr>
                <w:rFonts w:cstheme="minorHAnsi"/>
                <w:color w:val="000000"/>
              </w:rPr>
              <w:t>, Marovič, M</w:t>
            </w:r>
            <w:r>
              <w:rPr>
                <w:rFonts w:cstheme="minorHAnsi"/>
                <w:color w:val="000000"/>
              </w:rPr>
              <w:t xml:space="preserve">. in Kavčič, T. (2022). </w:t>
            </w:r>
            <w:proofErr w:type="spellStart"/>
            <w:r>
              <w:rPr>
                <w:rFonts w:cstheme="minorHAnsi"/>
                <w:color w:val="000000"/>
              </w:rPr>
              <w:t>Who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has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my</w:t>
            </w:r>
            <w:proofErr w:type="spellEnd"/>
            <w:r>
              <w:rPr>
                <w:rFonts w:cstheme="minorHAnsi"/>
                <w:color w:val="000000"/>
              </w:rPr>
              <w:t xml:space="preserve"> back?</w:t>
            </w:r>
            <w:r w:rsidRPr="00717530">
              <w:rPr>
                <w:rFonts w:cstheme="minorHAnsi"/>
                <w:color w:val="000000"/>
              </w:rPr>
              <w:t xml:space="preserve">: social </w:t>
            </w:r>
            <w:proofErr w:type="spellStart"/>
            <w:r w:rsidRPr="00717530">
              <w:rPr>
                <w:rFonts w:cstheme="minorHAnsi"/>
                <w:color w:val="000000"/>
              </w:rPr>
              <w:t>convoys</w:t>
            </w:r>
            <w:proofErr w:type="spellEnd"/>
            <w:r w:rsidRPr="0071753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717530">
              <w:rPr>
                <w:rFonts w:cstheme="minorHAnsi"/>
                <w:color w:val="000000"/>
              </w:rPr>
              <w:t>and</w:t>
            </w:r>
            <w:proofErr w:type="spellEnd"/>
            <w:r w:rsidRPr="00717530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loneliness</w:t>
            </w:r>
            <w:proofErr w:type="spellEnd"/>
            <w:r w:rsidRPr="006B4422">
              <w:rPr>
                <w:rFonts w:cstheme="minorHAnsi"/>
              </w:rPr>
              <w:t xml:space="preserve"> in </w:t>
            </w:r>
            <w:proofErr w:type="spellStart"/>
            <w:r w:rsidRPr="006B4422">
              <w:rPr>
                <w:rFonts w:cstheme="minorHAnsi"/>
              </w:rPr>
              <w:t>Slovenian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adolescents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living</w:t>
            </w:r>
            <w:proofErr w:type="spellEnd"/>
            <w:r w:rsidRPr="006B4422">
              <w:rPr>
                <w:rFonts w:cstheme="minorHAnsi"/>
              </w:rPr>
              <w:t xml:space="preserve"> in </w:t>
            </w:r>
            <w:proofErr w:type="spellStart"/>
            <w:r w:rsidRPr="006B4422">
              <w:rPr>
                <w:rFonts w:cstheme="minorHAnsi"/>
              </w:rPr>
              <w:t>residential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youth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care</w:t>
            </w:r>
            <w:proofErr w:type="spellEnd"/>
            <w:r w:rsidRPr="006B4422">
              <w:rPr>
                <w:rFonts w:cstheme="minorHAnsi"/>
              </w:rPr>
              <w:t xml:space="preserve"> </w:t>
            </w:r>
            <w:proofErr w:type="spellStart"/>
            <w:r w:rsidRPr="006B4422">
              <w:rPr>
                <w:rFonts w:cstheme="minorHAnsi"/>
              </w:rPr>
              <w:t>grouphomes</w:t>
            </w:r>
            <w:proofErr w:type="spellEnd"/>
            <w:r w:rsidRPr="006B4422">
              <w:rPr>
                <w:rFonts w:cstheme="minorHAnsi"/>
              </w:rPr>
              <w:t>. </w:t>
            </w:r>
            <w:proofErr w:type="spellStart"/>
            <w:r w:rsidRPr="006B4422">
              <w:rPr>
                <w:rFonts w:cstheme="minorHAnsi"/>
                <w:i/>
                <w:iCs/>
              </w:rPr>
              <w:t>Child</w:t>
            </w:r>
            <w:proofErr w:type="spellEnd"/>
            <w:r w:rsidRPr="006B4422">
              <w:rPr>
                <w:rFonts w:cstheme="minorHAnsi"/>
                <w:i/>
                <w:iCs/>
              </w:rPr>
              <w:t xml:space="preserve"> &amp; </w:t>
            </w:r>
            <w:proofErr w:type="spellStart"/>
            <w:r w:rsidRPr="006B4422">
              <w:rPr>
                <w:rFonts w:cstheme="minorHAnsi"/>
                <w:i/>
                <w:iCs/>
              </w:rPr>
              <w:t>family</w:t>
            </w:r>
            <w:proofErr w:type="spellEnd"/>
            <w:r w:rsidRPr="006B4422">
              <w:rPr>
                <w:rFonts w:cstheme="minorHAnsi"/>
                <w:i/>
                <w:iCs/>
              </w:rPr>
              <w:t xml:space="preserve"> social </w:t>
            </w:r>
            <w:proofErr w:type="spellStart"/>
            <w:r w:rsidRPr="006B4422">
              <w:rPr>
                <w:rFonts w:cstheme="minorHAnsi"/>
                <w:i/>
                <w:iCs/>
              </w:rPr>
              <w:t>work</w:t>
            </w:r>
            <w:proofErr w:type="spellEnd"/>
            <w:r w:rsidRPr="006B4422">
              <w:rPr>
                <w:rFonts w:cstheme="minorHAnsi"/>
              </w:rPr>
              <w:t xml:space="preserve">, </w:t>
            </w:r>
            <w:r w:rsidRPr="006B4422">
              <w:rPr>
                <w:rFonts w:cstheme="minorHAnsi"/>
                <w:i/>
              </w:rPr>
              <w:t>27</w:t>
            </w:r>
            <w:r w:rsidRPr="006B4422">
              <w:rPr>
                <w:rFonts w:cstheme="minorHAnsi"/>
              </w:rPr>
              <w:t xml:space="preserve">(2), 254–266. </w:t>
            </w:r>
            <w:r w:rsidRPr="00717530">
              <w:rPr>
                <w:rFonts w:cstheme="minorHAnsi"/>
                <w:color w:val="000000"/>
              </w:rPr>
              <w:t>[COBISS.SI-ID </w:t>
            </w:r>
            <w:hyperlink r:id="rId11" w:tgtFrame="_blank" w:history="1">
              <w:r w:rsidRPr="00717530">
                <w:rPr>
                  <w:rStyle w:val="Hiperpovezava"/>
                  <w:rFonts w:cstheme="minorHAnsi"/>
                  <w:color w:val="CD5B45"/>
                </w:rPr>
                <w:t>79974659</w:t>
              </w:r>
            </w:hyperlink>
            <w:r w:rsidRPr="00717530">
              <w:rPr>
                <w:rFonts w:cstheme="minorHAnsi"/>
                <w:color w:val="000000"/>
              </w:rPr>
              <w:t>]</w:t>
            </w:r>
          </w:p>
          <w:p w14:paraId="78609393" w14:textId="77777777" w:rsidR="008A16B4" w:rsidRPr="00A3777D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>Marovič, M</w:t>
            </w:r>
            <w:r w:rsidRPr="00B92F08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(2020).</w:t>
            </w:r>
            <w:r w:rsidRPr="00B92F08">
              <w:rPr>
                <w:rFonts w:cstheme="minorHAnsi"/>
                <w:color w:val="000000"/>
              </w:rPr>
              <w:t xml:space="preserve"> Medinstitucionalna/multidisciplinarna obravnava mladostnika, n</w:t>
            </w:r>
            <w:r>
              <w:rPr>
                <w:rFonts w:cstheme="minorHAnsi"/>
                <w:color w:val="000000"/>
              </w:rPr>
              <w:t>ameščenega v vzgojnem zavodu. V</w:t>
            </w:r>
            <w:r w:rsidRPr="00B92F08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r w:rsidRPr="00B92F08">
              <w:rPr>
                <w:rFonts w:cstheme="minorHAnsi"/>
                <w:color w:val="000000"/>
              </w:rPr>
              <w:t>Volk</w:t>
            </w:r>
            <w:r>
              <w:rPr>
                <w:rFonts w:cstheme="minorHAnsi"/>
                <w:color w:val="000000"/>
              </w:rPr>
              <w:t>, T. Štemberger, A. Sila in N. Kovač (ur.),</w:t>
            </w:r>
            <w:r w:rsidRPr="00B92F08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i/>
                <w:iCs/>
                <w:color w:val="000000"/>
              </w:rPr>
              <w:t>Medpredmetno povezovanje</w:t>
            </w:r>
            <w:r w:rsidRPr="00B92F08">
              <w:rPr>
                <w:rFonts w:cstheme="minorHAnsi"/>
                <w:i/>
                <w:iCs/>
                <w:color w:val="000000"/>
              </w:rPr>
              <w:t xml:space="preserve">: pot do uresničevanja vzgojno-izobraževalnih ciljev </w:t>
            </w:r>
            <w:r>
              <w:rPr>
                <w:rFonts w:cstheme="minorHAnsi"/>
                <w:color w:val="000000"/>
              </w:rPr>
              <w:t>(</w:t>
            </w:r>
            <w:r w:rsidRPr="00B92F08">
              <w:rPr>
                <w:rFonts w:cstheme="minorHAnsi"/>
                <w:color w:val="000000"/>
              </w:rPr>
              <w:t>215</w:t>
            </w:r>
            <w:r w:rsidRPr="00A5146D">
              <w:rPr>
                <w:rFonts w:cstheme="minorHAnsi"/>
              </w:rPr>
              <w:t>–</w:t>
            </w:r>
            <w:r w:rsidRPr="00B92F08">
              <w:rPr>
                <w:rFonts w:cstheme="minorHAnsi"/>
                <w:color w:val="000000"/>
              </w:rPr>
              <w:t>230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B92F08">
              <w:rPr>
                <w:rFonts w:cstheme="minorHAnsi"/>
                <w:color w:val="000000"/>
              </w:rPr>
              <w:t xml:space="preserve">Koper: Založba Univerze na Primorskem. </w:t>
            </w:r>
            <w:r w:rsidRPr="001D356F">
              <w:rPr>
                <w:rFonts w:cstheme="minorHAnsi"/>
                <w:color w:val="000000"/>
              </w:rPr>
              <w:t>[COBISS.SI-ID </w:t>
            </w:r>
            <w:hyperlink r:id="rId12" w:tgtFrame="_blank" w:history="1">
              <w:r w:rsidRPr="001D356F">
                <w:rPr>
                  <w:rStyle w:val="Hiperpovezava"/>
                  <w:rFonts w:cstheme="minorHAnsi"/>
                  <w:color w:val="CD5B45"/>
                </w:rPr>
                <w:t>30797059</w:t>
              </w:r>
            </w:hyperlink>
            <w:r w:rsidRPr="001D356F">
              <w:rPr>
                <w:rFonts w:cstheme="minorHAnsi"/>
                <w:color w:val="000000"/>
              </w:rPr>
              <w:t>]</w:t>
            </w:r>
          </w:p>
          <w:p w14:paraId="2C0A793F" w14:textId="77777777" w:rsidR="008A16B4" w:rsidRPr="007676B4" w:rsidRDefault="008A16B4" w:rsidP="008A16B4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A3777D">
              <w:rPr>
                <w:rFonts w:cstheme="minorHAnsi"/>
                <w:color w:val="000000"/>
              </w:rPr>
              <w:t xml:space="preserve">Marovič, M. (2021). Nova družina: prehod mladostnika iz primarne družine v </w:t>
            </w:r>
            <w:proofErr w:type="spellStart"/>
            <w:r w:rsidRPr="00A3777D">
              <w:rPr>
                <w:rFonts w:cstheme="minorHAnsi"/>
                <w:color w:val="000000"/>
              </w:rPr>
              <w:t>izvendružinsko</w:t>
            </w:r>
            <w:proofErr w:type="spellEnd"/>
            <w:r w:rsidRPr="00A3777D">
              <w:rPr>
                <w:rFonts w:cstheme="minorHAnsi"/>
                <w:color w:val="000000"/>
              </w:rPr>
              <w:t xml:space="preserve"> institucionalno obravnavo. V S. Rutar, D. Felda, M. Rodela, N. Krmac, M. Marovič in K. Drljić </w:t>
            </w:r>
            <w:r w:rsidRPr="007676B4">
              <w:rPr>
                <w:rFonts w:cstheme="minorHAnsi"/>
                <w:color w:val="000000"/>
              </w:rPr>
              <w:t xml:space="preserve">(ur.), </w:t>
            </w:r>
            <w:r w:rsidRPr="007676B4">
              <w:rPr>
                <w:rFonts w:cstheme="minorHAnsi"/>
                <w:i/>
                <w:color w:val="000000"/>
              </w:rPr>
              <w:t xml:space="preserve">Prehodi v različnih socialnih in izobraževalnih okoljih </w:t>
            </w:r>
            <w:r w:rsidRPr="007676B4">
              <w:rPr>
                <w:rFonts w:cstheme="minorHAnsi"/>
                <w:color w:val="000000"/>
              </w:rPr>
              <w:t>(365</w:t>
            </w:r>
            <w:r w:rsidRPr="007676B4">
              <w:rPr>
                <w:rFonts w:cstheme="minorHAnsi"/>
              </w:rPr>
              <w:t>–</w:t>
            </w:r>
            <w:r w:rsidRPr="007676B4">
              <w:rPr>
                <w:rFonts w:cstheme="minorHAnsi"/>
                <w:color w:val="000000"/>
              </w:rPr>
              <w:t>383). Koper: Založba Univerze na Primorskem.</w:t>
            </w:r>
            <w:r>
              <w:rPr>
                <w:rFonts w:cstheme="minorHAnsi"/>
                <w:color w:val="000000"/>
              </w:rPr>
              <w:t xml:space="preserve">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13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14:paraId="28DA2FB1" w14:textId="77777777" w:rsidR="004A3FFE" w:rsidRPr="002E7072" w:rsidRDefault="008A16B4" w:rsidP="002E7072">
            <w:pPr>
              <w:pStyle w:val="Odstavekseznama"/>
              <w:numPr>
                <w:ilvl w:val="0"/>
                <w:numId w:val="7"/>
              </w:numPr>
              <w:spacing w:after="0" w:line="276" w:lineRule="auto"/>
              <w:contextualSpacing w:val="0"/>
              <w:jc w:val="both"/>
              <w:rPr>
                <w:rFonts w:eastAsia="Times New Roman" w:cstheme="minorHAnsi"/>
              </w:rPr>
            </w:pPr>
            <w:r w:rsidRPr="00E45E57">
              <w:rPr>
                <w:rFonts w:cstheme="minorHAnsi"/>
                <w:color w:val="000000"/>
              </w:rPr>
              <w:t>Marovič, M</w:t>
            </w:r>
            <w:r>
              <w:rPr>
                <w:rFonts w:cstheme="minorHAnsi"/>
                <w:color w:val="000000"/>
              </w:rPr>
              <w:t>. in</w:t>
            </w:r>
            <w:r w:rsidRPr="00E45E57">
              <w:rPr>
                <w:rFonts w:cstheme="minorHAnsi"/>
                <w:color w:val="000000"/>
              </w:rPr>
              <w:t xml:space="preserve"> Bogdan Zupančič, A. </w:t>
            </w:r>
            <w:r>
              <w:rPr>
                <w:rFonts w:cstheme="minorHAnsi"/>
                <w:color w:val="000000"/>
              </w:rPr>
              <w:t xml:space="preserve">(2023). </w:t>
            </w:r>
            <w:r w:rsidRPr="00E45E57">
              <w:rPr>
                <w:rFonts w:cstheme="minorHAnsi"/>
                <w:color w:val="000000"/>
              </w:rPr>
              <w:t>Co-</w:t>
            </w:r>
            <w:proofErr w:type="spellStart"/>
            <w:r w:rsidRPr="00E45E57">
              <w:rPr>
                <w:rFonts w:cstheme="minorHAnsi"/>
                <w:color w:val="000000"/>
              </w:rPr>
              <w:t>creation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of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the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assistance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procedure in </w:t>
            </w:r>
            <w:proofErr w:type="spellStart"/>
            <w:r w:rsidRPr="00E45E57">
              <w:rPr>
                <w:rFonts w:cstheme="minorHAnsi"/>
                <w:color w:val="000000"/>
              </w:rPr>
              <w:t>residential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care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from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E45E57">
              <w:rPr>
                <w:rFonts w:cstheme="minorHAnsi"/>
                <w:color w:val="000000"/>
              </w:rPr>
              <w:t>the</w:t>
            </w:r>
            <w:proofErr w:type="spellEnd"/>
            <w:r w:rsidRPr="00E45E5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perspective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of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proofErr w:type="spellStart"/>
            <w:r w:rsidRPr="00463FA2">
              <w:rPr>
                <w:rFonts w:cstheme="minorHAnsi"/>
              </w:rPr>
              <w:t>children</w:t>
            </w:r>
            <w:proofErr w:type="spellEnd"/>
            <w:r w:rsidRPr="00463FA2">
              <w:rPr>
                <w:rFonts w:cstheme="minorHAnsi"/>
              </w:rPr>
              <w:t>/</w:t>
            </w:r>
            <w:proofErr w:type="spellStart"/>
            <w:r w:rsidRPr="00463FA2">
              <w:rPr>
                <w:rFonts w:cstheme="minorHAnsi"/>
              </w:rPr>
              <w:t>youth</w:t>
            </w:r>
            <w:proofErr w:type="spellEnd"/>
            <w:r w:rsidRPr="00463FA2">
              <w:rPr>
                <w:rFonts w:cstheme="minorHAnsi"/>
              </w:rPr>
              <w:t>. V R. Celec (ur.), </w:t>
            </w:r>
            <w:proofErr w:type="spellStart"/>
            <w:r w:rsidRPr="00463FA2">
              <w:rPr>
                <w:rFonts w:cstheme="minorHAnsi"/>
                <w:i/>
                <w:iCs/>
              </w:rPr>
              <w:t>Education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and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the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challenges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63FA2">
              <w:rPr>
                <w:rFonts w:cstheme="minorHAnsi"/>
                <w:i/>
                <w:iCs/>
              </w:rPr>
              <w:t>of</w:t>
            </w:r>
            <w:proofErr w:type="spellEnd"/>
            <w:r w:rsidRPr="00463FA2">
              <w:rPr>
                <w:rFonts w:cstheme="minorHAnsi"/>
                <w:i/>
                <w:iCs/>
              </w:rPr>
              <w:t xml:space="preserve"> modern </w:t>
            </w:r>
            <w:proofErr w:type="spellStart"/>
            <w:r w:rsidRPr="00463FA2">
              <w:rPr>
                <w:rFonts w:cstheme="minorHAnsi"/>
                <w:i/>
                <w:iCs/>
              </w:rPr>
              <w:t>society</w:t>
            </w:r>
            <w:proofErr w:type="spellEnd"/>
            <w:r w:rsidRPr="00463FA2">
              <w:rPr>
                <w:rFonts w:cstheme="minorHAnsi"/>
              </w:rPr>
              <w:t xml:space="preserve"> (119–142). 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463FA2">
              <w:rPr>
                <w:rFonts w:cstheme="minorHAnsi"/>
              </w:rPr>
              <w:t xml:space="preserve"> </w:t>
            </w:r>
            <w:r w:rsidRPr="00E45E57">
              <w:rPr>
                <w:rFonts w:cstheme="minorHAnsi"/>
                <w:color w:val="000000"/>
              </w:rPr>
              <w:t>Dr. Kovač. [COBISS.SI-ID </w:t>
            </w:r>
            <w:hyperlink r:id="rId14" w:tgtFrame="_blank" w:history="1">
              <w:r w:rsidRPr="00E45E57">
                <w:rPr>
                  <w:rStyle w:val="Hiperpovezava"/>
                  <w:rFonts w:cstheme="minorHAnsi"/>
                  <w:color w:val="CD5B45"/>
                </w:rPr>
                <w:t>162886915</w:t>
              </w:r>
            </w:hyperlink>
            <w:r w:rsidRPr="00E45E57">
              <w:rPr>
                <w:rFonts w:cstheme="minorHAnsi"/>
                <w:color w:val="000000"/>
              </w:rPr>
              <w:t>]</w:t>
            </w:r>
          </w:p>
        </w:tc>
      </w:tr>
    </w:tbl>
    <w:p w14:paraId="09266351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B3848"/>
    <w:multiLevelType w:val="hybridMultilevel"/>
    <w:tmpl w:val="C2FA8D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35898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261975"/>
    <w:multiLevelType w:val="hybridMultilevel"/>
    <w:tmpl w:val="A2FE8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A5C2E"/>
    <w:multiLevelType w:val="hybridMultilevel"/>
    <w:tmpl w:val="74822F78"/>
    <w:lvl w:ilvl="0" w:tplc="DBB084DC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81EF8"/>
    <w:multiLevelType w:val="hybridMultilevel"/>
    <w:tmpl w:val="810C49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1FE2"/>
    <w:multiLevelType w:val="hybridMultilevel"/>
    <w:tmpl w:val="9E081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11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FFE"/>
    <w:rsid w:val="0005244A"/>
    <w:rsid w:val="000A3FF5"/>
    <w:rsid w:val="00101D40"/>
    <w:rsid w:val="00115671"/>
    <w:rsid w:val="00117500"/>
    <w:rsid w:val="001E1204"/>
    <w:rsid w:val="00206060"/>
    <w:rsid w:val="00235D36"/>
    <w:rsid w:val="00246D32"/>
    <w:rsid w:val="002E7072"/>
    <w:rsid w:val="00302F83"/>
    <w:rsid w:val="00332C9B"/>
    <w:rsid w:val="00374833"/>
    <w:rsid w:val="00455068"/>
    <w:rsid w:val="004A0E84"/>
    <w:rsid w:val="004A3FFE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A16B4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86519"/>
    <w:rsid w:val="00D90BE6"/>
    <w:rsid w:val="00DB52AF"/>
    <w:rsid w:val="00E30C8C"/>
    <w:rsid w:val="00E35AAF"/>
    <w:rsid w:val="00E563DB"/>
    <w:rsid w:val="00E7431C"/>
    <w:rsid w:val="00E9393C"/>
    <w:rsid w:val="00ED709E"/>
    <w:rsid w:val="00EF724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EB15"/>
  <w15:chartTrackingRefBased/>
  <w15:docId w15:val="{71D1A4C4-7606-4696-9989-E294A739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3FF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A16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8A16B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s.si/pdf/050911123118_zakon_o_usmerjanju_otrok_s_posebnimi_potrebami_22072011.pdf" TargetMode="External"/><Relationship Id="rId13" Type="http://schemas.openxmlformats.org/officeDocument/2006/relationships/hyperlink" Target="https://plus.si.cobiss.net/opac7/bib/81159683?lang=s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si.cobiss.net/opac7/bib/30797059?lang=s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si.cobiss.net/opac7/bib/79974659?lang=s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us.si.cobiss.net/opac7/bib/1541023172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uradni-list.si/1/objava.jsp?sop=2020-01-3628" TargetMode="External"/><Relationship Id="rId14" Type="http://schemas.openxmlformats.org/officeDocument/2006/relationships/hyperlink" Target="https://plus.si.cobiss.net/opac7/bib/162886915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7881F42-1298-4706-AC75-01298F7BC0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34C79-1D92-47E1-96DB-007BDD87D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59A370-EB53-4826-9B45-AFBE7ECFDDB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2023-10-24T09:44:00Z</dcterms:created>
  <dcterms:modified xsi:type="dcterms:W3CDTF">2025-10-06T09:55:00Z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16442200</vt:r8>
  </property>
  <property fmtid="{D5CDD505-2E9C-101B-9397-08002B2CF9AE}" pid="4" name="MediaServiceImageTags">
    <vt:lpwstr/>
  </property>
</Properties>
</file>