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tblLayout w:type="fixed"/>
        <w:tblCellMar>
          <w:left w:w="56" w:type="dxa"/>
          <w:right w:w="56" w:type="dxa"/>
        </w:tblCellMar>
        <w:tblLook w:val="00A0" w:firstRow="1" w:lastRow="0" w:firstColumn="1" w:lastColumn="0" w:noHBand="0" w:noVBand="0"/>
      </w:tblPr>
      <w:tblGrid>
        <w:gridCol w:w="1409"/>
        <w:gridCol w:w="348"/>
        <w:gridCol w:w="41"/>
        <w:gridCol w:w="1021"/>
        <w:gridCol w:w="487"/>
        <w:gridCol w:w="931"/>
        <w:gridCol w:w="497"/>
        <w:gridCol w:w="132"/>
        <w:gridCol w:w="789"/>
        <w:gridCol w:w="62"/>
        <w:gridCol w:w="990"/>
        <w:gridCol w:w="365"/>
        <w:gridCol w:w="1193"/>
        <w:gridCol w:w="224"/>
        <w:gridCol w:w="132"/>
        <w:gridCol w:w="1074"/>
      </w:tblGrid>
      <w:tr w:rsidR="005D3D11" w:rsidRPr="0035246D" w14:paraId="5A367694" w14:textId="77777777" w:rsidTr="001B6AF0">
        <w:tc>
          <w:tcPr>
            <w:tcW w:w="9695" w:type="dxa"/>
            <w:gridSpan w:val="16"/>
            <w:tcBorders>
              <w:top w:val="single" w:sz="4" w:space="0" w:color="auto"/>
              <w:left w:val="single" w:sz="4" w:space="0" w:color="auto"/>
              <w:bottom w:val="single" w:sz="4" w:space="0" w:color="auto"/>
              <w:right w:val="single" w:sz="4" w:space="0" w:color="auto"/>
            </w:tcBorders>
            <w:shd w:val="clear" w:color="auto" w:fill="E6E6E6"/>
          </w:tcPr>
          <w:p w14:paraId="3EEE621B"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UČNI NAČRT PREDMETA / COURSE SYLLABUS</w:t>
            </w:r>
          </w:p>
        </w:tc>
      </w:tr>
      <w:tr w:rsidR="005D3D11" w:rsidRPr="0035246D" w14:paraId="1BB7814F" w14:textId="77777777" w:rsidTr="001B6AF0">
        <w:tc>
          <w:tcPr>
            <w:tcW w:w="1798" w:type="dxa"/>
            <w:gridSpan w:val="3"/>
          </w:tcPr>
          <w:p w14:paraId="7670049F"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Predmet</w:t>
            </w:r>
            <w:proofErr w:type="spellEnd"/>
            <w:r w:rsidRPr="0035246D">
              <w:rPr>
                <w:rFonts w:asciiTheme="majorHAnsi" w:hAnsiTheme="majorHAnsi" w:cstheme="majorHAnsi"/>
                <w:b/>
                <w:sz w:val="22"/>
                <w:szCs w:val="22"/>
                <w:lang w:val="en-US"/>
              </w:rPr>
              <w:t>:</w:t>
            </w:r>
          </w:p>
        </w:tc>
        <w:tc>
          <w:tcPr>
            <w:tcW w:w="7897" w:type="dxa"/>
            <w:gridSpan w:val="13"/>
            <w:tcBorders>
              <w:top w:val="single" w:sz="4" w:space="0" w:color="auto"/>
              <w:left w:val="single" w:sz="4" w:space="0" w:color="auto"/>
              <w:bottom w:val="single" w:sz="4" w:space="0" w:color="auto"/>
              <w:right w:val="single" w:sz="4" w:space="0" w:color="auto"/>
            </w:tcBorders>
          </w:tcPr>
          <w:p w14:paraId="426E4771" w14:textId="77777777" w:rsidR="005D3D11" w:rsidRPr="0035246D" w:rsidRDefault="005D3D11" w:rsidP="001B6AF0">
            <w:p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Intervizija</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supervizija</w:t>
            </w:r>
            <w:proofErr w:type="spellEnd"/>
          </w:p>
        </w:tc>
      </w:tr>
      <w:tr w:rsidR="005D3D11" w:rsidRPr="0035246D" w14:paraId="2F4B8CC5" w14:textId="77777777" w:rsidTr="001B6AF0">
        <w:tc>
          <w:tcPr>
            <w:tcW w:w="1798" w:type="dxa"/>
            <w:gridSpan w:val="3"/>
          </w:tcPr>
          <w:p w14:paraId="69E88392"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US"/>
              </w:rPr>
              <w:t>Course title:</w:t>
            </w:r>
          </w:p>
        </w:tc>
        <w:tc>
          <w:tcPr>
            <w:tcW w:w="7897" w:type="dxa"/>
            <w:gridSpan w:val="13"/>
            <w:tcBorders>
              <w:top w:val="single" w:sz="4" w:space="0" w:color="auto"/>
              <w:left w:val="single" w:sz="4" w:space="0" w:color="auto"/>
              <w:bottom w:val="single" w:sz="4" w:space="0" w:color="auto"/>
              <w:right w:val="single" w:sz="4" w:space="0" w:color="auto"/>
            </w:tcBorders>
          </w:tcPr>
          <w:p w14:paraId="180C6A02" w14:textId="77777777" w:rsidR="005D3D11" w:rsidRPr="0035246D" w:rsidRDefault="005D3D11" w:rsidP="001B6AF0">
            <w:pPr>
              <w:rPr>
                <w:rFonts w:asciiTheme="majorHAnsi" w:hAnsiTheme="majorHAnsi" w:cstheme="majorHAnsi"/>
                <w:sz w:val="22"/>
                <w:szCs w:val="22"/>
                <w:lang w:val="en-GB"/>
              </w:rPr>
            </w:pP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supervision</w:t>
            </w:r>
          </w:p>
        </w:tc>
      </w:tr>
      <w:tr w:rsidR="005D3D11" w:rsidRPr="0035246D" w14:paraId="2FB47020" w14:textId="77777777" w:rsidTr="001B6AF0">
        <w:tc>
          <w:tcPr>
            <w:tcW w:w="3306" w:type="dxa"/>
            <w:gridSpan w:val="5"/>
            <w:vAlign w:val="center"/>
          </w:tcPr>
          <w:p w14:paraId="00642455" w14:textId="77777777" w:rsidR="005D3D11" w:rsidRPr="0035246D" w:rsidRDefault="005D3D11" w:rsidP="001B6AF0">
            <w:pPr>
              <w:jc w:val="center"/>
              <w:rPr>
                <w:rFonts w:asciiTheme="majorHAnsi" w:hAnsiTheme="majorHAnsi" w:cstheme="majorHAnsi"/>
                <w:b/>
                <w:sz w:val="22"/>
                <w:szCs w:val="22"/>
                <w:lang w:val="en-US"/>
              </w:rPr>
            </w:pPr>
          </w:p>
        </w:tc>
        <w:tc>
          <w:tcPr>
            <w:tcW w:w="3401" w:type="dxa"/>
            <w:gridSpan w:val="6"/>
            <w:vAlign w:val="center"/>
          </w:tcPr>
          <w:p w14:paraId="1CD27E4A" w14:textId="77777777" w:rsidR="005D3D11" w:rsidRPr="0035246D" w:rsidRDefault="005D3D11" w:rsidP="001B6AF0">
            <w:pPr>
              <w:jc w:val="center"/>
              <w:rPr>
                <w:rFonts w:asciiTheme="majorHAnsi" w:hAnsiTheme="majorHAnsi" w:cstheme="majorHAnsi"/>
                <w:b/>
                <w:sz w:val="22"/>
                <w:szCs w:val="22"/>
                <w:lang w:val="en-US"/>
              </w:rPr>
            </w:pPr>
          </w:p>
        </w:tc>
        <w:tc>
          <w:tcPr>
            <w:tcW w:w="1558" w:type="dxa"/>
            <w:gridSpan w:val="2"/>
            <w:vAlign w:val="center"/>
          </w:tcPr>
          <w:p w14:paraId="52439335" w14:textId="77777777" w:rsidR="005D3D11" w:rsidRPr="0035246D" w:rsidRDefault="005D3D11" w:rsidP="001B6AF0">
            <w:pPr>
              <w:jc w:val="center"/>
              <w:rPr>
                <w:rFonts w:asciiTheme="majorHAnsi" w:hAnsiTheme="majorHAnsi" w:cstheme="majorHAnsi"/>
                <w:b/>
                <w:sz w:val="22"/>
                <w:szCs w:val="22"/>
                <w:lang w:val="en-US"/>
              </w:rPr>
            </w:pPr>
          </w:p>
        </w:tc>
        <w:tc>
          <w:tcPr>
            <w:tcW w:w="1430" w:type="dxa"/>
            <w:gridSpan w:val="3"/>
            <w:vAlign w:val="center"/>
          </w:tcPr>
          <w:p w14:paraId="05733492" w14:textId="77777777" w:rsidR="005D3D11" w:rsidRPr="0035246D" w:rsidRDefault="005D3D11" w:rsidP="001B6AF0">
            <w:pPr>
              <w:jc w:val="center"/>
              <w:rPr>
                <w:rFonts w:asciiTheme="majorHAnsi" w:hAnsiTheme="majorHAnsi" w:cstheme="majorHAnsi"/>
                <w:b/>
                <w:sz w:val="22"/>
                <w:szCs w:val="22"/>
                <w:lang w:val="en-US"/>
              </w:rPr>
            </w:pPr>
          </w:p>
        </w:tc>
      </w:tr>
      <w:tr w:rsidR="005D3D11" w:rsidRPr="0035246D" w14:paraId="6BE6B849" w14:textId="77777777" w:rsidTr="001B6AF0">
        <w:tc>
          <w:tcPr>
            <w:tcW w:w="3306" w:type="dxa"/>
            <w:gridSpan w:val="5"/>
            <w:tcBorders>
              <w:top w:val="nil"/>
              <w:left w:val="nil"/>
              <w:bottom w:val="single" w:sz="4" w:space="0" w:color="auto"/>
              <w:right w:val="nil"/>
            </w:tcBorders>
            <w:vAlign w:val="center"/>
          </w:tcPr>
          <w:p w14:paraId="383E401C" w14:textId="77777777" w:rsidR="005D3D11" w:rsidRPr="0035246D" w:rsidRDefault="005D3D11" w:rsidP="001B6AF0">
            <w:pPr>
              <w:jc w:val="cente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Študijski</w:t>
            </w:r>
            <w:proofErr w:type="spellEnd"/>
            <w:r w:rsidRPr="0035246D">
              <w:rPr>
                <w:rFonts w:asciiTheme="majorHAnsi" w:hAnsiTheme="majorHAnsi" w:cstheme="majorHAnsi"/>
                <w:b/>
                <w:sz w:val="22"/>
                <w:szCs w:val="22"/>
                <w:lang w:val="en-US"/>
              </w:rPr>
              <w:t xml:space="preserve"> program in </w:t>
            </w:r>
            <w:proofErr w:type="spellStart"/>
            <w:r w:rsidRPr="0035246D">
              <w:rPr>
                <w:rFonts w:asciiTheme="majorHAnsi" w:hAnsiTheme="majorHAnsi" w:cstheme="majorHAnsi"/>
                <w:b/>
                <w:sz w:val="22"/>
                <w:szCs w:val="22"/>
                <w:lang w:val="en-US"/>
              </w:rPr>
              <w:t>stopnja</w:t>
            </w:r>
            <w:proofErr w:type="spellEnd"/>
          </w:p>
          <w:p w14:paraId="472E4CC3" w14:textId="77777777" w:rsidR="005D3D11" w:rsidRPr="0035246D" w:rsidRDefault="005D3D11" w:rsidP="001B6AF0">
            <w:pPr>
              <w:jc w:val="center"/>
              <w:rPr>
                <w:rFonts w:asciiTheme="majorHAnsi" w:hAnsiTheme="majorHAnsi" w:cstheme="majorHAnsi"/>
                <w:sz w:val="22"/>
                <w:szCs w:val="22"/>
                <w:lang w:val="en-US"/>
              </w:rPr>
            </w:pPr>
            <w:r w:rsidRPr="0035246D">
              <w:rPr>
                <w:rFonts w:asciiTheme="majorHAnsi" w:hAnsiTheme="majorHAnsi" w:cstheme="majorHAnsi"/>
                <w:b/>
                <w:sz w:val="22"/>
                <w:szCs w:val="22"/>
                <w:lang w:val="en-US"/>
              </w:rPr>
              <w:t xml:space="preserve">Study </w:t>
            </w:r>
            <w:proofErr w:type="spellStart"/>
            <w:r w:rsidRPr="0035246D">
              <w:rPr>
                <w:rFonts w:asciiTheme="majorHAnsi" w:hAnsiTheme="majorHAnsi" w:cstheme="majorHAnsi"/>
                <w:b/>
                <w:sz w:val="22"/>
                <w:szCs w:val="22"/>
                <w:lang w:val="en-US"/>
              </w:rPr>
              <w:t>programme</w:t>
            </w:r>
            <w:proofErr w:type="spellEnd"/>
            <w:r w:rsidRPr="0035246D">
              <w:rPr>
                <w:rFonts w:asciiTheme="majorHAnsi" w:hAnsiTheme="majorHAnsi" w:cstheme="majorHAnsi"/>
                <w:b/>
                <w:sz w:val="22"/>
                <w:szCs w:val="22"/>
                <w:lang w:val="en-US"/>
              </w:rPr>
              <w:t xml:space="preserve"> and level</w:t>
            </w:r>
          </w:p>
        </w:tc>
        <w:tc>
          <w:tcPr>
            <w:tcW w:w="3401" w:type="dxa"/>
            <w:gridSpan w:val="6"/>
            <w:tcBorders>
              <w:top w:val="nil"/>
              <w:left w:val="nil"/>
              <w:bottom w:val="single" w:sz="4" w:space="0" w:color="auto"/>
              <w:right w:val="nil"/>
            </w:tcBorders>
            <w:vAlign w:val="center"/>
          </w:tcPr>
          <w:p w14:paraId="56439F78" w14:textId="77777777" w:rsidR="005D3D11" w:rsidRPr="0035246D" w:rsidRDefault="005D3D11" w:rsidP="001B6AF0">
            <w:pPr>
              <w:jc w:val="cente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Študijska</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smer</w:t>
            </w:r>
            <w:proofErr w:type="spellEnd"/>
          </w:p>
          <w:p w14:paraId="7B499522"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Study field</w:t>
            </w:r>
          </w:p>
        </w:tc>
        <w:tc>
          <w:tcPr>
            <w:tcW w:w="1558" w:type="dxa"/>
            <w:gridSpan w:val="2"/>
            <w:tcBorders>
              <w:top w:val="nil"/>
              <w:left w:val="nil"/>
              <w:bottom w:val="single" w:sz="4" w:space="0" w:color="auto"/>
              <w:right w:val="nil"/>
            </w:tcBorders>
            <w:vAlign w:val="center"/>
          </w:tcPr>
          <w:p w14:paraId="50EB31B0" w14:textId="77777777" w:rsidR="005D3D11" w:rsidRPr="0035246D" w:rsidRDefault="005D3D11" w:rsidP="001B6AF0">
            <w:pPr>
              <w:jc w:val="cente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Letnik</w:t>
            </w:r>
            <w:proofErr w:type="spellEnd"/>
          </w:p>
          <w:p w14:paraId="69DDFBFC"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Academic year</w:t>
            </w:r>
          </w:p>
        </w:tc>
        <w:tc>
          <w:tcPr>
            <w:tcW w:w="1430" w:type="dxa"/>
            <w:gridSpan w:val="3"/>
            <w:tcBorders>
              <w:top w:val="nil"/>
              <w:left w:val="nil"/>
              <w:bottom w:val="single" w:sz="4" w:space="0" w:color="auto"/>
              <w:right w:val="nil"/>
            </w:tcBorders>
            <w:vAlign w:val="center"/>
          </w:tcPr>
          <w:p w14:paraId="0418E497"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Semester</w:t>
            </w:r>
          </w:p>
          <w:p w14:paraId="4A0639DD"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Semester</w:t>
            </w:r>
          </w:p>
        </w:tc>
      </w:tr>
      <w:tr w:rsidR="005D3D11" w:rsidRPr="0035246D" w14:paraId="1B9EFCE5" w14:textId="77777777" w:rsidTr="001B6AF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0D38C308" w14:textId="77777777" w:rsidR="005D3D11" w:rsidRPr="0035246D" w:rsidRDefault="005D3D11" w:rsidP="001B6AF0">
            <w:pPr>
              <w:jc w:val="center"/>
              <w:rPr>
                <w:rFonts w:asciiTheme="majorHAnsi" w:hAnsiTheme="majorHAnsi" w:cstheme="majorHAnsi"/>
                <w:b/>
                <w:bCs/>
                <w:sz w:val="22"/>
                <w:szCs w:val="22"/>
                <w:lang w:val="en-US"/>
              </w:rPr>
            </w:pPr>
            <w:proofErr w:type="spellStart"/>
            <w:r w:rsidRPr="0035246D">
              <w:rPr>
                <w:rFonts w:asciiTheme="majorHAnsi" w:hAnsiTheme="majorHAnsi" w:cstheme="majorHAnsi"/>
                <w:b/>
                <w:bCs/>
                <w:sz w:val="22"/>
                <w:szCs w:val="22"/>
                <w:lang w:val="en-US"/>
              </w:rPr>
              <w:t>Socialna</w:t>
            </w:r>
            <w:proofErr w:type="spellEnd"/>
            <w:r w:rsidRPr="0035246D">
              <w:rPr>
                <w:rFonts w:asciiTheme="majorHAnsi" w:hAnsiTheme="majorHAnsi" w:cstheme="majorHAnsi"/>
                <w:b/>
                <w:bCs/>
                <w:sz w:val="22"/>
                <w:szCs w:val="22"/>
                <w:lang w:val="en-US"/>
              </w:rPr>
              <w:t xml:space="preserve"> </w:t>
            </w:r>
            <w:proofErr w:type="spellStart"/>
            <w:r w:rsidRPr="0035246D">
              <w:rPr>
                <w:rFonts w:asciiTheme="majorHAnsi" w:hAnsiTheme="majorHAnsi" w:cstheme="majorHAnsi"/>
                <w:b/>
                <w:bCs/>
                <w:sz w:val="22"/>
                <w:szCs w:val="22"/>
                <w:lang w:val="en-US"/>
              </w:rPr>
              <w:t>pedagogika</w:t>
            </w:r>
            <w:proofErr w:type="spellEnd"/>
            <w:r w:rsidRPr="0035246D">
              <w:rPr>
                <w:rFonts w:asciiTheme="majorHAnsi" w:hAnsiTheme="majorHAnsi" w:cstheme="majorHAnsi"/>
                <w:b/>
                <w:bCs/>
                <w:sz w:val="22"/>
                <w:szCs w:val="22"/>
                <w:lang w:val="en-US"/>
              </w:rPr>
              <w:t xml:space="preserve">, 1. </w:t>
            </w:r>
            <w:proofErr w:type="spellStart"/>
            <w:r w:rsidRPr="0035246D">
              <w:rPr>
                <w:rFonts w:asciiTheme="majorHAnsi" w:hAnsiTheme="majorHAnsi" w:cstheme="majorHAnsi"/>
                <w:b/>
                <w:bCs/>
                <w:sz w:val="22"/>
                <w:szCs w:val="22"/>
                <w:lang w:val="en-US"/>
              </w:rPr>
              <w:t>stopnja</w:t>
            </w:r>
            <w:proofErr w:type="spellEnd"/>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559EBCC8" w14:textId="77777777" w:rsidR="005D3D11" w:rsidRPr="0035246D" w:rsidRDefault="005D3D11" w:rsidP="001B6AF0">
            <w:pPr>
              <w:jc w:val="center"/>
              <w:rPr>
                <w:rFonts w:asciiTheme="majorHAnsi" w:hAnsiTheme="majorHAnsi" w:cstheme="majorHAnsi"/>
                <w:b/>
                <w:bCs/>
                <w:sz w:val="22"/>
                <w:szCs w:val="22"/>
                <w:lang w:val="en-US"/>
              </w:rPr>
            </w:pPr>
            <w:r w:rsidRPr="0035246D">
              <w:rPr>
                <w:rFonts w:asciiTheme="majorHAnsi" w:hAnsiTheme="majorHAnsi" w:cstheme="majorHAnsi"/>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BD2B4F" w14:textId="77777777" w:rsidR="005D3D11" w:rsidRPr="0035246D" w:rsidRDefault="005D3D11" w:rsidP="001B6AF0">
            <w:pPr>
              <w:jc w:val="center"/>
              <w:rPr>
                <w:rFonts w:asciiTheme="majorHAnsi" w:hAnsiTheme="majorHAnsi" w:cstheme="majorHAnsi"/>
                <w:b/>
                <w:bCs/>
                <w:sz w:val="22"/>
                <w:szCs w:val="22"/>
                <w:lang w:val="en-US"/>
              </w:rPr>
            </w:pPr>
            <w:r w:rsidRPr="0035246D">
              <w:rPr>
                <w:rFonts w:asciiTheme="majorHAnsi" w:hAnsiTheme="majorHAnsi" w:cstheme="majorHAnsi"/>
                <w:b/>
                <w:bCs/>
                <w:sz w:val="22"/>
                <w:szCs w:val="22"/>
                <w:lang w:val="en-US"/>
              </w:rPr>
              <w:t>3.</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053349B3" w14:textId="77777777" w:rsidR="005D3D11" w:rsidRPr="0035246D" w:rsidRDefault="005D3D11" w:rsidP="001B6AF0">
            <w:pPr>
              <w:jc w:val="center"/>
              <w:rPr>
                <w:rFonts w:asciiTheme="majorHAnsi" w:hAnsiTheme="majorHAnsi" w:cstheme="majorHAnsi"/>
                <w:b/>
                <w:bCs/>
                <w:sz w:val="22"/>
                <w:szCs w:val="22"/>
                <w:lang w:val="en-US"/>
              </w:rPr>
            </w:pPr>
            <w:r w:rsidRPr="0035246D">
              <w:rPr>
                <w:rFonts w:asciiTheme="majorHAnsi" w:hAnsiTheme="majorHAnsi" w:cstheme="majorHAnsi"/>
                <w:b/>
                <w:bCs/>
                <w:sz w:val="22"/>
                <w:szCs w:val="22"/>
                <w:lang w:val="en-US"/>
              </w:rPr>
              <w:t>6.</w:t>
            </w:r>
          </w:p>
        </w:tc>
      </w:tr>
      <w:tr w:rsidR="005D3D11" w:rsidRPr="0035246D" w14:paraId="28D560AD" w14:textId="77777777" w:rsidTr="001B6AF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3D589EC1" w14:textId="77777777" w:rsidR="005D3D11" w:rsidRPr="0035246D" w:rsidRDefault="005D3D11" w:rsidP="001B6AF0">
            <w:pPr>
              <w:jc w:val="center"/>
              <w:rPr>
                <w:rFonts w:asciiTheme="majorHAnsi" w:hAnsiTheme="majorHAnsi" w:cstheme="majorHAnsi"/>
                <w:b/>
                <w:bCs/>
                <w:sz w:val="22"/>
                <w:szCs w:val="22"/>
                <w:lang w:val="en-US"/>
              </w:rPr>
            </w:pPr>
            <w:r w:rsidRPr="0035246D">
              <w:rPr>
                <w:rFonts w:asciiTheme="majorHAnsi" w:hAnsiTheme="majorHAnsi" w:cstheme="majorHAnsi"/>
                <w:b/>
                <w:bCs/>
                <w:sz w:val="22"/>
                <w:szCs w:val="22"/>
                <w:lang w:val="en-US"/>
              </w:rPr>
              <w:t>Social Pedagogy, 1</w:t>
            </w:r>
            <w:r w:rsidRPr="0035246D">
              <w:rPr>
                <w:rFonts w:asciiTheme="majorHAnsi" w:hAnsiTheme="majorHAnsi" w:cstheme="majorHAnsi"/>
                <w:b/>
                <w:bCs/>
                <w:sz w:val="22"/>
                <w:szCs w:val="22"/>
                <w:vertAlign w:val="superscript"/>
                <w:lang w:val="en-US"/>
              </w:rPr>
              <w:t>st</w:t>
            </w:r>
            <w:r w:rsidRPr="0035246D">
              <w:rPr>
                <w:rFonts w:asciiTheme="majorHAnsi" w:hAnsiTheme="majorHAnsi" w:cstheme="majorHAnsi"/>
                <w:b/>
                <w:bCs/>
                <w:sz w:val="22"/>
                <w:szCs w:val="22"/>
                <w:lang w:val="en-US"/>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0BCF297C" w14:textId="77777777" w:rsidR="005D3D11" w:rsidRPr="0035246D" w:rsidRDefault="005D3D11" w:rsidP="001B6AF0">
            <w:pPr>
              <w:jc w:val="center"/>
              <w:rPr>
                <w:rFonts w:asciiTheme="majorHAnsi" w:hAnsiTheme="majorHAnsi" w:cstheme="majorHAnsi"/>
                <w:b/>
                <w:bCs/>
                <w:sz w:val="22"/>
                <w:szCs w:val="22"/>
                <w:lang w:val="en-US"/>
              </w:rPr>
            </w:pPr>
            <w:r w:rsidRPr="0035246D">
              <w:rPr>
                <w:rFonts w:asciiTheme="majorHAnsi" w:hAnsiTheme="majorHAnsi" w:cstheme="majorHAnsi"/>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5772595" w14:textId="77777777" w:rsidR="005D3D11" w:rsidRPr="0035246D" w:rsidRDefault="005D3D11" w:rsidP="001B6AF0">
            <w:pPr>
              <w:jc w:val="center"/>
              <w:rPr>
                <w:rFonts w:asciiTheme="majorHAnsi" w:hAnsiTheme="majorHAnsi" w:cstheme="majorHAnsi"/>
                <w:b/>
                <w:bCs/>
                <w:sz w:val="22"/>
                <w:szCs w:val="22"/>
                <w:lang w:val="en-US"/>
              </w:rPr>
            </w:pPr>
            <w:r w:rsidRPr="0035246D">
              <w:rPr>
                <w:rFonts w:asciiTheme="majorHAnsi" w:hAnsiTheme="majorHAnsi" w:cstheme="majorHAnsi"/>
                <w:b/>
                <w:bCs/>
                <w:sz w:val="22"/>
                <w:szCs w:val="22"/>
                <w:lang w:val="en-US"/>
              </w:rPr>
              <w:t>3</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66E98D0F" w14:textId="77777777" w:rsidR="005D3D11" w:rsidRPr="0035246D" w:rsidRDefault="005D3D11" w:rsidP="001B6AF0">
            <w:pPr>
              <w:jc w:val="center"/>
              <w:rPr>
                <w:rFonts w:asciiTheme="majorHAnsi" w:hAnsiTheme="majorHAnsi" w:cstheme="majorHAnsi"/>
                <w:b/>
                <w:bCs/>
                <w:sz w:val="22"/>
                <w:szCs w:val="22"/>
                <w:lang w:val="en-US"/>
              </w:rPr>
            </w:pPr>
            <w:r w:rsidRPr="0035246D">
              <w:rPr>
                <w:rFonts w:asciiTheme="majorHAnsi" w:hAnsiTheme="majorHAnsi" w:cstheme="majorHAnsi"/>
                <w:b/>
                <w:bCs/>
                <w:sz w:val="22"/>
                <w:szCs w:val="22"/>
                <w:lang w:val="en-US"/>
              </w:rPr>
              <w:t>6</w:t>
            </w:r>
          </w:p>
        </w:tc>
      </w:tr>
      <w:tr w:rsidR="005D3D11" w:rsidRPr="0035246D" w14:paraId="6F1835FB" w14:textId="77777777" w:rsidTr="001B6AF0">
        <w:trPr>
          <w:trHeight w:val="103"/>
        </w:trPr>
        <w:tc>
          <w:tcPr>
            <w:tcW w:w="9695" w:type="dxa"/>
            <w:gridSpan w:val="16"/>
          </w:tcPr>
          <w:p w14:paraId="1CEA99BA" w14:textId="77777777" w:rsidR="005D3D11" w:rsidRPr="0035246D" w:rsidRDefault="005D3D11" w:rsidP="001B6AF0">
            <w:pPr>
              <w:rPr>
                <w:rFonts w:asciiTheme="majorHAnsi" w:hAnsiTheme="majorHAnsi" w:cstheme="majorHAnsi"/>
                <w:b/>
                <w:bCs/>
                <w:sz w:val="22"/>
                <w:szCs w:val="22"/>
                <w:lang w:val="en-US"/>
              </w:rPr>
            </w:pPr>
          </w:p>
        </w:tc>
      </w:tr>
      <w:tr w:rsidR="005D3D11" w:rsidRPr="0035246D" w14:paraId="5845A98C" w14:textId="77777777" w:rsidTr="001B6AF0">
        <w:tc>
          <w:tcPr>
            <w:tcW w:w="5717" w:type="dxa"/>
            <w:gridSpan w:val="10"/>
            <w:tcBorders>
              <w:top w:val="nil"/>
              <w:left w:val="nil"/>
              <w:bottom w:val="nil"/>
              <w:right w:val="single" w:sz="4" w:space="0" w:color="auto"/>
            </w:tcBorders>
          </w:tcPr>
          <w:p w14:paraId="0EDBCDFB"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Vrsta</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predmeta</w:t>
            </w:r>
            <w:proofErr w:type="spellEnd"/>
            <w:r w:rsidRPr="0035246D">
              <w:rPr>
                <w:rFonts w:asciiTheme="majorHAnsi" w:hAnsiTheme="majorHAnsi" w:cstheme="majorHAnsi"/>
                <w:b/>
                <w:sz w:val="22"/>
                <w:szCs w:val="22"/>
                <w:lang w:val="en-US"/>
              </w:rPr>
              <w:t xml:space="preserve"> / Course type</w:t>
            </w:r>
          </w:p>
        </w:tc>
        <w:tc>
          <w:tcPr>
            <w:tcW w:w="3978" w:type="dxa"/>
            <w:gridSpan w:val="6"/>
            <w:tcBorders>
              <w:top w:val="single" w:sz="4" w:space="0" w:color="auto"/>
              <w:left w:val="single" w:sz="4" w:space="0" w:color="auto"/>
              <w:bottom w:val="single" w:sz="4" w:space="0" w:color="auto"/>
              <w:right w:val="single" w:sz="4" w:space="0" w:color="auto"/>
            </w:tcBorders>
          </w:tcPr>
          <w:p w14:paraId="2179C9F6" w14:textId="77777777" w:rsidR="005D3D11" w:rsidRPr="0035246D" w:rsidRDefault="005D3D11" w:rsidP="001B6AF0">
            <w:p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Obvezni</w:t>
            </w:r>
            <w:proofErr w:type="spellEnd"/>
            <w:r w:rsidRPr="0035246D">
              <w:rPr>
                <w:rFonts w:asciiTheme="majorHAnsi" w:hAnsiTheme="majorHAnsi" w:cstheme="majorHAnsi"/>
                <w:sz w:val="22"/>
                <w:szCs w:val="22"/>
                <w:lang w:val="en-US"/>
              </w:rPr>
              <w:t xml:space="preserve"> / Compulsory </w:t>
            </w:r>
          </w:p>
        </w:tc>
      </w:tr>
      <w:tr w:rsidR="005D3D11" w:rsidRPr="0035246D" w14:paraId="71084E25" w14:textId="77777777" w:rsidTr="001B6AF0">
        <w:tc>
          <w:tcPr>
            <w:tcW w:w="5717" w:type="dxa"/>
            <w:gridSpan w:val="10"/>
          </w:tcPr>
          <w:p w14:paraId="03864F22" w14:textId="77777777" w:rsidR="005D3D11" w:rsidRPr="0035246D" w:rsidRDefault="005D3D11" w:rsidP="001B6AF0">
            <w:pPr>
              <w:rPr>
                <w:rFonts w:asciiTheme="majorHAnsi" w:hAnsiTheme="majorHAnsi" w:cstheme="majorHAnsi"/>
                <w:b/>
                <w:sz w:val="22"/>
                <w:szCs w:val="22"/>
                <w:lang w:val="en-US"/>
              </w:rPr>
            </w:pPr>
          </w:p>
        </w:tc>
        <w:tc>
          <w:tcPr>
            <w:tcW w:w="3978" w:type="dxa"/>
            <w:gridSpan w:val="6"/>
            <w:tcBorders>
              <w:top w:val="single" w:sz="4" w:space="0" w:color="auto"/>
              <w:left w:val="nil"/>
              <w:bottom w:val="single" w:sz="4" w:space="0" w:color="auto"/>
              <w:right w:val="nil"/>
            </w:tcBorders>
          </w:tcPr>
          <w:p w14:paraId="529674B6" w14:textId="77777777" w:rsidR="005D3D11" w:rsidRPr="0035246D" w:rsidRDefault="005D3D11" w:rsidP="001B6AF0">
            <w:pPr>
              <w:rPr>
                <w:rFonts w:asciiTheme="majorHAnsi" w:hAnsiTheme="majorHAnsi" w:cstheme="majorHAnsi"/>
                <w:sz w:val="22"/>
                <w:szCs w:val="22"/>
                <w:lang w:val="en-US"/>
              </w:rPr>
            </w:pPr>
          </w:p>
        </w:tc>
      </w:tr>
      <w:tr w:rsidR="005D3D11" w:rsidRPr="0035246D" w14:paraId="3FED52B4" w14:textId="77777777" w:rsidTr="001B6AF0">
        <w:tc>
          <w:tcPr>
            <w:tcW w:w="5717" w:type="dxa"/>
            <w:gridSpan w:val="10"/>
            <w:tcBorders>
              <w:top w:val="nil"/>
              <w:left w:val="nil"/>
              <w:bottom w:val="nil"/>
              <w:right w:val="single" w:sz="4" w:space="0" w:color="auto"/>
            </w:tcBorders>
          </w:tcPr>
          <w:p w14:paraId="66AACE16"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Univerzitetna</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koda</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predmeta</w:t>
            </w:r>
            <w:proofErr w:type="spellEnd"/>
            <w:r w:rsidRPr="0035246D">
              <w:rPr>
                <w:rFonts w:asciiTheme="majorHAnsi" w:hAnsiTheme="majorHAnsi" w:cstheme="majorHAnsi"/>
                <w:b/>
                <w:sz w:val="22"/>
                <w:szCs w:val="22"/>
                <w:lang w:val="en-US"/>
              </w:rPr>
              <w:t xml:space="preserve"> / University course code:</w:t>
            </w:r>
          </w:p>
        </w:tc>
        <w:tc>
          <w:tcPr>
            <w:tcW w:w="3978" w:type="dxa"/>
            <w:gridSpan w:val="6"/>
            <w:tcBorders>
              <w:top w:val="single" w:sz="4" w:space="0" w:color="auto"/>
              <w:left w:val="single" w:sz="4" w:space="0" w:color="auto"/>
              <w:bottom w:val="single" w:sz="4" w:space="0" w:color="auto"/>
              <w:right w:val="single" w:sz="4" w:space="0" w:color="auto"/>
            </w:tcBorders>
          </w:tcPr>
          <w:p w14:paraId="41B10A84" w14:textId="77777777" w:rsidR="005D3D11" w:rsidRPr="0035246D" w:rsidRDefault="005D3D11" w:rsidP="001B6AF0">
            <w:pPr>
              <w:rPr>
                <w:rFonts w:asciiTheme="majorHAnsi" w:hAnsiTheme="majorHAnsi" w:cstheme="majorHAnsi"/>
                <w:sz w:val="22"/>
                <w:szCs w:val="22"/>
                <w:lang w:val="en-US"/>
              </w:rPr>
            </w:pPr>
          </w:p>
        </w:tc>
      </w:tr>
      <w:tr w:rsidR="005D3D11" w:rsidRPr="0035246D" w14:paraId="765CF680" w14:textId="77777777" w:rsidTr="001B6AF0">
        <w:tc>
          <w:tcPr>
            <w:tcW w:w="9695" w:type="dxa"/>
            <w:gridSpan w:val="16"/>
          </w:tcPr>
          <w:p w14:paraId="0E8A9AAF" w14:textId="77777777" w:rsidR="005D3D11" w:rsidRPr="0035246D" w:rsidRDefault="005D3D11" w:rsidP="001B6AF0">
            <w:pPr>
              <w:rPr>
                <w:rFonts w:asciiTheme="majorHAnsi" w:hAnsiTheme="majorHAnsi" w:cstheme="majorHAnsi"/>
                <w:sz w:val="22"/>
                <w:szCs w:val="22"/>
                <w:lang w:val="en-US"/>
              </w:rPr>
            </w:pPr>
          </w:p>
        </w:tc>
      </w:tr>
      <w:tr w:rsidR="005D3D11" w:rsidRPr="0035246D" w14:paraId="6C23E844" w14:textId="77777777" w:rsidTr="001B6AF0">
        <w:tc>
          <w:tcPr>
            <w:tcW w:w="1409" w:type="dxa"/>
            <w:tcBorders>
              <w:top w:val="nil"/>
              <w:left w:val="nil"/>
              <w:bottom w:val="single" w:sz="4" w:space="0" w:color="auto"/>
              <w:right w:val="nil"/>
            </w:tcBorders>
            <w:vAlign w:val="center"/>
          </w:tcPr>
          <w:p w14:paraId="67697EEA" w14:textId="77777777" w:rsidR="005D3D11" w:rsidRPr="0035246D" w:rsidRDefault="005D3D11" w:rsidP="001B6AF0">
            <w:pPr>
              <w:jc w:val="cente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Predavanja</w:t>
            </w:r>
            <w:proofErr w:type="spellEnd"/>
          </w:p>
          <w:p w14:paraId="5536BEEF" w14:textId="77777777" w:rsidR="005D3D11" w:rsidRPr="0035246D" w:rsidRDefault="005D3D11" w:rsidP="001B6AF0">
            <w:pPr>
              <w:jc w:val="center"/>
              <w:rPr>
                <w:rFonts w:asciiTheme="majorHAnsi" w:hAnsiTheme="majorHAnsi" w:cstheme="majorHAnsi"/>
                <w:sz w:val="22"/>
                <w:szCs w:val="22"/>
                <w:lang w:val="en-US"/>
              </w:rPr>
            </w:pPr>
            <w:r w:rsidRPr="0035246D">
              <w:rPr>
                <w:rFonts w:asciiTheme="majorHAnsi" w:hAnsiTheme="majorHAnsi" w:cstheme="majorHAnsi"/>
                <w:b/>
                <w:sz w:val="22"/>
                <w:szCs w:val="22"/>
                <w:lang w:val="en-US"/>
              </w:rPr>
              <w:t>Lectures</w:t>
            </w:r>
          </w:p>
        </w:tc>
        <w:tc>
          <w:tcPr>
            <w:tcW w:w="1410" w:type="dxa"/>
            <w:gridSpan w:val="3"/>
            <w:tcBorders>
              <w:top w:val="nil"/>
              <w:left w:val="nil"/>
              <w:bottom w:val="single" w:sz="4" w:space="0" w:color="auto"/>
              <w:right w:val="nil"/>
            </w:tcBorders>
            <w:vAlign w:val="center"/>
          </w:tcPr>
          <w:p w14:paraId="3047AE31"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Seminar</w:t>
            </w:r>
          </w:p>
          <w:p w14:paraId="48F25FB2"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Seminar</w:t>
            </w:r>
          </w:p>
        </w:tc>
        <w:tc>
          <w:tcPr>
            <w:tcW w:w="1418" w:type="dxa"/>
            <w:gridSpan w:val="2"/>
            <w:tcBorders>
              <w:top w:val="nil"/>
              <w:left w:val="nil"/>
              <w:bottom w:val="single" w:sz="4" w:space="0" w:color="auto"/>
              <w:right w:val="nil"/>
            </w:tcBorders>
            <w:vAlign w:val="center"/>
          </w:tcPr>
          <w:p w14:paraId="154E1DF6"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 xml:space="preserve">Sem. </w:t>
            </w:r>
            <w:proofErr w:type="spellStart"/>
            <w:r w:rsidRPr="0035246D">
              <w:rPr>
                <w:rFonts w:asciiTheme="majorHAnsi" w:hAnsiTheme="majorHAnsi" w:cstheme="majorHAnsi"/>
                <w:b/>
                <w:sz w:val="22"/>
                <w:szCs w:val="22"/>
                <w:lang w:val="en-US"/>
              </w:rPr>
              <w:t>vaje</w:t>
            </w:r>
            <w:proofErr w:type="spellEnd"/>
          </w:p>
          <w:p w14:paraId="70E0283A"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Tutorial</w:t>
            </w:r>
          </w:p>
        </w:tc>
        <w:tc>
          <w:tcPr>
            <w:tcW w:w="1418" w:type="dxa"/>
            <w:gridSpan w:val="3"/>
            <w:tcBorders>
              <w:top w:val="nil"/>
              <w:left w:val="nil"/>
              <w:bottom w:val="single" w:sz="4" w:space="0" w:color="auto"/>
              <w:right w:val="nil"/>
            </w:tcBorders>
            <w:vAlign w:val="center"/>
          </w:tcPr>
          <w:p w14:paraId="62742C4F"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 xml:space="preserve">Lab. </w:t>
            </w:r>
            <w:proofErr w:type="spellStart"/>
            <w:r w:rsidRPr="0035246D">
              <w:rPr>
                <w:rFonts w:asciiTheme="majorHAnsi" w:hAnsiTheme="majorHAnsi" w:cstheme="majorHAnsi"/>
                <w:b/>
                <w:sz w:val="22"/>
                <w:szCs w:val="22"/>
                <w:lang w:val="en-US"/>
              </w:rPr>
              <w:t>vaje</w:t>
            </w:r>
            <w:proofErr w:type="spellEnd"/>
          </w:p>
          <w:p w14:paraId="1DD4BAA1"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Laboratory work</w:t>
            </w:r>
          </w:p>
        </w:tc>
        <w:tc>
          <w:tcPr>
            <w:tcW w:w="1417" w:type="dxa"/>
            <w:gridSpan w:val="3"/>
            <w:tcBorders>
              <w:top w:val="nil"/>
              <w:left w:val="nil"/>
              <w:bottom w:val="single" w:sz="4" w:space="0" w:color="auto"/>
              <w:right w:val="nil"/>
            </w:tcBorders>
            <w:vAlign w:val="center"/>
          </w:tcPr>
          <w:p w14:paraId="0508637F" w14:textId="77777777" w:rsidR="005D3D11" w:rsidRPr="0035246D" w:rsidRDefault="005D3D11" w:rsidP="001B6AF0">
            <w:pPr>
              <w:jc w:val="cente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Teren</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vaje</w:t>
            </w:r>
            <w:proofErr w:type="spellEnd"/>
          </w:p>
          <w:p w14:paraId="2DDDAAAC"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Field work</w:t>
            </w:r>
          </w:p>
        </w:tc>
        <w:tc>
          <w:tcPr>
            <w:tcW w:w="1417" w:type="dxa"/>
            <w:gridSpan w:val="2"/>
            <w:tcBorders>
              <w:top w:val="nil"/>
              <w:left w:val="nil"/>
              <w:bottom w:val="single" w:sz="4" w:space="0" w:color="auto"/>
              <w:right w:val="nil"/>
            </w:tcBorders>
            <w:vAlign w:val="center"/>
          </w:tcPr>
          <w:p w14:paraId="2BE9506B" w14:textId="77777777" w:rsidR="005D3D11" w:rsidRPr="0035246D" w:rsidRDefault="005D3D11" w:rsidP="001B6AF0">
            <w:pPr>
              <w:jc w:val="cente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Samost</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delo</w:t>
            </w:r>
            <w:proofErr w:type="spellEnd"/>
          </w:p>
          <w:p w14:paraId="30BEDABC" w14:textId="77777777" w:rsidR="005D3D11" w:rsidRPr="0035246D" w:rsidRDefault="005D3D11" w:rsidP="001B6AF0">
            <w:pPr>
              <w:jc w:val="cente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Individ</w:t>
            </w:r>
            <w:proofErr w:type="spellEnd"/>
            <w:r w:rsidRPr="0035246D">
              <w:rPr>
                <w:rFonts w:asciiTheme="majorHAnsi" w:hAnsiTheme="majorHAnsi" w:cstheme="majorHAnsi"/>
                <w:b/>
                <w:sz w:val="22"/>
                <w:szCs w:val="22"/>
                <w:lang w:val="en-US"/>
              </w:rPr>
              <w:t>. work</w:t>
            </w:r>
          </w:p>
        </w:tc>
        <w:tc>
          <w:tcPr>
            <w:tcW w:w="132" w:type="dxa"/>
            <w:vAlign w:val="center"/>
          </w:tcPr>
          <w:p w14:paraId="24DA2B2D" w14:textId="77777777" w:rsidR="005D3D11" w:rsidRPr="0035246D" w:rsidRDefault="005D3D11" w:rsidP="001B6AF0">
            <w:pPr>
              <w:jc w:val="center"/>
              <w:rPr>
                <w:rFonts w:asciiTheme="majorHAnsi" w:hAnsiTheme="majorHAnsi" w:cstheme="majorHAnsi"/>
                <w:b/>
                <w:bCs/>
                <w:sz w:val="22"/>
                <w:szCs w:val="22"/>
                <w:lang w:val="en-US"/>
              </w:rPr>
            </w:pPr>
          </w:p>
        </w:tc>
        <w:tc>
          <w:tcPr>
            <w:tcW w:w="1074" w:type="dxa"/>
            <w:tcBorders>
              <w:top w:val="nil"/>
              <w:left w:val="nil"/>
              <w:bottom w:val="single" w:sz="4" w:space="0" w:color="auto"/>
              <w:right w:val="nil"/>
            </w:tcBorders>
            <w:vAlign w:val="center"/>
          </w:tcPr>
          <w:p w14:paraId="60B71EC2" w14:textId="77777777" w:rsidR="005D3D11" w:rsidRPr="0035246D" w:rsidRDefault="005D3D11" w:rsidP="001B6AF0">
            <w:pPr>
              <w:jc w:val="center"/>
              <w:rPr>
                <w:rFonts w:asciiTheme="majorHAnsi" w:hAnsiTheme="majorHAnsi" w:cstheme="majorHAnsi"/>
                <w:b/>
                <w:sz w:val="22"/>
                <w:szCs w:val="22"/>
                <w:lang w:val="en-US"/>
              </w:rPr>
            </w:pPr>
            <w:r w:rsidRPr="0035246D">
              <w:rPr>
                <w:rFonts w:asciiTheme="majorHAnsi" w:hAnsiTheme="majorHAnsi" w:cstheme="majorHAnsi"/>
                <w:b/>
                <w:sz w:val="22"/>
                <w:szCs w:val="22"/>
                <w:lang w:val="en-US"/>
              </w:rPr>
              <w:t>ECTS</w:t>
            </w:r>
          </w:p>
        </w:tc>
      </w:tr>
      <w:tr w:rsidR="005D3D11" w:rsidRPr="0035246D" w14:paraId="6557D271" w14:textId="77777777" w:rsidTr="001B6AF0">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38927935" w14:textId="77777777" w:rsidR="005D3D11" w:rsidRPr="0035246D" w:rsidRDefault="005D3D11" w:rsidP="001B6AF0">
            <w:pPr>
              <w:jc w:val="center"/>
              <w:rPr>
                <w:rFonts w:asciiTheme="majorHAnsi" w:hAnsiTheme="majorHAnsi" w:cstheme="majorHAnsi"/>
                <w:bCs/>
                <w:sz w:val="22"/>
                <w:szCs w:val="22"/>
                <w:lang w:val="en-US"/>
              </w:rPr>
            </w:pPr>
            <w:r w:rsidRPr="0035246D">
              <w:rPr>
                <w:rFonts w:asciiTheme="majorHAnsi" w:hAnsiTheme="majorHAnsi" w:cstheme="majorHAnsi"/>
                <w:bCs/>
                <w:sz w:val="22"/>
                <w:szCs w:val="22"/>
                <w:lang w:val="en-US"/>
              </w:rPr>
              <w:t>12</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640AD82" w14:textId="77777777" w:rsidR="005D3D11" w:rsidRPr="0035246D" w:rsidRDefault="005D3D11" w:rsidP="001B6AF0">
            <w:pPr>
              <w:jc w:val="center"/>
              <w:rPr>
                <w:rFonts w:asciiTheme="majorHAnsi" w:hAnsiTheme="majorHAnsi" w:cstheme="majorHAnsi"/>
                <w:bCs/>
                <w:sz w:val="22"/>
                <w:szCs w:val="22"/>
                <w:lang w:val="en-US"/>
              </w:rPr>
            </w:pPr>
            <w:r w:rsidRPr="0035246D">
              <w:rPr>
                <w:rFonts w:asciiTheme="majorHAnsi" w:hAnsiTheme="majorHAnsi" w:cstheme="majorHAnsi"/>
                <w:bCs/>
                <w:sz w:val="22"/>
                <w:szCs w:val="22"/>
                <w:lang w:val="en-US"/>
              </w:rPr>
              <w:t>12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4D4A76" w14:textId="77777777" w:rsidR="005D3D11" w:rsidRPr="0035246D" w:rsidRDefault="005D3D11" w:rsidP="001B6AF0">
            <w:pPr>
              <w:rPr>
                <w:rFonts w:asciiTheme="majorHAnsi" w:hAnsiTheme="majorHAnsi" w:cstheme="majorHAnsi"/>
                <w:bCs/>
                <w:sz w:val="22"/>
                <w:szCs w:val="22"/>
                <w:lang w:val="en-US"/>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22E82D5" w14:textId="77777777" w:rsidR="005D3D11" w:rsidRPr="0035246D" w:rsidRDefault="005D3D11" w:rsidP="001B6AF0">
            <w:pPr>
              <w:jc w:val="center"/>
              <w:rPr>
                <w:rFonts w:asciiTheme="majorHAnsi" w:hAnsiTheme="majorHAnsi" w:cstheme="majorHAnsi"/>
                <w:bCs/>
                <w:sz w:val="22"/>
                <w:szCs w:val="22"/>
                <w:lang w:val="en-US"/>
              </w:rPr>
            </w:pPr>
            <w:r w:rsidRPr="0035246D">
              <w:rPr>
                <w:rFonts w:asciiTheme="majorHAnsi" w:hAnsiTheme="majorHAnsi" w:cstheme="majorHAnsi"/>
                <w:bCs/>
                <w:sz w:val="22"/>
                <w:szCs w:val="22"/>
                <w:lang w:val="en-US"/>
              </w:rPr>
              <w:t>12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5E09C9" w14:textId="77777777" w:rsidR="005D3D11" w:rsidRPr="0035246D" w:rsidRDefault="005D3D11" w:rsidP="001B6AF0">
            <w:pPr>
              <w:jc w:val="center"/>
              <w:rPr>
                <w:rFonts w:asciiTheme="majorHAnsi" w:hAnsiTheme="majorHAnsi" w:cstheme="majorHAnsi"/>
                <w:bCs/>
                <w:sz w:val="22"/>
                <w:szCs w:val="22"/>
                <w:lang w:val="en-US"/>
              </w:rPr>
            </w:pPr>
            <w:r w:rsidRPr="0035246D">
              <w:rPr>
                <w:rFonts w:asciiTheme="majorHAnsi" w:hAnsiTheme="majorHAnsi" w:cstheme="majorHAnsi"/>
                <w:bCs/>
                <w:sz w:val="22"/>
                <w:szCs w:val="22"/>
                <w:lang w:val="en-US"/>
              </w:rPr>
              <w:t>30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AA26C9" w14:textId="77777777" w:rsidR="005D3D11" w:rsidRPr="0035246D" w:rsidRDefault="005D3D11" w:rsidP="001B6AF0">
            <w:pPr>
              <w:jc w:val="center"/>
              <w:rPr>
                <w:rFonts w:asciiTheme="majorHAnsi" w:hAnsiTheme="majorHAnsi" w:cstheme="majorHAnsi"/>
                <w:bCs/>
                <w:sz w:val="22"/>
                <w:szCs w:val="22"/>
                <w:lang w:val="en-US"/>
              </w:rPr>
            </w:pPr>
            <w:r w:rsidRPr="0035246D">
              <w:rPr>
                <w:rFonts w:asciiTheme="majorHAnsi" w:hAnsiTheme="majorHAnsi" w:cstheme="majorHAnsi"/>
                <w:bCs/>
                <w:sz w:val="22"/>
                <w:szCs w:val="22"/>
                <w:lang w:val="en-US"/>
              </w:rPr>
              <w:t>114</w:t>
            </w:r>
          </w:p>
        </w:tc>
        <w:tc>
          <w:tcPr>
            <w:tcW w:w="132" w:type="dxa"/>
            <w:tcBorders>
              <w:top w:val="nil"/>
              <w:left w:val="single" w:sz="4" w:space="0" w:color="auto"/>
              <w:bottom w:val="nil"/>
              <w:right w:val="single" w:sz="4" w:space="0" w:color="auto"/>
            </w:tcBorders>
            <w:vAlign w:val="center"/>
          </w:tcPr>
          <w:p w14:paraId="199E9A6E" w14:textId="77777777" w:rsidR="005D3D11" w:rsidRPr="0035246D" w:rsidRDefault="005D3D11" w:rsidP="001B6AF0">
            <w:pPr>
              <w:jc w:val="center"/>
              <w:rPr>
                <w:rFonts w:asciiTheme="majorHAnsi" w:hAnsiTheme="majorHAnsi" w:cstheme="majorHAnsi"/>
                <w:bCs/>
                <w:sz w:val="22"/>
                <w:szCs w:val="22"/>
                <w:lang w:val="en-US"/>
              </w:rPr>
            </w:pPr>
          </w:p>
        </w:tc>
        <w:tc>
          <w:tcPr>
            <w:tcW w:w="1074" w:type="dxa"/>
            <w:tcBorders>
              <w:top w:val="single" w:sz="4" w:space="0" w:color="auto"/>
              <w:left w:val="single" w:sz="4" w:space="0" w:color="auto"/>
              <w:bottom w:val="single" w:sz="4" w:space="0" w:color="auto"/>
              <w:right w:val="single" w:sz="4" w:space="0" w:color="auto"/>
            </w:tcBorders>
            <w:vAlign w:val="center"/>
          </w:tcPr>
          <w:p w14:paraId="74972448" w14:textId="77777777" w:rsidR="005D3D11" w:rsidRPr="0035246D" w:rsidRDefault="005D3D11" w:rsidP="001B6AF0">
            <w:pPr>
              <w:jc w:val="center"/>
              <w:rPr>
                <w:rFonts w:asciiTheme="majorHAnsi" w:hAnsiTheme="majorHAnsi" w:cstheme="majorHAnsi"/>
                <w:bCs/>
                <w:sz w:val="22"/>
                <w:szCs w:val="22"/>
                <w:lang w:val="en-US"/>
              </w:rPr>
            </w:pPr>
            <w:r w:rsidRPr="0035246D">
              <w:rPr>
                <w:rFonts w:asciiTheme="majorHAnsi" w:hAnsiTheme="majorHAnsi" w:cstheme="majorHAnsi"/>
                <w:bCs/>
                <w:sz w:val="22"/>
                <w:szCs w:val="22"/>
                <w:lang w:val="en-US"/>
              </w:rPr>
              <w:t>6</w:t>
            </w:r>
          </w:p>
        </w:tc>
      </w:tr>
      <w:tr w:rsidR="005D3D11" w:rsidRPr="0035246D" w14:paraId="7BE44A7D" w14:textId="77777777" w:rsidTr="001B6AF0">
        <w:tc>
          <w:tcPr>
            <w:tcW w:w="9695" w:type="dxa"/>
            <w:gridSpan w:val="16"/>
          </w:tcPr>
          <w:p w14:paraId="753135A7" w14:textId="77777777" w:rsidR="005D3D11" w:rsidRPr="0035246D" w:rsidRDefault="005D3D11" w:rsidP="001B6AF0">
            <w:pPr>
              <w:rPr>
                <w:rFonts w:asciiTheme="majorHAnsi" w:hAnsiTheme="majorHAnsi" w:cstheme="majorHAnsi"/>
                <w:b/>
                <w:bCs/>
                <w:sz w:val="22"/>
                <w:szCs w:val="22"/>
                <w:lang w:val="en-US"/>
              </w:rPr>
            </w:pPr>
          </w:p>
        </w:tc>
      </w:tr>
      <w:tr w:rsidR="005D3D11" w:rsidRPr="0035246D" w14:paraId="1A9485B5" w14:textId="77777777" w:rsidTr="001B6AF0">
        <w:tc>
          <w:tcPr>
            <w:tcW w:w="3306" w:type="dxa"/>
            <w:gridSpan w:val="5"/>
          </w:tcPr>
          <w:p w14:paraId="000AA350"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Nosilec</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predmeta</w:t>
            </w:r>
            <w:proofErr w:type="spellEnd"/>
            <w:r w:rsidRPr="0035246D">
              <w:rPr>
                <w:rFonts w:asciiTheme="majorHAnsi" w:hAnsiTheme="majorHAnsi" w:cstheme="majorHAnsi"/>
                <w:b/>
                <w:sz w:val="22"/>
                <w:szCs w:val="22"/>
                <w:lang w:val="en-US"/>
              </w:rPr>
              <w:t xml:space="preserve"> / Lecturer:</w:t>
            </w:r>
          </w:p>
        </w:tc>
        <w:tc>
          <w:tcPr>
            <w:tcW w:w="6389" w:type="dxa"/>
            <w:gridSpan w:val="11"/>
            <w:tcBorders>
              <w:top w:val="single" w:sz="4" w:space="0" w:color="auto"/>
              <w:left w:val="single" w:sz="4" w:space="0" w:color="auto"/>
              <w:bottom w:val="single" w:sz="4" w:space="0" w:color="auto"/>
              <w:right w:val="single" w:sz="4" w:space="0" w:color="auto"/>
            </w:tcBorders>
          </w:tcPr>
          <w:p w14:paraId="3327D7F4" w14:textId="56708685" w:rsidR="005D3D11" w:rsidRPr="0035246D" w:rsidRDefault="003F4EF7" w:rsidP="001B6AF0">
            <w:pPr>
              <w:rPr>
                <w:rFonts w:asciiTheme="majorHAnsi" w:hAnsiTheme="majorHAnsi" w:cstheme="majorHAnsi"/>
                <w:sz w:val="22"/>
                <w:szCs w:val="22"/>
                <w:lang w:val="it-IT"/>
              </w:rPr>
            </w:pPr>
            <w:r w:rsidRPr="0035246D">
              <w:rPr>
                <w:rFonts w:asciiTheme="majorHAnsi" w:hAnsiTheme="majorHAnsi" w:cstheme="majorHAnsi"/>
                <w:sz w:val="22"/>
                <w:szCs w:val="22"/>
                <w:lang w:val="it-IT"/>
              </w:rPr>
              <w:t>Doc. dr. Ana Bogdan Zupančič</w:t>
            </w:r>
          </w:p>
        </w:tc>
      </w:tr>
      <w:tr w:rsidR="005D3D11" w:rsidRPr="0035246D" w14:paraId="25A08F96" w14:textId="77777777" w:rsidTr="001B6AF0">
        <w:tc>
          <w:tcPr>
            <w:tcW w:w="9695" w:type="dxa"/>
            <w:gridSpan w:val="16"/>
          </w:tcPr>
          <w:p w14:paraId="4EDA3E9B" w14:textId="77777777" w:rsidR="005D3D11" w:rsidRPr="0035246D" w:rsidRDefault="005D3D11" w:rsidP="001B6AF0">
            <w:pPr>
              <w:jc w:val="both"/>
              <w:rPr>
                <w:rFonts w:asciiTheme="majorHAnsi" w:hAnsiTheme="majorHAnsi" w:cstheme="majorHAnsi"/>
                <w:sz w:val="22"/>
                <w:szCs w:val="22"/>
                <w:lang w:val="it-IT"/>
              </w:rPr>
            </w:pPr>
          </w:p>
        </w:tc>
      </w:tr>
      <w:tr w:rsidR="005D3D11" w:rsidRPr="0035246D" w14:paraId="2FC29840" w14:textId="77777777" w:rsidTr="001B6AF0">
        <w:tc>
          <w:tcPr>
            <w:tcW w:w="1757" w:type="dxa"/>
            <w:gridSpan w:val="2"/>
            <w:vMerge w:val="restart"/>
          </w:tcPr>
          <w:p w14:paraId="1BB127B7"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Jeziki</w:t>
            </w:r>
            <w:proofErr w:type="spellEnd"/>
            <w:r w:rsidRPr="0035246D">
              <w:rPr>
                <w:rFonts w:asciiTheme="majorHAnsi" w:hAnsiTheme="majorHAnsi" w:cstheme="majorHAnsi"/>
                <w:b/>
                <w:sz w:val="22"/>
                <w:szCs w:val="22"/>
                <w:lang w:val="en-US"/>
              </w:rPr>
              <w:t xml:space="preserve"> / </w:t>
            </w:r>
          </w:p>
          <w:p w14:paraId="764D5020" w14:textId="77777777" w:rsidR="005D3D11" w:rsidRPr="0035246D" w:rsidRDefault="005D3D11" w:rsidP="001B6AF0">
            <w:pPr>
              <w:rPr>
                <w:rFonts w:asciiTheme="majorHAnsi" w:hAnsiTheme="majorHAnsi" w:cstheme="majorHAnsi"/>
                <w:sz w:val="22"/>
                <w:szCs w:val="22"/>
                <w:lang w:val="en-US"/>
              </w:rPr>
            </w:pPr>
            <w:r w:rsidRPr="0035246D">
              <w:rPr>
                <w:rFonts w:asciiTheme="majorHAnsi" w:hAnsiTheme="majorHAnsi" w:cstheme="majorHAnsi"/>
                <w:b/>
                <w:sz w:val="22"/>
                <w:szCs w:val="22"/>
                <w:lang w:val="en-US"/>
              </w:rPr>
              <w:t xml:space="preserve">Languages: </w:t>
            </w:r>
          </w:p>
        </w:tc>
        <w:tc>
          <w:tcPr>
            <w:tcW w:w="2977" w:type="dxa"/>
            <w:gridSpan w:val="5"/>
          </w:tcPr>
          <w:p w14:paraId="0F07C1C1" w14:textId="77777777" w:rsidR="005D3D11" w:rsidRPr="0035246D" w:rsidRDefault="005D3D11" w:rsidP="001B6AF0">
            <w:pPr>
              <w:jc w:val="right"/>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Predavanja</w:t>
            </w:r>
            <w:proofErr w:type="spellEnd"/>
            <w:r w:rsidRPr="0035246D">
              <w:rPr>
                <w:rFonts w:asciiTheme="majorHAnsi" w:hAnsiTheme="majorHAnsi" w:cstheme="majorHAnsi"/>
                <w:b/>
                <w:sz w:val="22"/>
                <w:szCs w:val="22"/>
                <w:lang w:val="en-US"/>
              </w:rPr>
              <w:t xml:space="preserve"> / Lectures:</w:t>
            </w:r>
          </w:p>
        </w:tc>
        <w:tc>
          <w:tcPr>
            <w:tcW w:w="4961" w:type="dxa"/>
            <w:gridSpan w:val="9"/>
            <w:tcBorders>
              <w:top w:val="single" w:sz="4" w:space="0" w:color="auto"/>
              <w:left w:val="single" w:sz="4" w:space="0" w:color="auto"/>
              <w:bottom w:val="single" w:sz="4" w:space="0" w:color="auto"/>
              <w:right w:val="single" w:sz="4" w:space="0" w:color="auto"/>
            </w:tcBorders>
          </w:tcPr>
          <w:p w14:paraId="37A0D2C5" w14:textId="77777777" w:rsidR="005D3D11" w:rsidRPr="0035246D" w:rsidRDefault="005D3D11" w:rsidP="001B6AF0">
            <w:pPr>
              <w:jc w:val="both"/>
              <w:rPr>
                <w:rFonts w:asciiTheme="majorHAnsi" w:hAnsiTheme="majorHAnsi" w:cstheme="majorHAnsi"/>
                <w:bCs/>
                <w:sz w:val="22"/>
                <w:szCs w:val="22"/>
                <w:lang w:val="en-US"/>
              </w:rPr>
            </w:pPr>
            <w:proofErr w:type="spellStart"/>
            <w:r w:rsidRPr="0035246D">
              <w:rPr>
                <w:rFonts w:asciiTheme="majorHAnsi" w:hAnsiTheme="majorHAnsi" w:cstheme="majorHAnsi"/>
                <w:bCs/>
                <w:sz w:val="22"/>
                <w:szCs w:val="22"/>
                <w:lang w:val="en-US"/>
              </w:rPr>
              <w:t>Slovenski</w:t>
            </w:r>
            <w:proofErr w:type="spellEnd"/>
            <w:r w:rsidRPr="0035246D">
              <w:rPr>
                <w:rFonts w:asciiTheme="majorHAnsi" w:hAnsiTheme="majorHAnsi" w:cstheme="majorHAnsi"/>
                <w:bCs/>
                <w:sz w:val="22"/>
                <w:szCs w:val="22"/>
                <w:lang w:val="en-US"/>
              </w:rPr>
              <w:t xml:space="preserve"> / Slovenian</w:t>
            </w:r>
          </w:p>
        </w:tc>
      </w:tr>
      <w:tr w:rsidR="005D3D11" w:rsidRPr="0035246D" w14:paraId="2388CD1B" w14:textId="77777777" w:rsidTr="001B6AF0">
        <w:trPr>
          <w:trHeight w:val="215"/>
        </w:trPr>
        <w:tc>
          <w:tcPr>
            <w:tcW w:w="1757" w:type="dxa"/>
            <w:gridSpan w:val="2"/>
            <w:vMerge/>
            <w:vAlign w:val="center"/>
          </w:tcPr>
          <w:p w14:paraId="57578A11" w14:textId="77777777" w:rsidR="005D3D11" w:rsidRPr="0035246D" w:rsidRDefault="005D3D11" w:rsidP="001B6AF0">
            <w:pPr>
              <w:rPr>
                <w:rFonts w:asciiTheme="majorHAnsi" w:hAnsiTheme="majorHAnsi" w:cstheme="majorHAnsi"/>
                <w:b/>
                <w:bCs/>
                <w:sz w:val="22"/>
                <w:szCs w:val="22"/>
                <w:lang w:val="en-US"/>
              </w:rPr>
            </w:pPr>
          </w:p>
        </w:tc>
        <w:tc>
          <w:tcPr>
            <w:tcW w:w="2977" w:type="dxa"/>
            <w:gridSpan w:val="5"/>
          </w:tcPr>
          <w:p w14:paraId="54589E91" w14:textId="77777777" w:rsidR="005D3D11" w:rsidRPr="0035246D" w:rsidRDefault="005D3D11" w:rsidP="001B6AF0">
            <w:pPr>
              <w:jc w:val="right"/>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Vaje</w:t>
            </w:r>
            <w:proofErr w:type="spellEnd"/>
            <w:r w:rsidRPr="0035246D">
              <w:rPr>
                <w:rFonts w:asciiTheme="majorHAnsi" w:hAnsiTheme="majorHAnsi" w:cstheme="majorHAnsi"/>
                <w:b/>
                <w:sz w:val="22"/>
                <w:szCs w:val="22"/>
                <w:lang w:val="en-US"/>
              </w:rPr>
              <w:t xml:space="preserve"> / Tutorial:</w:t>
            </w:r>
          </w:p>
        </w:tc>
        <w:tc>
          <w:tcPr>
            <w:tcW w:w="4961" w:type="dxa"/>
            <w:gridSpan w:val="9"/>
            <w:tcBorders>
              <w:top w:val="single" w:sz="4" w:space="0" w:color="auto"/>
              <w:left w:val="single" w:sz="4" w:space="0" w:color="auto"/>
              <w:bottom w:val="single" w:sz="4" w:space="0" w:color="auto"/>
              <w:right w:val="single" w:sz="4" w:space="0" w:color="auto"/>
            </w:tcBorders>
          </w:tcPr>
          <w:p w14:paraId="66C80C32" w14:textId="77777777" w:rsidR="005D3D11" w:rsidRPr="0035246D" w:rsidRDefault="005D3D11" w:rsidP="001B6AF0">
            <w:pPr>
              <w:jc w:val="both"/>
              <w:rPr>
                <w:rFonts w:asciiTheme="majorHAnsi" w:hAnsiTheme="majorHAnsi" w:cstheme="majorHAnsi"/>
                <w:bCs/>
                <w:sz w:val="22"/>
                <w:szCs w:val="22"/>
                <w:lang w:val="en-US"/>
              </w:rPr>
            </w:pPr>
            <w:proofErr w:type="spellStart"/>
            <w:r w:rsidRPr="0035246D">
              <w:rPr>
                <w:rFonts w:asciiTheme="majorHAnsi" w:hAnsiTheme="majorHAnsi" w:cstheme="majorHAnsi"/>
                <w:bCs/>
                <w:sz w:val="22"/>
                <w:szCs w:val="22"/>
                <w:lang w:val="en-US"/>
              </w:rPr>
              <w:t>Slovenski</w:t>
            </w:r>
            <w:proofErr w:type="spellEnd"/>
            <w:r w:rsidRPr="0035246D">
              <w:rPr>
                <w:rFonts w:asciiTheme="majorHAnsi" w:hAnsiTheme="majorHAnsi" w:cstheme="majorHAnsi"/>
                <w:bCs/>
                <w:sz w:val="22"/>
                <w:szCs w:val="22"/>
                <w:lang w:val="en-US"/>
              </w:rPr>
              <w:t xml:space="preserve"> / Slovenian</w:t>
            </w:r>
          </w:p>
        </w:tc>
      </w:tr>
      <w:tr w:rsidR="005D3D11" w:rsidRPr="0035246D" w14:paraId="56B689BA" w14:textId="77777777" w:rsidTr="001B6AF0">
        <w:tc>
          <w:tcPr>
            <w:tcW w:w="4734" w:type="dxa"/>
            <w:gridSpan w:val="7"/>
            <w:tcBorders>
              <w:top w:val="nil"/>
              <w:left w:val="nil"/>
              <w:bottom w:val="single" w:sz="4" w:space="0" w:color="auto"/>
              <w:right w:val="nil"/>
            </w:tcBorders>
          </w:tcPr>
          <w:p w14:paraId="523150B6" w14:textId="77777777" w:rsidR="005D3D11" w:rsidRPr="0035246D" w:rsidRDefault="005D3D11" w:rsidP="001B6AF0">
            <w:pPr>
              <w:rPr>
                <w:rFonts w:asciiTheme="majorHAnsi" w:hAnsiTheme="majorHAnsi" w:cstheme="majorHAnsi"/>
                <w:b/>
                <w:bCs/>
                <w:sz w:val="22"/>
                <w:szCs w:val="22"/>
              </w:rPr>
            </w:pPr>
          </w:p>
          <w:p w14:paraId="48F23008" w14:textId="77777777" w:rsidR="005D3D11" w:rsidRPr="0035246D" w:rsidRDefault="005D3D11" w:rsidP="001B6AF0">
            <w:pPr>
              <w:rPr>
                <w:rFonts w:asciiTheme="majorHAnsi" w:hAnsiTheme="majorHAnsi" w:cstheme="majorHAnsi"/>
                <w:b/>
                <w:sz w:val="22"/>
                <w:szCs w:val="22"/>
              </w:rPr>
            </w:pPr>
            <w:r w:rsidRPr="0035246D">
              <w:rPr>
                <w:rFonts w:asciiTheme="majorHAnsi" w:hAnsiTheme="majorHAnsi" w:cstheme="majorHAnsi"/>
                <w:b/>
                <w:sz w:val="22"/>
                <w:szCs w:val="22"/>
              </w:rPr>
              <w:t>Pogoji za vključitev v delo oz. za opravljanje študijskih obveznosti:</w:t>
            </w:r>
          </w:p>
        </w:tc>
        <w:tc>
          <w:tcPr>
            <w:tcW w:w="132" w:type="dxa"/>
          </w:tcPr>
          <w:p w14:paraId="0E297B8D" w14:textId="77777777" w:rsidR="005D3D11" w:rsidRPr="0035246D" w:rsidRDefault="005D3D11" w:rsidP="001B6AF0">
            <w:pPr>
              <w:rPr>
                <w:rFonts w:asciiTheme="majorHAnsi" w:hAnsiTheme="majorHAnsi" w:cstheme="majorHAnsi"/>
                <w:b/>
                <w:sz w:val="22"/>
                <w:szCs w:val="22"/>
              </w:rPr>
            </w:pPr>
          </w:p>
          <w:p w14:paraId="68757F20" w14:textId="77777777" w:rsidR="005D3D11" w:rsidRPr="0035246D" w:rsidRDefault="005D3D11" w:rsidP="001B6AF0">
            <w:pPr>
              <w:rPr>
                <w:rFonts w:asciiTheme="majorHAnsi" w:hAnsiTheme="majorHAnsi" w:cstheme="majorHAnsi"/>
                <w:b/>
                <w:sz w:val="22"/>
                <w:szCs w:val="22"/>
              </w:rPr>
            </w:pPr>
          </w:p>
        </w:tc>
        <w:tc>
          <w:tcPr>
            <w:tcW w:w="4829" w:type="dxa"/>
            <w:gridSpan w:val="8"/>
            <w:tcBorders>
              <w:top w:val="nil"/>
              <w:left w:val="nil"/>
              <w:bottom w:val="single" w:sz="4" w:space="0" w:color="auto"/>
              <w:right w:val="nil"/>
            </w:tcBorders>
          </w:tcPr>
          <w:p w14:paraId="7E9AE396" w14:textId="77777777" w:rsidR="005D3D11" w:rsidRPr="0035246D" w:rsidRDefault="005D3D11" w:rsidP="001B6AF0">
            <w:pPr>
              <w:rPr>
                <w:rFonts w:asciiTheme="majorHAnsi" w:hAnsiTheme="majorHAnsi" w:cstheme="majorHAnsi"/>
                <w:b/>
                <w:sz w:val="22"/>
                <w:szCs w:val="22"/>
              </w:rPr>
            </w:pPr>
          </w:p>
          <w:p w14:paraId="1719E017"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US"/>
              </w:rPr>
              <w:t>Prerequisites:</w:t>
            </w:r>
          </w:p>
        </w:tc>
      </w:tr>
      <w:tr w:rsidR="005D3D11" w:rsidRPr="0035246D" w14:paraId="50FC03C8" w14:textId="77777777" w:rsidTr="001B6AF0">
        <w:trPr>
          <w:trHeight w:val="113"/>
        </w:trPr>
        <w:tc>
          <w:tcPr>
            <w:tcW w:w="4734" w:type="dxa"/>
            <w:gridSpan w:val="7"/>
            <w:tcBorders>
              <w:top w:val="single" w:sz="4" w:space="0" w:color="auto"/>
              <w:left w:val="single" w:sz="4" w:space="0" w:color="auto"/>
              <w:bottom w:val="single" w:sz="4" w:space="0" w:color="auto"/>
              <w:right w:val="single" w:sz="4" w:space="0" w:color="auto"/>
            </w:tcBorders>
          </w:tcPr>
          <w:p w14:paraId="33CE8754" w14:textId="77777777" w:rsidR="005D3D11" w:rsidRPr="0035246D" w:rsidRDefault="005D3D11" w:rsidP="001B6AF0">
            <w:pPr>
              <w:rPr>
                <w:rFonts w:asciiTheme="majorHAnsi" w:hAnsiTheme="majorHAnsi" w:cstheme="majorHAnsi"/>
                <w:sz w:val="22"/>
                <w:szCs w:val="22"/>
                <w:lang w:val="en-US"/>
              </w:rPr>
            </w:pPr>
          </w:p>
        </w:tc>
        <w:tc>
          <w:tcPr>
            <w:tcW w:w="132" w:type="dxa"/>
            <w:tcBorders>
              <w:top w:val="nil"/>
              <w:left w:val="single" w:sz="4" w:space="0" w:color="auto"/>
              <w:bottom w:val="nil"/>
              <w:right w:val="single" w:sz="4" w:space="0" w:color="auto"/>
            </w:tcBorders>
          </w:tcPr>
          <w:p w14:paraId="152A646E" w14:textId="77777777" w:rsidR="005D3D11" w:rsidRPr="0035246D" w:rsidRDefault="005D3D11" w:rsidP="001B6AF0">
            <w:pPr>
              <w:rPr>
                <w:rFonts w:asciiTheme="majorHAnsi" w:hAnsiTheme="majorHAnsi" w:cstheme="majorHAnsi"/>
                <w:sz w:val="22"/>
                <w:szCs w:val="22"/>
                <w:lang w:val="en-US"/>
              </w:rPr>
            </w:pPr>
          </w:p>
        </w:tc>
        <w:tc>
          <w:tcPr>
            <w:tcW w:w="4829" w:type="dxa"/>
            <w:gridSpan w:val="8"/>
            <w:tcBorders>
              <w:top w:val="single" w:sz="4" w:space="0" w:color="auto"/>
              <w:left w:val="single" w:sz="4" w:space="0" w:color="auto"/>
              <w:bottom w:val="single" w:sz="4" w:space="0" w:color="auto"/>
              <w:right w:val="single" w:sz="4" w:space="0" w:color="auto"/>
            </w:tcBorders>
          </w:tcPr>
          <w:p w14:paraId="165B8B4F" w14:textId="77777777" w:rsidR="005D3D11" w:rsidRPr="0035246D" w:rsidRDefault="005D3D11" w:rsidP="001B6AF0">
            <w:pPr>
              <w:rPr>
                <w:rFonts w:asciiTheme="majorHAnsi" w:hAnsiTheme="majorHAnsi" w:cstheme="majorHAnsi"/>
                <w:sz w:val="22"/>
                <w:szCs w:val="22"/>
                <w:lang w:val="en-US"/>
              </w:rPr>
            </w:pPr>
          </w:p>
        </w:tc>
      </w:tr>
      <w:tr w:rsidR="005D3D11" w:rsidRPr="0035246D" w14:paraId="61BBC2B8" w14:textId="77777777" w:rsidTr="001B6AF0">
        <w:trPr>
          <w:trHeight w:val="137"/>
        </w:trPr>
        <w:tc>
          <w:tcPr>
            <w:tcW w:w="4734" w:type="dxa"/>
            <w:gridSpan w:val="7"/>
            <w:tcBorders>
              <w:top w:val="nil"/>
              <w:left w:val="nil"/>
              <w:bottom w:val="single" w:sz="4" w:space="0" w:color="auto"/>
              <w:right w:val="nil"/>
            </w:tcBorders>
          </w:tcPr>
          <w:p w14:paraId="6F29DE54" w14:textId="77777777" w:rsidR="005D3D11" w:rsidRPr="0035246D" w:rsidRDefault="005D3D11" w:rsidP="001B6AF0">
            <w:pPr>
              <w:rPr>
                <w:rFonts w:asciiTheme="majorHAnsi" w:hAnsiTheme="majorHAnsi" w:cstheme="majorHAnsi"/>
                <w:b/>
                <w:sz w:val="22"/>
                <w:szCs w:val="22"/>
                <w:lang w:val="en-US"/>
              </w:rPr>
            </w:pPr>
          </w:p>
          <w:p w14:paraId="34433214"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Vsebina</w:t>
            </w:r>
            <w:proofErr w:type="spellEnd"/>
            <w:r w:rsidRPr="0035246D">
              <w:rPr>
                <w:rFonts w:asciiTheme="majorHAnsi" w:hAnsiTheme="majorHAnsi" w:cstheme="majorHAnsi"/>
                <w:b/>
                <w:sz w:val="22"/>
                <w:szCs w:val="22"/>
                <w:lang w:val="en-US"/>
              </w:rPr>
              <w:t>:</w:t>
            </w:r>
            <w:r w:rsidRPr="0035246D">
              <w:rPr>
                <w:rFonts w:asciiTheme="majorHAnsi" w:hAnsiTheme="majorHAnsi" w:cstheme="majorHAnsi"/>
                <w:sz w:val="22"/>
                <w:szCs w:val="22"/>
                <w:lang w:val="en-US"/>
              </w:rPr>
              <w:t xml:space="preserve"> </w:t>
            </w:r>
          </w:p>
        </w:tc>
        <w:tc>
          <w:tcPr>
            <w:tcW w:w="132" w:type="dxa"/>
          </w:tcPr>
          <w:p w14:paraId="10E502F5" w14:textId="77777777" w:rsidR="005D3D11" w:rsidRPr="0035246D" w:rsidRDefault="005D3D11" w:rsidP="001B6AF0">
            <w:pPr>
              <w:rPr>
                <w:rFonts w:asciiTheme="majorHAnsi" w:hAnsiTheme="majorHAnsi" w:cstheme="majorHAnsi"/>
                <w:b/>
                <w:sz w:val="22"/>
                <w:szCs w:val="22"/>
                <w:lang w:val="en-US"/>
              </w:rPr>
            </w:pPr>
          </w:p>
        </w:tc>
        <w:tc>
          <w:tcPr>
            <w:tcW w:w="4829" w:type="dxa"/>
            <w:gridSpan w:val="8"/>
            <w:tcBorders>
              <w:top w:val="nil"/>
              <w:left w:val="nil"/>
              <w:bottom w:val="single" w:sz="4" w:space="0" w:color="auto"/>
              <w:right w:val="nil"/>
            </w:tcBorders>
          </w:tcPr>
          <w:p w14:paraId="3CAF34BD" w14:textId="77777777" w:rsidR="005D3D11" w:rsidRPr="0035246D" w:rsidRDefault="005D3D11" w:rsidP="001B6AF0">
            <w:pPr>
              <w:rPr>
                <w:rFonts w:asciiTheme="majorHAnsi" w:hAnsiTheme="majorHAnsi" w:cstheme="majorHAnsi"/>
                <w:b/>
                <w:sz w:val="22"/>
                <w:szCs w:val="22"/>
                <w:lang w:val="en-US"/>
              </w:rPr>
            </w:pPr>
          </w:p>
          <w:p w14:paraId="2887184B"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US"/>
              </w:rPr>
              <w:t>Content (Syllabus outline):</w:t>
            </w:r>
          </w:p>
        </w:tc>
      </w:tr>
      <w:tr w:rsidR="005D3D11" w:rsidRPr="0035246D" w14:paraId="50A8749E" w14:textId="77777777" w:rsidTr="001B6AF0">
        <w:trPr>
          <w:trHeight w:val="510"/>
        </w:trPr>
        <w:tc>
          <w:tcPr>
            <w:tcW w:w="4734" w:type="dxa"/>
            <w:gridSpan w:val="7"/>
            <w:tcBorders>
              <w:top w:val="single" w:sz="4" w:space="0" w:color="auto"/>
              <w:left w:val="single" w:sz="4" w:space="0" w:color="auto"/>
              <w:bottom w:val="single" w:sz="4" w:space="0" w:color="auto"/>
              <w:right w:val="single" w:sz="4" w:space="0" w:color="auto"/>
            </w:tcBorders>
          </w:tcPr>
          <w:p w14:paraId="7B2A0600" w14:textId="77777777" w:rsidR="005D3D11" w:rsidRPr="0035246D" w:rsidRDefault="005D3D11" w:rsidP="001B6AF0">
            <w:pPr>
              <w:rPr>
                <w:rFonts w:asciiTheme="majorHAnsi" w:hAnsiTheme="majorHAnsi" w:cstheme="majorHAnsi"/>
                <w:sz w:val="22"/>
                <w:szCs w:val="22"/>
                <w:lang w:val="it-IT"/>
              </w:rPr>
            </w:pPr>
            <w:r w:rsidRPr="0035246D">
              <w:rPr>
                <w:rFonts w:asciiTheme="majorHAnsi" w:hAnsiTheme="majorHAnsi" w:cstheme="majorHAnsi"/>
                <w:sz w:val="22"/>
                <w:szCs w:val="22"/>
              </w:rPr>
              <w:t xml:space="preserve">Študenti bodo pridobili teoretično in praktično znanje o metodah </w:t>
            </w:r>
            <w:proofErr w:type="spellStart"/>
            <w:r w:rsidRPr="0035246D">
              <w:rPr>
                <w:rFonts w:asciiTheme="majorHAnsi" w:hAnsiTheme="majorHAnsi" w:cstheme="majorHAnsi"/>
                <w:sz w:val="22"/>
                <w:szCs w:val="22"/>
              </w:rPr>
              <w:t>intervizije</w:t>
            </w:r>
            <w:proofErr w:type="spellEnd"/>
            <w:r w:rsidRPr="0035246D">
              <w:rPr>
                <w:rFonts w:asciiTheme="majorHAnsi" w:hAnsiTheme="majorHAnsi" w:cstheme="majorHAnsi"/>
                <w:sz w:val="22"/>
                <w:szCs w:val="22"/>
              </w:rPr>
              <w:t xml:space="preserve"> in </w:t>
            </w:r>
            <w:proofErr w:type="spellStart"/>
            <w:r w:rsidRPr="0035246D">
              <w:rPr>
                <w:rFonts w:asciiTheme="majorHAnsi" w:hAnsiTheme="majorHAnsi" w:cstheme="majorHAnsi"/>
                <w:sz w:val="22"/>
                <w:szCs w:val="22"/>
              </w:rPr>
              <w:t>supervizije</w:t>
            </w:r>
            <w:proofErr w:type="spellEnd"/>
            <w:r w:rsidRPr="0035246D">
              <w:rPr>
                <w:rFonts w:asciiTheme="majorHAnsi" w:hAnsiTheme="majorHAnsi" w:cstheme="majorHAnsi"/>
                <w:sz w:val="22"/>
                <w:szCs w:val="22"/>
              </w:rPr>
              <w:t xml:space="preserve">, kot osnovah za profesionalni in osebnostni razvoj strokovnih delavcev v vzgoji in izobraževanju. </w:t>
            </w:r>
            <w:r w:rsidRPr="0035246D">
              <w:rPr>
                <w:rFonts w:asciiTheme="majorHAnsi" w:hAnsiTheme="majorHAnsi" w:cstheme="majorHAnsi"/>
                <w:sz w:val="22"/>
                <w:szCs w:val="22"/>
                <w:lang w:val="it-IT"/>
              </w:rPr>
              <w:t xml:space="preserve">S </w:t>
            </w:r>
            <w:proofErr w:type="spellStart"/>
            <w:r w:rsidRPr="0035246D">
              <w:rPr>
                <w:rFonts w:asciiTheme="majorHAnsi" w:hAnsiTheme="majorHAnsi" w:cstheme="majorHAnsi"/>
                <w:sz w:val="22"/>
                <w:szCs w:val="22"/>
                <w:lang w:val="it-IT"/>
              </w:rPr>
              <w:t>pomočjo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definiranja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supervizije</w:t>
            </w:r>
            <w:proofErr w:type="spellEnd"/>
            <w:r w:rsidRPr="0035246D">
              <w:rPr>
                <w:rFonts w:asciiTheme="majorHAnsi" w:hAnsiTheme="majorHAnsi" w:cstheme="majorHAnsi"/>
                <w:sz w:val="22"/>
                <w:szCs w:val="22"/>
                <w:lang w:val="it-IT"/>
              </w:rPr>
              <w:t xml:space="preserve"> bodo </w:t>
            </w:r>
            <w:proofErr w:type="spellStart"/>
            <w:r w:rsidRPr="0035246D">
              <w:rPr>
                <w:rFonts w:asciiTheme="majorHAnsi" w:hAnsiTheme="majorHAnsi" w:cstheme="majorHAnsi"/>
                <w:sz w:val="22"/>
                <w:szCs w:val="22"/>
                <w:lang w:val="it-IT"/>
              </w:rPr>
              <w:t>spoznavali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razlike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podobnosti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med</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metodama</w:t>
            </w:r>
            <w:proofErr w:type="spellEnd"/>
            <w:r w:rsidRPr="0035246D">
              <w:rPr>
                <w:rFonts w:asciiTheme="majorHAnsi" w:hAnsiTheme="majorHAnsi" w:cstheme="majorHAnsi"/>
                <w:sz w:val="22"/>
                <w:szCs w:val="22"/>
                <w:lang w:val="it-IT"/>
              </w:rPr>
              <w:t xml:space="preserve"> ter </w:t>
            </w:r>
            <w:proofErr w:type="spellStart"/>
            <w:r w:rsidRPr="0035246D">
              <w:rPr>
                <w:rFonts w:asciiTheme="majorHAnsi" w:hAnsiTheme="majorHAnsi" w:cstheme="majorHAnsi"/>
                <w:sz w:val="22"/>
                <w:szCs w:val="22"/>
                <w:lang w:val="it-IT"/>
              </w:rPr>
              <w:t>usvojili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pravila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potek</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faze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procesnost</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obeh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metod</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Pridobili</w:t>
            </w:r>
            <w:proofErr w:type="spellEnd"/>
            <w:r w:rsidRPr="0035246D">
              <w:rPr>
                <w:rFonts w:asciiTheme="majorHAnsi" w:hAnsiTheme="majorHAnsi" w:cstheme="majorHAnsi"/>
                <w:sz w:val="22"/>
                <w:szCs w:val="22"/>
                <w:lang w:val="it-IT"/>
              </w:rPr>
              <w:t xml:space="preserve"> bodo </w:t>
            </w:r>
            <w:proofErr w:type="spellStart"/>
            <w:r w:rsidRPr="0035246D">
              <w:rPr>
                <w:rFonts w:asciiTheme="majorHAnsi" w:hAnsiTheme="majorHAnsi" w:cstheme="majorHAnsi"/>
                <w:sz w:val="22"/>
                <w:szCs w:val="22"/>
                <w:lang w:val="it-IT"/>
              </w:rPr>
              <w:t>znanja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iz</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vodenja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organizacije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evalviranja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intervizijskega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supervizijskega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procesa</w:t>
            </w:r>
            <w:proofErr w:type="spellEnd"/>
            <w:r w:rsidRPr="0035246D">
              <w:rPr>
                <w:rFonts w:asciiTheme="majorHAnsi" w:hAnsiTheme="majorHAnsi" w:cstheme="majorHAnsi"/>
                <w:sz w:val="22"/>
                <w:szCs w:val="22"/>
                <w:lang w:val="it-IT"/>
              </w:rPr>
              <w:t xml:space="preserve"> </w:t>
            </w:r>
          </w:p>
          <w:p w14:paraId="16352331" w14:textId="77777777" w:rsidR="005D3D11" w:rsidRPr="0035246D" w:rsidRDefault="005D3D11" w:rsidP="001B6AF0">
            <w:p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Raziskovali</w:t>
            </w:r>
            <w:proofErr w:type="spellEnd"/>
            <w:r w:rsidRPr="0035246D">
              <w:rPr>
                <w:rFonts w:asciiTheme="majorHAnsi" w:hAnsiTheme="majorHAnsi" w:cstheme="majorHAnsi"/>
                <w:sz w:val="22"/>
                <w:szCs w:val="22"/>
                <w:lang w:val="it-IT"/>
              </w:rPr>
              <w:t xml:space="preserve"> bodo </w:t>
            </w:r>
            <w:proofErr w:type="spellStart"/>
            <w:r w:rsidRPr="0035246D">
              <w:rPr>
                <w:rFonts w:asciiTheme="majorHAnsi" w:hAnsiTheme="majorHAnsi" w:cstheme="majorHAnsi"/>
                <w:sz w:val="22"/>
                <w:szCs w:val="22"/>
                <w:lang w:val="it-IT"/>
              </w:rPr>
              <w:t>možnosti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supervizije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intervizije</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različnih</w:t>
            </w:r>
            <w:proofErr w:type="spellEnd"/>
            <w:r w:rsidRPr="0035246D">
              <w:rPr>
                <w:rFonts w:asciiTheme="majorHAnsi" w:hAnsiTheme="majorHAnsi" w:cstheme="majorHAnsi"/>
                <w:sz w:val="22"/>
                <w:szCs w:val="22"/>
                <w:lang w:val="it-IT"/>
              </w:rPr>
              <w:t xml:space="preserve"> VIZ </w:t>
            </w:r>
            <w:proofErr w:type="spellStart"/>
            <w:r w:rsidRPr="0035246D">
              <w:rPr>
                <w:rFonts w:asciiTheme="majorHAnsi" w:hAnsiTheme="majorHAnsi" w:cstheme="majorHAnsi"/>
                <w:sz w:val="22"/>
                <w:szCs w:val="22"/>
                <w:lang w:val="it-IT"/>
              </w:rPr>
              <w:t>ustanovah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Sloveniji</w:t>
            </w:r>
            <w:proofErr w:type="spellEnd"/>
            <w:r w:rsidRPr="0035246D">
              <w:rPr>
                <w:rFonts w:asciiTheme="majorHAnsi" w:hAnsiTheme="majorHAnsi" w:cstheme="majorHAnsi"/>
                <w:sz w:val="22"/>
                <w:szCs w:val="22"/>
                <w:lang w:val="it-IT"/>
              </w:rPr>
              <w:t xml:space="preserve"> ter </w:t>
            </w:r>
            <w:proofErr w:type="spellStart"/>
            <w:r w:rsidRPr="0035246D">
              <w:rPr>
                <w:rFonts w:asciiTheme="majorHAnsi" w:hAnsiTheme="majorHAnsi" w:cstheme="majorHAnsi"/>
                <w:sz w:val="22"/>
                <w:szCs w:val="22"/>
                <w:lang w:val="it-IT"/>
              </w:rPr>
              <w:t>na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ta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način</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dobili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vpogled</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sistemske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ureditve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ki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omogočajo</w:t>
            </w:r>
            <w:proofErr w:type="spellEnd"/>
            <w:r w:rsidRPr="0035246D">
              <w:rPr>
                <w:rFonts w:asciiTheme="majorHAnsi" w:hAnsiTheme="majorHAnsi" w:cstheme="majorHAnsi"/>
                <w:sz w:val="22"/>
                <w:szCs w:val="22"/>
                <w:lang w:val="it-IT"/>
              </w:rPr>
              <w:t xml:space="preserve"> te </w:t>
            </w:r>
            <w:proofErr w:type="spellStart"/>
            <w:r w:rsidRPr="0035246D">
              <w:rPr>
                <w:rFonts w:asciiTheme="majorHAnsi" w:hAnsiTheme="majorHAnsi" w:cstheme="majorHAnsi"/>
                <w:sz w:val="22"/>
                <w:szCs w:val="22"/>
                <w:lang w:val="it-IT"/>
              </w:rPr>
              <w:t>oblike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profesionalnega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razvoja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Soočili</w:t>
            </w:r>
            <w:proofErr w:type="spellEnd"/>
            <w:r w:rsidRPr="0035246D">
              <w:rPr>
                <w:rFonts w:asciiTheme="majorHAnsi" w:hAnsiTheme="majorHAnsi" w:cstheme="majorHAnsi"/>
                <w:sz w:val="22"/>
                <w:szCs w:val="22"/>
                <w:lang w:val="it-IT"/>
              </w:rPr>
              <w:t xml:space="preserve"> se bodo </w:t>
            </w:r>
            <w:proofErr w:type="spellStart"/>
            <w:r w:rsidRPr="0035246D">
              <w:rPr>
                <w:rFonts w:asciiTheme="majorHAnsi" w:hAnsiTheme="majorHAnsi" w:cstheme="majorHAnsi"/>
                <w:sz w:val="22"/>
                <w:szCs w:val="22"/>
                <w:lang w:val="it-IT"/>
              </w:rPr>
              <w:t>tudi</w:t>
            </w:r>
            <w:proofErr w:type="spellEnd"/>
            <w:r w:rsidRPr="0035246D">
              <w:rPr>
                <w:rFonts w:asciiTheme="majorHAnsi" w:hAnsiTheme="majorHAnsi" w:cstheme="majorHAnsi"/>
                <w:sz w:val="22"/>
                <w:szCs w:val="22"/>
                <w:lang w:val="it-IT"/>
              </w:rPr>
              <w:t xml:space="preserve"> z </w:t>
            </w:r>
            <w:proofErr w:type="spellStart"/>
            <w:r w:rsidRPr="0035246D">
              <w:rPr>
                <w:rFonts w:asciiTheme="majorHAnsi" w:hAnsiTheme="majorHAnsi" w:cstheme="majorHAnsi"/>
                <w:sz w:val="22"/>
                <w:szCs w:val="22"/>
                <w:lang w:val="it-IT"/>
              </w:rPr>
              <w:t>vprašanjem</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finančne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podpore</w:t>
            </w:r>
            <w:proofErr w:type="spellEnd"/>
            <w:r w:rsidRPr="0035246D">
              <w:rPr>
                <w:rFonts w:asciiTheme="majorHAnsi" w:hAnsiTheme="majorHAnsi" w:cstheme="majorHAnsi"/>
                <w:sz w:val="22"/>
                <w:szCs w:val="22"/>
                <w:lang w:val="it-IT"/>
              </w:rPr>
              <w:t xml:space="preserve"> za </w:t>
            </w:r>
            <w:proofErr w:type="spellStart"/>
            <w:r w:rsidRPr="0035246D">
              <w:rPr>
                <w:rFonts w:asciiTheme="majorHAnsi" w:hAnsiTheme="majorHAnsi" w:cstheme="majorHAnsi"/>
                <w:sz w:val="22"/>
                <w:szCs w:val="22"/>
                <w:lang w:val="it-IT"/>
              </w:rPr>
              <w:t>tovrstno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izobraževalno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dejavnost</w:t>
            </w:r>
            <w:proofErr w:type="spellEnd"/>
            <w:r w:rsidRPr="0035246D">
              <w:rPr>
                <w:rFonts w:asciiTheme="majorHAnsi" w:hAnsiTheme="majorHAnsi" w:cstheme="majorHAnsi"/>
                <w:sz w:val="22"/>
                <w:szCs w:val="22"/>
                <w:lang w:val="it-IT"/>
              </w:rPr>
              <w:t>.</w:t>
            </w:r>
          </w:p>
          <w:p w14:paraId="0F93C594" w14:textId="77777777" w:rsidR="005D3D11" w:rsidRPr="0035246D" w:rsidRDefault="005D3D11" w:rsidP="001B6AF0">
            <w:p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Ker</w:t>
            </w:r>
            <w:proofErr w:type="spellEnd"/>
            <w:r w:rsidRPr="0035246D">
              <w:rPr>
                <w:rFonts w:asciiTheme="majorHAnsi" w:hAnsiTheme="majorHAnsi" w:cstheme="majorHAnsi"/>
                <w:sz w:val="22"/>
                <w:szCs w:val="22"/>
                <w:lang w:val="it-IT"/>
              </w:rPr>
              <w:t xml:space="preserve"> je </w:t>
            </w:r>
            <w:proofErr w:type="spellStart"/>
            <w:r w:rsidRPr="0035246D">
              <w:rPr>
                <w:rFonts w:asciiTheme="majorHAnsi" w:hAnsiTheme="majorHAnsi" w:cstheme="majorHAnsi"/>
                <w:sz w:val="22"/>
                <w:szCs w:val="22"/>
                <w:lang w:val="it-IT"/>
              </w:rPr>
              <w:t>predmet</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izrazito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izkustveno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naravnan</w:t>
            </w:r>
            <w:proofErr w:type="spellEnd"/>
            <w:r w:rsidRPr="0035246D">
              <w:rPr>
                <w:rFonts w:asciiTheme="majorHAnsi" w:hAnsiTheme="majorHAnsi" w:cstheme="majorHAnsi"/>
                <w:sz w:val="22"/>
                <w:szCs w:val="22"/>
                <w:lang w:val="it-IT"/>
              </w:rPr>
              <w:t xml:space="preserve">, bodo </w:t>
            </w:r>
            <w:proofErr w:type="spellStart"/>
            <w:r w:rsidRPr="0035246D">
              <w:rPr>
                <w:rFonts w:asciiTheme="majorHAnsi" w:hAnsiTheme="majorHAnsi" w:cstheme="majorHAnsi"/>
                <w:sz w:val="22"/>
                <w:szCs w:val="22"/>
                <w:lang w:val="it-IT"/>
              </w:rPr>
              <w:t>imeli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priložnost</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učenja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preko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izkušnje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lastne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kože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kjer</w:t>
            </w:r>
            <w:proofErr w:type="spellEnd"/>
            <w:r w:rsidRPr="0035246D">
              <w:rPr>
                <w:rFonts w:asciiTheme="majorHAnsi" w:hAnsiTheme="majorHAnsi" w:cstheme="majorHAnsi"/>
                <w:sz w:val="22"/>
                <w:szCs w:val="22"/>
                <w:lang w:val="it-IT"/>
              </w:rPr>
              <w:t xml:space="preserve"> bodo v </w:t>
            </w:r>
            <w:proofErr w:type="spellStart"/>
            <w:r w:rsidRPr="0035246D">
              <w:rPr>
                <w:rFonts w:asciiTheme="majorHAnsi" w:hAnsiTheme="majorHAnsi" w:cstheme="majorHAnsi"/>
                <w:sz w:val="22"/>
                <w:szCs w:val="22"/>
                <w:lang w:val="it-IT"/>
              </w:rPr>
              <w:t>skupini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kolegov</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preizkušali</w:t>
            </w:r>
            <w:proofErr w:type="spellEnd"/>
            <w:r w:rsidRPr="0035246D">
              <w:rPr>
                <w:rFonts w:asciiTheme="majorHAnsi" w:hAnsiTheme="majorHAnsi" w:cstheme="majorHAnsi"/>
                <w:sz w:val="22"/>
                <w:szCs w:val="22"/>
                <w:lang w:val="it-IT"/>
              </w:rPr>
              <w:t xml:space="preserve"> </w:t>
            </w:r>
            <w:proofErr w:type="spellStart"/>
            <w:proofErr w:type="gramStart"/>
            <w:r w:rsidRPr="0035246D">
              <w:rPr>
                <w:rFonts w:asciiTheme="majorHAnsi" w:hAnsiTheme="majorHAnsi" w:cstheme="majorHAnsi"/>
                <w:sz w:val="22"/>
                <w:szCs w:val="22"/>
                <w:lang w:val="it-IT"/>
              </w:rPr>
              <w:t>intervizjisko</w:t>
            </w:r>
            <w:proofErr w:type="spellEnd"/>
            <w:r w:rsidRPr="0035246D">
              <w:rPr>
                <w:rFonts w:asciiTheme="majorHAnsi" w:hAnsiTheme="majorHAnsi" w:cstheme="majorHAnsi"/>
                <w:sz w:val="22"/>
                <w:szCs w:val="22"/>
                <w:lang w:val="it-IT"/>
              </w:rPr>
              <w:t xml:space="preserve">  metodo</w:t>
            </w:r>
            <w:proofErr w:type="gram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jo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reflektirali</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kritično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ovrednotili</w:t>
            </w:r>
            <w:proofErr w:type="spellEnd"/>
            <w:r w:rsidRPr="0035246D">
              <w:rPr>
                <w:rFonts w:asciiTheme="majorHAnsi" w:hAnsiTheme="majorHAnsi" w:cstheme="majorHAnsi"/>
                <w:sz w:val="22"/>
                <w:szCs w:val="22"/>
                <w:lang w:val="it-IT"/>
              </w:rPr>
              <w:t>.</w:t>
            </w:r>
          </w:p>
        </w:tc>
        <w:tc>
          <w:tcPr>
            <w:tcW w:w="132" w:type="dxa"/>
            <w:tcBorders>
              <w:top w:val="nil"/>
              <w:left w:val="single" w:sz="4" w:space="0" w:color="auto"/>
              <w:bottom w:val="nil"/>
              <w:right w:val="single" w:sz="4" w:space="0" w:color="auto"/>
            </w:tcBorders>
          </w:tcPr>
          <w:p w14:paraId="330F69C7" w14:textId="77777777" w:rsidR="005D3D11" w:rsidRPr="0035246D" w:rsidRDefault="005D3D11" w:rsidP="001B6AF0">
            <w:pPr>
              <w:rPr>
                <w:rFonts w:asciiTheme="majorHAnsi" w:hAnsiTheme="majorHAnsi" w:cstheme="majorHAnsi"/>
                <w:sz w:val="22"/>
                <w:szCs w:val="22"/>
                <w:lang w:val="it-IT"/>
              </w:rPr>
            </w:pPr>
          </w:p>
        </w:tc>
        <w:tc>
          <w:tcPr>
            <w:tcW w:w="4829" w:type="dxa"/>
            <w:gridSpan w:val="8"/>
            <w:tcBorders>
              <w:top w:val="single" w:sz="4" w:space="0" w:color="auto"/>
              <w:left w:val="single" w:sz="4" w:space="0" w:color="auto"/>
              <w:bottom w:val="single" w:sz="4" w:space="0" w:color="auto"/>
              <w:right w:val="single" w:sz="4" w:space="0" w:color="auto"/>
            </w:tcBorders>
          </w:tcPr>
          <w:p w14:paraId="7159B4CE"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The students will gain theoretical and practical knowledge on the methods of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and supervision, as the basis for the professional and personal development of professional staff in education. By defining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and supervision, they will learn about differences and similarities between methods and acquire the rules, course, phases, and the process of both methods. They will gain knowledge from managing, organizing and evaluating an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 supervision process.</w:t>
            </w:r>
          </w:p>
          <w:p w14:paraId="197A47E9"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They will explore the possibilities of supervision and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in various educational institutions around Slovenia, and in this way will get insight into the systemic arrangements that enable these forms of professional development. They will also face the issue of financial support for this kind of educational activity.</w:t>
            </w:r>
          </w:p>
          <w:p w14:paraId="03257FE7"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Because the course is highly experiential, they will have the opportunity to learn through the experience of their own skin, where they will test, reflect and critically evaluate the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method of work in a group of colleagues.</w:t>
            </w:r>
          </w:p>
        </w:tc>
      </w:tr>
    </w:tbl>
    <w:p w14:paraId="698EB7FA" w14:textId="77777777" w:rsidR="005D3D11" w:rsidRPr="0035246D" w:rsidRDefault="005D3D11" w:rsidP="005D3D11">
      <w:pPr>
        <w:rPr>
          <w:rFonts w:asciiTheme="majorHAnsi" w:hAnsiTheme="majorHAnsi" w:cstheme="majorHAnsi"/>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D3D11" w:rsidRPr="0035246D" w14:paraId="3CFCD27B" w14:textId="77777777" w:rsidTr="001B6AF0">
        <w:tc>
          <w:tcPr>
            <w:tcW w:w="9690" w:type="dxa"/>
            <w:gridSpan w:val="6"/>
          </w:tcPr>
          <w:p w14:paraId="2334D5DA" w14:textId="77777777" w:rsidR="005D3D11" w:rsidRPr="0035246D" w:rsidRDefault="005D3D11" w:rsidP="001B6AF0">
            <w:pPr>
              <w:jc w:val="both"/>
              <w:rPr>
                <w:rFonts w:asciiTheme="majorHAnsi" w:hAnsiTheme="majorHAnsi" w:cstheme="majorHAnsi"/>
                <w:b/>
                <w:sz w:val="22"/>
                <w:szCs w:val="22"/>
                <w:lang w:val="it-IT"/>
              </w:rPr>
            </w:pPr>
            <w:r w:rsidRPr="002A0EBD">
              <w:rPr>
                <w:rFonts w:asciiTheme="majorHAnsi" w:hAnsiTheme="majorHAnsi" w:cstheme="majorHAnsi"/>
                <w:sz w:val="22"/>
                <w:szCs w:val="22"/>
                <w:lang w:val="it-IT"/>
              </w:rPr>
              <w:br w:type="page"/>
            </w:r>
            <w:proofErr w:type="spellStart"/>
            <w:r w:rsidRPr="0035246D">
              <w:rPr>
                <w:rFonts w:asciiTheme="majorHAnsi" w:hAnsiTheme="majorHAnsi" w:cstheme="majorHAnsi"/>
                <w:b/>
                <w:sz w:val="22"/>
                <w:szCs w:val="22"/>
                <w:lang w:val="it-IT"/>
              </w:rPr>
              <w:t>Temeljni</w:t>
            </w:r>
            <w:proofErr w:type="spellEnd"/>
            <w:r w:rsidRPr="0035246D">
              <w:rPr>
                <w:rFonts w:asciiTheme="majorHAnsi" w:hAnsiTheme="majorHAnsi" w:cstheme="majorHAnsi"/>
                <w:b/>
                <w:sz w:val="22"/>
                <w:szCs w:val="22"/>
                <w:lang w:val="it-IT"/>
              </w:rPr>
              <w:t xml:space="preserve"> </w:t>
            </w:r>
            <w:proofErr w:type="spellStart"/>
            <w:r w:rsidRPr="0035246D">
              <w:rPr>
                <w:rFonts w:asciiTheme="majorHAnsi" w:hAnsiTheme="majorHAnsi" w:cstheme="majorHAnsi"/>
                <w:b/>
                <w:sz w:val="22"/>
                <w:szCs w:val="22"/>
                <w:lang w:val="it-IT"/>
              </w:rPr>
              <w:t>literatura</w:t>
            </w:r>
            <w:proofErr w:type="spellEnd"/>
            <w:r w:rsidRPr="0035246D">
              <w:rPr>
                <w:rFonts w:asciiTheme="majorHAnsi" w:hAnsiTheme="majorHAnsi" w:cstheme="majorHAnsi"/>
                <w:b/>
                <w:sz w:val="22"/>
                <w:szCs w:val="22"/>
                <w:lang w:val="it-IT"/>
              </w:rPr>
              <w:t xml:space="preserve"> in viri / Readings:</w:t>
            </w:r>
          </w:p>
        </w:tc>
      </w:tr>
      <w:tr w:rsidR="005D3D11" w:rsidRPr="0035246D" w14:paraId="5833B3FC" w14:textId="77777777" w:rsidTr="001B6AF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72E4ECB" w14:textId="77777777" w:rsidR="003F4EF7" w:rsidRPr="0035246D" w:rsidRDefault="003F4EF7" w:rsidP="0035246D">
            <w:pPr>
              <w:jc w:val="both"/>
              <w:rPr>
                <w:rFonts w:asciiTheme="majorHAnsi" w:hAnsiTheme="majorHAnsi" w:cstheme="majorHAnsi"/>
                <w:sz w:val="22"/>
                <w:szCs w:val="22"/>
              </w:rPr>
            </w:pPr>
            <w:r w:rsidRPr="0035246D">
              <w:rPr>
                <w:rFonts w:asciiTheme="majorHAnsi" w:hAnsiTheme="majorHAnsi" w:cstheme="majorHAnsi"/>
                <w:sz w:val="22"/>
                <w:szCs w:val="22"/>
              </w:rPr>
              <w:t>Temeljna literatura/</w:t>
            </w:r>
            <w:proofErr w:type="spellStart"/>
            <w:r w:rsidRPr="0035246D">
              <w:rPr>
                <w:rFonts w:asciiTheme="majorHAnsi" w:hAnsiTheme="majorHAnsi" w:cstheme="majorHAnsi"/>
                <w:sz w:val="22"/>
                <w:szCs w:val="22"/>
              </w:rPr>
              <w:t>Basic</w:t>
            </w:r>
            <w:proofErr w:type="spellEnd"/>
            <w:r w:rsidRPr="0035246D">
              <w:rPr>
                <w:rFonts w:asciiTheme="majorHAnsi" w:hAnsiTheme="majorHAnsi" w:cstheme="majorHAnsi"/>
                <w:sz w:val="22"/>
                <w:szCs w:val="22"/>
              </w:rPr>
              <w:t xml:space="preserve"> </w:t>
            </w:r>
            <w:proofErr w:type="spellStart"/>
            <w:r w:rsidRPr="0035246D">
              <w:rPr>
                <w:rFonts w:asciiTheme="majorHAnsi" w:hAnsiTheme="majorHAnsi" w:cstheme="majorHAnsi"/>
                <w:sz w:val="22"/>
                <w:szCs w:val="22"/>
              </w:rPr>
              <w:t>readings</w:t>
            </w:r>
            <w:proofErr w:type="spellEnd"/>
            <w:r w:rsidRPr="0035246D">
              <w:rPr>
                <w:rFonts w:asciiTheme="majorHAnsi" w:hAnsiTheme="majorHAnsi" w:cstheme="majorHAnsi"/>
                <w:sz w:val="22"/>
                <w:szCs w:val="22"/>
              </w:rPr>
              <w:t>:</w:t>
            </w:r>
          </w:p>
          <w:p w14:paraId="4691C911" w14:textId="77777777" w:rsidR="003F4EF7" w:rsidRPr="0035246D" w:rsidRDefault="003F4EF7" w:rsidP="0035246D">
            <w:pPr>
              <w:numPr>
                <w:ilvl w:val="0"/>
                <w:numId w:val="6"/>
              </w:numPr>
              <w:jc w:val="both"/>
              <w:rPr>
                <w:rFonts w:asciiTheme="majorHAnsi" w:hAnsiTheme="majorHAnsi" w:cstheme="majorHAnsi"/>
                <w:sz w:val="22"/>
                <w:szCs w:val="22"/>
                <w:lang w:val="en-US"/>
              </w:rPr>
            </w:pPr>
            <w:r w:rsidRPr="0035246D">
              <w:rPr>
                <w:rFonts w:asciiTheme="majorHAnsi" w:hAnsiTheme="majorHAnsi" w:cstheme="majorHAnsi"/>
                <w:sz w:val="22"/>
                <w:szCs w:val="22"/>
              </w:rPr>
              <w:t xml:space="preserve">Borštnar, I. (2016). Kreativnost in kreativne tehnike v </w:t>
            </w:r>
            <w:proofErr w:type="spellStart"/>
            <w:r w:rsidRPr="0035246D">
              <w:rPr>
                <w:rFonts w:asciiTheme="majorHAnsi" w:hAnsiTheme="majorHAnsi" w:cstheme="majorHAnsi"/>
                <w:sz w:val="22"/>
                <w:szCs w:val="22"/>
              </w:rPr>
              <w:t>superviziji</w:t>
            </w:r>
            <w:proofErr w:type="spellEnd"/>
            <w:r w:rsidRPr="0035246D">
              <w:rPr>
                <w:rFonts w:asciiTheme="majorHAnsi" w:hAnsiTheme="majorHAnsi" w:cstheme="majorHAnsi"/>
                <w:sz w:val="22"/>
                <w:szCs w:val="22"/>
              </w:rPr>
              <w:t xml:space="preserve">. </w:t>
            </w:r>
            <w:r w:rsidRPr="0035246D">
              <w:rPr>
                <w:rFonts w:asciiTheme="majorHAnsi" w:hAnsiTheme="majorHAnsi" w:cstheme="majorHAnsi"/>
                <w:i/>
                <w:iCs/>
                <w:sz w:val="22"/>
                <w:szCs w:val="22"/>
              </w:rPr>
              <w:t>Socialna pedagogika</w:t>
            </w:r>
            <w:r w:rsidRPr="0035246D">
              <w:rPr>
                <w:rFonts w:asciiTheme="majorHAnsi" w:hAnsiTheme="majorHAnsi" w:cstheme="majorHAnsi"/>
                <w:sz w:val="22"/>
                <w:szCs w:val="22"/>
              </w:rPr>
              <w:t>, 20 (3-4), 277-294.</w:t>
            </w:r>
            <w:r w:rsidRPr="0035246D">
              <w:rPr>
                <w:rFonts w:asciiTheme="majorHAnsi" w:hAnsiTheme="majorHAnsi" w:cstheme="majorHAnsi"/>
                <w:sz w:val="22"/>
                <w:szCs w:val="22"/>
                <w:lang w:val="en-US"/>
              </w:rPr>
              <w:t>​</w:t>
            </w:r>
          </w:p>
          <w:p w14:paraId="61DB6CD0" w14:textId="77777777" w:rsidR="003F4EF7" w:rsidRPr="0035246D" w:rsidRDefault="003F4EF7" w:rsidP="0035246D">
            <w:pPr>
              <w:numPr>
                <w:ilvl w:val="0"/>
                <w:numId w:val="6"/>
              </w:numPr>
              <w:jc w:val="both"/>
              <w:rPr>
                <w:rFonts w:asciiTheme="majorHAnsi" w:hAnsiTheme="majorHAnsi" w:cstheme="majorHAnsi"/>
                <w:sz w:val="22"/>
                <w:szCs w:val="22"/>
                <w:lang w:val="en-US"/>
              </w:rPr>
            </w:pPr>
            <w:r w:rsidRPr="0035246D">
              <w:rPr>
                <w:rFonts w:asciiTheme="majorHAnsi" w:hAnsiTheme="majorHAnsi" w:cstheme="majorHAnsi"/>
                <w:sz w:val="22"/>
                <w:szCs w:val="22"/>
              </w:rPr>
              <w:t xml:space="preserve">Kobolt, A., Žorga, S. (2013). </w:t>
            </w:r>
            <w:proofErr w:type="spellStart"/>
            <w:r w:rsidRPr="0035246D">
              <w:rPr>
                <w:rFonts w:asciiTheme="majorHAnsi" w:hAnsiTheme="majorHAnsi" w:cstheme="majorHAnsi"/>
                <w:i/>
                <w:iCs/>
                <w:sz w:val="22"/>
                <w:szCs w:val="22"/>
              </w:rPr>
              <w:t>Supervizija</w:t>
            </w:r>
            <w:proofErr w:type="spellEnd"/>
            <w:r w:rsidRPr="0035246D">
              <w:rPr>
                <w:rFonts w:asciiTheme="majorHAnsi" w:hAnsiTheme="majorHAnsi" w:cstheme="majorHAnsi"/>
                <w:i/>
                <w:iCs/>
                <w:sz w:val="22"/>
                <w:szCs w:val="22"/>
              </w:rPr>
              <w:t xml:space="preserve"> – proces razvoja in učenja v poklicu</w:t>
            </w:r>
            <w:r w:rsidRPr="0035246D">
              <w:rPr>
                <w:rFonts w:asciiTheme="majorHAnsi" w:hAnsiTheme="majorHAnsi" w:cstheme="majorHAnsi"/>
                <w:sz w:val="22"/>
                <w:szCs w:val="22"/>
              </w:rPr>
              <w:t xml:space="preserve">. Ljubljana: Pedagoška fakulteta. </w:t>
            </w:r>
          </w:p>
          <w:p w14:paraId="39EA4706" w14:textId="77777777" w:rsidR="003F4EF7" w:rsidRPr="0035246D" w:rsidRDefault="003F4EF7" w:rsidP="0035246D">
            <w:pPr>
              <w:numPr>
                <w:ilvl w:val="0"/>
                <w:numId w:val="6"/>
              </w:numPr>
              <w:jc w:val="both"/>
              <w:rPr>
                <w:rFonts w:asciiTheme="majorHAnsi" w:hAnsiTheme="majorHAnsi" w:cstheme="majorHAnsi"/>
                <w:sz w:val="22"/>
                <w:szCs w:val="22"/>
                <w:lang w:val="en-US"/>
              </w:rPr>
            </w:pPr>
            <w:proofErr w:type="spellStart"/>
            <w:r w:rsidRPr="0035246D">
              <w:rPr>
                <w:rFonts w:asciiTheme="majorHAnsi" w:hAnsiTheme="majorHAnsi" w:cstheme="majorHAnsi"/>
                <w:sz w:val="22"/>
                <w:szCs w:val="22"/>
              </w:rPr>
              <w:t>Knoll</w:t>
            </w:r>
            <w:proofErr w:type="spellEnd"/>
            <w:r w:rsidRPr="0035246D">
              <w:rPr>
                <w:rFonts w:asciiTheme="majorHAnsi" w:hAnsiTheme="majorHAnsi" w:cstheme="majorHAnsi"/>
                <w:sz w:val="22"/>
                <w:szCs w:val="22"/>
              </w:rPr>
              <w:t xml:space="preserve">, C. (2016). Ustvarjalnost v </w:t>
            </w:r>
            <w:proofErr w:type="spellStart"/>
            <w:r w:rsidRPr="0035246D">
              <w:rPr>
                <w:rFonts w:asciiTheme="majorHAnsi" w:hAnsiTheme="majorHAnsi" w:cstheme="majorHAnsi"/>
                <w:sz w:val="22"/>
                <w:szCs w:val="22"/>
              </w:rPr>
              <w:t>superviziji</w:t>
            </w:r>
            <w:proofErr w:type="spellEnd"/>
            <w:r w:rsidRPr="0035246D">
              <w:rPr>
                <w:rFonts w:asciiTheme="majorHAnsi" w:hAnsiTheme="majorHAnsi" w:cstheme="majorHAnsi"/>
                <w:sz w:val="22"/>
                <w:szCs w:val="22"/>
              </w:rPr>
              <w:t xml:space="preserve"> – premik k celostnemu pristopu </w:t>
            </w:r>
            <w:proofErr w:type="spellStart"/>
            <w:r w:rsidRPr="0035246D">
              <w:rPr>
                <w:rFonts w:asciiTheme="majorHAnsi" w:hAnsiTheme="majorHAnsi" w:cstheme="majorHAnsi"/>
                <w:sz w:val="22"/>
                <w:szCs w:val="22"/>
              </w:rPr>
              <w:t>supervizije</w:t>
            </w:r>
            <w:proofErr w:type="spellEnd"/>
            <w:r w:rsidRPr="0035246D">
              <w:rPr>
                <w:rFonts w:asciiTheme="majorHAnsi" w:hAnsiTheme="majorHAnsi" w:cstheme="majorHAnsi"/>
                <w:sz w:val="22"/>
                <w:szCs w:val="22"/>
              </w:rPr>
              <w:t xml:space="preserve">. </w:t>
            </w:r>
            <w:r w:rsidRPr="0035246D">
              <w:rPr>
                <w:rFonts w:asciiTheme="majorHAnsi" w:hAnsiTheme="majorHAnsi" w:cstheme="majorHAnsi"/>
                <w:i/>
                <w:iCs/>
                <w:sz w:val="22"/>
                <w:szCs w:val="22"/>
              </w:rPr>
              <w:t>Socialna pedagogika</w:t>
            </w:r>
            <w:r w:rsidRPr="0035246D">
              <w:rPr>
                <w:rFonts w:asciiTheme="majorHAnsi" w:hAnsiTheme="majorHAnsi" w:cstheme="majorHAnsi"/>
                <w:sz w:val="22"/>
                <w:szCs w:val="22"/>
              </w:rPr>
              <w:t>, 20 (3-4), 257-275.</w:t>
            </w:r>
            <w:r w:rsidRPr="0035246D">
              <w:rPr>
                <w:rFonts w:asciiTheme="majorHAnsi" w:hAnsiTheme="majorHAnsi" w:cstheme="majorHAnsi"/>
                <w:sz w:val="22"/>
                <w:szCs w:val="22"/>
                <w:lang w:val="en-US"/>
              </w:rPr>
              <w:t>​</w:t>
            </w:r>
          </w:p>
          <w:p w14:paraId="5E84F78B" w14:textId="77777777" w:rsidR="003F4EF7" w:rsidRPr="0035246D" w:rsidRDefault="003F4EF7" w:rsidP="0035246D">
            <w:pPr>
              <w:numPr>
                <w:ilvl w:val="0"/>
                <w:numId w:val="6"/>
              </w:numPr>
              <w:jc w:val="both"/>
              <w:rPr>
                <w:rFonts w:asciiTheme="majorHAnsi" w:hAnsiTheme="majorHAnsi" w:cstheme="majorHAnsi"/>
                <w:sz w:val="22"/>
                <w:szCs w:val="22"/>
                <w:lang w:val="en-US"/>
              </w:rPr>
            </w:pPr>
            <w:r w:rsidRPr="0035246D">
              <w:rPr>
                <w:rFonts w:asciiTheme="majorHAnsi" w:hAnsiTheme="majorHAnsi" w:cstheme="majorHAnsi"/>
                <w:sz w:val="22"/>
                <w:szCs w:val="22"/>
              </w:rPr>
              <w:t xml:space="preserve">Stergar, J. (2016), Čuječnost, čuječno izkustveno učenje in razvojno-edukativni model </w:t>
            </w:r>
            <w:proofErr w:type="spellStart"/>
            <w:r w:rsidRPr="0035246D">
              <w:rPr>
                <w:rFonts w:asciiTheme="majorHAnsi" w:hAnsiTheme="majorHAnsi" w:cstheme="majorHAnsi"/>
                <w:sz w:val="22"/>
                <w:szCs w:val="22"/>
              </w:rPr>
              <w:t>supervizije</w:t>
            </w:r>
            <w:proofErr w:type="spellEnd"/>
            <w:r w:rsidRPr="0035246D">
              <w:rPr>
                <w:rFonts w:asciiTheme="majorHAnsi" w:hAnsiTheme="majorHAnsi" w:cstheme="majorHAnsi"/>
                <w:sz w:val="22"/>
                <w:szCs w:val="22"/>
              </w:rPr>
              <w:t xml:space="preserve">, </w:t>
            </w:r>
            <w:r w:rsidRPr="0035246D">
              <w:rPr>
                <w:rFonts w:asciiTheme="majorHAnsi" w:hAnsiTheme="majorHAnsi" w:cstheme="majorHAnsi"/>
                <w:i/>
                <w:iCs/>
                <w:sz w:val="22"/>
                <w:szCs w:val="22"/>
              </w:rPr>
              <w:t>Socialna pedagogika</w:t>
            </w:r>
            <w:r w:rsidRPr="0035246D">
              <w:rPr>
                <w:rFonts w:asciiTheme="majorHAnsi" w:hAnsiTheme="majorHAnsi" w:cstheme="majorHAnsi"/>
                <w:sz w:val="22"/>
                <w:szCs w:val="22"/>
              </w:rPr>
              <w:t>, 20 (3-4), 193-234. </w:t>
            </w:r>
            <w:r w:rsidRPr="0035246D">
              <w:rPr>
                <w:rFonts w:asciiTheme="majorHAnsi" w:hAnsiTheme="majorHAnsi" w:cstheme="majorHAnsi"/>
                <w:sz w:val="22"/>
                <w:szCs w:val="22"/>
                <w:lang w:val="en-US"/>
              </w:rPr>
              <w:t>​</w:t>
            </w:r>
          </w:p>
          <w:p w14:paraId="2E1979D2" w14:textId="77777777" w:rsidR="003F4EF7" w:rsidRPr="0035246D" w:rsidRDefault="003F4EF7" w:rsidP="0035246D">
            <w:pPr>
              <w:numPr>
                <w:ilvl w:val="0"/>
                <w:numId w:val="6"/>
              </w:numPr>
              <w:jc w:val="both"/>
              <w:rPr>
                <w:rFonts w:asciiTheme="majorHAnsi" w:hAnsiTheme="majorHAnsi" w:cstheme="majorHAnsi"/>
                <w:sz w:val="22"/>
                <w:szCs w:val="22"/>
                <w:lang w:val="it-IT"/>
              </w:rPr>
            </w:pPr>
            <w:proofErr w:type="spellStart"/>
            <w:r w:rsidRPr="0035246D">
              <w:rPr>
                <w:rFonts w:asciiTheme="majorHAnsi" w:hAnsiTheme="majorHAnsi" w:cstheme="majorHAnsi"/>
                <w:sz w:val="22"/>
                <w:szCs w:val="22"/>
              </w:rPr>
              <w:t>Vec</w:t>
            </w:r>
            <w:proofErr w:type="spellEnd"/>
            <w:r w:rsidRPr="0035246D">
              <w:rPr>
                <w:rFonts w:asciiTheme="majorHAnsi" w:hAnsiTheme="majorHAnsi" w:cstheme="majorHAnsi"/>
                <w:sz w:val="22"/>
                <w:szCs w:val="22"/>
              </w:rPr>
              <w:t xml:space="preserve">, T. (2004). Svetovalno-terapevtske komunikacijske tehnike v supervizijskem procesu. V S. Žorga (ur.), </w:t>
            </w:r>
            <w:r w:rsidRPr="0035246D">
              <w:rPr>
                <w:rFonts w:asciiTheme="majorHAnsi" w:hAnsiTheme="majorHAnsi" w:cstheme="majorHAnsi"/>
                <w:i/>
                <w:iCs/>
                <w:sz w:val="22"/>
                <w:szCs w:val="22"/>
              </w:rPr>
              <w:t xml:space="preserve">Modeli in oblike </w:t>
            </w:r>
            <w:proofErr w:type="spellStart"/>
            <w:r w:rsidRPr="0035246D">
              <w:rPr>
                <w:rFonts w:asciiTheme="majorHAnsi" w:hAnsiTheme="majorHAnsi" w:cstheme="majorHAnsi"/>
                <w:i/>
                <w:iCs/>
                <w:sz w:val="22"/>
                <w:szCs w:val="22"/>
              </w:rPr>
              <w:t>supervizije</w:t>
            </w:r>
            <w:proofErr w:type="spellEnd"/>
            <w:r w:rsidRPr="0035246D">
              <w:rPr>
                <w:rFonts w:asciiTheme="majorHAnsi" w:hAnsiTheme="majorHAnsi" w:cstheme="majorHAnsi"/>
                <w:sz w:val="22"/>
                <w:szCs w:val="22"/>
              </w:rPr>
              <w:t xml:space="preserve"> (str. 62-100). Ljubljana: Pedagoška fakulteta.</w:t>
            </w:r>
            <w:r w:rsidRPr="0035246D">
              <w:rPr>
                <w:rFonts w:asciiTheme="majorHAnsi" w:hAnsiTheme="majorHAnsi" w:cstheme="majorHAnsi"/>
                <w:sz w:val="22"/>
                <w:szCs w:val="22"/>
                <w:lang w:val="it-IT"/>
              </w:rPr>
              <w:t>​</w:t>
            </w:r>
          </w:p>
          <w:p w14:paraId="22633D77" w14:textId="77777777" w:rsidR="003F4EF7" w:rsidRDefault="003F4EF7" w:rsidP="0035246D">
            <w:pPr>
              <w:numPr>
                <w:ilvl w:val="0"/>
                <w:numId w:val="6"/>
              </w:numPr>
              <w:jc w:val="both"/>
              <w:rPr>
                <w:rFonts w:asciiTheme="majorHAnsi" w:hAnsiTheme="majorHAnsi" w:cstheme="majorHAnsi"/>
                <w:sz w:val="22"/>
                <w:szCs w:val="22"/>
                <w:lang w:val="it-IT"/>
              </w:rPr>
            </w:pPr>
            <w:r w:rsidRPr="0035246D">
              <w:rPr>
                <w:rFonts w:asciiTheme="majorHAnsi" w:hAnsiTheme="majorHAnsi" w:cstheme="majorHAnsi"/>
                <w:sz w:val="22"/>
                <w:szCs w:val="22"/>
              </w:rPr>
              <w:t xml:space="preserve">Žorga, S. (2013). </w:t>
            </w:r>
            <w:proofErr w:type="spellStart"/>
            <w:r w:rsidRPr="0035246D">
              <w:rPr>
                <w:rFonts w:asciiTheme="majorHAnsi" w:hAnsiTheme="majorHAnsi" w:cstheme="majorHAnsi"/>
                <w:sz w:val="22"/>
                <w:szCs w:val="22"/>
              </w:rPr>
              <w:t>Intervizija</w:t>
            </w:r>
            <w:proofErr w:type="spellEnd"/>
            <w:r w:rsidRPr="0035246D">
              <w:rPr>
                <w:rFonts w:asciiTheme="majorHAnsi" w:hAnsiTheme="majorHAnsi" w:cstheme="majorHAnsi"/>
                <w:sz w:val="22"/>
                <w:szCs w:val="22"/>
              </w:rPr>
              <w:t xml:space="preserve"> oziroma vrstniška </w:t>
            </w:r>
            <w:proofErr w:type="spellStart"/>
            <w:r w:rsidRPr="0035246D">
              <w:rPr>
                <w:rFonts w:asciiTheme="majorHAnsi" w:hAnsiTheme="majorHAnsi" w:cstheme="majorHAnsi"/>
                <w:sz w:val="22"/>
                <w:szCs w:val="22"/>
              </w:rPr>
              <w:t>supervizija</w:t>
            </w:r>
            <w:proofErr w:type="spellEnd"/>
            <w:r w:rsidRPr="0035246D">
              <w:rPr>
                <w:rFonts w:asciiTheme="majorHAnsi" w:hAnsiTheme="majorHAnsi" w:cstheme="majorHAnsi"/>
                <w:sz w:val="22"/>
                <w:szCs w:val="22"/>
              </w:rPr>
              <w:t xml:space="preserve">. V S. Žorga (ur.), </w:t>
            </w:r>
            <w:r w:rsidRPr="0035246D">
              <w:rPr>
                <w:rFonts w:asciiTheme="majorHAnsi" w:hAnsiTheme="majorHAnsi" w:cstheme="majorHAnsi"/>
                <w:i/>
                <w:iCs/>
                <w:sz w:val="22"/>
                <w:szCs w:val="22"/>
              </w:rPr>
              <w:t xml:space="preserve">Modeli in oblike </w:t>
            </w:r>
            <w:proofErr w:type="spellStart"/>
            <w:r w:rsidRPr="0035246D">
              <w:rPr>
                <w:rFonts w:asciiTheme="majorHAnsi" w:hAnsiTheme="majorHAnsi" w:cstheme="majorHAnsi"/>
                <w:i/>
                <w:iCs/>
                <w:sz w:val="22"/>
                <w:szCs w:val="22"/>
              </w:rPr>
              <w:t>supervizije</w:t>
            </w:r>
            <w:proofErr w:type="spellEnd"/>
            <w:r w:rsidRPr="0035246D">
              <w:rPr>
                <w:rFonts w:asciiTheme="majorHAnsi" w:hAnsiTheme="majorHAnsi" w:cstheme="majorHAnsi"/>
                <w:sz w:val="22"/>
                <w:szCs w:val="22"/>
              </w:rPr>
              <w:t xml:space="preserve"> (str. 115-129). Ljubljana: Pedagoška fakulteta.</w:t>
            </w:r>
            <w:r w:rsidRPr="0035246D">
              <w:rPr>
                <w:rFonts w:asciiTheme="majorHAnsi" w:hAnsiTheme="majorHAnsi" w:cstheme="majorHAnsi"/>
                <w:sz w:val="22"/>
                <w:szCs w:val="22"/>
                <w:lang w:val="it-IT"/>
              </w:rPr>
              <w:t>​</w:t>
            </w:r>
          </w:p>
          <w:p w14:paraId="2F1A9FA4" w14:textId="77777777" w:rsidR="0035246D" w:rsidRPr="0035246D" w:rsidRDefault="0035246D" w:rsidP="0035246D">
            <w:pPr>
              <w:ind w:left="720"/>
              <w:jc w:val="both"/>
              <w:rPr>
                <w:rFonts w:asciiTheme="majorHAnsi" w:hAnsiTheme="majorHAnsi" w:cstheme="majorHAnsi"/>
                <w:sz w:val="22"/>
                <w:szCs w:val="22"/>
                <w:lang w:val="it-IT"/>
              </w:rPr>
            </w:pPr>
          </w:p>
          <w:p w14:paraId="5439BF58" w14:textId="77777777" w:rsidR="003F4EF7" w:rsidRPr="0035246D" w:rsidRDefault="003F4EF7" w:rsidP="0035246D">
            <w:pPr>
              <w:jc w:val="both"/>
              <w:rPr>
                <w:rFonts w:asciiTheme="majorHAnsi" w:hAnsiTheme="majorHAnsi" w:cstheme="majorHAnsi"/>
                <w:sz w:val="22"/>
                <w:szCs w:val="22"/>
              </w:rPr>
            </w:pPr>
            <w:r w:rsidRPr="0035246D">
              <w:rPr>
                <w:rFonts w:asciiTheme="majorHAnsi" w:hAnsiTheme="majorHAnsi" w:cstheme="majorHAnsi"/>
                <w:sz w:val="22"/>
                <w:szCs w:val="22"/>
              </w:rPr>
              <w:t>Dodatna literatura/</w:t>
            </w:r>
            <w:proofErr w:type="spellStart"/>
            <w:r w:rsidRPr="0035246D">
              <w:rPr>
                <w:rFonts w:asciiTheme="majorHAnsi" w:hAnsiTheme="majorHAnsi" w:cstheme="majorHAnsi"/>
                <w:sz w:val="22"/>
                <w:szCs w:val="22"/>
              </w:rPr>
              <w:t>Supplementary</w:t>
            </w:r>
            <w:proofErr w:type="spellEnd"/>
            <w:r w:rsidRPr="0035246D">
              <w:rPr>
                <w:rFonts w:asciiTheme="majorHAnsi" w:hAnsiTheme="majorHAnsi" w:cstheme="majorHAnsi"/>
                <w:sz w:val="22"/>
                <w:szCs w:val="22"/>
              </w:rPr>
              <w:t xml:space="preserve"> </w:t>
            </w:r>
            <w:proofErr w:type="spellStart"/>
            <w:r w:rsidRPr="0035246D">
              <w:rPr>
                <w:rFonts w:asciiTheme="majorHAnsi" w:hAnsiTheme="majorHAnsi" w:cstheme="majorHAnsi"/>
                <w:sz w:val="22"/>
                <w:szCs w:val="22"/>
              </w:rPr>
              <w:t>readings</w:t>
            </w:r>
            <w:proofErr w:type="spellEnd"/>
            <w:r w:rsidRPr="0035246D">
              <w:rPr>
                <w:rFonts w:asciiTheme="majorHAnsi" w:hAnsiTheme="majorHAnsi" w:cstheme="majorHAnsi"/>
                <w:sz w:val="22"/>
                <w:szCs w:val="22"/>
              </w:rPr>
              <w:t>:</w:t>
            </w:r>
          </w:p>
          <w:p w14:paraId="466E66E3" w14:textId="369E87F3" w:rsidR="003F4EF7" w:rsidRPr="00397D97" w:rsidRDefault="003F4EF7" w:rsidP="0035246D">
            <w:pPr>
              <w:numPr>
                <w:ilvl w:val="0"/>
                <w:numId w:val="6"/>
              </w:numPr>
              <w:jc w:val="both"/>
              <w:rPr>
                <w:rFonts w:asciiTheme="majorHAnsi" w:hAnsiTheme="majorHAnsi" w:cstheme="majorHAnsi"/>
                <w:sz w:val="22"/>
                <w:szCs w:val="22"/>
                <w:lang w:val="en-US"/>
              </w:rPr>
            </w:pPr>
            <w:proofErr w:type="spellStart"/>
            <w:r w:rsidRPr="0035246D">
              <w:rPr>
                <w:rFonts w:asciiTheme="majorHAnsi" w:hAnsiTheme="majorHAnsi" w:cstheme="majorHAnsi"/>
                <w:sz w:val="22"/>
                <w:szCs w:val="22"/>
              </w:rPr>
              <w:t>Juul</w:t>
            </w:r>
            <w:proofErr w:type="spellEnd"/>
            <w:r w:rsidRPr="0035246D">
              <w:rPr>
                <w:rFonts w:asciiTheme="majorHAnsi" w:hAnsiTheme="majorHAnsi" w:cstheme="majorHAnsi"/>
                <w:sz w:val="22"/>
                <w:szCs w:val="22"/>
              </w:rPr>
              <w:t xml:space="preserve">, J. in </w:t>
            </w:r>
            <w:proofErr w:type="spellStart"/>
            <w:r w:rsidRPr="0035246D">
              <w:rPr>
                <w:rFonts w:asciiTheme="majorHAnsi" w:hAnsiTheme="majorHAnsi" w:cstheme="majorHAnsi"/>
                <w:sz w:val="22"/>
                <w:szCs w:val="22"/>
              </w:rPr>
              <w:t>Jensen</w:t>
            </w:r>
            <w:proofErr w:type="spellEnd"/>
            <w:r w:rsidRPr="0035246D">
              <w:rPr>
                <w:rFonts w:asciiTheme="majorHAnsi" w:hAnsiTheme="majorHAnsi" w:cstheme="majorHAnsi"/>
                <w:sz w:val="22"/>
                <w:szCs w:val="22"/>
              </w:rPr>
              <w:t xml:space="preserve">, H. (2010). </w:t>
            </w:r>
            <w:r w:rsidRPr="0035246D">
              <w:rPr>
                <w:rFonts w:asciiTheme="majorHAnsi" w:hAnsiTheme="majorHAnsi" w:cstheme="majorHAnsi"/>
                <w:i/>
                <w:iCs/>
                <w:sz w:val="22"/>
                <w:szCs w:val="22"/>
              </w:rPr>
              <w:t>Od poslušnosti do odgovornosti</w:t>
            </w:r>
            <w:r w:rsidRPr="0035246D">
              <w:rPr>
                <w:rFonts w:asciiTheme="majorHAnsi" w:hAnsiTheme="majorHAnsi" w:cstheme="majorHAnsi"/>
                <w:sz w:val="22"/>
                <w:szCs w:val="22"/>
              </w:rPr>
              <w:t xml:space="preserve">. Za novo kulturo vzgajanja. Ljubljana: Didakta. </w:t>
            </w:r>
          </w:p>
          <w:p w14:paraId="7AD24719" w14:textId="5A7CF182" w:rsidR="00684B19" w:rsidRPr="00684B19" w:rsidRDefault="00684B19" w:rsidP="00684B19">
            <w:pPr>
              <w:numPr>
                <w:ilvl w:val="0"/>
                <w:numId w:val="6"/>
              </w:numPr>
              <w:jc w:val="both"/>
              <w:rPr>
                <w:rFonts w:asciiTheme="majorHAnsi" w:hAnsiTheme="majorHAnsi" w:cstheme="majorHAnsi"/>
                <w:sz w:val="22"/>
                <w:szCs w:val="22"/>
                <w:lang w:val="en-US"/>
              </w:rPr>
            </w:pPr>
            <w:r w:rsidRPr="0035246D">
              <w:rPr>
                <w:rFonts w:asciiTheme="majorHAnsi" w:hAnsiTheme="majorHAnsi" w:cstheme="majorHAnsi"/>
                <w:sz w:val="22"/>
                <w:szCs w:val="22"/>
              </w:rPr>
              <w:t xml:space="preserve">Milošević Arnold, V. (2007). </w:t>
            </w:r>
            <w:r w:rsidRPr="0035246D">
              <w:rPr>
                <w:rFonts w:asciiTheme="majorHAnsi" w:hAnsiTheme="majorHAnsi" w:cstheme="majorHAnsi"/>
                <w:i/>
                <w:iCs/>
                <w:sz w:val="22"/>
                <w:szCs w:val="22"/>
              </w:rPr>
              <w:t xml:space="preserve">Priročnik za </w:t>
            </w:r>
            <w:proofErr w:type="spellStart"/>
            <w:r w:rsidRPr="0035246D">
              <w:rPr>
                <w:rFonts w:asciiTheme="majorHAnsi" w:hAnsiTheme="majorHAnsi" w:cstheme="majorHAnsi"/>
                <w:i/>
                <w:iCs/>
                <w:sz w:val="22"/>
                <w:szCs w:val="22"/>
              </w:rPr>
              <w:t>intervizijo</w:t>
            </w:r>
            <w:proofErr w:type="spellEnd"/>
            <w:r w:rsidRPr="0035246D">
              <w:rPr>
                <w:rFonts w:asciiTheme="majorHAnsi" w:hAnsiTheme="majorHAnsi" w:cstheme="majorHAnsi"/>
                <w:i/>
                <w:iCs/>
                <w:sz w:val="22"/>
                <w:szCs w:val="22"/>
              </w:rPr>
              <w:t xml:space="preserve"> v socialnem delu</w:t>
            </w:r>
            <w:r w:rsidRPr="0035246D">
              <w:rPr>
                <w:rFonts w:asciiTheme="majorHAnsi" w:hAnsiTheme="majorHAnsi" w:cstheme="majorHAnsi"/>
                <w:sz w:val="22"/>
                <w:szCs w:val="22"/>
              </w:rPr>
              <w:t xml:space="preserve">. Ljubljana: Fakulteta za socialno delo. </w:t>
            </w:r>
          </w:p>
          <w:p w14:paraId="5A93210A" w14:textId="5ADE4C5B" w:rsidR="003F4EF7" w:rsidRPr="0035246D" w:rsidRDefault="003F4EF7" w:rsidP="0035246D">
            <w:pPr>
              <w:jc w:val="both"/>
              <w:rPr>
                <w:rFonts w:asciiTheme="majorHAnsi" w:hAnsiTheme="majorHAnsi" w:cstheme="majorHAnsi"/>
                <w:sz w:val="22"/>
                <w:szCs w:val="22"/>
                <w:lang w:val="it-IT"/>
              </w:rPr>
            </w:pPr>
            <w:r w:rsidRPr="0035246D">
              <w:rPr>
                <w:rFonts w:asciiTheme="majorHAnsi" w:hAnsiTheme="majorHAnsi" w:cstheme="majorHAnsi"/>
                <w:sz w:val="22"/>
                <w:szCs w:val="22"/>
              </w:rPr>
              <w:t xml:space="preserve">Seznam literature se sproti posodablja. </w:t>
            </w:r>
          </w:p>
          <w:p w14:paraId="45689548" w14:textId="1D46ADF9" w:rsidR="005D3D11" w:rsidRPr="0035246D" w:rsidRDefault="005D3D11" w:rsidP="0035246D">
            <w:pPr>
              <w:rPr>
                <w:rFonts w:asciiTheme="majorHAnsi" w:hAnsiTheme="majorHAnsi" w:cstheme="majorHAnsi"/>
                <w:b/>
                <w:bCs/>
                <w:sz w:val="22"/>
                <w:szCs w:val="22"/>
                <w:lang w:val="it-IT"/>
              </w:rPr>
            </w:pPr>
          </w:p>
        </w:tc>
      </w:tr>
      <w:tr w:rsidR="005D3D11" w:rsidRPr="0035246D" w14:paraId="304B7BFA" w14:textId="77777777" w:rsidTr="001B6AF0">
        <w:trPr>
          <w:trHeight w:val="73"/>
        </w:trPr>
        <w:tc>
          <w:tcPr>
            <w:tcW w:w="4717" w:type="dxa"/>
            <w:gridSpan w:val="2"/>
            <w:tcBorders>
              <w:top w:val="nil"/>
              <w:left w:val="nil"/>
              <w:bottom w:val="single" w:sz="4" w:space="0" w:color="auto"/>
              <w:right w:val="nil"/>
            </w:tcBorders>
          </w:tcPr>
          <w:p w14:paraId="528CB9AA" w14:textId="77777777" w:rsidR="005D3D11" w:rsidRPr="0035246D" w:rsidRDefault="005D3D11" w:rsidP="001B6AF0">
            <w:pPr>
              <w:rPr>
                <w:rFonts w:asciiTheme="majorHAnsi" w:hAnsiTheme="majorHAnsi" w:cstheme="majorHAnsi"/>
                <w:b/>
                <w:bCs/>
                <w:sz w:val="22"/>
                <w:szCs w:val="22"/>
                <w:lang w:val="it-IT"/>
              </w:rPr>
            </w:pPr>
          </w:p>
          <w:p w14:paraId="7BBB96E8"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Cilji</w:t>
            </w:r>
            <w:proofErr w:type="spellEnd"/>
            <w:r w:rsidRPr="0035246D">
              <w:rPr>
                <w:rFonts w:asciiTheme="majorHAnsi" w:hAnsiTheme="majorHAnsi" w:cstheme="majorHAnsi"/>
                <w:b/>
                <w:sz w:val="22"/>
                <w:szCs w:val="22"/>
                <w:lang w:val="en-US"/>
              </w:rPr>
              <w:t xml:space="preserve"> in </w:t>
            </w:r>
            <w:proofErr w:type="spellStart"/>
            <w:r w:rsidRPr="0035246D">
              <w:rPr>
                <w:rFonts w:asciiTheme="majorHAnsi" w:hAnsiTheme="majorHAnsi" w:cstheme="majorHAnsi"/>
                <w:b/>
                <w:sz w:val="22"/>
                <w:szCs w:val="22"/>
                <w:lang w:val="en-US"/>
              </w:rPr>
              <w:t>kompetence</w:t>
            </w:r>
            <w:proofErr w:type="spellEnd"/>
            <w:r w:rsidRPr="0035246D">
              <w:rPr>
                <w:rFonts w:asciiTheme="majorHAnsi" w:hAnsiTheme="majorHAnsi" w:cstheme="majorHAnsi"/>
                <w:b/>
                <w:sz w:val="22"/>
                <w:szCs w:val="22"/>
                <w:lang w:val="en-US"/>
              </w:rPr>
              <w:t>:</w:t>
            </w:r>
          </w:p>
        </w:tc>
        <w:tc>
          <w:tcPr>
            <w:tcW w:w="152" w:type="dxa"/>
            <w:gridSpan w:val="2"/>
          </w:tcPr>
          <w:p w14:paraId="66992E8D" w14:textId="77777777" w:rsidR="005D3D11" w:rsidRPr="0035246D" w:rsidRDefault="005D3D11" w:rsidP="001B6AF0">
            <w:pPr>
              <w:rPr>
                <w:rFonts w:asciiTheme="majorHAnsi" w:hAnsiTheme="majorHAnsi" w:cstheme="majorHAnsi"/>
                <w:b/>
                <w:sz w:val="22"/>
                <w:szCs w:val="22"/>
                <w:lang w:val="en-US"/>
              </w:rPr>
            </w:pPr>
          </w:p>
        </w:tc>
        <w:tc>
          <w:tcPr>
            <w:tcW w:w="4821" w:type="dxa"/>
            <w:gridSpan w:val="2"/>
            <w:tcBorders>
              <w:top w:val="nil"/>
              <w:left w:val="nil"/>
              <w:bottom w:val="single" w:sz="4" w:space="0" w:color="auto"/>
              <w:right w:val="nil"/>
            </w:tcBorders>
          </w:tcPr>
          <w:p w14:paraId="1D9BC332" w14:textId="77777777" w:rsidR="005D3D11" w:rsidRPr="0035246D" w:rsidRDefault="005D3D11" w:rsidP="001B6AF0">
            <w:pPr>
              <w:rPr>
                <w:rFonts w:asciiTheme="majorHAnsi" w:hAnsiTheme="majorHAnsi" w:cstheme="majorHAnsi"/>
                <w:b/>
                <w:sz w:val="22"/>
                <w:szCs w:val="22"/>
                <w:lang w:val="en-US"/>
              </w:rPr>
            </w:pPr>
          </w:p>
          <w:p w14:paraId="7B9C252F"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GB"/>
              </w:rPr>
              <w:t>Objectives and competences</w:t>
            </w:r>
            <w:r w:rsidRPr="0035246D">
              <w:rPr>
                <w:rFonts w:asciiTheme="majorHAnsi" w:hAnsiTheme="majorHAnsi" w:cstheme="majorHAnsi"/>
                <w:b/>
                <w:sz w:val="22"/>
                <w:szCs w:val="22"/>
                <w:lang w:val="en-US"/>
              </w:rPr>
              <w:t>:</w:t>
            </w:r>
          </w:p>
        </w:tc>
      </w:tr>
      <w:tr w:rsidR="005D3D11" w:rsidRPr="0035246D" w14:paraId="79C2517A" w14:textId="77777777" w:rsidTr="001B6AF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5AE0020E" w14:textId="77777777" w:rsidR="005D3D11" w:rsidRPr="0035246D" w:rsidRDefault="005D3D11" w:rsidP="001B6AF0">
            <w:pPr>
              <w:rPr>
                <w:rFonts w:asciiTheme="majorHAnsi" w:hAnsiTheme="majorHAnsi" w:cstheme="majorHAnsi"/>
                <w:sz w:val="22"/>
                <w:szCs w:val="22"/>
                <w:lang w:val="en-US"/>
              </w:rPr>
            </w:pPr>
            <w:proofErr w:type="spellStart"/>
            <w:r w:rsidRPr="0035246D">
              <w:rPr>
                <w:rFonts w:asciiTheme="majorHAnsi" w:hAnsiTheme="majorHAnsi" w:cstheme="majorHAnsi"/>
                <w:sz w:val="22"/>
                <w:szCs w:val="22"/>
                <w:u w:val="single"/>
                <w:lang w:val="en-US"/>
              </w:rPr>
              <w:t>Cilji</w:t>
            </w:r>
            <w:proofErr w:type="spellEnd"/>
            <w:r w:rsidRPr="0035246D">
              <w:rPr>
                <w:rFonts w:asciiTheme="majorHAnsi" w:hAnsiTheme="majorHAnsi" w:cstheme="majorHAnsi"/>
                <w:sz w:val="22"/>
                <w:szCs w:val="22"/>
                <w:lang w:val="en-US"/>
              </w:rPr>
              <w:t>:</w:t>
            </w:r>
          </w:p>
          <w:p w14:paraId="5EBBC3ED"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Spoznavanje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osnovnih</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teoretičnih</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konceptov</w:t>
            </w:r>
            <w:proofErr w:type="spellEnd"/>
            <w:r w:rsidRPr="0035246D">
              <w:rPr>
                <w:rFonts w:asciiTheme="majorHAnsi" w:hAnsiTheme="majorHAnsi" w:cstheme="majorHAnsi"/>
                <w:sz w:val="22"/>
                <w:szCs w:val="22"/>
                <w:lang w:val="en-US"/>
              </w:rPr>
              <w:t xml:space="preserve">, ki </w:t>
            </w:r>
            <w:proofErr w:type="spellStart"/>
            <w:r w:rsidRPr="0035246D">
              <w:rPr>
                <w:rFonts w:asciiTheme="majorHAnsi" w:hAnsiTheme="majorHAnsi" w:cstheme="majorHAnsi"/>
                <w:sz w:val="22"/>
                <w:szCs w:val="22"/>
                <w:lang w:val="en-US"/>
              </w:rPr>
              <w:t>definirajo</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supervizijo</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intervizijo</w:t>
            </w:r>
            <w:proofErr w:type="spellEnd"/>
            <w:r w:rsidRPr="0035246D">
              <w:rPr>
                <w:rFonts w:asciiTheme="majorHAnsi" w:hAnsiTheme="majorHAnsi" w:cstheme="majorHAnsi"/>
                <w:sz w:val="22"/>
                <w:szCs w:val="22"/>
                <w:lang w:val="en-US"/>
              </w:rPr>
              <w:t>.</w:t>
            </w:r>
          </w:p>
          <w:p w14:paraId="64584A11"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Razumevanje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razlik</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podobnosti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med</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obema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metodama</w:t>
            </w:r>
            <w:proofErr w:type="spellEnd"/>
            <w:r w:rsidRPr="0035246D">
              <w:rPr>
                <w:rFonts w:asciiTheme="majorHAnsi" w:hAnsiTheme="majorHAnsi" w:cstheme="majorHAnsi"/>
                <w:sz w:val="22"/>
                <w:szCs w:val="22"/>
                <w:lang w:val="it-IT"/>
              </w:rPr>
              <w:t>.</w:t>
            </w:r>
          </w:p>
          <w:p w14:paraId="2A1E4864"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Poznavanje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možnosti</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pogojev</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znotraj</w:t>
            </w:r>
            <w:proofErr w:type="spellEnd"/>
            <w:r w:rsidRPr="0035246D">
              <w:rPr>
                <w:rFonts w:asciiTheme="majorHAnsi" w:hAnsiTheme="majorHAnsi" w:cstheme="majorHAnsi"/>
                <w:sz w:val="22"/>
                <w:szCs w:val="22"/>
                <w:lang w:val="it-IT"/>
              </w:rPr>
              <w:t xml:space="preserve"> VIZ </w:t>
            </w:r>
            <w:proofErr w:type="spellStart"/>
            <w:r w:rsidRPr="0035246D">
              <w:rPr>
                <w:rFonts w:asciiTheme="majorHAnsi" w:hAnsiTheme="majorHAnsi" w:cstheme="majorHAnsi"/>
                <w:sz w:val="22"/>
                <w:szCs w:val="22"/>
                <w:lang w:val="it-IT"/>
              </w:rPr>
              <w:t>ustanov</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ki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omogočajo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supervizijo</w:t>
            </w:r>
            <w:proofErr w:type="spellEnd"/>
            <w:r w:rsidRPr="0035246D">
              <w:rPr>
                <w:rFonts w:asciiTheme="majorHAnsi" w:hAnsiTheme="majorHAnsi" w:cstheme="majorHAnsi"/>
                <w:sz w:val="22"/>
                <w:szCs w:val="22"/>
                <w:lang w:val="it-IT"/>
              </w:rPr>
              <w:t xml:space="preserve"> ali </w:t>
            </w:r>
            <w:proofErr w:type="spellStart"/>
            <w:r w:rsidRPr="0035246D">
              <w:rPr>
                <w:rFonts w:asciiTheme="majorHAnsi" w:hAnsiTheme="majorHAnsi" w:cstheme="majorHAnsi"/>
                <w:sz w:val="22"/>
                <w:szCs w:val="22"/>
                <w:lang w:val="it-IT"/>
              </w:rPr>
              <w:t>intervizijo</w:t>
            </w:r>
            <w:proofErr w:type="spellEnd"/>
            <w:r w:rsidRPr="0035246D">
              <w:rPr>
                <w:rFonts w:asciiTheme="majorHAnsi" w:hAnsiTheme="majorHAnsi" w:cstheme="majorHAnsi"/>
                <w:sz w:val="22"/>
                <w:szCs w:val="22"/>
                <w:lang w:val="it-IT"/>
              </w:rPr>
              <w:t>.</w:t>
            </w:r>
          </w:p>
          <w:p w14:paraId="66CBF27A"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Zavedanje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pomembnosti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ozaveščanja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načrtovanja</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evalviranja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procesov</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pričakovanj</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ciljev</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znotraj</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intervizijske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supervizijske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skupine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pri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svojem</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delu</w:t>
            </w:r>
            <w:proofErr w:type="spellEnd"/>
            <w:r w:rsidRPr="0035246D">
              <w:rPr>
                <w:rFonts w:asciiTheme="majorHAnsi" w:hAnsiTheme="majorHAnsi" w:cstheme="majorHAnsi"/>
                <w:sz w:val="22"/>
                <w:szCs w:val="22"/>
                <w:lang w:val="it-IT"/>
              </w:rPr>
              <w:t>.</w:t>
            </w:r>
          </w:p>
          <w:p w14:paraId="39221D78"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Osebna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izkušnja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kot</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oblike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profesionalnega</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osebnostnega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razvoja</w:t>
            </w:r>
            <w:proofErr w:type="spellEnd"/>
            <w:r w:rsidRPr="0035246D">
              <w:rPr>
                <w:rFonts w:asciiTheme="majorHAnsi" w:hAnsiTheme="majorHAnsi" w:cstheme="majorHAnsi"/>
                <w:sz w:val="22"/>
                <w:szCs w:val="22"/>
                <w:lang w:val="it-IT"/>
              </w:rPr>
              <w:t>.</w:t>
            </w:r>
          </w:p>
          <w:p w14:paraId="6CD154B1" w14:textId="77777777" w:rsidR="005D3D11" w:rsidRPr="0035246D" w:rsidRDefault="005D3D11" w:rsidP="001B6AF0">
            <w:pPr>
              <w:rPr>
                <w:rFonts w:asciiTheme="majorHAnsi" w:hAnsiTheme="majorHAnsi" w:cstheme="majorHAnsi"/>
                <w:sz w:val="22"/>
                <w:szCs w:val="22"/>
                <w:lang w:val="it-IT"/>
              </w:rPr>
            </w:pPr>
          </w:p>
          <w:p w14:paraId="35AAEACF" w14:textId="77777777" w:rsidR="005D3D11" w:rsidRPr="0035246D" w:rsidRDefault="005D3D11" w:rsidP="001B6AF0">
            <w:pPr>
              <w:rPr>
                <w:rFonts w:asciiTheme="majorHAnsi" w:hAnsiTheme="majorHAnsi" w:cstheme="majorHAnsi"/>
                <w:sz w:val="22"/>
                <w:szCs w:val="22"/>
                <w:u w:val="single"/>
                <w:lang w:val="en-US"/>
              </w:rPr>
            </w:pPr>
            <w:proofErr w:type="spellStart"/>
            <w:r w:rsidRPr="0035246D">
              <w:rPr>
                <w:rFonts w:asciiTheme="majorHAnsi" w:hAnsiTheme="majorHAnsi" w:cstheme="majorHAnsi"/>
                <w:sz w:val="22"/>
                <w:szCs w:val="22"/>
                <w:u w:val="single"/>
                <w:lang w:val="en-US"/>
              </w:rPr>
              <w:t>Splošne</w:t>
            </w:r>
            <w:proofErr w:type="spellEnd"/>
            <w:r w:rsidRPr="0035246D">
              <w:rPr>
                <w:rFonts w:asciiTheme="majorHAnsi" w:hAnsiTheme="majorHAnsi" w:cstheme="majorHAnsi"/>
                <w:sz w:val="22"/>
                <w:szCs w:val="22"/>
                <w:u w:val="single"/>
                <w:lang w:val="en-US"/>
              </w:rPr>
              <w:t xml:space="preserve"> </w:t>
            </w:r>
            <w:proofErr w:type="spellStart"/>
            <w:r w:rsidRPr="0035246D">
              <w:rPr>
                <w:rFonts w:asciiTheme="majorHAnsi" w:hAnsiTheme="majorHAnsi" w:cstheme="majorHAnsi"/>
                <w:sz w:val="22"/>
                <w:szCs w:val="22"/>
                <w:u w:val="single"/>
                <w:lang w:val="en-US"/>
              </w:rPr>
              <w:t>kompetence</w:t>
            </w:r>
            <w:proofErr w:type="spellEnd"/>
            <w:r w:rsidRPr="0035246D">
              <w:rPr>
                <w:rFonts w:asciiTheme="majorHAnsi" w:hAnsiTheme="majorHAnsi" w:cstheme="majorHAnsi"/>
                <w:sz w:val="22"/>
                <w:szCs w:val="22"/>
                <w:u w:val="single"/>
                <w:lang w:val="en-US"/>
              </w:rPr>
              <w:t>:</w:t>
            </w:r>
          </w:p>
          <w:p w14:paraId="78FEDF3D"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Vodenje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skupine</w:t>
            </w:r>
            <w:proofErr w:type="spellEnd"/>
            <w:r w:rsidRPr="0035246D">
              <w:rPr>
                <w:rFonts w:asciiTheme="majorHAnsi" w:hAnsiTheme="majorHAnsi" w:cstheme="majorHAnsi"/>
                <w:sz w:val="22"/>
                <w:szCs w:val="22"/>
                <w:lang w:val="en-US"/>
              </w:rPr>
              <w:t>,</w:t>
            </w:r>
          </w:p>
          <w:p w14:paraId="64C71168"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Organizacija</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načrtovanje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dela</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skupini</w:t>
            </w:r>
            <w:proofErr w:type="spellEnd"/>
            <w:r w:rsidRPr="0035246D">
              <w:rPr>
                <w:rFonts w:asciiTheme="majorHAnsi" w:hAnsiTheme="majorHAnsi" w:cstheme="majorHAnsi"/>
                <w:sz w:val="22"/>
                <w:szCs w:val="22"/>
                <w:lang w:val="it-IT"/>
              </w:rPr>
              <w:t>,</w:t>
            </w:r>
          </w:p>
          <w:p w14:paraId="43F3B280"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Avtorefleksija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vloge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lastnem</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profesionalnem</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osebnostnem</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razvoju</w:t>
            </w:r>
            <w:proofErr w:type="spellEnd"/>
            <w:r w:rsidRPr="0035246D">
              <w:rPr>
                <w:rFonts w:asciiTheme="majorHAnsi" w:hAnsiTheme="majorHAnsi" w:cstheme="majorHAnsi"/>
                <w:sz w:val="22"/>
                <w:szCs w:val="22"/>
                <w:lang w:val="it-IT"/>
              </w:rPr>
              <w:t>,</w:t>
            </w:r>
          </w:p>
          <w:p w14:paraId="7713ABAB"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Spremljanje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analiza</w:t>
            </w:r>
            <w:proofErr w:type="spellEnd"/>
            <w:r w:rsidRPr="0035246D">
              <w:rPr>
                <w:rFonts w:asciiTheme="majorHAnsi" w:hAnsiTheme="majorHAnsi" w:cstheme="majorHAnsi"/>
                <w:sz w:val="22"/>
                <w:szCs w:val="22"/>
                <w:lang w:val="en-US"/>
              </w:rPr>
              <w:t xml:space="preserve"> in </w:t>
            </w:r>
            <w:proofErr w:type="spellStart"/>
            <w:r w:rsidRPr="0035246D">
              <w:rPr>
                <w:rFonts w:asciiTheme="majorHAnsi" w:hAnsiTheme="majorHAnsi" w:cstheme="majorHAnsi"/>
                <w:sz w:val="22"/>
                <w:szCs w:val="22"/>
                <w:lang w:val="en-US"/>
              </w:rPr>
              <w:t>evalvacija</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procesov</w:t>
            </w:r>
            <w:proofErr w:type="spellEnd"/>
            <w:r w:rsidRPr="0035246D">
              <w:rPr>
                <w:rFonts w:asciiTheme="majorHAnsi" w:hAnsiTheme="majorHAnsi" w:cstheme="majorHAnsi"/>
                <w:sz w:val="22"/>
                <w:szCs w:val="22"/>
                <w:lang w:val="en-US"/>
              </w:rPr>
              <w:t xml:space="preserve"> v </w:t>
            </w:r>
            <w:proofErr w:type="spellStart"/>
            <w:r w:rsidRPr="0035246D">
              <w:rPr>
                <w:rFonts w:asciiTheme="majorHAnsi" w:hAnsiTheme="majorHAnsi" w:cstheme="majorHAnsi"/>
                <w:sz w:val="22"/>
                <w:szCs w:val="22"/>
                <w:lang w:val="en-US"/>
              </w:rPr>
              <w:t>skupini</w:t>
            </w:r>
            <w:proofErr w:type="spellEnd"/>
            <w:r w:rsidRPr="0035246D">
              <w:rPr>
                <w:rFonts w:asciiTheme="majorHAnsi" w:hAnsiTheme="majorHAnsi" w:cstheme="majorHAnsi"/>
                <w:sz w:val="22"/>
                <w:szCs w:val="22"/>
                <w:lang w:val="en-US"/>
              </w:rPr>
              <w:t>.</w:t>
            </w:r>
          </w:p>
          <w:p w14:paraId="48ADB0CA" w14:textId="77777777" w:rsidR="005D3D11" w:rsidRPr="0035246D" w:rsidRDefault="005D3D11" w:rsidP="001B6AF0">
            <w:pPr>
              <w:rPr>
                <w:rFonts w:asciiTheme="majorHAnsi" w:hAnsiTheme="majorHAnsi" w:cstheme="majorHAnsi"/>
                <w:sz w:val="22"/>
                <w:szCs w:val="22"/>
                <w:lang w:val="en-US"/>
              </w:rPr>
            </w:pPr>
          </w:p>
          <w:p w14:paraId="4A63FDFD" w14:textId="77777777" w:rsidR="005D3D11" w:rsidRPr="0035246D" w:rsidRDefault="005D3D11" w:rsidP="001B6AF0">
            <w:pPr>
              <w:rPr>
                <w:rFonts w:asciiTheme="majorHAnsi" w:hAnsiTheme="majorHAnsi" w:cstheme="majorHAnsi"/>
                <w:sz w:val="22"/>
                <w:szCs w:val="22"/>
                <w:lang w:val="en-US"/>
              </w:rPr>
            </w:pPr>
            <w:proofErr w:type="spellStart"/>
            <w:r w:rsidRPr="0035246D">
              <w:rPr>
                <w:rFonts w:asciiTheme="majorHAnsi" w:hAnsiTheme="majorHAnsi" w:cstheme="majorHAnsi"/>
                <w:sz w:val="22"/>
                <w:szCs w:val="22"/>
                <w:u w:val="single"/>
                <w:lang w:val="en-US"/>
              </w:rPr>
              <w:t>Predmetno</w:t>
            </w:r>
            <w:proofErr w:type="spellEnd"/>
            <w:r w:rsidRPr="0035246D">
              <w:rPr>
                <w:rFonts w:asciiTheme="majorHAnsi" w:hAnsiTheme="majorHAnsi" w:cstheme="majorHAnsi"/>
                <w:sz w:val="22"/>
                <w:szCs w:val="22"/>
                <w:u w:val="single"/>
                <w:lang w:val="en-US"/>
              </w:rPr>
              <w:t xml:space="preserve"> </w:t>
            </w:r>
            <w:proofErr w:type="spellStart"/>
            <w:r w:rsidRPr="0035246D">
              <w:rPr>
                <w:rFonts w:asciiTheme="majorHAnsi" w:hAnsiTheme="majorHAnsi" w:cstheme="majorHAnsi"/>
                <w:sz w:val="22"/>
                <w:szCs w:val="22"/>
                <w:u w:val="single"/>
                <w:lang w:val="en-US"/>
              </w:rPr>
              <w:t>specifične</w:t>
            </w:r>
            <w:proofErr w:type="spellEnd"/>
            <w:r w:rsidRPr="0035246D">
              <w:rPr>
                <w:rFonts w:asciiTheme="majorHAnsi" w:hAnsiTheme="majorHAnsi" w:cstheme="majorHAnsi"/>
                <w:sz w:val="22"/>
                <w:szCs w:val="22"/>
                <w:u w:val="single"/>
                <w:lang w:val="en-US"/>
              </w:rPr>
              <w:t xml:space="preserve"> </w:t>
            </w:r>
            <w:proofErr w:type="spellStart"/>
            <w:r w:rsidRPr="0035246D">
              <w:rPr>
                <w:rFonts w:asciiTheme="majorHAnsi" w:hAnsiTheme="majorHAnsi" w:cstheme="majorHAnsi"/>
                <w:sz w:val="22"/>
                <w:szCs w:val="22"/>
                <w:u w:val="single"/>
                <w:lang w:val="en-US"/>
              </w:rPr>
              <w:t>kompetence</w:t>
            </w:r>
            <w:proofErr w:type="spellEnd"/>
            <w:r w:rsidRPr="0035246D">
              <w:rPr>
                <w:rFonts w:asciiTheme="majorHAnsi" w:hAnsiTheme="majorHAnsi" w:cstheme="majorHAnsi"/>
                <w:sz w:val="22"/>
                <w:szCs w:val="22"/>
                <w:lang w:val="en-US"/>
              </w:rPr>
              <w:t>:</w:t>
            </w:r>
          </w:p>
          <w:p w14:paraId="7913AD1F"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Vodenje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intervizijske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skupine</w:t>
            </w:r>
            <w:proofErr w:type="spellEnd"/>
            <w:r w:rsidRPr="0035246D">
              <w:rPr>
                <w:rFonts w:asciiTheme="majorHAnsi" w:hAnsiTheme="majorHAnsi" w:cstheme="majorHAnsi"/>
                <w:sz w:val="22"/>
                <w:szCs w:val="22"/>
                <w:lang w:val="en-US"/>
              </w:rPr>
              <w:t>,</w:t>
            </w:r>
          </w:p>
          <w:p w14:paraId="02E572C7"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lastRenderedPageBreak/>
              <w:t>Aktivna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participacija</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supervizijski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skupini</w:t>
            </w:r>
            <w:proofErr w:type="spellEnd"/>
            <w:r w:rsidRPr="0035246D">
              <w:rPr>
                <w:rFonts w:asciiTheme="majorHAnsi" w:hAnsiTheme="majorHAnsi" w:cstheme="majorHAnsi"/>
                <w:sz w:val="22"/>
                <w:szCs w:val="22"/>
                <w:lang w:val="it-IT"/>
              </w:rPr>
              <w:t>,</w:t>
            </w:r>
          </w:p>
          <w:p w14:paraId="37710127"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Vpeljava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intervizije</w:t>
            </w:r>
            <w:proofErr w:type="spellEnd"/>
            <w:r w:rsidRPr="0035246D">
              <w:rPr>
                <w:rFonts w:asciiTheme="majorHAnsi" w:hAnsiTheme="majorHAnsi" w:cstheme="majorHAnsi"/>
                <w:sz w:val="22"/>
                <w:szCs w:val="22"/>
                <w:lang w:val="it-IT"/>
              </w:rPr>
              <w:t xml:space="preserve"> v VIZ </w:t>
            </w:r>
            <w:proofErr w:type="spellStart"/>
            <w:r w:rsidRPr="0035246D">
              <w:rPr>
                <w:rFonts w:asciiTheme="majorHAnsi" w:hAnsiTheme="majorHAnsi" w:cstheme="majorHAnsi"/>
                <w:sz w:val="22"/>
                <w:szCs w:val="22"/>
                <w:lang w:val="it-IT"/>
              </w:rPr>
              <w:t>ustanovo</w:t>
            </w:r>
            <w:proofErr w:type="spellEnd"/>
            <w:r w:rsidRPr="0035246D">
              <w:rPr>
                <w:rFonts w:asciiTheme="majorHAnsi" w:hAnsiTheme="majorHAnsi" w:cstheme="majorHAnsi"/>
                <w:sz w:val="22"/>
                <w:szCs w:val="22"/>
                <w:lang w:val="it-IT"/>
              </w:rPr>
              <w:t xml:space="preserve"> s </w:t>
            </w:r>
            <w:proofErr w:type="spellStart"/>
            <w:r w:rsidRPr="0035246D">
              <w:rPr>
                <w:rFonts w:asciiTheme="majorHAnsi" w:hAnsiTheme="majorHAnsi" w:cstheme="majorHAnsi"/>
                <w:sz w:val="22"/>
                <w:szCs w:val="22"/>
                <w:lang w:val="it-IT"/>
              </w:rPr>
              <w:t>pomočjo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poznavanja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specifik</w:t>
            </w:r>
            <w:proofErr w:type="spellEnd"/>
            <w:r w:rsidRPr="0035246D">
              <w:rPr>
                <w:rFonts w:asciiTheme="majorHAnsi" w:hAnsiTheme="majorHAnsi" w:cstheme="majorHAnsi"/>
                <w:sz w:val="22"/>
                <w:szCs w:val="22"/>
                <w:lang w:val="it-IT"/>
              </w:rPr>
              <w:t xml:space="preserve"> le-te,</w:t>
            </w:r>
          </w:p>
          <w:p w14:paraId="05460C3E"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Sprotno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reflektiranje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zavestnost</w:t>
            </w:r>
            <w:proofErr w:type="spellEnd"/>
            <w:r w:rsidRPr="0035246D">
              <w:rPr>
                <w:rFonts w:asciiTheme="majorHAnsi" w:hAnsiTheme="majorHAnsi" w:cstheme="majorHAnsi"/>
                <w:sz w:val="22"/>
                <w:szCs w:val="22"/>
                <w:lang w:val="it-IT"/>
              </w:rPr>
              <w:t xml:space="preserve"> intra- in inter- </w:t>
            </w:r>
            <w:proofErr w:type="spellStart"/>
            <w:r w:rsidRPr="0035246D">
              <w:rPr>
                <w:rFonts w:asciiTheme="majorHAnsi" w:hAnsiTheme="majorHAnsi" w:cstheme="majorHAnsi"/>
                <w:sz w:val="22"/>
                <w:szCs w:val="22"/>
                <w:lang w:val="it-IT"/>
              </w:rPr>
              <w:t>psihičnih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procesov</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intervizijski</w:t>
            </w:r>
            <w:proofErr w:type="spellEnd"/>
            <w:r w:rsidRPr="0035246D">
              <w:rPr>
                <w:rFonts w:asciiTheme="majorHAnsi" w:hAnsiTheme="majorHAnsi" w:cstheme="majorHAnsi"/>
                <w:sz w:val="22"/>
                <w:szCs w:val="22"/>
                <w:lang w:val="it-IT"/>
              </w:rPr>
              <w:t>/</w:t>
            </w:r>
            <w:proofErr w:type="spellStart"/>
            <w:r w:rsidRPr="0035246D">
              <w:rPr>
                <w:rFonts w:asciiTheme="majorHAnsi" w:hAnsiTheme="majorHAnsi" w:cstheme="majorHAnsi"/>
                <w:sz w:val="22"/>
                <w:szCs w:val="22"/>
                <w:lang w:val="it-IT"/>
              </w:rPr>
              <w:t>supervizijski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skupini</w:t>
            </w:r>
            <w:proofErr w:type="spellEnd"/>
            <w:r w:rsidRPr="0035246D">
              <w:rPr>
                <w:rFonts w:asciiTheme="majorHAnsi" w:hAnsiTheme="majorHAnsi" w:cstheme="majorHAnsi"/>
                <w:sz w:val="22"/>
                <w:szCs w:val="22"/>
                <w:lang w:val="it-IT"/>
              </w:rPr>
              <w:t>,</w:t>
            </w:r>
          </w:p>
          <w:p w14:paraId="6B504D2F"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Uporaba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različnih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supervizijskih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tehnik</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metod</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na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profesionalnem</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področju</w:t>
            </w:r>
            <w:proofErr w:type="spellEnd"/>
            <w:r w:rsidRPr="0035246D">
              <w:rPr>
                <w:rFonts w:asciiTheme="majorHAnsi" w:hAnsiTheme="majorHAnsi" w:cstheme="majorHAnsi"/>
                <w:sz w:val="22"/>
                <w:szCs w:val="22"/>
                <w:lang w:val="it-IT"/>
              </w:rPr>
              <w:t xml:space="preserve">. </w:t>
            </w:r>
          </w:p>
        </w:tc>
        <w:tc>
          <w:tcPr>
            <w:tcW w:w="152" w:type="dxa"/>
            <w:gridSpan w:val="2"/>
            <w:tcBorders>
              <w:top w:val="nil"/>
              <w:left w:val="single" w:sz="4" w:space="0" w:color="auto"/>
              <w:bottom w:val="nil"/>
              <w:right w:val="single" w:sz="4" w:space="0" w:color="auto"/>
            </w:tcBorders>
          </w:tcPr>
          <w:p w14:paraId="02ADF9CA" w14:textId="77777777" w:rsidR="005D3D11" w:rsidRPr="0035246D" w:rsidRDefault="005D3D11" w:rsidP="001B6AF0">
            <w:pPr>
              <w:rPr>
                <w:rFonts w:asciiTheme="majorHAnsi" w:hAnsiTheme="majorHAnsi" w:cstheme="majorHAnsi"/>
                <w:b/>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67547BA5"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u w:val="single"/>
                <w:lang w:val="en-GB"/>
              </w:rPr>
              <w:t>Objectives</w:t>
            </w:r>
            <w:r w:rsidRPr="0035246D">
              <w:rPr>
                <w:rFonts w:asciiTheme="majorHAnsi" w:hAnsiTheme="majorHAnsi" w:cstheme="majorHAnsi"/>
                <w:sz w:val="22"/>
                <w:szCs w:val="22"/>
                <w:lang w:val="en-GB"/>
              </w:rPr>
              <w:t>:</w:t>
            </w:r>
          </w:p>
          <w:p w14:paraId="2F184ACD"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Learning the basic theoretical concepts that define supervision,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w:t>
            </w:r>
          </w:p>
          <w:p w14:paraId="51FA6D7E"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Understanding the differences and similarities between both methods.</w:t>
            </w:r>
          </w:p>
          <w:p w14:paraId="0F475E82"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Knowing the opportunities and conditions within educational institutions that enable supervision or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w:t>
            </w:r>
          </w:p>
          <w:p w14:paraId="40014BA3"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Awareness of the importance of raising awareness about and evaluation of processes, expectations within </w:t>
            </w:r>
            <w:proofErr w:type="gramStart"/>
            <w:r w:rsidRPr="0035246D">
              <w:rPr>
                <w:rFonts w:asciiTheme="majorHAnsi" w:hAnsiTheme="majorHAnsi" w:cstheme="majorHAnsi"/>
                <w:sz w:val="22"/>
                <w:szCs w:val="22"/>
                <w:lang w:val="en-GB"/>
              </w:rPr>
              <w:t xml:space="preserve">the  </w:t>
            </w:r>
            <w:proofErr w:type="spellStart"/>
            <w:r w:rsidRPr="0035246D">
              <w:rPr>
                <w:rFonts w:asciiTheme="majorHAnsi" w:hAnsiTheme="majorHAnsi" w:cstheme="majorHAnsi"/>
                <w:sz w:val="22"/>
                <w:szCs w:val="22"/>
                <w:lang w:val="en-GB"/>
              </w:rPr>
              <w:t>intervision</w:t>
            </w:r>
            <w:proofErr w:type="spellEnd"/>
            <w:proofErr w:type="gramEnd"/>
            <w:r w:rsidRPr="0035246D">
              <w:rPr>
                <w:rFonts w:asciiTheme="majorHAnsi" w:hAnsiTheme="majorHAnsi" w:cstheme="majorHAnsi"/>
                <w:sz w:val="22"/>
                <w:szCs w:val="22"/>
                <w:lang w:val="en-GB"/>
              </w:rPr>
              <w:t>, supervision group or in one’s work.</w:t>
            </w:r>
          </w:p>
          <w:p w14:paraId="0CBF7EB7"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Personal experience of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as a form of professional and personal development.</w:t>
            </w:r>
          </w:p>
          <w:p w14:paraId="296CE56F"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u w:val="single"/>
                <w:lang w:val="en-GB"/>
              </w:rPr>
              <w:t>General competences</w:t>
            </w:r>
            <w:r w:rsidRPr="0035246D">
              <w:rPr>
                <w:rFonts w:asciiTheme="majorHAnsi" w:hAnsiTheme="majorHAnsi" w:cstheme="majorHAnsi"/>
                <w:sz w:val="22"/>
                <w:szCs w:val="22"/>
                <w:lang w:val="en-GB"/>
              </w:rPr>
              <w:t>:</w:t>
            </w:r>
          </w:p>
          <w:p w14:paraId="51AA9A95"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Leading a group. </w:t>
            </w:r>
          </w:p>
          <w:p w14:paraId="18F91601"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Organisation and planning work in a group.</w:t>
            </w:r>
          </w:p>
          <w:p w14:paraId="26CDEFF8"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Auto-reflection of the role in one’s own professional and personal development.</w:t>
            </w:r>
          </w:p>
          <w:p w14:paraId="457BBB22"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Monitoring, analysis, and evaluation of processes in a group.</w:t>
            </w:r>
          </w:p>
          <w:p w14:paraId="36C6F07A"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u w:val="single"/>
                <w:lang w:val="en-GB"/>
              </w:rPr>
              <w:t>Subject specific competences</w:t>
            </w:r>
            <w:r w:rsidRPr="0035246D">
              <w:rPr>
                <w:rFonts w:asciiTheme="majorHAnsi" w:hAnsiTheme="majorHAnsi" w:cstheme="majorHAnsi"/>
                <w:sz w:val="22"/>
                <w:szCs w:val="22"/>
                <w:lang w:val="en-GB"/>
              </w:rPr>
              <w:t>:</w:t>
            </w:r>
          </w:p>
          <w:p w14:paraId="09044C18"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Leading an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group.</w:t>
            </w:r>
          </w:p>
          <w:p w14:paraId="04E7EB0C"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Active participation in a supervision group.</w:t>
            </w:r>
          </w:p>
          <w:p w14:paraId="5030D2EC"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lastRenderedPageBreak/>
              <w:t xml:space="preserve">Introduction of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into the education institution with the assistance of knowing its specificities.</w:t>
            </w:r>
          </w:p>
          <w:p w14:paraId="7C187DF9"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Regular reflection and awareness of intra- and inter-psychic processes in an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/supervision group;</w:t>
            </w:r>
          </w:p>
          <w:p w14:paraId="52A5BC48"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Use of various supervision techniques and methods in the professional area. </w:t>
            </w:r>
          </w:p>
          <w:p w14:paraId="3B34F5B1" w14:textId="77777777" w:rsidR="005D3D11" w:rsidRPr="0035246D" w:rsidRDefault="005D3D11" w:rsidP="001B6AF0">
            <w:pPr>
              <w:rPr>
                <w:rFonts w:asciiTheme="majorHAnsi" w:hAnsiTheme="majorHAnsi" w:cstheme="majorHAnsi"/>
                <w:sz w:val="22"/>
                <w:szCs w:val="22"/>
                <w:lang w:val="en-GB"/>
              </w:rPr>
            </w:pPr>
          </w:p>
        </w:tc>
      </w:tr>
      <w:tr w:rsidR="005D3D11" w:rsidRPr="0035246D" w14:paraId="29765757" w14:textId="77777777" w:rsidTr="001B6AF0">
        <w:trPr>
          <w:trHeight w:val="117"/>
        </w:trPr>
        <w:tc>
          <w:tcPr>
            <w:tcW w:w="4727" w:type="dxa"/>
            <w:gridSpan w:val="3"/>
            <w:tcBorders>
              <w:top w:val="nil"/>
              <w:left w:val="nil"/>
              <w:bottom w:val="single" w:sz="4" w:space="0" w:color="auto"/>
              <w:right w:val="nil"/>
            </w:tcBorders>
          </w:tcPr>
          <w:p w14:paraId="2EBCAEC8" w14:textId="77777777" w:rsidR="005D3D11" w:rsidRPr="0035246D" w:rsidRDefault="005D3D11" w:rsidP="001B6AF0">
            <w:pPr>
              <w:rPr>
                <w:rFonts w:asciiTheme="majorHAnsi" w:hAnsiTheme="majorHAnsi" w:cstheme="majorHAnsi"/>
                <w:b/>
                <w:sz w:val="22"/>
                <w:szCs w:val="22"/>
                <w:lang w:val="en-US"/>
              </w:rPr>
            </w:pPr>
          </w:p>
          <w:p w14:paraId="1789F312"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Predvideni</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študijski</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rezultati</w:t>
            </w:r>
            <w:proofErr w:type="spellEnd"/>
            <w:r w:rsidRPr="0035246D">
              <w:rPr>
                <w:rFonts w:asciiTheme="majorHAnsi" w:hAnsiTheme="majorHAnsi" w:cstheme="majorHAnsi"/>
                <w:b/>
                <w:sz w:val="22"/>
                <w:szCs w:val="22"/>
                <w:lang w:val="en-US"/>
              </w:rPr>
              <w:t>:</w:t>
            </w:r>
          </w:p>
        </w:tc>
        <w:tc>
          <w:tcPr>
            <w:tcW w:w="142" w:type="dxa"/>
          </w:tcPr>
          <w:p w14:paraId="223EA6CC" w14:textId="77777777" w:rsidR="005D3D11" w:rsidRPr="0035246D" w:rsidRDefault="005D3D11" w:rsidP="001B6AF0">
            <w:pPr>
              <w:rPr>
                <w:rFonts w:asciiTheme="majorHAnsi" w:hAnsiTheme="majorHAnsi" w:cstheme="majorHAnsi"/>
                <w:b/>
                <w:sz w:val="22"/>
                <w:szCs w:val="22"/>
                <w:lang w:val="en-US"/>
              </w:rPr>
            </w:pPr>
          </w:p>
          <w:p w14:paraId="5891AEDC" w14:textId="77777777" w:rsidR="005D3D11" w:rsidRPr="0035246D" w:rsidRDefault="005D3D11" w:rsidP="001B6AF0">
            <w:pPr>
              <w:rPr>
                <w:rFonts w:asciiTheme="majorHAnsi" w:hAnsiTheme="majorHAnsi" w:cstheme="majorHAnsi"/>
                <w:b/>
                <w:sz w:val="22"/>
                <w:szCs w:val="22"/>
                <w:lang w:val="en-US"/>
              </w:rPr>
            </w:pPr>
          </w:p>
        </w:tc>
        <w:tc>
          <w:tcPr>
            <w:tcW w:w="4821" w:type="dxa"/>
            <w:gridSpan w:val="2"/>
            <w:tcBorders>
              <w:top w:val="nil"/>
              <w:left w:val="nil"/>
              <w:bottom w:val="single" w:sz="4" w:space="0" w:color="auto"/>
              <w:right w:val="nil"/>
            </w:tcBorders>
          </w:tcPr>
          <w:p w14:paraId="67EE0416" w14:textId="77777777" w:rsidR="005D3D11" w:rsidRPr="0035246D" w:rsidRDefault="005D3D11" w:rsidP="001B6AF0">
            <w:pPr>
              <w:rPr>
                <w:rFonts w:asciiTheme="majorHAnsi" w:hAnsiTheme="majorHAnsi" w:cstheme="majorHAnsi"/>
                <w:b/>
                <w:sz w:val="22"/>
                <w:szCs w:val="22"/>
                <w:lang w:val="en-US"/>
              </w:rPr>
            </w:pPr>
          </w:p>
          <w:p w14:paraId="311FBBDA"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US"/>
              </w:rPr>
              <w:t>Intended learning outcomes:</w:t>
            </w:r>
          </w:p>
        </w:tc>
      </w:tr>
      <w:tr w:rsidR="005D3D11" w:rsidRPr="0035246D" w14:paraId="5FB81F5B" w14:textId="77777777" w:rsidTr="001B6AF0">
        <w:trPr>
          <w:trHeight w:val="227"/>
        </w:trPr>
        <w:tc>
          <w:tcPr>
            <w:tcW w:w="4727" w:type="dxa"/>
            <w:gridSpan w:val="3"/>
            <w:tcBorders>
              <w:top w:val="single" w:sz="4" w:space="0" w:color="auto"/>
              <w:left w:val="single" w:sz="4" w:space="0" w:color="auto"/>
              <w:bottom w:val="nil"/>
              <w:right w:val="single" w:sz="4" w:space="0" w:color="auto"/>
            </w:tcBorders>
          </w:tcPr>
          <w:p w14:paraId="3C016079" w14:textId="77777777" w:rsidR="005D3D11" w:rsidRPr="0035246D" w:rsidRDefault="005D3D11" w:rsidP="001B6AF0">
            <w:pPr>
              <w:rPr>
                <w:rFonts w:asciiTheme="majorHAnsi" w:hAnsiTheme="majorHAnsi" w:cstheme="majorHAnsi"/>
                <w:sz w:val="22"/>
                <w:szCs w:val="22"/>
                <w:u w:val="single"/>
                <w:lang w:val="en-US"/>
              </w:rPr>
            </w:pPr>
            <w:proofErr w:type="spellStart"/>
            <w:r w:rsidRPr="0035246D">
              <w:rPr>
                <w:rFonts w:asciiTheme="majorHAnsi" w:hAnsiTheme="majorHAnsi" w:cstheme="majorHAnsi"/>
                <w:sz w:val="22"/>
                <w:szCs w:val="22"/>
                <w:u w:val="single"/>
                <w:lang w:val="en-US"/>
              </w:rPr>
              <w:t>Znanje</w:t>
            </w:r>
            <w:proofErr w:type="spellEnd"/>
            <w:r w:rsidRPr="0035246D">
              <w:rPr>
                <w:rFonts w:asciiTheme="majorHAnsi" w:hAnsiTheme="majorHAnsi" w:cstheme="majorHAnsi"/>
                <w:sz w:val="22"/>
                <w:szCs w:val="22"/>
                <w:u w:val="single"/>
                <w:lang w:val="en-US"/>
              </w:rPr>
              <w:t xml:space="preserve"> in </w:t>
            </w:r>
            <w:proofErr w:type="spellStart"/>
            <w:r w:rsidRPr="0035246D">
              <w:rPr>
                <w:rFonts w:asciiTheme="majorHAnsi" w:hAnsiTheme="majorHAnsi" w:cstheme="majorHAnsi"/>
                <w:sz w:val="22"/>
                <w:szCs w:val="22"/>
                <w:u w:val="single"/>
                <w:lang w:val="en-US"/>
              </w:rPr>
              <w:t>razumevanje</w:t>
            </w:r>
            <w:proofErr w:type="spellEnd"/>
            <w:r w:rsidRPr="0035246D">
              <w:rPr>
                <w:rFonts w:asciiTheme="majorHAnsi" w:hAnsiTheme="majorHAnsi" w:cstheme="majorHAnsi"/>
                <w:sz w:val="22"/>
                <w:szCs w:val="22"/>
                <w:u w:val="single"/>
                <w:lang w:val="en-US"/>
              </w:rPr>
              <w:t>:</w:t>
            </w:r>
          </w:p>
          <w:p w14:paraId="1BDEE0D2"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Podobnosti</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razlike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med</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supervizijo</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intervizijo</w:t>
            </w:r>
            <w:proofErr w:type="spellEnd"/>
            <w:r w:rsidRPr="0035246D">
              <w:rPr>
                <w:rFonts w:asciiTheme="majorHAnsi" w:hAnsiTheme="majorHAnsi" w:cstheme="majorHAnsi"/>
                <w:sz w:val="22"/>
                <w:szCs w:val="22"/>
                <w:lang w:val="it-IT"/>
              </w:rPr>
              <w:t>,</w:t>
            </w:r>
          </w:p>
          <w:p w14:paraId="50638A1E"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Pomembnost</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profesionalnega</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osebnostnega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razvoja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strokovnih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delavcev</w:t>
            </w:r>
            <w:proofErr w:type="spellEnd"/>
            <w:r w:rsidRPr="0035246D">
              <w:rPr>
                <w:rFonts w:asciiTheme="majorHAnsi" w:hAnsiTheme="majorHAnsi" w:cstheme="majorHAnsi"/>
                <w:sz w:val="22"/>
                <w:szCs w:val="22"/>
                <w:lang w:val="it-IT"/>
              </w:rPr>
              <w:t xml:space="preserve"> v VIZ </w:t>
            </w:r>
            <w:proofErr w:type="spellStart"/>
            <w:r w:rsidRPr="0035246D">
              <w:rPr>
                <w:rFonts w:asciiTheme="majorHAnsi" w:hAnsiTheme="majorHAnsi" w:cstheme="majorHAnsi"/>
                <w:sz w:val="22"/>
                <w:szCs w:val="22"/>
                <w:lang w:val="it-IT"/>
              </w:rPr>
              <w:t>ustanovah</w:t>
            </w:r>
            <w:proofErr w:type="spellEnd"/>
            <w:r w:rsidRPr="0035246D">
              <w:rPr>
                <w:rFonts w:asciiTheme="majorHAnsi" w:hAnsiTheme="majorHAnsi" w:cstheme="majorHAnsi"/>
                <w:sz w:val="22"/>
                <w:szCs w:val="22"/>
                <w:lang w:val="it-IT"/>
              </w:rPr>
              <w:t>,</w:t>
            </w:r>
          </w:p>
          <w:p w14:paraId="15B672B9"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Možnosti</w:t>
            </w:r>
            <w:proofErr w:type="spellEnd"/>
            <w:r w:rsidRPr="0035246D">
              <w:rPr>
                <w:rFonts w:asciiTheme="majorHAnsi" w:hAnsiTheme="majorHAnsi" w:cstheme="majorHAnsi"/>
                <w:sz w:val="22"/>
                <w:szCs w:val="22"/>
                <w:lang w:val="it-IT"/>
              </w:rPr>
              <w:t xml:space="preserve"> za </w:t>
            </w:r>
            <w:proofErr w:type="spellStart"/>
            <w:r w:rsidRPr="0035246D">
              <w:rPr>
                <w:rFonts w:asciiTheme="majorHAnsi" w:hAnsiTheme="majorHAnsi" w:cstheme="majorHAnsi"/>
                <w:sz w:val="22"/>
                <w:szCs w:val="22"/>
                <w:lang w:val="it-IT"/>
              </w:rPr>
              <w:t>profesionalni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razvoj</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strokovnih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delavcev</w:t>
            </w:r>
            <w:proofErr w:type="spellEnd"/>
            <w:r w:rsidRPr="0035246D">
              <w:rPr>
                <w:rFonts w:asciiTheme="majorHAnsi" w:hAnsiTheme="majorHAnsi" w:cstheme="majorHAnsi"/>
                <w:sz w:val="22"/>
                <w:szCs w:val="22"/>
                <w:lang w:val="it-IT"/>
              </w:rPr>
              <w:t xml:space="preserve"> v VIZ,</w:t>
            </w:r>
          </w:p>
          <w:p w14:paraId="135BE42C"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Načrtovanje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organizacija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intervizije</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določenem</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delovnem</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okolju</w:t>
            </w:r>
            <w:proofErr w:type="spellEnd"/>
            <w:r w:rsidRPr="0035246D">
              <w:rPr>
                <w:rFonts w:asciiTheme="majorHAnsi" w:hAnsiTheme="majorHAnsi" w:cstheme="majorHAnsi"/>
                <w:sz w:val="22"/>
                <w:szCs w:val="22"/>
                <w:lang w:val="it-IT"/>
              </w:rPr>
              <w:t>,</w:t>
            </w:r>
          </w:p>
          <w:p w14:paraId="474D31F8"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Sistemske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omejitve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takih</w:t>
            </w:r>
            <w:proofErr w:type="spellEnd"/>
            <w:r w:rsidRPr="0035246D">
              <w:rPr>
                <w:rFonts w:asciiTheme="majorHAnsi" w:hAnsiTheme="majorHAnsi" w:cstheme="majorHAnsi"/>
                <w:sz w:val="22"/>
                <w:szCs w:val="22"/>
                <w:lang w:val="en-US"/>
              </w:rPr>
              <w:t xml:space="preserve"> in </w:t>
            </w:r>
            <w:proofErr w:type="spellStart"/>
            <w:r w:rsidRPr="0035246D">
              <w:rPr>
                <w:rFonts w:asciiTheme="majorHAnsi" w:hAnsiTheme="majorHAnsi" w:cstheme="majorHAnsi"/>
                <w:sz w:val="22"/>
                <w:szCs w:val="22"/>
                <w:lang w:val="en-US"/>
              </w:rPr>
              <w:t>podobnih</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oblik</w:t>
            </w:r>
            <w:proofErr w:type="spellEnd"/>
            <w:r w:rsidRPr="0035246D">
              <w:rPr>
                <w:rFonts w:asciiTheme="majorHAnsi" w:hAnsiTheme="majorHAnsi" w:cstheme="majorHAnsi"/>
                <w:sz w:val="22"/>
                <w:szCs w:val="22"/>
                <w:lang w:val="en-US"/>
              </w:rPr>
              <w:t xml:space="preserve"> dela,</w:t>
            </w:r>
          </w:p>
          <w:p w14:paraId="7782C398"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Pomembnost</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reflektiranja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analize</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evalviranja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poteka</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dela</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intervizijski</w:t>
            </w:r>
            <w:proofErr w:type="spellEnd"/>
            <w:r w:rsidRPr="0035246D">
              <w:rPr>
                <w:rFonts w:asciiTheme="majorHAnsi" w:hAnsiTheme="majorHAnsi" w:cstheme="majorHAnsi"/>
                <w:sz w:val="22"/>
                <w:szCs w:val="22"/>
                <w:lang w:val="it-IT"/>
              </w:rPr>
              <w:t>/</w:t>
            </w:r>
            <w:proofErr w:type="spellStart"/>
            <w:r w:rsidRPr="0035246D">
              <w:rPr>
                <w:rFonts w:asciiTheme="majorHAnsi" w:hAnsiTheme="majorHAnsi" w:cstheme="majorHAnsi"/>
                <w:sz w:val="22"/>
                <w:szCs w:val="22"/>
                <w:lang w:val="it-IT"/>
              </w:rPr>
              <w:t>supervizijski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skupini</w:t>
            </w:r>
            <w:proofErr w:type="spellEnd"/>
            <w:r w:rsidRPr="0035246D">
              <w:rPr>
                <w:rFonts w:asciiTheme="majorHAnsi" w:hAnsiTheme="majorHAnsi" w:cstheme="majorHAnsi"/>
                <w:sz w:val="22"/>
                <w:szCs w:val="22"/>
                <w:lang w:val="it-IT"/>
              </w:rPr>
              <w:t>,</w:t>
            </w:r>
          </w:p>
          <w:p w14:paraId="6E968983"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Asertivni</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pristop</w:t>
            </w:r>
            <w:proofErr w:type="spellEnd"/>
            <w:r w:rsidRPr="0035246D">
              <w:rPr>
                <w:rFonts w:asciiTheme="majorHAnsi" w:hAnsiTheme="majorHAnsi" w:cstheme="majorHAnsi"/>
                <w:sz w:val="22"/>
                <w:szCs w:val="22"/>
                <w:lang w:val="en-US"/>
              </w:rPr>
              <w:t xml:space="preserve"> v </w:t>
            </w:r>
            <w:proofErr w:type="spellStart"/>
            <w:r w:rsidRPr="0035246D">
              <w:rPr>
                <w:rFonts w:asciiTheme="majorHAnsi" w:hAnsiTheme="majorHAnsi" w:cstheme="majorHAnsi"/>
                <w:sz w:val="22"/>
                <w:szCs w:val="22"/>
                <w:lang w:val="en-US"/>
              </w:rPr>
              <w:t>supervizijskem</w:t>
            </w:r>
            <w:proofErr w:type="spellEnd"/>
            <w:r w:rsidRPr="0035246D">
              <w:rPr>
                <w:rFonts w:asciiTheme="majorHAnsi" w:hAnsiTheme="majorHAnsi" w:cstheme="majorHAnsi"/>
                <w:sz w:val="22"/>
                <w:szCs w:val="22"/>
                <w:lang w:val="en-US"/>
              </w:rPr>
              <w:t>/</w:t>
            </w:r>
            <w:proofErr w:type="spellStart"/>
            <w:r w:rsidRPr="0035246D">
              <w:rPr>
                <w:rFonts w:asciiTheme="majorHAnsi" w:hAnsiTheme="majorHAnsi" w:cstheme="majorHAnsi"/>
                <w:sz w:val="22"/>
                <w:szCs w:val="22"/>
                <w:lang w:val="en-US"/>
              </w:rPr>
              <w:t>intervizijskem</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procesu</w:t>
            </w:r>
            <w:proofErr w:type="spellEnd"/>
            <w:r w:rsidRPr="0035246D">
              <w:rPr>
                <w:rFonts w:asciiTheme="majorHAnsi" w:hAnsiTheme="majorHAnsi" w:cstheme="majorHAnsi"/>
                <w:sz w:val="22"/>
                <w:szCs w:val="22"/>
                <w:lang w:val="en-US"/>
              </w:rPr>
              <w:t>.</w:t>
            </w:r>
          </w:p>
          <w:p w14:paraId="20266AFE" w14:textId="77777777" w:rsidR="005D3D11" w:rsidRPr="0035246D" w:rsidRDefault="005D3D11" w:rsidP="001B6AF0">
            <w:pPr>
              <w:rPr>
                <w:rFonts w:asciiTheme="majorHAnsi" w:hAnsiTheme="majorHAnsi" w:cstheme="majorHAnsi"/>
                <w:sz w:val="22"/>
                <w:szCs w:val="22"/>
                <w:lang w:val="en-US"/>
              </w:rPr>
            </w:pPr>
          </w:p>
          <w:p w14:paraId="7CE3443F" w14:textId="77777777" w:rsidR="005D3D11" w:rsidRPr="0035246D" w:rsidRDefault="005D3D11" w:rsidP="001B6AF0">
            <w:pPr>
              <w:rPr>
                <w:rFonts w:asciiTheme="majorHAnsi" w:hAnsiTheme="majorHAnsi" w:cstheme="majorHAnsi"/>
                <w:sz w:val="22"/>
                <w:szCs w:val="22"/>
                <w:u w:val="single"/>
                <w:lang w:val="en-US"/>
              </w:rPr>
            </w:pPr>
            <w:proofErr w:type="spellStart"/>
            <w:r w:rsidRPr="0035246D">
              <w:rPr>
                <w:rFonts w:asciiTheme="majorHAnsi" w:hAnsiTheme="majorHAnsi" w:cstheme="majorHAnsi"/>
                <w:sz w:val="22"/>
                <w:szCs w:val="22"/>
                <w:u w:val="single"/>
                <w:lang w:val="en-US"/>
              </w:rPr>
              <w:t>Uporaba</w:t>
            </w:r>
            <w:proofErr w:type="spellEnd"/>
            <w:r w:rsidRPr="0035246D">
              <w:rPr>
                <w:rFonts w:asciiTheme="majorHAnsi" w:hAnsiTheme="majorHAnsi" w:cstheme="majorHAnsi"/>
                <w:sz w:val="22"/>
                <w:szCs w:val="22"/>
                <w:u w:val="single"/>
                <w:lang w:val="en-US"/>
              </w:rPr>
              <w:t>:</w:t>
            </w:r>
          </w:p>
          <w:p w14:paraId="35BE2B02"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Profesionalno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avtonomna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drža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ki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omogoča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vpeljavo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intervizije</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lastno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delovno</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okolje</w:t>
            </w:r>
            <w:proofErr w:type="spellEnd"/>
            <w:r w:rsidRPr="0035246D">
              <w:rPr>
                <w:rFonts w:asciiTheme="majorHAnsi" w:hAnsiTheme="majorHAnsi" w:cstheme="majorHAnsi"/>
                <w:sz w:val="22"/>
                <w:szCs w:val="22"/>
                <w:lang w:val="it-IT"/>
              </w:rPr>
              <w:t>,</w:t>
            </w:r>
          </w:p>
          <w:p w14:paraId="5B84CAF6"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Prilagajanje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pristopov</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določenim</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specifikam</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delovnih</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okolji</w:t>
            </w:r>
            <w:proofErr w:type="spellEnd"/>
            <w:r w:rsidRPr="0035246D">
              <w:rPr>
                <w:rFonts w:asciiTheme="majorHAnsi" w:hAnsiTheme="majorHAnsi" w:cstheme="majorHAnsi"/>
                <w:sz w:val="22"/>
                <w:szCs w:val="22"/>
                <w:lang w:val="en-US"/>
              </w:rPr>
              <w:t>,</w:t>
            </w:r>
          </w:p>
          <w:p w14:paraId="106B140A"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Načrtovanje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organizacija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analiza</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evalviranje</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intervizije</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delovni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organizaciji</w:t>
            </w:r>
            <w:proofErr w:type="spellEnd"/>
            <w:r w:rsidRPr="0035246D">
              <w:rPr>
                <w:rFonts w:asciiTheme="majorHAnsi" w:hAnsiTheme="majorHAnsi" w:cstheme="majorHAnsi"/>
                <w:sz w:val="22"/>
                <w:szCs w:val="22"/>
                <w:lang w:val="it-IT"/>
              </w:rPr>
              <w:t>,</w:t>
            </w:r>
          </w:p>
          <w:p w14:paraId="76EC80D9"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Tehnike</w:t>
            </w:r>
            <w:proofErr w:type="spellEnd"/>
            <w:r w:rsidRPr="0035246D">
              <w:rPr>
                <w:rFonts w:asciiTheme="majorHAnsi" w:hAnsiTheme="majorHAnsi" w:cstheme="majorHAnsi"/>
                <w:sz w:val="22"/>
                <w:szCs w:val="22"/>
                <w:lang w:val="en-US"/>
              </w:rPr>
              <w:t xml:space="preserve"> in </w:t>
            </w:r>
            <w:proofErr w:type="spellStart"/>
            <w:r w:rsidRPr="0035246D">
              <w:rPr>
                <w:rFonts w:asciiTheme="majorHAnsi" w:hAnsiTheme="majorHAnsi" w:cstheme="majorHAnsi"/>
                <w:sz w:val="22"/>
                <w:szCs w:val="22"/>
                <w:lang w:val="en-US"/>
              </w:rPr>
              <w:t>metode</w:t>
            </w:r>
            <w:proofErr w:type="spellEnd"/>
            <w:r w:rsidRPr="0035246D">
              <w:rPr>
                <w:rFonts w:asciiTheme="majorHAnsi" w:hAnsiTheme="majorHAnsi" w:cstheme="majorHAnsi"/>
                <w:sz w:val="22"/>
                <w:szCs w:val="22"/>
                <w:lang w:val="en-US"/>
              </w:rPr>
              <w:t xml:space="preserve"> dela v </w:t>
            </w:r>
            <w:proofErr w:type="spellStart"/>
            <w:r w:rsidRPr="0035246D">
              <w:rPr>
                <w:rFonts w:asciiTheme="majorHAnsi" w:hAnsiTheme="majorHAnsi" w:cstheme="majorHAnsi"/>
                <w:sz w:val="22"/>
                <w:szCs w:val="22"/>
                <w:lang w:val="en-US"/>
              </w:rPr>
              <w:t>skupinah</w:t>
            </w:r>
            <w:proofErr w:type="spellEnd"/>
            <w:r w:rsidRPr="0035246D">
              <w:rPr>
                <w:rFonts w:asciiTheme="majorHAnsi" w:hAnsiTheme="majorHAnsi" w:cstheme="majorHAnsi"/>
                <w:sz w:val="22"/>
                <w:szCs w:val="22"/>
                <w:lang w:val="en-US"/>
              </w:rPr>
              <w:t xml:space="preserve"> in s </w:t>
            </w:r>
            <w:proofErr w:type="spellStart"/>
            <w:r w:rsidRPr="0035246D">
              <w:rPr>
                <w:rFonts w:asciiTheme="majorHAnsi" w:hAnsiTheme="majorHAnsi" w:cstheme="majorHAnsi"/>
                <w:sz w:val="22"/>
                <w:szCs w:val="22"/>
                <w:lang w:val="en-US"/>
              </w:rPr>
              <w:t>skupinami</w:t>
            </w:r>
            <w:proofErr w:type="spellEnd"/>
            <w:r w:rsidRPr="0035246D">
              <w:rPr>
                <w:rFonts w:asciiTheme="majorHAnsi" w:hAnsiTheme="majorHAnsi" w:cstheme="majorHAnsi"/>
                <w:sz w:val="22"/>
                <w:szCs w:val="22"/>
                <w:lang w:val="en-US"/>
              </w:rPr>
              <w:t>.</w:t>
            </w:r>
          </w:p>
          <w:p w14:paraId="6A17EE07" w14:textId="77777777" w:rsidR="005D3D11" w:rsidRPr="0035246D" w:rsidRDefault="005D3D11" w:rsidP="001B6AF0">
            <w:pPr>
              <w:rPr>
                <w:rFonts w:asciiTheme="majorHAnsi" w:hAnsiTheme="majorHAnsi" w:cstheme="majorHAnsi"/>
                <w:sz w:val="22"/>
                <w:szCs w:val="22"/>
                <w:lang w:val="en-US"/>
              </w:rPr>
            </w:pPr>
          </w:p>
          <w:p w14:paraId="331383A5" w14:textId="77777777" w:rsidR="005D3D11" w:rsidRPr="0035246D" w:rsidRDefault="005D3D11" w:rsidP="001B6AF0">
            <w:pPr>
              <w:rPr>
                <w:rFonts w:asciiTheme="majorHAnsi" w:hAnsiTheme="majorHAnsi" w:cstheme="majorHAnsi"/>
                <w:sz w:val="22"/>
                <w:szCs w:val="22"/>
                <w:u w:val="single"/>
                <w:lang w:val="en-US"/>
              </w:rPr>
            </w:pPr>
            <w:proofErr w:type="spellStart"/>
            <w:r w:rsidRPr="0035246D">
              <w:rPr>
                <w:rFonts w:asciiTheme="majorHAnsi" w:hAnsiTheme="majorHAnsi" w:cstheme="majorHAnsi"/>
                <w:sz w:val="22"/>
                <w:szCs w:val="22"/>
                <w:u w:val="single"/>
                <w:lang w:val="en-US"/>
              </w:rPr>
              <w:t>Refleksija</w:t>
            </w:r>
            <w:proofErr w:type="spellEnd"/>
            <w:r w:rsidRPr="0035246D">
              <w:rPr>
                <w:rFonts w:asciiTheme="majorHAnsi" w:hAnsiTheme="majorHAnsi" w:cstheme="majorHAnsi"/>
                <w:sz w:val="22"/>
                <w:szCs w:val="22"/>
                <w:u w:val="single"/>
                <w:lang w:val="en-US"/>
              </w:rPr>
              <w:t>:</w:t>
            </w:r>
          </w:p>
          <w:p w14:paraId="0EAE2983"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Sistemske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pozicije</w:t>
            </w:r>
            <w:proofErr w:type="spellEnd"/>
            <w:r w:rsidRPr="0035246D">
              <w:rPr>
                <w:rFonts w:asciiTheme="majorHAnsi" w:hAnsiTheme="majorHAnsi" w:cstheme="majorHAnsi"/>
                <w:sz w:val="22"/>
                <w:szCs w:val="22"/>
                <w:lang w:val="en-US"/>
              </w:rPr>
              <w:t xml:space="preserve"> glede </w:t>
            </w:r>
            <w:proofErr w:type="spellStart"/>
            <w:r w:rsidRPr="0035246D">
              <w:rPr>
                <w:rFonts w:asciiTheme="majorHAnsi" w:hAnsiTheme="majorHAnsi" w:cstheme="majorHAnsi"/>
                <w:sz w:val="22"/>
                <w:szCs w:val="22"/>
                <w:lang w:val="en-US"/>
              </w:rPr>
              <w:t>spodbujanja</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profesionalnega</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razvoja</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strokovnih</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delavcev</w:t>
            </w:r>
            <w:proofErr w:type="spellEnd"/>
            <w:r w:rsidRPr="0035246D">
              <w:rPr>
                <w:rFonts w:asciiTheme="majorHAnsi" w:hAnsiTheme="majorHAnsi" w:cstheme="majorHAnsi"/>
                <w:sz w:val="22"/>
                <w:szCs w:val="22"/>
                <w:lang w:val="en-US"/>
              </w:rPr>
              <w:t xml:space="preserve"> v VIZ,</w:t>
            </w:r>
          </w:p>
          <w:p w14:paraId="4A7B2E87"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Pomembnosti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lastnega</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deleža</w:t>
            </w:r>
            <w:proofErr w:type="spellEnd"/>
            <w:r w:rsidRPr="0035246D">
              <w:rPr>
                <w:rFonts w:asciiTheme="majorHAnsi" w:hAnsiTheme="majorHAnsi" w:cstheme="majorHAnsi"/>
                <w:sz w:val="22"/>
                <w:szCs w:val="22"/>
                <w:lang w:val="it-IT"/>
              </w:rPr>
              <w:t xml:space="preserve"> v </w:t>
            </w:r>
            <w:proofErr w:type="spellStart"/>
            <w:r w:rsidRPr="0035246D">
              <w:rPr>
                <w:rFonts w:asciiTheme="majorHAnsi" w:hAnsiTheme="majorHAnsi" w:cstheme="majorHAnsi"/>
                <w:sz w:val="22"/>
                <w:szCs w:val="22"/>
                <w:lang w:val="it-IT"/>
              </w:rPr>
              <w:t>intervizijski</w:t>
            </w:r>
            <w:proofErr w:type="spellEnd"/>
            <w:r w:rsidRPr="0035246D">
              <w:rPr>
                <w:rFonts w:asciiTheme="majorHAnsi" w:hAnsiTheme="majorHAnsi" w:cstheme="majorHAnsi"/>
                <w:sz w:val="22"/>
                <w:szCs w:val="22"/>
                <w:lang w:val="it-IT"/>
              </w:rPr>
              <w:t>/</w:t>
            </w:r>
            <w:proofErr w:type="spellStart"/>
            <w:r w:rsidRPr="0035246D">
              <w:rPr>
                <w:rFonts w:asciiTheme="majorHAnsi" w:hAnsiTheme="majorHAnsi" w:cstheme="majorHAnsi"/>
                <w:sz w:val="22"/>
                <w:szCs w:val="22"/>
                <w:lang w:val="it-IT"/>
              </w:rPr>
              <w:t>supervizijski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skupini</w:t>
            </w:r>
            <w:proofErr w:type="spellEnd"/>
            <w:r w:rsidRPr="0035246D">
              <w:rPr>
                <w:rFonts w:asciiTheme="majorHAnsi" w:hAnsiTheme="majorHAnsi" w:cstheme="majorHAnsi"/>
                <w:sz w:val="22"/>
                <w:szCs w:val="22"/>
                <w:lang w:val="it-IT"/>
              </w:rPr>
              <w:t>,</w:t>
            </w:r>
          </w:p>
          <w:p w14:paraId="72B4C3C3" w14:textId="77777777" w:rsidR="005D3D11" w:rsidRPr="0035246D" w:rsidRDefault="005D3D11" w:rsidP="005D3D11">
            <w:pPr>
              <w:numPr>
                <w:ilvl w:val="0"/>
                <w:numId w:val="3"/>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Procesov</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znotraj</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intervizijske</w:t>
            </w:r>
            <w:proofErr w:type="spellEnd"/>
            <w:r w:rsidRPr="0035246D">
              <w:rPr>
                <w:rFonts w:asciiTheme="majorHAnsi" w:hAnsiTheme="majorHAnsi" w:cstheme="majorHAnsi"/>
                <w:sz w:val="22"/>
                <w:szCs w:val="22"/>
                <w:lang w:val="en-US"/>
              </w:rPr>
              <w:t>/</w:t>
            </w:r>
            <w:proofErr w:type="spellStart"/>
            <w:r w:rsidRPr="0035246D">
              <w:rPr>
                <w:rFonts w:asciiTheme="majorHAnsi" w:hAnsiTheme="majorHAnsi" w:cstheme="majorHAnsi"/>
                <w:sz w:val="22"/>
                <w:szCs w:val="22"/>
                <w:lang w:val="en-US"/>
              </w:rPr>
              <w:t>supervizijske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skupine</w:t>
            </w:r>
            <w:proofErr w:type="spellEnd"/>
            <w:r w:rsidRPr="0035246D">
              <w:rPr>
                <w:rFonts w:asciiTheme="majorHAnsi" w:hAnsiTheme="majorHAnsi" w:cstheme="majorHAnsi"/>
                <w:sz w:val="22"/>
                <w:szCs w:val="22"/>
                <w:lang w:val="en-US"/>
              </w:rPr>
              <w:t>,</w:t>
            </w:r>
          </w:p>
          <w:p w14:paraId="1BC6FE10" w14:textId="77777777" w:rsidR="005D3D11" w:rsidRPr="0035246D" w:rsidRDefault="005D3D11" w:rsidP="005D3D11">
            <w:pPr>
              <w:numPr>
                <w:ilvl w:val="0"/>
                <w:numId w:val="3"/>
              </w:numPr>
              <w:rPr>
                <w:rFonts w:asciiTheme="majorHAnsi" w:hAnsiTheme="majorHAnsi" w:cstheme="majorHAnsi"/>
                <w:sz w:val="22"/>
                <w:szCs w:val="22"/>
                <w:lang w:val="it-IT"/>
              </w:rPr>
            </w:pPr>
            <w:proofErr w:type="spellStart"/>
            <w:r w:rsidRPr="0035246D">
              <w:rPr>
                <w:rFonts w:asciiTheme="majorHAnsi" w:hAnsiTheme="majorHAnsi" w:cstheme="majorHAnsi"/>
                <w:sz w:val="22"/>
                <w:szCs w:val="22"/>
                <w:lang w:val="it-IT"/>
              </w:rPr>
              <w:t>Priložnosti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izzivov</w:t>
            </w:r>
            <w:proofErr w:type="spellEnd"/>
            <w:r w:rsidRPr="0035246D">
              <w:rPr>
                <w:rFonts w:asciiTheme="majorHAnsi" w:hAnsiTheme="majorHAnsi" w:cstheme="majorHAnsi"/>
                <w:sz w:val="22"/>
                <w:szCs w:val="22"/>
                <w:lang w:val="it-IT"/>
              </w:rPr>
              <w:t xml:space="preserve"> in </w:t>
            </w:r>
            <w:proofErr w:type="spellStart"/>
            <w:r w:rsidRPr="0035246D">
              <w:rPr>
                <w:rFonts w:asciiTheme="majorHAnsi" w:hAnsiTheme="majorHAnsi" w:cstheme="majorHAnsi"/>
                <w:sz w:val="22"/>
                <w:szCs w:val="22"/>
                <w:lang w:val="it-IT"/>
              </w:rPr>
              <w:t>ovir</w:t>
            </w:r>
            <w:proofErr w:type="spellEnd"/>
            <w:r w:rsidRPr="0035246D">
              <w:rPr>
                <w:rFonts w:asciiTheme="majorHAnsi" w:hAnsiTheme="majorHAnsi" w:cstheme="majorHAnsi"/>
                <w:sz w:val="22"/>
                <w:szCs w:val="22"/>
                <w:lang w:val="it-IT"/>
              </w:rPr>
              <w:t xml:space="preserve"> za </w:t>
            </w:r>
            <w:proofErr w:type="spellStart"/>
            <w:r w:rsidRPr="0035246D">
              <w:rPr>
                <w:rFonts w:asciiTheme="majorHAnsi" w:hAnsiTheme="majorHAnsi" w:cstheme="majorHAnsi"/>
                <w:sz w:val="22"/>
                <w:szCs w:val="22"/>
                <w:lang w:val="it-IT"/>
              </w:rPr>
              <w:t>profesionalni</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razvoj</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strokovnih</w:t>
            </w:r>
            <w:proofErr w:type="spellEnd"/>
            <w:r w:rsidRPr="0035246D">
              <w:rPr>
                <w:rFonts w:asciiTheme="majorHAnsi" w:hAnsiTheme="majorHAnsi" w:cstheme="majorHAnsi"/>
                <w:sz w:val="22"/>
                <w:szCs w:val="22"/>
                <w:lang w:val="it-IT"/>
              </w:rPr>
              <w:t xml:space="preserve"> </w:t>
            </w:r>
            <w:proofErr w:type="spellStart"/>
            <w:r w:rsidRPr="0035246D">
              <w:rPr>
                <w:rFonts w:asciiTheme="majorHAnsi" w:hAnsiTheme="majorHAnsi" w:cstheme="majorHAnsi"/>
                <w:sz w:val="22"/>
                <w:szCs w:val="22"/>
                <w:lang w:val="it-IT"/>
              </w:rPr>
              <w:t>delavcev</w:t>
            </w:r>
            <w:proofErr w:type="spellEnd"/>
            <w:r w:rsidRPr="0035246D">
              <w:rPr>
                <w:rFonts w:asciiTheme="majorHAnsi" w:hAnsiTheme="majorHAnsi" w:cstheme="majorHAnsi"/>
                <w:sz w:val="22"/>
                <w:szCs w:val="22"/>
                <w:lang w:val="it-IT"/>
              </w:rPr>
              <w:t xml:space="preserve"> v VIZ </w:t>
            </w:r>
            <w:proofErr w:type="spellStart"/>
            <w:r w:rsidRPr="0035246D">
              <w:rPr>
                <w:rFonts w:asciiTheme="majorHAnsi" w:hAnsiTheme="majorHAnsi" w:cstheme="majorHAnsi"/>
                <w:sz w:val="22"/>
                <w:szCs w:val="22"/>
                <w:lang w:val="it-IT"/>
              </w:rPr>
              <w:t>ustanovah</w:t>
            </w:r>
            <w:proofErr w:type="spellEnd"/>
            <w:r w:rsidRPr="0035246D">
              <w:rPr>
                <w:rFonts w:asciiTheme="majorHAnsi" w:hAnsiTheme="majorHAnsi" w:cstheme="majorHAnsi"/>
                <w:sz w:val="22"/>
                <w:szCs w:val="22"/>
                <w:lang w:val="it-IT"/>
              </w:rPr>
              <w:t>.</w:t>
            </w:r>
          </w:p>
          <w:p w14:paraId="3C0D66C8" w14:textId="77777777" w:rsidR="005D3D11" w:rsidRPr="0035246D" w:rsidRDefault="005D3D11" w:rsidP="001B6AF0">
            <w:pPr>
              <w:rPr>
                <w:rFonts w:asciiTheme="majorHAnsi" w:hAnsiTheme="majorHAnsi" w:cstheme="majorHAnsi"/>
                <w:sz w:val="22"/>
                <w:szCs w:val="22"/>
                <w:lang w:val="it-IT"/>
              </w:rPr>
            </w:pPr>
          </w:p>
        </w:tc>
        <w:tc>
          <w:tcPr>
            <w:tcW w:w="142" w:type="dxa"/>
            <w:tcBorders>
              <w:top w:val="nil"/>
              <w:left w:val="single" w:sz="4" w:space="0" w:color="auto"/>
              <w:bottom w:val="nil"/>
              <w:right w:val="single" w:sz="4" w:space="0" w:color="auto"/>
            </w:tcBorders>
          </w:tcPr>
          <w:p w14:paraId="692CDE9F" w14:textId="77777777" w:rsidR="005D3D11" w:rsidRPr="0035246D" w:rsidRDefault="005D3D11" w:rsidP="001B6AF0">
            <w:pPr>
              <w:rPr>
                <w:rFonts w:asciiTheme="majorHAnsi" w:hAnsiTheme="majorHAnsi" w:cstheme="majorHAnsi"/>
                <w:sz w:val="22"/>
                <w:szCs w:val="22"/>
                <w:lang w:val="it-IT"/>
              </w:rPr>
            </w:pPr>
          </w:p>
          <w:p w14:paraId="79655D0A" w14:textId="77777777" w:rsidR="005D3D11" w:rsidRPr="0035246D" w:rsidRDefault="005D3D11" w:rsidP="001B6AF0">
            <w:pPr>
              <w:rPr>
                <w:rFonts w:asciiTheme="majorHAnsi" w:hAnsiTheme="majorHAnsi" w:cstheme="majorHAnsi"/>
                <w:sz w:val="22"/>
                <w:szCs w:val="22"/>
                <w:lang w:val="it-IT"/>
              </w:rPr>
            </w:pPr>
          </w:p>
          <w:p w14:paraId="40AF3C53" w14:textId="77777777" w:rsidR="005D3D11" w:rsidRPr="0035246D" w:rsidRDefault="005D3D11" w:rsidP="001B6AF0">
            <w:pPr>
              <w:rPr>
                <w:rFonts w:asciiTheme="majorHAnsi" w:hAnsiTheme="majorHAnsi" w:cstheme="majorHAnsi"/>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1DAA0104"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u w:val="single"/>
                <w:lang w:val="en-GB"/>
              </w:rPr>
              <w:t>Knowledge and understanding</w:t>
            </w:r>
            <w:r w:rsidRPr="0035246D">
              <w:rPr>
                <w:rFonts w:asciiTheme="majorHAnsi" w:hAnsiTheme="majorHAnsi" w:cstheme="majorHAnsi"/>
                <w:sz w:val="22"/>
                <w:szCs w:val="22"/>
                <w:lang w:val="en-GB"/>
              </w:rPr>
              <w:t>:</w:t>
            </w:r>
          </w:p>
          <w:p w14:paraId="1DF5A729"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Similarities and differences between supervision and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w:t>
            </w:r>
          </w:p>
          <w:p w14:paraId="741A85EA"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The importance of professional and personal development of professional staff in educational institutions.</w:t>
            </w:r>
          </w:p>
          <w:p w14:paraId="389060CA"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Opportunities for professional development of professional staff in educational institutions.</w:t>
            </w:r>
          </w:p>
          <w:p w14:paraId="15DDE5C0"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Planning, organisation of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in a specific working environment.</w:t>
            </w:r>
          </w:p>
          <w:p w14:paraId="7CC3AB59"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Systemic limitations of such and similar forms of work.</w:t>
            </w:r>
          </w:p>
          <w:p w14:paraId="799162CD"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The importance of reflecting, analysing, and evaluating the course and work in the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 supervision group.</w:t>
            </w:r>
          </w:p>
          <w:p w14:paraId="59883AD9"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Assertive approach in the supervision /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process.</w:t>
            </w:r>
          </w:p>
          <w:p w14:paraId="5A4671B8"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u w:val="single"/>
                <w:lang w:val="en-GB"/>
              </w:rPr>
              <w:t>Application</w:t>
            </w:r>
            <w:r w:rsidRPr="0035246D">
              <w:rPr>
                <w:rFonts w:asciiTheme="majorHAnsi" w:hAnsiTheme="majorHAnsi" w:cstheme="majorHAnsi"/>
                <w:sz w:val="22"/>
                <w:szCs w:val="22"/>
                <w:lang w:val="en-GB"/>
              </w:rPr>
              <w:t>:</w:t>
            </w:r>
          </w:p>
          <w:p w14:paraId="5B858658"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Professionally autonomous posture that allows the introduction of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into own working environment.</w:t>
            </w:r>
          </w:p>
          <w:p w14:paraId="2C7FCA64"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Adaptation of approaches to certain specificities of working environments.</w:t>
            </w:r>
          </w:p>
          <w:p w14:paraId="3D8431CC"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Planning, organisation, analysis, and evaluation of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in a working organisation.</w:t>
            </w:r>
          </w:p>
          <w:p w14:paraId="1377464A"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Techniques and methods of work in and with groups.</w:t>
            </w:r>
          </w:p>
          <w:p w14:paraId="61D03CED" w14:textId="77777777" w:rsidR="005D3D11" w:rsidRPr="0035246D" w:rsidRDefault="005D3D11" w:rsidP="001B6AF0">
            <w:pPr>
              <w:rPr>
                <w:rFonts w:asciiTheme="majorHAnsi" w:hAnsiTheme="majorHAnsi" w:cstheme="majorHAnsi"/>
                <w:sz w:val="22"/>
                <w:szCs w:val="22"/>
                <w:lang w:val="en-GB"/>
              </w:rPr>
            </w:pPr>
            <w:r w:rsidRPr="0035246D">
              <w:rPr>
                <w:rFonts w:asciiTheme="majorHAnsi" w:hAnsiTheme="majorHAnsi" w:cstheme="majorHAnsi"/>
                <w:sz w:val="22"/>
                <w:szCs w:val="22"/>
                <w:u w:val="single"/>
                <w:lang w:val="en-GB"/>
              </w:rPr>
              <w:t>Reflection of</w:t>
            </w:r>
            <w:r w:rsidRPr="0035246D">
              <w:rPr>
                <w:rFonts w:asciiTheme="majorHAnsi" w:hAnsiTheme="majorHAnsi" w:cstheme="majorHAnsi"/>
                <w:sz w:val="22"/>
                <w:szCs w:val="22"/>
                <w:lang w:val="en-GB"/>
              </w:rPr>
              <w:t>:</w:t>
            </w:r>
          </w:p>
          <w:p w14:paraId="0CBE4B35"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the systemic position regarding encouraging professional development of professional staff in educational institutions;</w:t>
            </w:r>
          </w:p>
          <w:p w14:paraId="7B57F46F"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the importance of one’s own share in the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 supervision group;</w:t>
            </w:r>
          </w:p>
          <w:p w14:paraId="784951C3"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processes within the </w:t>
            </w:r>
            <w:proofErr w:type="spellStart"/>
            <w:r w:rsidRPr="0035246D">
              <w:rPr>
                <w:rFonts w:asciiTheme="majorHAnsi" w:hAnsiTheme="majorHAnsi" w:cstheme="majorHAnsi"/>
                <w:sz w:val="22"/>
                <w:szCs w:val="22"/>
                <w:lang w:val="en-GB"/>
              </w:rPr>
              <w:t>intervision</w:t>
            </w:r>
            <w:proofErr w:type="spellEnd"/>
            <w:r w:rsidRPr="0035246D">
              <w:rPr>
                <w:rFonts w:asciiTheme="majorHAnsi" w:hAnsiTheme="majorHAnsi" w:cstheme="majorHAnsi"/>
                <w:sz w:val="22"/>
                <w:szCs w:val="22"/>
                <w:lang w:val="en-GB"/>
              </w:rPr>
              <w:t xml:space="preserve"> / supervision group;</w:t>
            </w:r>
          </w:p>
          <w:p w14:paraId="2FD2A764" w14:textId="77777777" w:rsidR="005D3D11" w:rsidRPr="0035246D" w:rsidRDefault="005D3D11" w:rsidP="005D3D11">
            <w:pPr>
              <w:numPr>
                <w:ilvl w:val="0"/>
                <w:numId w:val="3"/>
              </w:numPr>
              <w:rPr>
                <w:rFonts w:asciiTheme="majorHAnsi" w:hAnsiTheme="majorHAnsi" w:cstheme="majorHAnsi"/>
                <w:sz w:val="22"/>
                <w:szCs w:val="22"/>
                <w:lang w:val="en-GB"/>
              </w:rPr>
            </w:pPr>
            <w:r w:rsidRPr="0035246D">
              <w:rPr>
                <w:rFonts w:asciiTheme="majorHAnsi" w:hAnsiTheme="majorHAnsi" w:cstheme="majorHAnsi"/>
                <w:sz w:val="22"/>
                <w:szCs w:val="22"/>
                <w:lang w:val="en-GB"/>
              </w:rPr>
              <w:t xml:space="preserve">opportunities, challenges, and obstacles for professional development of professional staff in educational institutions. </w:t>
            </w:r>
          </w:p>
          <w:p w14:paraId="3F6C836A" w14:textId="77777777" w:rsidR="005D3D11" w:rsidRPr="0035246D" w:rsidRDefault="005D3D11" w:rsidP="001B6AF0">
            <w:pPr>
              <w:rPr>
                <w:rFonts w:asciiTheme="majorHAnsi" w:hAnsiTheme="majorHAnsi" w:cstheme="majorHAnsi"/>
                <w:sz w:val="22"/>
                <w:szCs w:val="22"/>
                <w:lang w:val="en-GB"/>
              </w:rPr>
            </w:pPr>
          </w:p>
          <w:p w14:paraId="40FA5C6A" w14:textId="77777777" w:rsidR="005D3D11" w:rsidRPr="0035246D" w:rsidRDefault="005D3D11" w:rsidP="001B6AF0">
            <w:pPr>
              <w:rPr>
                <w:rFonts w:asciiTheme="majorHAnsi" w:hAnsiTheme="majorHAnsi" w:cstheme="majorHAnsi"/>
                <w:sz w:val="22"/>
                <w:szCs w:val="22"/>
                <w:lang w:val="en-GB"/>
              </w:rPr>
            </w:pPr>
          </w:p>
        </w:tc>
      </w:tr>
      <w:tr w:rsidR="005D3D11" w:rsidRPr="0035246D" w14:paraId="34EC4ED3" w14:textId="77777777" w:rsidTr="001B6AF0">
        <w:tc>
          <w:tcPr>
            <w:tcW w:w="4727" w:type="dxa"/>
            <w:gridSpan w:val="3"/>
            <w:tcBorders>
              <w:top w:val="nil"/>
              <w:left w:val="nil"/>
              <w:bottom w:val="single" w:sz="4" w:space="0" w:color="auto"/>
              <w:right w:val="nil"/>
            </w:tcBorders>
          </w:tcPr>
          <w:p w14:paraId="3597BF86" w14:textId="77777777" w:rsidR="005D3D11" w:rsidRPr="0035246D" w:rsidRDefault="005D3D11" w:rsidP="001B6AF0">
            <w:pPr>
              <w:rPr>
                <w:rFonts w:asciiTheme="majorHAnsi" w:hAnsiTheme="majorHAnsi" w:cstheme="majorHAnsi"/>
                <w:b/>
                <w:sz w:val="22"/>
                <w:szCs w:val="22"/>
                <w:lang w:val="en-US"/>
              </w:rPr>
            </w:pPr>
          </w:p>
          <w:p w14:paraId="199B4CE0"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Metode</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poučevanja</w:t>
            </w:r>
            <w:proofErr w:type="spellEnd"/>
            <w:r w:rsidRPr="0035246D">
              <w:rPr>
                <w:rFonts w:asciiTheme="majorHAnsi" w:hAnsiTheme="majorHAnsi" w:cstheme="majorHAnsi"/>
                <w:b/>
                <w:sz w:val="22"/>
                <w:szCs w:val="22"/>
                <w:lang w:val="en-US"/>
              </w:rPr>
              <w:t xml:space="preserve"> in </w:t>
            </w:r>
            <w:proofErr w:type="spellStart"/>
            <w:r w:rsidRPr="0035246D">
              <w:rPr>
                <w:rFonts w:asciiTheme="majorHAnsi" w:hAnsiTheme="majorHAnsi" w:cstheme="majorHAnsi"/>
                <w:b/>
                <w:sz w:val="22"/>
                <w:szCs w:val="22"/>
                <w:lang w:val="en-US"/>
              </w:rPr>
              <w:t>učenja</w:t>
            </w:r>
            <w:proofErr w:type="spellEnd"/>
            <w:r w:rsidRPr="0035246D">
              <w:rPr>
                <w:rFonts w:asciiTheme="majorHAnsi" w:hAnsiTheme="majorHAnsi" w:cstheme="majorHAnsi"/>
                <w:b/>
                <w:sz w:val="22"/>
                <w:szCs w:val="22"/>
                <w:lang w:val="en-US"/>
              </w:rPr>
              <w:t>:</w:t>
            </w:r>
          </w:p>
        </w:tc>
        <w:tc>
          <w:tcPr>
            <w:tcW w:w="142" w:type="dxa"/>
          </w:tcPr>
          <w:p w14:paraId="75E0F501" w14:textId="77777777" w:rsidR="005D3D11" w:rsidRPr="0035246D" w:rsidRDefault="005D3D11" w:rsidP="001B6AF0">
            <w:pPr>
              <w:rPr>
                <w:rFonts w:asciiTheme="majorHAnsi" w:hAnsiTheme="majorHAnsi" w:cstheme="majorHAnsi"/>
                <w:b/>
                <w:sz w:val="22"/>
                <w:szCs w:val="22"/>
                <w:lang w:val="en-US"/>
              </w:rPr>
            </w:pPr>
          </w:p>
          <w:p w14:paraId="52241A14" w14:textId="77777777" w:rsidR="005D3D11" w:rsidRPr="0035246D" w:rsidRDefault="005D3D11" w:rsidP="001B6AF0">
            <w:pPr>
              <w:rPr>
                <w:rFonts w:asciiTheme="majorHAnsi" w:hAnsiTheme="majorHAnsi" w:cstheme="majorHAnsi"/>
                <w:b/>
                <w:sz w:val="22"/>
                <w:szCs w:val="22"/>
                <w:lang w:val="en-US"/>
              </w:rPr>
            </w:pPr>
          </w:p>
        </w:tc>
        <w:tc>
          <w:tcPr>
            <w:tcW w:w="4821" w:type="dxa"/>
            <w:gridSpan w:val="2"/>
            <w:tcBorders>
              <w:top w:val="nil"/>
              <w:left w:val="nil"/>
              <w:bottom w:val="single" w:sz="4" w:space="0" w:color="auto"/>
              <w:right w:val="nil"/>
            </w:tcBorders>
          </w:tcPr>
          <w:p w14:paraId="4E094EB3" w14:textId="77777777" w:rsidR="005D3D11" w:rsidRPr="0035246D" w:rsidRDefault="005D3D11" w:rsidP="001B6AF0">
            <w:pPr>
              <w:rPr>
                <w:rFonts w:asciiTheme="majorHAnsi" w:hAnsiTheme="majorHAnsi" w:cstheme="majorHAnsi"/>
                <w:b/>
                <w:sz w:val="22"/>
                <w:szCs w:val="22"/>
                <w:lang w:val="en-US"/>
              </w:rPr>
            </w:pPr>
          </w:p>
          <w:p w14:paraId="561D1646"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US"/>
              </w:rPr>
              <w:t>Learning and teaching methods:</w:t>
            </w:r>
          </w:p>
        </w:tc>
      </w:tr>
      <w:tr w:rsidR="005D3D11" w:rsidRPr="0035246D" w14:paraId="2F3ADC9C" w14:textId="77777777" w:rsidTr="001B6AF0">
        <w:trPr>
          <w:trHeight w:val="1134"/>
        </w:trPr>
        <w:tc>
          <w:tcPr>
            <w:tcW w:w="4727" w:type="dxa"/>
            <w:gridSpan w:val="3"/>
            <w:tcBorders>
              <w:top w:val="single" w:sz="4" w:space="0" w:color="auto"/>
              <w:left w:val="single" w:sz="4" w:space="0" w:color="auto"/>
              <w:bottom w:val="single" w:sz="4" w:space="0" w:color="auto"/>
              <w:right w:val="single" w:sz="4" w:space="0" w:color="auto"/>
            </w:tcBorders>
          </w:tcPr>
          <w:p w14:paraId="6898D4DC" w14:textId="77777777" w:rsidR="005D3D11" w:rsidRPr="0035246D" w:rsidRDefault="005D3D11" w:rsidP="005D3D11">
            <w:pPr>
              <w:numPr>
                <w:ilvl w:val="0"/>
                <w:numId w:val="1"/>
              </w:numPr>
              <w:tabs>
                <w:tab w:val="num" w:pos="398"/>
              </w:tabs>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Predavanja</w:t>
            </w:r>
            <w:proofErr w:type="spellEnd"/>
            <w:r w:rsidRPr="0035246D">
              <w:rPr>
                <w:rFonts w:asciiTheme="majorHAnsi" w:hAnsiTheme="majorHAnsi" w:cstheme="majorHAnsi"/>
                <w:sz w:val="22"/>
                <w:szCs w:val="22"/>
                <w:lang w:val="en-US"/>
              </w:rPr>
              <w:t>,</w:t>
            </w:r>
          </w:p>
          <w:p w14:paraId="4A2ADE74" w14:textId="77777777" w:rsidR="005D3D11" w:rsidRPr="0035246D" w:rsidRDefault="005D3D11" w:rsidP="005D3D11">
            <w:pPr>
              <w:numPr>
                <w:ilvl w:val="0"/>
                <w:numId w:val="1"/>
              </w:numPr>
              <w:tabs>
                <w:tab w:val="num" w:pos="398"/>
              </w:tabs>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Delo</w:t>
            </w:r>
            <w:proofErr w:type="spellEnd"/>
            <w:r w:rsidRPr="0035246D">
              <w:rPr>
                <w:rFonts w:asciiTheme="majorHAnsi" w:hAnsiTheme="majorHAnsi" w:cstheme="majorHAnsi"/>
                <w:sz w:val="22"/>
                <w:szCs w:val="22"/>
                <w:lang w:val="en-US"/>
              </w:rPr>
              <w:t xml:space="preserve"> v </w:t>
            </w:r>
            <w:proofErr w:type="spellStart"/>
            <w:r w:rsidRPr="0035246D">
              <w:rPr>
                <w:rFonts w:asciiTheme="majorHAnsi" w:hAnsiTheme="majorHAnsi" w:cstheme="majorHAnsi"/>
                <w:sz w:val="22"/>
                <w:szCs w:val="22"/>
                <w:lang w:val="en-US"/>
              </w:rPr>
              <w:t>skupini</w:t>
            </w:r>
            <w:proofErr w:type="spellEnd"/>
            <w:r w:rsidRPr="0035246D">
              <w:rPr>
                <w:rFonts w:asciiTheme="majorHAnsi" w:hAnsiTheme="majorHAnsi" w:cstheme="majorHAnsi"/>
                <w:sz w:val="22"/>
                <w:szCs w:val="22"/>
                <w:lang w:val="en-US"/>
              </w:rPr>
              <w:t>,</w:t>
            </w:r>
          </w:p>
          <w:p w14:paraId="69A4DC82" w14:textId="77777777" w:rsidR="005D3D11" w:rsidRPr="0035246D" w:rsidRDefault="005D3D11" w:rsidP="005D3D11">
            <w:pPr>
              <w:numPr>
                <w:ilvl w:val="0"/>
                <w:numId w:val="2"/>
              </w:numPr>
              <w:tabs>
                <w:tab w:val="num" w:pos="398"/>
              </w:tabs>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Seminarske</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vaje</w:t>
            </w:r>
            <w:proofErr w:type="spellEnd"/>
            <w:r w:rsidRPr="0035246D">
              <w:rPr>
                <w:rFonts w:asciiTheme="majorHAnsi" w:hAnsiTheme="majorHAnsi" w:cstheme="majorHAnsi"/>
                <w:sz w:val="22"/>
                <w:szCs w:val="22"/>
                <w:lang w:val="en-US"/>
              </w:rPr>
              <w:t>,</w:t>
            </w:r>
          </w:p>
          <w:p w14:paraId="74AC554B" w14:textId="77777777" w:rsidR="005D3D11" w:rsidRPr="0035246D" w:rsidRDefault="005D3D11" w:rsidP="005D3D11">
            <w:pPr>
              <w:numPr>
                <w:ilvl w:val="0"/>
                <w:numId w:val="2"/>
              </w:numPr>
              <w:tabs>
                <w:tab w:val="num" w:pos="398"/>
              </w:tabs>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Projektno</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delo</w:t>
            </w:r>
            <w:proofErr w:type="spellEnd"/>
            <w:r w:rsidRPr="0035246D">
              <w:rPr>
                <w:rFonts w:asciiTheme="majorHAnsi" w:hAnsiTheme="majorHAnsi" w:cstheme="majorHAnsi"/>
                <w:sz w:val="22"/>
                <w:szCs w:val="22"/>
                <w:lang w:val="en-US"/>
              </w:rPr>
              <w:t>.</w:t>
            </w:r>
          </w:p>
        </w:tc>
        <w:tc>
          <w:tcPr>
            <w:tcW w:w="142" w:type="dxa"/>
            <w:tcBorders>
              <w:top w:val="nil"/>
              <w:left w:val="single" w:sz="4" w:space="0" w:color="auto"/>
              <w:bottom w:val="nil"/>
              <w:right w:val="single" w:sz="4" w:space="0" w:color="auto"/>
            </w:tcBorders>
          </w:tcPr>
          <w:p w14:paraId="125117EF" w14:textId="77777777" w:rsidR="005D3D11" w:rsidRPr="0035246D" w:rsidRDefault="005D3D11" w:rsidP="001B6AF0">
            <w:pPr>
              <w:rPr>
                <w:rFonts w:asciiTheme="majorHAnsi" w:hAnsiTheme="majorHAnsi" w:cstheme="majorHAnsi"/>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4C0FDEB3" w14:textId="77777777" w:rsidR="005D3D11" w:rsidRPr="0035246D" w:rsidRDefault="005D3D11" w:rsidP="005D3D11">
            <w:pPr>
              <w:numPr>
                <w:ilvl w:val="0"/>
                <w:numId w:val="3"/>
              </w:numPr>
              <w:rPr>
                <w:rFonts w:asciiTheme="majorHAnsi" w:hAnsiTheme="majorHAnsi" w:cstheme="majorHAnsi"/>
                <w:sz w:val="22"/>
                <w:szCs w:val="22"/>
                <w:lang w:val="en-US"/>
              </w:rPr>
            </w:pPr>
            <w:r w:rsidRPr="0035246D">
              <w:rPr>
                <w:rFonts w:asciiTheme="majorHAnsi" w:hAnsiTheme="majorHAnsi" w:cstheme="majorHAnsi"/>
                <w:sz w:val="22"/>
                <w:szCs w:val="22"/>
                <w:lang w:val="en-US"/>
              </w:rPr>
              <w:t>Lectures</w:t>
            </w:r>
          </w:p>
          <w:p w14:paraId="17DF5FAF" w14:textId="77777777" w:rsidR="005D3D11" w:rsidRPr="0035246D" w:rsidRDefault="005D3D11" w:rsidP="005D3D11">
            <w:pPr>
              <w:numPr>
                <w:ilvl w:val="0"/>
                <w:numId w:val="3"/>
              </w:numPr>
              <w:rPr>
                <w:rFonts w:asciiTheme="majorHAnsi" w:hAnsiTheme="majorHAnsi" w:cstheme="majorHAnsi"/>
                <w:sz w:val="22"/>
                <w:szCs w:val="22"/>
                <w:lang w:val="en-US"/>
              </w:rPr>
            </w:pPr>
            <w:r w:rsidRPr="0035246D">
              <w:rPr>
                <w:rFonts w:asciiTheme="majorHAnsi" w:hAnsiTheme="majorHAnsi" w:cstheme="majorHAnsi"/>
                <w:sz w:val="22"/>
                <w:szCs w:val="22"/>
                <w:lang w:val="en-US"/>
              </w:rPr>
              <w:t>Group work</w:t>
            </w:r>
          </w:p>
          <w:p w14:paraId="6F666A34" w14:textId="77777777" w:rsidR="005D3D11" w:rsidRPr="0035246D" w:rsidRDefault="005D3D11" w:rsidP="005D3D11">
            <w:pPr>
              <w:numPr>
                <w:ilvl w:val="0"/>
                <w:numId w:val="3"/>
              </w:numPr>
              <w:rPr>
                <w:rFonts w:asciiTheme="majorHAnsi" w:hAnsiTheme="majorHAnsi" w:cstheme="majorHAnsi"/>
                <w:sz w:val="22"/>
                <w:szCs w:val="22"/>
                <w:lang w:val="en-US"/>
              </w:rPr>
            </w:pPr>
            <w:r w:rsidRPr="0035246D">
              <w:rPr>
                <w:rFonts w:asciiTheme="majorHAnsi" w:hAnsiTheme="majorHAnsi" w:cstheme="majorHAnsi"/>
                <w:sz w:val="22"/>
                <w:szCs w:val="22"/>
                <w:lang w:val="en-US"/>
              </w:rPr>
              <w:t>Seminar tutorials</w:t>
            </w:r>
          </w:p>
          <w:p w14:paraId="47053E7B" w14:textId="77777777" w:rsidR="005D3D11" w:rsidRPr="0035246D" w:rsidRDefault="005D3D11" w:rsidP="005D3D11">
            <w:pPr>
              <w:numPr>
                <w:ilvl w:val="0"/>
                <w:numId w:val="3"/>
              </w:numPr>
              <w:rPr>
                <w:rFonts w:asciiTheme="majorHAnsi" w:hAnsiTheme="majorHAnsi" w:cstheme="majorHAnsi"/>
                <w:sz w:val="22"/>
                <w:szCs w:val="22"/>
                <w:lang w:val="en-US"/>
              </w:rPr>
            </w:pPr>
            <w:r w:rsidRPr="0035246D">
              <w:rPr>
                <w:rFonts w:asciiTheme="majorHAnsi" w:hAnsiTheme="majorHAnsi" w:cstheme="majorHAnsi"/>
                <w:sz w:val="22"/>
                <w:szCs w:val="22"/>
                <w:lang w:val="en-US"/>
              </w:rPr>
              <w:t>Project work</w:t>
            </w:r>
          </w:p>
        </w:tc>
      </w:tr>
      <w:tr w:rsidR="005D3D11" w:rsidRPr="0035246D" w14:paraId="71BC5726" w14:textId="77777777" w:rsidTr="001B6AF0">
        <w:tc>
          <w:tcPr>
            <w:tcW w:w="4020" w:type="dxa"/>
            <w:tcBorders>
              <w:top w:val="nil"/>
              <w:left w:val="nil"/>
              <w:bottom w:val="single" w:sz="4" w:space="0" w:color="auto"/>
              <w:right w:val="nil"/>
            </w:tcBorders>
          </w:tcPr>
          <w:p w14:paraId="002E240B" w14:textId="77777777" w:rsidR="005D3D11" w:rsidRPr="0035246D" w:rsidRDefault="005D3D11" w:rsidP="001B6AF0">
            <w:pPr>
              <w:rPr>
                <w:rFonts w:asciiTheme="majorHAnsi" w:hAnsiTheme="majorHAnsi" w:cstheme="majorHAnsi"/>
                <w:b/>
                <w:sz w:val="22"/>
                <w:szCs w:val="22"/>
                <w:lang w:val="en-US"/>
              </w:rPr>
            </w:pPr>
          </w:p>
          <w:p w14:paraId="05296589" w14:textId="77777777" w:rsidR="005D3D11" w:rsidRPr="0035246D" w:rsidRDefault="005D3D11" w:rsidP="001B6AF0">
            <w:pPr>
              <w:rPr>
                <w:rFonts w:asciiTheme="majorHAnsi" w:hAnsiTheme="majorHAnsi" w:cstheme="majorHAnsi"/>
                <w:b/>
                <w:sz w:val="22"/>
                <w:szCs w:val="22"/>
                <w:lang w:val="en-US"/>
              </w:rPr>
            </w:pPr>
            <w:proofErr w:type="spellStart"/>
            <w:r w:rsidRPr="0035246D">
              <w:rPr>
                <w:rFonts w:asciiTheme="majorHAnsi" w:hAnsiTheme="majorHAnsi" w:cstheme="majorHAnsi"/>
                <w:b/>
                <w:sz w:val="22"/>
                <w:szCs w:val="22"/>
                <w:lang w:val="en-US"/>
              </w:rPr>
              <w:t>Načini</w:t>
            </w:r>
            <w:proofErr w:type="spellEnd"/>
            <w:r w:rsidRPr="0035246D">
              <w:rPr>
                <w:rFonts w:asciiTheme="majorHAnsi" w:hAnsiTheme="majorHAnsi" w:cstheme="majorHAnsi"/>
                <w:b/>
                <w:sz w:val="22"/>
                <w:szCs w:val="22"/>
                <w:lang w:val="en-US"/>
              </w:rPr>
              <w:t xml:space="preserve"> </w:t>
            </w:r>
            <w:proofErr w:type="spellStart"/>
            <w:r w:rsidRPr="0035246D">
              <w:rPr>
                <w:rFonts w:asciiTheme="majorHAnsi" w:hAnsiTheme="majorHAnsi" w:cstheme="majorHAnsi"/>
                <w:b/>
                <w:sz w:val="22"/>
                <w:szCs w:val="22"/>
                <w:lang w:val="en-US"/>
              </w:rPr>
              <w:t>ocenjevanja</w:t>
            </w:r>
            <w:proofErr w:type="spellEnd"/>
            <w:r w:rsidRPr="0035246D">
              <w:rPr>
                <w:rFonts w:asciiTheme="majorHAnsi" w:hAnsiTheme="majorHAnsi" w:cstheme="majorHAnsi"/>
                <w:b/>
                <w:sz w:val="22"/>
                <w:szCs w:val="22"/>
                <w:lang w:val="en-US"/>
              </w:rPr>
              <w:t>:</w:t>
            </w:r>
          </w:p>
        </w:tc>
        <w:tc>
          <w:tcPr>
            <w:tcW w:w="1560" w:type="dxa"/>
            <w:gridSpan w:val="4"/>
            <w:tcBorders>
              <w:top w:val="nil"/>
              <w:left w:val="nil"/>
              <w:bottom w:val="single" w:sz="4" w:space="0" w:color="auto"/>
              <w:right w:val="nil"/>
            </w:tcBorders>
          </w:tcPr>
          <w:p w14:paraId="2028DA57" w14:textId="77777777" w:rsidR="005D3D11" w:rsidRPr="0035246D" w:rsidRDefault="005D3D11" w:rsidP="001B6AF0">
            <w:p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Delež</w:t>
            </w:r>
            <w:proofErr w:type="spellEnd"/>
            <w:r w:rsidRPr="0035246D">
              <w:rPr>
                <w:rFonts w:asciiTheme="majorHAnsi" w:hAnsiTheme="majorHAnsi" w:cstheme="majorHAnsi"/>
                <w:sz w:val="22"/>
                <w:szCs w:val="22"/>
                <w:lang w:val="en-US"/>
              </w:rPr>
              <w:t xml:space="preserve"> (v %) /</w:t>
            </w:r>
          </w:p>
          <w:p w14:paraId="5A4D0BD7"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sz w:val="22"/>
                <w:szCs w:val="22"/>
                <w:lang w:val="en-US"/>
              </w:rPr>
              <w:t>Weight (in %)</w:t>
            </w:r>
          </w:p>
        </w:tc>
        <w:tc>
          <w:tcPr>
            <w:tcW w:w="4110" w:type="dxa"/>
            <w:tcBorders>
              <w:top w:val="nil"/>
              <w:left w:val="nil"/>
              <w:bottom w:val="single" w:sz="4" w:space="0" w:color="auto"/>
              <w:right w:val="nil"/>
            </w:tcBorders>
          </w:tcPr>
          <w:p w14:paraId="58CC0EA8" w14:textId="77777777" w:rsidR="005D3D11" w:rsidRPr="0035246D" w:rsidRDefault="005D3D11" w:rsidP="001B6AF0">
            <w:pPr>
              <w:rPr>
                <w:rFonts w:asciiTheme="majorHAnsi" w:hAnsiTheme="majorHAnsi" w:cstheme="majorHAnsi"/>
                <w:b/>
                <w:sz w:val="22"/>
                <w:szCs w:val="22"/>
                <w:lang w:val="en-US"/>
              </w:rPr>
            </w:pPr>
          </w:p>
          <w:p w14:paraId="275B3992"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US"/>
              </w:rPr>
              <w:t>Assessment:</w:t>
            </w:r>
          </w:p>
        </w:tc>
      </w:tr>
      <w:tr w:rsidR="005D3D11" w:rsidRPr="0035246D" w14:paraId="1722FDB4" w14:textId="77777777" w:rsidTr="001B6AF0">
        <w:trPr>
          <w:trHeight w:val="1104"/>
        </w:trPr>
        <w:tc>
          <w:tcPr>
            <w:tcW w:w="4020" w:type="dxa"/>
            <w:tcBorders>
              <w:top w:val="single" w:sz="4" w:space="0" w:color="auto"/>
              <w:left w:val="single" w:sz="4" w:space="0" w:color="auto"/>
              <w:bottom w:val="single" w:sz="4" w:space="0" w:color="auto"/>
              <w:right w:val="single" w:sz="4" w:space="0" w:color="auto"/>
            </w:tcBorders>
          </w:tcPr>
          <w:p w14:paraId="61684716" w14:textId="77777777" w:rsidR="005D3D11" w:rsidRPr="0035246D" w:rsidRDefault="005D3D11" w:rsidP="001B6AF0">
            <w:pPr>
              <w:rPr>
                <w:rFonts w:asciiTheme="majorHAnsi" w:eastAsia="Times New Roman" w:hAnsiTheme="majorHAnsi" w:cstheme="majorHAnsi"/>
                <w:sz w:val="22"/>
                <w:szCs w:val="22"/>
                <w:lang w:eastAsia="en-US"/>
              </w:rPr>
            </w:pPr>
            <w:r w:rsidRPr="0035246D">
              <w:rPr>
                <w:rFonts w:asciiTheme="majorHAnsi" w:eastAsia="Times New Roman" w:hAnsiTheme="majorHAnsi" w:cstheme="majorHAnsi"/>
                <w:sz w:val="22"/>
                <w:szCs w:val="22"/>
                <w:lang w:eastAsia="en-US"/>
              </w:rPr>
              <w:t>Način (pisni izpit, ustno izpraševanje, naloge, projekt):</w:t>
            </w:r>
          </w:p>
          <w:p w14:paraId="787C019D" w14:textId="77777777" w:rsidR="005D3D11" w:rsidRPr="0035246D" w:rsidRDefault="005D3D11" w:rsidP="005D3D11">
            <w:pPr>
              <w:numPr>
                <w:ilvl w:val="0"/>
                <w:numId w:val="2"/>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pisni</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izpit</w:t>
            </w:r>
            <w:proofErr w:type="spellEnd"/>
          </w:p>
          <w:p w14:paraId="4856D015" w14:textId="77777777" w:rsidR="005D3D11" w:rsidRPr="0035246D" w:rsidRDefault="005D3D11" w:rsidP="005D3D11">
            <w:pPr>
              <w:numPr>
                <w:ilvl w:val="0"/>
                <w:numId w:val="2"/>
              </w:numPr>
              <w:rPr>
                <w:rFonts w:asciiTheme="majorHAnsi" w:hAnsiTheme="majorHAnsi" w:cstheme="majorHAnsi"/>
                <w:sz w:val="22"/>
                <w:szCs w:val="22"/>
                <w:lang w:val="en-US"/>
              </w:rPr>
            </w:pPr>
            <w:proofErr w:type="spellStart"/>
            <w:r w:rsidRPr="0035246D">
              <w:rPr>
                <w:rFonts w:asciiTheme="majorHAnsi" w:hAnsiTheme="majorHAnsi" w:cstheme="majorHAnsi"/>
                <w:sz w:val="22"/>
                <w:szCs w:val="22"/>
                <w:lang w:val="en-US"/>
              </w:rPr>
              <w:t>ustni</w:t>
            </w:r>
            <w:proofErr w:type="spellEnd"/>
            <w:r w:rsidRPr="0035246D">
              <w:rPr>
                <w:rFonts w:asciiTheme="majorHAnsi" w:hAnsiTheme="majorHAnsi" w:cstheme="majorHAnsi"/>
                <w:sz w:val="22"/>
                <w:szCs w:val="22"/>
                <w:lang w:val="en-US"/>
              </w:rPr>
              <w:t xml:space="preserve"> </w:t>
            </w:r>
            <w:proofErr w:type="spellStart"/>
            <w:r w:rsidRPr="0035246D">
              <w:rPr>
                <w:rFonts w:asciiTheme="majorHAnsi" w:hAnsiTheme="majorHAnsi" w:cstheme="majorHAnsi"/>
                <w:sz w:val="22"/>
                <w:szCs w:val="22"/>
                <w:lang w:val="en-US"/>
              </w:rPr>
              <w:t>izpit</w:t>
            </w:r>
            <w:proofErr w:type="spellEnd"/>
            <w:r w:rsidRPr="0035246D">
              <w:rPr>
                <w:rFonts w:asciiTheme="majorHAnsi" w:hAnsiTheme="majorHAnsi" w:cstheme="majorHAnsi"/>
                <w:sz w:val="22"/>
                <w:szCs w:val="22"/>
                <w:lang w:val="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5798CC5" w14:textId="77777777" w:rsidR="005D3D11" w:rsidRPr="0035246D" w:rsidRDefault="005D3D11" w:rsidP="001B6AF0">
            <w:pPr>
              <w:jc w:val="center"/>
              <w:rPr>
                <w:rFonts w:asciiTheme="majorHAnsi" w:hAnsiTheme="majorHAnsi" w:cstheme="majorHAnsi"/>
                <w:sz w:val="22"/>
                <w:szCs w:val="22"/>
                <w:lang w:val="en-US"/>
              </w:rPr>
            </w:pPr>
          </w:p>
          <w:p w14:paraId="631A44EB" w14:textId="77777777" w:rsidR="005D3D11" w:rsidRPr="0035246D" w:rsidRDefault="005D3D11" w:rsidP="001B6AF0">
            <w:pPr>
              <w:jc w:val="center"/>
              <w:rPr>
                <w:rFonts w:asciiTheme="majorHAnsi" w:hAnsiTheme="majorHAnsi" w:cstheme="majorHAnsi"/>
                <w:sz w:val="22"/>
                <w:szCs w:val="22"/>
                <w:lang w:val="en-US"/>
              </w:rPr>
            </w:pPr>
            <w:r w:rsidRPr="0035246D">
              <w:rPr>
                <w:rFonts w:asciiTheme="majorHAnsi" w:hAnsiTheme="majorHAnsi" w:cstheme="majorHAnsi"/>
                <w:sz w:val="22"/>
                <w:szCs w:val="22"/>
                <w:lang w:val="en-US"/>
              </w:rPr>
              <w:t>50 %</w:t>
            </w:r>
          </w:p>
          <w:p w14:paraId="01D2E608" w14:textId="77777777" w:rsidR="005D3D11" w:rsidRPr="0035246D" w:rsidRDefault="005D3D11" w:rsidP="001B6AF0">
            <w:pPr>
              <w:jc w:val="center"/>
              <w:rPr>
                <w:rFonts w:asciiTheme="majorHAnsi" w:hAnsiTheme="majorHAnsi" w:cstheme="majorHAnsi"/>
                <w:sz w:val="22"/>
                <w:szCs w:val="22"/>
                <w:lang w:val="en-US"/>
              </w:rPr>
            </w:pPr>
            <w:r w:rsidRPr="0035246D">
              <w:rPr>
                <w:rFonts w:asciiTheme="majorHAnsi" w:hAnsiTheme="majorHAnsi" w:cstheme="majorHAnsi"/>
                <w:sz w:val="22"/>
                <w:szCs w:val="22"/>
                <w:lang w:val="en-US"/>
              </w:rPr>
              <w:t>50 %</w:t>
            </w:r>
          </w:p>
        </w:tc>
        <w:tc>
          <w:tcPr>
            <w:tcW w:w="4110" w:type="dxa"/>
            <w:tcBorders>
              <w:top w:val="single" w:sz="4" w:space="0" w:color="auto"/>
              <w:left w:val="single" w:sz="4" w:space="0" w:color="auto"/>
              <w:bottom w:val="single" w:sz="4" w:space="0" w:color="auto"/>
              <w:right w:val="single" w:sz="4" w:space="0" w:color="auto"/>
            </w:tcBorders>
          </w:tcPr>
          <w:p w14:paraId="12CF81A6" w14:textId="77777777" w:rsidR="005D3D11" w:rsidRPr="0035246D" w:rsidRDefault="005D3D11" w:rsidP="001B6AF0">
            <w:pPr>
              <w:rPr>
                <w:rFonts w:asciiTheme="majorHAnsi" w:hAnsiTheme="majorHAnsi" w:cstheme="majorHAnsi"/>
                <w:sz w:val="22"/>
                <w:szCs w:val="22"/>
                <w:lang w:val="en-US"/>
              </w:rPr>
            </w:pPr>
            <w:r w:rsidRPr="0035246D">
              <w:rPr>
                <w:rFonts w:asciiTheme="majorHAnsi" w:hAnsiTheme="majorHAnsi" w:cstheme="majorHAnsi"/>
                <w:sz w:val="22"/>
                <w:szCs w:val="22"/>
                <w:lang w:val="en-US"/>
              </w:rPr>
              <w:t>Type (examination, oral, coursework, project):</w:t>
            </w:r>
          </w:p>
          <w:p w14:paraId="3DAD6E63" w14:textId="77777777" w:rsidR="005D3D11" w:rsidRPr="0035246D" w:rsidRDefault="005D3D11" w:rsidP="005D3D11">
            <w:pPr>
              <w:numPr>
                <w:ilvl w:val="0"/>
                <w:numId w:val="2"/>
              </w:numPr>
              <w:rPr>
                <w:rFonts w:asciiTheme="majorHAnsi" w:hAnsiTheme="majorHAnsi" w:cstheme="majorHAnsi"/>
                <w:b/>
                <w:sz w:val="22"/>
                <w:szCs w:val="22"/>
                <w:lang w:val="en-US"/>
              </w:rPr>
            </w:pPr>
            <w:r w:rsidRPr="0035246D">
              <w:rPr>
                <w:rFonts w:asciiTheme="majorHAnsi" w:hAnsiTheme="majorHAnsi" w:cstheme="majorHAnsi"/>
                <w:sz w:val="22"/>
                <w:szCs w:val="22"/>
                <w:lang w:val="en-US"/>
              </w:rPr>
              <w:t>Written exam</w:t>
            </w:r>
          </w:p>
          <w:p w14:paraId="41709578" w14:textId="77777777" w:rsidR="005D3D11" w:rsidRPr="0035246D" w:rsidRDefault="005D3D11" w:rsidP="005D3D11">
            <w:pPr>
              <w:numPr>
                <w:ilvl w:val="0"/>
                <w:numId w:val="2"/>
              </w:numPr>
              <w:rPr>
                <w:rFonts w:asciiTheme="majorHAnsi" w:hAnsiTheme="majorHAnsi" w:cstheme="majorHAnsi"/>
                <w:b/>
                <w:sz w:val="22"/>
                <w:szCs w:val="22"/>
                <w:lang w:val="en-US"/>
              </w:rPr>
            </w:pPr>
            <w:r w:rsidRPr="0035246D">
              <w:rPr>
                <w:rFonts w:asciiTheme="majorHAnsi" w:hAnsiTheme="majorHAnsi" w:cstheme="majorHAnsi"/>
                <w:sz w:val="22"/>
                <w:szCs w:val="22"/>
                <w:lang w:val="en-US"/>
              </w:rPr>
              <w:t>Oral exam</w:t>
            </w:r>
          </w:p>
        </w:tc>
      </w:tr>
      <w:tr w:rsidR="005D3D11" w:rsidRPr="0035246D" w14:paraId="2BCA2770" w14:textId="77777777" w:rsidTr="001B6AF0">
        <w:tc>
          <w:tcPr>
            <w:tcW w:w="9690" w:type="dxa"/>
            <w:gridSpan w:val="6"/>
            <w:tcBorders>
              <w:top w:val="single" w:sz="4" w:space="0" w:color="auto"/>
              <w:left w:val="nil"/>
              <w:bottom w:val="single" w:sz="4" w:space="0" w:color="auto"/>
              <w:right w:val="nil"/>
            </w:tcBorders>
          </w:tcPr>
          <w:p w14:paraId="346BA574" w14:textId="77777777" w:rsidR="005D3D11" w:rsidRPr="0035246D" w:rsidRDefault="005D3D11" w:rsidP="001B6AF0">
            <w:pPr>
              <w:rPr>
                <w:rFonts w:asciiTheme="majorHAnsi" w:hAnsiTheme="majorHAnsi" w:cstheme="majorHAnsi"/>
                <w:b/>
                <w:sz w:val="22"/>
                <w:szCs w:val="22"/>
                <w:lang w:val="en-US"/>
              </w:rPr>
            </w:pPr>
          </w:p>
          <w:p w14:paraId="20B71C6C" w14:textId="77777777" w:rsidR="005D3D11" w:rsidRPr="0035246D" w:rsidRDefault="005D3D11" w:rsidP="001B6AF0">
            <w:pPr>
              <w:rPr>
                <w:rFonts w:asciiTheme="majorHAnsi" w:hAnsiTheme="majorHAnsi" w:cstheme="majorHAnsi"/>
                <w:b/>
                <w:sz w:val="22"/>
                <w:szCs w:val="22"/>
                <w:lang w:val="en-US"/>
              </w:rPr>
            </w:pPr>
            <w:r w:rsidRPr="0035246D">
              <w:rPr>
                <w:rFonts w:asciiTheme="majorHAnsi" w:hAnsiTheme="majorHAnsi" w:cstheme="majorHAnsi"/>
                <w:b/>
                <w:sz w:val="22"/>
                <w:szCs w:val="22"/>
                <w:lang w:val="en-US"/>
              </w:rPr>
              <w:t xml:space="preserve">Reference </w:t>
            </w:r>
            <w:proofErr w:type="spellStart"/>
            <w:r w:rsidRPr="0035246D">
              <w:rPr>
                <w:rFonts w:asciiTheme="majorHAnsi" w:hAnsiTheme="majorHAnsi" w:cstheme="majorHAnsi"/>
                <w:b/>
                <w:sz w:val="22"/>
                <w:szCs w:val="22"/>
                <w:lang w:val="en-US"/>
              </w:rPr>
              <w:t>nosilca</w:t>
            </w:r>
            <w:proofErr w:type="spellEnd"/>
            <w:r w:rsidRPr="0035246D">
              <w:rPr>
                <w:rFonts w:asciiTheme="majorHAnsi" w:hAnsiTheme="majorHAnsi" w:cstheme="majorHAnsi"/>
                <w:b/>
                <w:sz w:val="22"/>
                <w:szCs w:val="22"/>
                <w:lang w:val="en-US"/>
              </w:rPr>
              <w:t xml:space="preserve"> / Lecturer's references: </w:t>
            </w:r>
          </w:p>
        </w:tc>
      </w:tr>
      <w:tr w:rsidR="005D3D11" w:rsidRPr="0035246D" w14:paraId="75208842" w14:textId="77777777" w:rsidTr="001B6AF0">
        <w:tc>
          <w:tcPr>
            <w:tcW w:w="9690" w:type="dxa"/>
            <w:gridSpan w:val="6"/>
            <w:tcBorders>
              <w:top w:val="single" w:sz="4" w:space="0" w:color="auto"/>
              <w:left w:val="single" w:sz="4" w:space="0" w:color="auto"/>
              <w:bottom w:val="single" w:sz="4" w:space="0" w:color="auto"/>
              <w:right w:val="single" w:sz="4" w:space="0" w:color="auto"/>
            </w:tcBorders>
          </w:tcPr>
          <w:p w14:paraId="0234159B" w14:textId="77777777" w:rsidR="003F4EF7" w:rsidRPr="0035246D" w:rsidRDefault="003F4EF7" w:rsidP="003F4EF7">
            <w:pPr>
              <w:pStyle w:val="Odstavekseznama"/>
              <w:numPr>
                <w:ilvl w:val="0"/>
                <w:numId w:val="5"/>
              </w:numPr>
              <w:jc w:val="both"/>
              <w:rPr>
                <w:rFonts w:asciiTheme="majorHAnsi" w:hAnsiTheme="majorHAnsi" w:cstheme="majorHAnsi"/>
              </w:rPr>
            </w:pPr>
            <w:r w:rsidRPr="0035246D">
              <w:rPr>
                <w:rFonts w:asciiTheme="majorHAnsi" w:hAnsiTheme="majorHAnsi" w:cstheme="majorHAnsi"/>
              </w:rPr>
              <w:t xml:space="preserve">Bogdan Zupančič, A. (2016). Vloga svetovalnega delavca pri profesionalnem razvoju učiteljev: vpeljava </w:t>
            </w:r>
            <w:proofErr w:type="spellStart"/>
            <w:r w:rsidRPr="0035246D">
              <w:rPr>
                <w:rFonts w:asciiTheme="majorHAnsi" w:hAnsiTheme="majorHAnsi" w:cstheme="majorHAnsi"/>
              </w:rPr>
              <w:t>intervizije</w:t>
            </w:r>
            <w:proofErr w:type="spellEnd"/>
            <w:r w:rsidRPr="0035246D">
              <w:rPr>
                <w:rFonts w:asciiTheme="majorHAnsi" w:hAnsiTheme="majorHAnsi" w:cstheme="majorHAnsi"/>
              </w:rPr>
              <w:t xml:space="preserve"> kot odlična priložnost za profesionalni napredek - primer dobre prakse. V </w:t>
            </w:r>
            <w:r w:rsidRPr="0035246D">
              <w:rPr>
                <w:rFonts w:asciiTheme="majorHAnsi" w:hAnsiTheme="majorHAnsi" w:cstheme="majorHAnsi"/>
                <w:i/>
                <w:iCs/>
              </w:rPr>
              <w:t>Novi izzivi v edukaciji: zbornik del</w:t>
            </w:r>
            <w:r w:rsidRPr="0035246D">
              <w:rPr>
                <w:rFonts w:asciiTheme="majorHAnsi" w:hAnsiTheme="majorHAnsi" w:cstheme="majorHAnsi"/>
              </w:rPr>
              <w:t xml:space="preserve">, </w:t>
            </w:r>
            <w:r w:rsidRPr="0035246D">
              <w:rPr>
                <w:rFonts w:asciiTheme="majorHAnsi" w:hAnsiTheme="majorHAnsi" w:cstheme="majorHAnsi"/>
                <w:i/>
                <w:iCs/>
              </w:rPr>
              <w:t xml:space="preserve">1. mednarodna strokovno znanstvena konferenca </w:t>
            </w:r>
            <w:r w:rsidRPr="0035246D">
              <w:rPr>
                <w:rFonts w:asciiTheme="majorHAnsi" w:hAnsiTheme="majorHAnsi" w:cstheme="majorHAnsi"/>
              </w:rPr>
              <w:t xml:space="preserve">(str. 154-159). Novi Sad: Smart </w:t>
            </w:r>
            <w:proofErr w:type="spellStart"/>
            <w:r w:rsidRPr="0035246D">
              <w:rPr>
                <w:rFonts w:asciiTheme="majorHAnsi" w:hAnsiTheme="majorHAnsi" w:cstheme="majorHAnsi"/>
              </w:rPr>
              <w:t>production</w:t>
            </w:r>
            <w:proofErr w:type="spellEnd"/>
            <w:r w:rsidRPr="0035246D">
              <w:rPr>
                <w:rFonts w:asciiTheme="majorHAnsi" w:hAnsiTheme="majorHAnsi" w:cstheme="majorHAnsi"/>
              </w:rPr>
              <w:t>. [COBISS.SI-ID 1540298180]</w:t>
            </w:r>
          </w:p>
          <w:p w14:paraId="232D8B6A" w14:textId="77777777" w:rsidR="003F4EF7" w:rsidRPr="0035246D" w:rsidRDefault="003F4EF7" w:rsidP="003F4EF7">
            <w:pPr>
              <w:pStyle w:val="Odstavekseznama"/>
              <w:numPr>
                <w:ilvl w:val="0"/>
                <w:numId w:val="5"/>
              </w:numPr>
              <w:jc w:val="both"/>
              <w:rPr>
                <w:rFonts w:asciiTheme="majorHAnsi" w:hAnsiTheme="majorHAnsi" w:cstheme="majorHAnsi"/>
              </w:rPr>
            </w:pPr>
            <w:r w:rsidRPr="0035246D">
              <w:rPr>
                <w:rFonts w:asciiTheme="majorHAnsi" w:hAnsiTheme="majorHAnsi" w:cstheme="majorHAnsi"/>
              </w:rPr>
              <w:t xml:space="preserve">Bogdan Zupančič, A. in Krajnčan, M. (2019). Odnosna kompetenca strokovnih delavcev v osnovni šoli. </w:t>
            </w:r>
            <w:r w:rsidRPr="0035246D">
              <w:rPr>
                <w:rFonts w:asciiTheme="majorHAnsi" w:hAnsiTheme="majorHAnsi" w:cstheme="majorHAnsi"/>
                <w:i/>
                <w:iCs/>
              </w:rPr>
              <w:t>Pedagoška obzorja: časopis za didaktiko in metodiko</w:t>
            </w:r>
            <w:r w:rsidRPr="0035246D">
              <w:rPr>
                <w:rFonts w:asciiTheme="majorHAnsi" w:hAnsiTheme="majorHAnsi" w:cstheme="majorHAnsi"/>
              </w:rPr>
              <w:t xml:space="preserve">. 34 (1), 58-72. [COBISS.SI-ID 514875255] </w:t>
            </w:r>
          </w:p>
          <w:p w14:paraId="254A2C84" w14:textId="77777777" w:rsidR="003F4EF7" w:rsidRPr="0035246D" w:rsidRDefault="003F4EF7" w:rsidP="003F4EF7">
            <w:pPr>
              <w:pStyle w:val="Odstavekseznama"/>
              <w:numPr>
                <w:ilvl w:val="0"/>
                <w:numId w:val="5"/>
              </w:numPr>
              <w:jc w:val="both"/>
              <w:rPr>
                <w:rFonts w:asciiTheme="majorHAnsi" w:hAnsiTheme="majorHAnsi" w:cstheme="majorHAnsi"/>
              </w:rPr>
            </w:pPr>
            <w:r w:rsidRPr="0035246D">
              <w:rPr>
                <w:rFonts w:asciiTheme="majorHAnsi" w:hAnsiTheme="majorHAnsi" w:cstheme="majorHAnsi"/>
              </w:rPr>
              <w:t xml:space="preserve">Bogdan Zupančič, A. (2021). </w:t>
            </w:r>
            <w:proofErr w:type="spellStart"/>
            <w:r w:rsidRPr="0035246D">
              <w:rPr>
                <w:rFonts w:asciiTheme="majorHAnsi" w:hAnsiTheme="majorHAnsi" w:cstheme="majorHAnsi"/>
              </w:rPr>
              <w:t>The</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question</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of</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practical</w:t>
            </w:r>
            <w:proofErr w:type="spellEnd"/>
            <w:r w:rsidRPr="0035246D">
              <w:rPr>
                <w:rFonts w:asciiTheme="majorHAnsi" w:hAnsiTheme="majorHAnsi" w:cstheme="majorHAnsi"/>
              </w:rPr>
              <w:t xml:space="preserve"> social </w:t>
            </w:r>
            <w:proofErr w:type="spellStart"/>
            <w:r w:rsidRPr="0035246D">
              <w:rPr>
                <w:rFonts w:asciiTheme="majorHAnsi" w:hAnsiTheme="majorHAnsi" w:cstheme="majorHAnsi"/>
              </w:rPr>
              <w:t>pedagogy</w:t>
            </w:r>
            <w:proofErr w:type="spellEnd"/>
            <w:r w:rsidRPr="0035246D">
              <w:rPr>
                <w:rFonts w:asciiTheme="majorHAnsi" w:hAnsiTheme="majorHAnsi" w:cstheme="majorHAnsi"/>
              </w:rPr>
              <w:t xml:space="preserve"> in "</w:t>
            </w:r>
            <w:proofErr w:type="spellStart"/>
            <w:r w:rsidRPr="0035246D">
              <w:rPr>
                <w:rFonts w:asciiTheme="majorHAnsi" w:hAnsiTheme="majorHAnsi" w:cstheme="majorHAnsi"/>
              </w:rPr>
              <w:t>pandemic</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study</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practices</w:t>
            </w:r>
            <w:proofErr w:type="spellEnd"/>
            <w:r w:rsidRPr="0035246D">
              <w:rPr>
                <w:rFonts w:asciiTheme="majorHAnsi" w:hAnsiTheme="majorHAnsi" w:cstheme="majorHAnsi"/>
              </w:rPr>
              <w:t xml:space="preserve">. V </w:t>
            </w:r>
            <w:r w:rsidRPr="0035246D">
              <w:rPr>
                <w:rFonts w:asciiTheme="majorHAnsi" w:hAnsiTheme="majorHAnsi" w:cstheme="majorHAnsi"/>
                <w:i/>
                <w:iCs/>
              </w:rPr>
              <w:t xml:space="preserve">International </w:t>
            </w:r>
            <w:proofErr w:type="spellStart"/>
            <w:r w:rsidRPr="0035246D">
              <w:rPr>
                <w:rFonts w:asciiTheme="majorHAnsi" w:hAnsiTheme="majorHAnsi" w:cstheme="majorHAnsi"/>
                <w:i/>
                <w:iCs/>
              </w:rPr>
              <w:t>online</w:t>
            </w:r>
            <w:proofErr w:type="spellEnd"/>
            <w:r w:rsidRPr="0035246D">
              <w:rPr>
                <w:rFonts w:asciiTheme="majorHAnsi" w:hAnsiTheme="majorHAnsi" w:cstheme="majorHAnsi"/>
                <w:i/>
                <w:iCs/>
              </w:rPr>
              <w:t xml:space="preserve"> </w:t>
            </w:r>
            <w:proofErr w:type="spellStart"/>
            <w:r w:rsidRPr="0035246D">
              <w:rPr>
                <w:rFonts w:asciiTheme="majorHAnsi" w:hAnsiTheme="majorHAnsi" w:cstheme="majorHAnsi"/>
                <w:i/>
                <w:iCs/>
              </w:rPr>
              <w:t>conference</w:t>
            </w:r>
            <w:proofErr w:type="spellEnd"/>
            <w:r w:rsidRPr="0035246D">
              <w:rPr>
                <w:rFonts w:asciiTheme="majorHAnsi" w:hAnsiTheme="majorHAnsi" w:cstheme="majorHAnsi"/>
                <w:i/>
                <w:iCs/>
              </w:rPr>
              <w:t xml:space="preserve"> 2021: </w:t>
            </w:r>
            <w:proofErr w:type="spellStart"/>
            <w:r w:rsidRPr="0035246D">
              <w:rPr>
                <w:rFonts w:asciiTheme="majorHAnsi" w:hAnsiTheme="majorHAnsi" w:cstheme="majorHAnsi"/>
                <w:i/>
                <w:iCs/>
              </w:rPr>
              <w:t>programme</w:t>
            </w:r>
            <w:proofErr w:type="spellEnd"/>
            <w:r w:rsidRPr="0035246D">
              <w:rPr>
                <w:rFonts w:asciiTheme="majorHAnsi" w:hAnsiTheme="majorHAnsi" w:cstheme="majorHAnsi"/>
              </w:rPr>
              <w:t xml:space="preserve"> (str. 25). Social </w:t>
            </w:r>
            <w:proofErr w:type="spellStart"/>
            <w:r w:rsidRPr="0035246D">
              <w:rPr>
                <w:rFonts w:asciiTheme="majorHAnsi" w:hAnsiTheme="majorHAnsi" w:cstheme="majorHAnsi"/>
              </w:rPr>
              <w:t>Education</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and</w:t>
            </w:r>
            <w:proofErr w:type="spellEnd"/>
            <w:r w:rsidRPr="0035246D">
              <w:rPr>
                <w:rFonts w:asciiTheme="majorHAnsi" w:hAnsiTheme="majorHAnsi" w:cstheme="majorHAnsi"/>
              </w:rPr>
              <w:t xml:space="preserve"> Social </w:t>
            </w:r>
            <w:proofErr w:type="spellStart"/>
            <w:r w:rsidRPr="0035246D">
              <w:rPr>
                <w:rFonts w:asciiTheme="majorHAnsi" w:hAnsiTheme="majorHAnsi" w:cstheme="majorHAnsi"/>
              </w:rPr>
              <w:t>Pedagogy</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Online</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Conference</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Creating</w:t>
            </w:r>
            <w:proofErr w:type="spellEnd"/>
            <w:r w:rsidRPr="0035246D">
              <w:rPr>
                <w:rFonts w:asciiTheme="majorHAnsi" w:hAnsiTheme="majorHAnsi" w:cstheme="majorHAnsi"/>
              </w:rPr>
              <w:t xml:space="preserve"> </w:t>
            </w:r>
            <w:proofErr w:type="spellStart"/>
            <w:r w:rsidRPr="0035246D">
              <w:rPr>
                <w:rFonts w:asciiTheme="majorHAnsi" w:hAnsiTheme="majorHAnsi" w:cstheme="majorHAnsi"/>
              </w:rPr>
              <w:t>Hope</w:t>
            </w:r>
            <w:proofErr w:type="spellEnd"/>
            <w:r w:rsidRPr="0035246D">
              <w:rPr>
                <w:rFonts w:asciiTheme="majorHAnsi" w:hAnsiTheme="majorHAnsi" w:cstheme="majorHAnsi"/>
              </w:rPr>
              <w:t xml:space="preserve"> in </w:t>
            </w:r>
            <w:proofErr w:type="spellStart"/>
            <w:r w:rsidRPr="0035246D">
              <w:rPr>
                <w:rFonts w:asciiTheme="majorHAnsi" w:hAnsiTheme="majorHAnsi" w:cstheme="majorHAnsi"/>
              </w:rPr>
              <w:t>Dystopia</w:t>
            </w:r>
            <w:proofErr w:type="spellEnd"/>
            <w:r w:rsidRPr="0035246D">
              <w:rPr>
                <w:rFonts w:asciiTheme="majorHAnsi" w:hAnsiTheme="majorHAnsi" w:cstheme="majorHAnsi"/>
              </w:rPr>
              <w:t>. [COBISS.SI-ID 68109827]</w:t>
            </w:r>
          </w:p>
          <w:p w14:paraId="299A879D" w14:textId="77777777" w:rsidR="003F4EF7" w:rsidRPr="0035246D" w:rsidRDefault="003F4EF7" w:rsidP="003F4EF7">
            <w:pPr>
              <w:pStyle w:val="Odstavekseznama"/>
              <w:numPr>
                <w:ilvl w:val="0"/>
                <w:numId w:val="5"/>
              </w:numPr>
              <w:jc w:val="both"/>
              <w:rPr>
                <w:rFonts w:asciiTheme="majorHAnsi" w:hAnsiTheme="majorHAnsi" w:cstheme="majorHAnsi"/>
              </w:rPr>
            </w:pPr>
            <w:r w:rsidRPr="0035246D">
              <w:rPr>
                <w:rFonts w:asciiTheme="majorHAnsi" w:hAnsiTheme="majorHAnsi" w:cstheme="majorHAnsi"/>
              </w:rPr>
              <w:t xml:space="preserve">Bogdan Zupančič, A. in Marovič, M. (2022). Praktično usposabljanje v času študija na daljavo skozi oči študentov socialne pedagogike. V J. Drobnič et </w:t>
            </w:r>
            <w:proofErr w:type="spellStart"/>
            <w:r w:rsidRPr="0035246D">
              <w:rPr>
                <w:rFonts w:asciiTheme="majorHAnsi" w:hAnsiTheme="majorHAnsi" w:cstheme="majorHAnsi"/>
              </w:rPr>
              <w:t>al</w:t>
            </w:r>
            <w:proofErr w:type="spellEnd"/>
            <w:r w:rsidRPr="0035246D">
              <w:rPr>
                <w:rFonts w:asciiTheme="majorHAnsi" w:hAnsiTheme="majorHAnsi" w:cstheme="majorHAnsi"/>
              </w:rPr>
              <w:t xml:space="preserve">. (ur.), </w:t>
            </w:r>
            <w:r w:rsidRPr="0035246D">
              <w:rPr>
                <w:rFonts w:asciiTheme="majorHAnsi" w:hAnsiTheme="majorHAnsi" w:cstheme="majorHAnsi"/>
                <w:i/>
                <w:iCs/>
              </w:rPr>
              <w:t xml:space="preserve">Vzgoja in izobraževanje v času covida-19 : odzivi in priložnosti za nove pedagoške pobude </w:t>
            </w:r>
            <w:r w:rsidRPr="0035246D">
              <w:rPr>
                <w:rFonts w:asciiTheme="majorHAnsi" w:hAnsiTheme="majorHAnsi" w:cstheme="majorHAnsi"/>
              </w:rPr>
              <w:t>(str. 309-325)</w:t>
            </w:r>
            <w:r w:rsidRPr="0035246D">
              <w:rPr>
                <w:rFonts w:asciiTheme="majorHAnsi" w:hAnsiTheme="majorHAnsi" w:cstheme="majorHAnsi"/>
                <w:i/>
                <w:iCs/>
              </w:rPr>
              <w:t xml:space="preserve">. </w:t>
            </w:r>
            <w:r w:rsidRPr="0035246D">
              <w:rPr>
                <w:rFonts w:asciiTheme="majorHAnsi" w:hAnsiTheme="majorHAnsi" w:cstheme="majorHAnsi"/>
              </w:rPr>
              <w:t xml:space="preserve">Koper: Založba Univerze na Primorskem. [COBISS.SI-ID </w:t>
            </w:r>
            <w:hyperlink r:id="rId8" w:tgtFrame="_blank" w:history="1">
              <w:r w:rsidRPr="0035246D">
                <w:rPr>
                  <w:rStyle w:val="Hiperpovezava"/>
                  <w:rFonts w:asciiTheme="majorHAnsi" w:hAnsiTheme="majorHAnsi" w:cstheme="majorHAnsi"/>
                </w:rPr>
                <w:t>123198467</w:t>
              </w:r>
            </w:hyperlink>
            <w:r w:rsidRPr="0035246D">
              <w:rPr>
                <w:rFonts w:asciiTheme="majorHAnsi" w:hAnsiTheme="majorHAnsi" w:cstheme="majorHAnsi"/>
              </w:rPr>
              <w:t>]</w:t>
            </w:r>
          </w:p>
          <w:p w14:paraId="7D8BBEB8" w14:textId="37084229" w:rsidR="005D3D11" w:rsidRPr="0035246D" w:rsidRDefault="003F4EF7" w:rsidP="003A1D72">
            <w:pPr>
              <w:pStyle w:val="Odstavekseznama"/>
              <w:numPr>
                <w:ilvl w:val="0"/>
                <w:numId w:val="5"/>
              </w:numPr>
              <w:jc w:val="both"/>
              <w:rPr>
                <w:rFonts w:asciiTheme="majorHAnsi" w:hAnsiTheme="majorHAnsi" w:cstheme="majorHAnsi"/>
              </w:rPr>
            </w:pPr>
            <w:r w:rsidRPr="0035246D">
              <w:rPr>
                <w:rFonts w:asciiTheme="majorHAnsi" w:hAnsiTheme="majorHAnsi" w:cstheme="majorHAnsi"/>
              </w:rPr>
              <w:t xml:space="preserve">Bogdan Zupančič, A. in Marovič, M. (2023). Pomen dobrobiti strokovnih delavcev za dobrobit otrok/mladostnikov (v strokovnih centrih) V I. Kreft Toman, D. Habe in G. Koler, (ur.), </w:t>
            </w:r>
            <w:r w:rsidRPr="0035246D">
              <w:rPr>
                <w:rFonts w:asciiTheme="majorHAnsi" w:hAnsiTheme="majorHAnsi" w:cstheme="majorHAnsi"/>
                <w:i/>
                <w:iCs/>
              </w:rPr>
              <w:t xml:space="preserve">Sodobni izzivi dela z mladimi iz ranljivih skupin: 3. mednarodna konferenca Mladinskega doma Jarše : konferenčni zbornik </w:t>
            </w:r>
            <w:r w:rsidRPr="0035246D">
              <w:rPr>
                <w:rFonts w:asciiTheme="majorHAnsi" w:hAnsiTheme="majorHAnsi" w:cstheme="majorHAnsi"/>
              </w:rPr>
              <w:t>(str. 42-49). [COBISS.SI-ID 164525827]</w:t>
            </w:r>
          </w:p>
        </w:tc>
      </w:tr>
    </w:tbl>
    <w:p w14:paraId="7C185012" w14:textId="77777777" w:rsidR="004A0E84" w:rsidRPr="0035246D" w:rsidRDefault="004A0E84">
      <w:pPr>
        <w:rPr>
          <w:rFonts w:asciiTheme="majorHAnsi" w:hAnsiTheme="majorHAnsi" w:cstheme="majorHAnsi"/>
          <w:sz w:val="22"/>
          <w:szCs w:val="22"/>
        </w:rPr>
      </w:pPr>
    </w:p>
    <w:sectPr w:rsidR="004A0E84" w:rsidRPr="003524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D7B5E"/>
    <w:multiLevelType w:val="hybridMultilevel"/>
    <w:tmpl w:val="BA6A232A"/>
    <w:lvl w:ilvl="0" w:tplc="81ECBE22">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E16FA7"/>
    <w:multiLevelType w:val="multilevel"/>
    <w:tmpl w:val="7378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45719"/>
    <w:multiLevelType w:val="hybridMultilevel"/>
    <w:tmpl w:val="1AD4A45E"/>
    <w:lvl w:ilvl="0" w:tplc="3A948CF6">
      <w:start w:val="1"/>
      <w:numFmt w:val="decimal"/>
      <w:lvlText w:val="%1."/>
      <w:lvlJc w:val="left"/>
      <w:pPr>
        <w:ind w:left="945" w:hanging="360"/>
      </w:pPr>
      <w:rPr>
        <w:rFonts w:hint="default"/>
      </w:rPr>
    </w:lvl>
    <w:lvl w:ilvl="1" w:tplc="04240019" w:tentative="1">
      <w:start w:val="1"/>
      <w:numFmt w:val="lowerLetter"/>
      <w:lvlText w:val="%2."/>
      <w:lvlJc w:val="left"/>
      <w:pPr>
        <w:ind w:left="1665" w:hanging="360"/>
      </w:pPr>
    </w:lvl>
    <w:lvl w:ilvl="2" w:tplc="0424001B" w:tentative="1">
      <w:start w:val="1"/>
      <w:numFmt w:val="lowerRoman"/>
      <w:lvlText w:val="%3."/>
      <w:lvlJc w:val="right"/>
      <w:pPr>
        <w:ind w:left="2385" w:hanging="180"/>
      </w:pPr>
    </w:lvl>
    <w:lvl w:ilvl="3" w:tplc="0424000F" w:tentative="1">
      <w:start w:val="1"/>
      <w:numFmt w:val="decimal"/>
      <w:lvlText w:val="%4."/>
      <w:lvlJc w:val="left"/>
      <w:pPr>
        <w:ind w:left="3105" w:hanging="360"/>
      </w:pPr>
    </w:lvl>
    <w:lvl w:ilvl="4" w:tplc="04240019" w:tentative="1">
      <w:start w:val="1"/>
      <w:numFmt w:val="lowerLetter"/>
      <w:lvlText w:val="%5."/>
      <w:lvlJc w:val="left"/>
      <w:pPr>
        <w:ind w:left="3825" w:hanging="360"/>
      </w:pPr>
    </w:lvl>
    <w:lvl w:ilvl="5" w:tplc="0424001B" w:tentative="1">
      <w:start w:val="1"/>
      <w:numFmt w:val="lowerRoman"/>
      <w:lvlText w:val="%6."/>
      <w:lvlJc w:val="right"/>
      <w:pPr>
        <w:ind w:left="4545" w:hanging="180"/>
      </w:pPr>
    </w:lvl>
    <w:lvl w:ilvl="6" w:tplc="0424000F" w:tentative="1">
      <w:start w:val="1"/>
      <w:numFmt w:val="decimal"/>
      <w:lvlText w:val="%7."/>
      <w:lvlJc w:val="left"/>
      <w:pPr>
        <w:ind w:left="5265" w:hanging="360"/>
      </w:pPr>
    </w:lvl>
    <w:lvl w:ilvl="7" w:tplc="04240019" w:tentative="1">
      <w:start w:val="1"/>
      <w:numFmt w:val="lowerLetter"/>
      <w:lvlText w:val="%8."/>
      <w:lvlJc w:val="left"/>
      <w:pPr>
        <w:ind w:left="5985" w:hanging="360"/>
      </w:pPr>
    </w:lvl>
    <w:lvl w:ilvl="8" w:tplc="0424001B" w:tentative="1">
      <w:start w:val="1"/>
      <w:numFmt w:val="lowerRoman"/>
      <w:lvlText w:val="%9."/>
      <w:lvlJc w:val="right"/>
      <w:pPr>
        <w:ind w:left="6705" w:hanging="180"/>
      </w:pPr>
    </w:lvl>
  </w:abstractNum>
  <w:abstractNum w:abstractNumId="3" w15:restartNumberingAfterBreak="0">
    <w:nsid w:val="1F901C10"/>
    <w:multiLevelType w:val="hybridMultilevel"/>
    <w:tmpl w:val="545CA9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28657AA"/>
    <w:multiLevelType w:val="hybridMultilevel"/>
    <w:tmpl w:val="55FE55CE"/>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9D5C9A"/>
    <w:multiLevelType w:val="hybridMultilevel"/>
    <w:tmpl w:val="E0942356"/>
    <w:lvl w:ilvl="0" w:tplc="04240001">
      <w:start w:val="1"/>
      <w:numFmt w:val="bullet"/>
      <w:lvlText w:val=""/>
      <w:lvlJc w:val="left"/>
      <w:pPr>
        <w:ind w:left="720" w:hanging="360"/>
      </w:pPr>
      <w:rPr>
        <w:rFonts w:ascii="Symbol" w:hAnsi="Symbol" w:hint="default"/>
      </w:rPr>
    </w:lvl>
    <w:lvl w:ilvl="1" w:tplc="FEE065F8">
      <w:start w:val="11"/>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8431F5"/>
    <w:multiLevelType w:val="hybridMultilevel"/>
    <w:tmpl w:val="6CA0A688"/>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D11"/>
    <w:rsid w:val="0005244A"/>
    <w:rsid w:val="000A3FF5"/>
    <w:rsid w:val="00101D40"/>
    <w:rsid w:val="00115671"/>
    <w:rsid w:val="00174880"/>
    <w:rsid w:val="001E1204"/>
    <w:rsid w:val="00206060"/>
    <w:rsid w:val="00235D36"/>
    <w:rsid w:val="002A0EBD"/>
    <w:rsid w:val="00302F83"/>
    <w:rsid w:val="00332C9B"/>
    <w:rsid w:val="0035246D"/>
    <w:rsid w:val="00374833"/>
    <w:rsid w:val="00397D97"/>
    <w:rsid w:val="003A1D72"/>
    <w:rsid w:val="003F4EF7"/>
    <w:rsid w:val="00455068"/>
    <w:rsid w:val="004A0E84"/>
    <w:rsid w:val="004B7AEB"/>
    <w:rsid w:val="004D76E0"/>
    <w:rsid w:val="00503D64"/>
    <w:rsid w:val="00533718"/>
    <w:rsid w:val="005D3D11"/>
    <w:rsid w:val="006665A0"/>
    <w:rsid w:val="00684B19"/>
    <w:rsid w:val="00687DF8"/>
    <w:rsid w:val="00691138"/>
    <w:rsid w:val="006B25DE"/>
    <w:rsid w:val="006E0027"/>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E3FFA"/>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8B540"/>
  <w15:chartTrackingRefBased/>
  <w15:docId w15:val="{2A22C0A6-313C-409F-B80E-C85B4EA0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3D11"/>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3F4EF7"/>
    <w:rPr>
      <w:color w:val="0563C1" w:themeColor="hyperlink"/>
      <w:u w:val="single"/>
    </w:rPr>
  </w:style>
  <w:style w:type="paragraph" w:styleId="Odstavekseznama">
    <w:name w:val="List Paragraph"/>
    <w:basedOn w:val="Navaden"/>
    <w:uiPriority w:val="34"/>
    <w:qFormat/>
    <w:rsid w:val="003F4EF7"/>
    <w:pPr>
      <w:spacing w:after="160" w:line="259" w:lineRule="auto"/>
      <w:ind w:left="720"/>
      <w:contextualSpacing/>
    </w:pPr>
    <w:rPr>
      <w:rFonts w:asciiTheme="minorHAnsi" w:eastAsiaTheme="minorHAnsi" w:hAnsiTheme="minorHAnsi" w:cstheme="minorBidi"/>
      <w:sz w:val="22"/>
      <w:szCs w:val="22"/>
      <w:lang w:eastAsia="en-US"/>
    </w:rPr>
  </w:style>
  <w:style w:type="paragraph" w:styleId="Besedilooblaka">
    <w:name w:val="Balloon Text"/>
    <w:basedOn w:val="Navaden"/>
    <w:link w:val="BesedilooblakaZnak"/>
    <w:uiPriority w:val="99"/>
    <w:semiHidden/>
    <w:unhideWhenUsed/>
    <w:rsid w:val="00684B1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B19"/>
    <w:rPr>
      <w:rFonts w:ascii="Segoe UI" w:eastAsia="Calibr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cobiss.net/cobiss/si/sl/bib/123198467"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8FD9F8-8396-4A1D-AD19-D6DF8F0ADFBC}">
  <ds:schemaRefs>
    <ds:schemaRef ds:uri="http://purl.org/dc/terms/"/>
    <ds:schemaRef ds:uri="http://schemas.microsoft.com/office/infopath/2007/PartnerControls"/>
    <ds:schemaRef ds:uri="http://schemas.openxmlformats.org/package/2006/metadata/core-properties"/>
    <ds:schemaRef ds:uri="http://purl.org/dc/elements/1.1/"/>
    <ds:schemaRef ds:uri="790554b9-4632-4a96-8da5-6423e06fff5b"/>
    <ds:schemaRef ds:uri="http://www.w3.org/XML/1998/namespace"/>
    <ds:schemaRef ds:uri="http://schemas.microsoft.com/office/2006/documentManagement/types"/>
    <ds:schemaRef ds:uri="328a6579-c2cd-409b-b8a4-085cf8c756b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6620AF4-B9E2-4D07-917F-DC0962A67139}">
  <ds:schemaRefs>
    <ds:schemaRef ds:uri="http://schemas.microsoft.com/sharepoint/v3/contenttype/forms"/>
  </ds:schemaRefs>
</ds:datastoreItem>
</file>

<file path=customXml/itemProps3.xml><?xml version="1.0" encoding="utf-8"?>
<ds:datastoreItem xmlns:ds="http://schemas.openxmlformats.org/officeDocument/2006/customXml" ds:itemID="{0C023228-7230-403C-80CC-C232EE494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1624</Words>
  <Characters>9260</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2025-09-29T10:01:00Z</dcterms:created>
  <dcterms:modified xsi:type="dcterms:W3CDTF">2025-09-29T10:01:00Z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16442400</vt:r8>
  </property>
  <property fmtid="{D5CDD505-2E9C-101B-9397-08002B2CF9AE}" pid="4" name="MediaServiceImageTags">
    <vt:lpwstr/>
  </property>
</Properties>
</file>