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1410"/>
        <w:gridCol w:w="231"/>
        <w:gridCol w:w="158"/>
        <w:gridCol w:w="1021"/>
        <w:gridCol w:w="487"/>
        <w:gridCol w:w="575"/>
        <w:gridCol w:w="356"/>
        <w:gridCol w:w="480"/>
        <w:gridCol w:w="10"/>
        <w:gridCol w:w="142"/>
        <w:gridCol w:w="786"/>
        <w:gridCol w:w="62"/>
        <w:gridCol w:w="990"/>
        <w:gridCol w:w="365"/>
        <w:gridCol w:w="1193"/>
        <w:gridCol w:w="224"/>
        <w:gridCol w:w="132"/>
        <w:gridCol w:w="1068"/>
      </w:tblGrid>
      <w:tr w:rsidR="00097E45" w:rsidRPr="001169CC" w14:paraId="64B44ADA" w14:textId="77777777" w:rsidTr="001B6AF0">
        <w:tc>
          <w:tcPr>
            <w:tcW w:w="969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64B44AD9" w14:textId="77777777" w:rsidR="00097E45" w:rsidRPr="001169CC" w:rsidRDefault="00097E45" w:rsidP="001B6AF0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UČNI NAČRT PREDMETA / COURSE SYLLABUS</w:t>
            </w:r>
          </w:p>
        </w:tc>
      </w:tr>
      <w:tr w:rsidR="00097E45" w:rsidRPr="001169CC" w14:paraId="64B44ADD" w14:textId="77777777" w:rsidTr="001B6AF0">
        <w:tc>
          <w:tcPr>
            <w:tcW w:w="1799" w:type="dxa"/>
            <w:gridSpan w:val="3"/>
          </w:tcPr>
          <w:p w14:paraId="64B44ADB" w14:textId="77777777" w:rsidR="00097E45" w:rsidRPr="001169CC" w:rsidRDefault="00097E45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Predmet:</w:t>
            </w:r>
          </w:p>
        </w:tc>
        <w:tc>
          <w:tcPr>
            <w:tcW w:w="78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44ADC" w14:textId="77777777" w:rsidR="00097E45" w:rsidRPr="001169CC" w:rsidRDefault="00097E45" w:rsidP="001B6AF0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Management v socialni pedagogiki</w:t>
            </w:r>
          </w:p>
        </w:tc>
      </w:tr>
      <w:tr w:rsidR="00097E45" w:rsidRPr="001169CC" w14:paraId="64B44AE0" w14:textId="77777777" w:rsidTr="001B6AF0">
        <w:tc>
          <w:tcPr>
            <w:tcW w:w="1799" w:type="dxa"/>
            <w:gridSpan w:val="3"/>
          </w:tcPr>
          <w:p w14:paraId="64B44ADE" w14:textId="77777777" w:rsidR="00097E45" w:rsidRPr="001169CC" w:rsidRDefault="00097E45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Course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title:</w:t>
            </w:r>
          </w:p>
        </w:tc>
        <w:tc>
          <w:tcPr>
            <w:tcW w:w="78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44ADF" w14:textId="77777777" w:rsidR="00097E45" w:rsidRPr="001169CC" w:rsidRDefault="00097E45" w:rsidP="001B6AF0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Management in Social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Pedagogy</w:t>
            </w:r>
            <w:proofErr w:type="spellEnd"/>
          </w:p>
        </w:tc>
      </w:tr>
      <w:tr w:rsidR="00097E45" w:rsidRPr="001169CC" w14:paraId="64B44AE5" w14:textId="77777777" w:rsidTr="001B6AF0">
        <w:tc>
          <w:tcPr>
            <w:tcW w:w="3307" w:type="dxa"/>
            <w:gridSpan w:val="5"/>
            <w:vAlign w:val="center"/>
          </w:tcPr>
          <w:p w14:paraId="64B44AE1" w14:textId="77777777" w:rsidR="00097E45" w:rsidRPr="001169CC" w:rsidRDefault="00097E45" w:rsidP="001B6AF0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3401" w:type="dxa"/>
            <w:gridSpan w:val="8"/>
            <w:vAlign w:val="center"/>
          </w:tcPr>
          <w:p w14:paraId="64B44AE2" w14:textId="77777777" w:rsidR="00097E45" w:rsidRPr="001169CC" w:rsidRDefault="00097E45" w:rsidP="001B6AF0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1558" w:type="dxa"/>
            <w:gridSpan w:val="2"/>
            <w:vAlign w:val="center"/>
          </w:tcPr>
          <w:p w14:paraId="64B44AE3" w14:textId="77777777" w:rsidR="00097E45" w:rsidRPr="001169CC" w:rsidRDefault="00097E45" w:rsidP="001B6AF0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1424" w:type="dxa"/>
            <w:gridSpan w:val="3"/>
            <w:vAlign w:val="center"/>
          </w:tcPr>
          <w:p w14:paraId="64B44AE4" w14:textId="77777777" w:rsidR="00097E45" w:rsidRPr="001169CC" w:rsidRDefault="00097E45" w:rsidP="001B6AF0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</w:tr>
      <w:tr w:rsidR="00097E45" w:rsidRPr="001169CC" w14:paraId="64B44AEE" w14:textId="77777777" w:rsidTr="001B6AF0">
        <w:tc>
          <w:tcPr>
            <w:tcW w:w="330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4B44AE6" w14:textId="77777777" w:rsidR="00097E45" w:rsidRPr="001169CC" w:rsidRDefault="00097E45" w:rsidP="001B6AF0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Študijski program in stopnja</w:t>
            </w:r>
          </w:p>
          <w:p w14:paraId="64B44AE7" w14:textId="77777777" w:rsidR="00097E45" w:rsidRPr="001169CC" w:rsidRDefault="00097E45" w:rsidP="001B6AF0">
            <w:pPr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Study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programme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and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level</w:t>
            </w:r>
            <w:proofErr w:type="spellEnd"/>
          </w:p>
        </w:tc>
        <w:tc>
          <w:tcPr>
            <w:tcW w:w="340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4B44AE8" w14:textId="77777777" w:rsidR="00097E45" w:rsidRPr="001169CC" w:rsidRDefault="00097E45" w:rsidP="001B6AF0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Študijska smer</w:t>
            </w:r>
          </w:p>
          <w:p w14:paraId="64B44AE9" w14:textId="77777777" w:rsidR="00097E45" w:rsidRPr="001169CC" w:rsidRDefault="00097E45" w:rsidP="001B6AF0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Study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field</w:t>
            </w:r>
            <w:proofErr w:type="spellEnd"/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4B44AEA" w14:textId="77777777" w:rsidR="00097E45" w:rsidRPr="001169CC" w:rsidRDefault="00097E45" w:rsidP="001B6AF0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Letnik</w:t>
            </w:r>
          </w:p>
          <w:p w14:paraId="64B44AEB" w14:textId="77777777" w:rsidR="00097E45" w:rsidRPr="001169CC" w:rsidRDefault="00097E45" w:rsidP="001B6AF0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Academic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year</w:t>
            </w:r>
            <w:proofErr w:type="spellEnd"/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4B44AEC" w14:textId="77777777" w:rsidR="00097E45" w:rsidRPr="001169CC" w:rsidRDefault="00097E45" w:rsidP="001B6AF0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Semester</w:t>
            </w:r>
          </w:p>
          <w:p w14:paraId="64B44AED" w14:textId="77777777" w:rsidR="00097E45" w:rsidRPr="001169CC" w:rsidRDefault="00097E45" w:rsidP="001B6AF0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Semester</w:t>
            </w:r>
          </w:p>
        </w:tc>
      </w:tr>
      <w:tr w:rsidR="00097E45" w:rsidRPr="001169CC" w14:paraId="64B44AF3" w14:textId="77777777" w:rsidTr="001B6AF0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44AEF" w14:textId="77777777" w:rsidR="00097E45" w:rsidRPr="001169CC" w:rsidRDefault="00097E45" w:rsidP="001B6AF0">
            <w:pPr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Socialna pedagogika, 1. stopnja</w:t>
            </w:r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44AF0" w14:textId="77777777" w:rsidR="00097E45" w:rsidRPr="001169CC" w:rsidRDefault="00097E45" w:rsidP="001B6AF0">
            <w:pPr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/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44AF1" w14:textId="77777777" w:rsidR="00097E45" w:rsidRPr="001169CC" w:rsidRDefault="00097E45" w:rsidP="001B6AF0">
            <w:pPr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3.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44AF2" w14:textId="77777777" w:rsidR="00097E45" w:rsidRPr="001169CC" w:rsidRDefault="00097E45" w:rsidP="001B6AF0">
            <w:pPr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</w:tr>
      <w:tr w:rsidR="00097E45" w:rsidRPr="001169CC" w14:paraId="64B44AF8" w14:textId="77777777" w:rsidTr="001B6AF0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44AF4" w14:textId="77777777" w:rsidR="00097E45" w:rsidRPr="001169CC" w:rsidRDefault="00097E45" w:rsidP="001B6AF0">
            <w:pPr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 xml:space="preserve">Social </w:t>
            </w:r>
            <w:proofErr w:type="spellStart"/>
            <w:r w:rsidRPr="001169CC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Pedagogy</w:t>
            </w:r>
            <w:proofErr w:type="spellEnd"/>
            <w:r w:rsidRPr="001169CC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, 1</w:t>
            </w:r>
            <w:r w:rsidRPr="001169CC">
              <w:rPr>
                <w:rFonts w:ascii="Calibri Light" w:hAnsi="Calibri Light" w:cs="Calibri Light"/>
                <w:b/>
                <w:bCs/>
                <w:sz w:val="22"/>
                <w:szCs w:val="22"/>
                <w:vertAlign w:val="superscript"/>
              </w:rPr>
              <w:t>st</w:t>
            </w:r>
            <w:r w:rsidRPr="001169CC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cycle</w:t>
            </w:r>
            <w:proofErr w:type="spellEnd"/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44AF5" w14:textId="77777777" w:rsidR="00097E45" w:rsidRPr="001169CC" w:rsidRDefault="00097E45" w:rsidP="001B6AF0">
            <w:pPr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/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44AF6" w14:textId="77777777" w:rsidR="00097E45" w:rsidRPr="001169CC" w:rsidRDefault="00097E45" w:rsidP="001B6AF0">
            <w:pPr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3.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44AF7" w14:textId="77777777" w:rsidR="00097E45" w:rsidRPr="001169CC" w:rsidRDefault="00097E45" w:rsidP="001B6AF0">
            <w:pPr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</w:tr>
      <w:tr w:rsidR="00097E45" w:rsidRPr="001169CC" w14:paraId="64B44AFA" w14:textId="77777777" w:rsidTr="001B6AF0">
        <w:trPr>
          <w:trHeight w:val="103"/>
        </w:trPr>
        <w:tc>
          <w:tcPr>
            <w:tcW w:w="9690" w:type="dxa"/>
            <w:gridSpan w:val="18"/>
          </w:tcPr>
          <w:p w14:paraId="64B44AF9" w14:textId="77777777" w:rsidR="00097E45" w:rsidRPr="001169CC" w:rsidRDefault="00097E45" w:rsidP="001B6AF0">
            <w:pPr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</w:tr>
      <w:tr w:rsidR="00097E45" w:rsidRPr="001169CC" w14:paraId="64B44AFD" w14:textId="77777777" w:rsidTr="001B6AF0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4B44AFB" w14:textId="77777777" w:rsidR="00097E45" w:rsidRPr="001169CC" w:rsidRDefault="00097E45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Vrsta predmeta /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Course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type</w:t>
            </w:r>
            <w:proofErr w:type="spellEnd"/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44AFC" w14:textId="77777777" w:rsidR="00097E45" w:rsidRPr="001169CC" w:rsidRDefault="00097E45" w:rsidP="001B6AF0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obvezni</w:t>
            </w:r>
          </w:p>
        </w:tc>
      </w:tr>
      <w:tr w:rsidR="00097E45" w:rsidRPr="001169CC" w14:paraId="64B44B00" w14:textId="77777777" w:rsidTr="001B6AF0">
        <w:tc>
          <w:tcPr>
            <w:tcW w:w="5718" w:type="dxa"/>
            <w:gridSpan w:val="12"/>
          </w:tcPr>
          <w:p w14:paraId="64B44AFE" w14:textId="77777777" w:rsidR="00097E45" w:rsidRPr="001169CC" w:rsidRDefault="00097E45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4B44AFF" w14:textId="77777777" w:rsidR="00097E45" w:rsidRPr="001169CC" w:rsidRDefault="00097E45" w:rsidP="001B6AF0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097E45" w:rsidRPr="001169CC" w14:paraId="64B44B03" w14:textId="77777777" w:rsidTr="001B6AF0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4B44B01" w14:textId="77777777" w:rsidR="00097E45" w:rsidRPr="001169CC" w:rsidRDefault="00097E45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Univerzitetna koda predmeta /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University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course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code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:</w:t>
            </w: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44B02" w14:textId="77777777" w:rsidR="00097E45" w:rsidRPr="001169CC" w:rsidRDefault="00097E45" w:rsidP="001B6AF0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097E45" w:rsidRPr="001169CC" w14:paraId="64B44B05" w14:textId="77777777" w:rsidTr="001B6AF0">
        <w:tc>
          <w:tcPr>
            <w:tcW w:w="9690" w:type="dxa"/>
            <w:gridSpan w:val="18"/>
          </w:tcPr>
          <w:p w14:paraId="64B44B04" w14:textId="77777777" w:rsidR="00097E45" w:rsidRPr="001169CC" w:rsidRDefault="00097E45" w:rsidP="001B6AF0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097E45" w:rsidRPr="001169CC" w14:paraId="64B44B13" w14:textId="77777777" w:rsidTr="001B6AF0"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4B44B06" w14:textId="77777777" w:rsidR="00097E45" w:rsidRPr="001169CC" w:rsidRDefault="00097E45" w:rsidP="001B6AF0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Predavanja</w:t>
            </w:r>
          </w:p>
          <w:p w14:paraId="64B44B07" w14:textId="77777777" w:rsidR="00097E45" w:rsidRPr="001169CC" w:rsidRDefault="00097E45" w:rsidP="001B6AF0">
            <w:pPr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Lectures</w:t>
            </w:r>
            <w:proofErr w:type="spellEnd"/>
          </w:p>
        </w:tc>
        <w:tc>
          <w:tcPr>
            <w:tcW w:w="141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4B44B08" w14:textId="77777777" w:rsidR="00097E45" w:rsidRPr="001169CC" w:rsidRDefault="00097E45" w:rsidP="001B6AF0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Seminar</w:t>
            </w:r>
          </w:p>
          <w:p w14:paraId="64B44B09" w14:textId="77777777" w:rsidR="00097E45" w:rsidRPr="001169CC" w:rsidRDefault="00097E45" w:rsidP="001B6AF0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Seminar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4B44B0A" w14:textId="77777777" w:rsidR="00097E45" w:rsidRPr="001169CC" w:rsidRDefault="00097E45" w:rsidP="001B6AF0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Vaje</w:t>
            </w:r>
          </w:p>
          <w:p w14:paraId="64B44B0B" w14:textId="77777777" w:rsidR="00097E45" w:rsidRPr="001169CC" w:rsidRDefault="00097E45" w:rsidP="001B6AF0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Tutorial</w:t>
            </w:r>
            <w:proofErr w:type="spellEnd"/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4B44B0C" w14:textId="77777777" w:rsidR="00097E45" w:rsidRPr="001169CC" w:rsidRDefault="00097E45" w:rsidP="001B6AF0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Klinične vaje</w:t>
            </w:r>
          </w:p>
          <w:p w14:paraId="64B44B0D" w14:textId="77777777" w:rsidR="00097E45" w:rsidRPr="001169CC" w:rsidRDefault="00097E45" w:rsidP="001B6AF0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work</w:t>
            </w:r>
            <w:proofErr w:type="spellEnd"/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4B44B0E" w14:textId="77777777" w:rsidR="00097E45" w:rsidRPr="001169CC" w:rsidRDefault="00097E45" w:rsidP="001B6AF0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Druge oblike študija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4B44B0F" w14:textId="77777777" w:rsidR="00097E45" w:rsidRPr="001169CC" w:rsidRDefault="00097E45" w:rsidP="001B6AF0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Samost. delo</w:t>
            </w:r>
          </w:p>
          <w:p w14:paraId="64B44B10" w14:textId="77777777" w:rsidR="00097E45" w:rsidRPr="001169CC" w:rsidRDefault="00097E45" w:rsidP="001B6AF0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Individ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.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work</w:t>
            </w:r>
            <w:proofErr w:type="spellEnd"/>
          </w:p>
        </w:tc>
        <w:tc>
          <w:tcPr>
            <w:tcW w:w="132" w:type="dxa"/>
            <w:vAlign w:val="center"/>
          </w:tcPr>
          <w:p w14:paraId="64B44B11" w14:textId="77777777" w:rsidR="00097E45" w:rsidRPr="001169CC" w:rsidRDefault="00097E45" w:rsidP="001B6AF0">
            <w:pPr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4B44B12" w14:textId="77777777" w:rsidR="00097E45" w:rsidRPr="001169CC" w:rsidRDefault="00097E45" w:rsidP="001B6AF0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ECTS</w:t>
            </w:r>
          </w:p>
        </w:tc>
      </w:tr>
      <w:tr w:rsidR="00097E45" w:rsidRPr="001169CC" w14:paraId="64B44B1C" w14:textId="77777777" w:rsidTr="001B6AF0">
        <w:trPr>
          <w:trHeight w:val="318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44B14" w14:textId="77777777" w:rsidR="00097E45" w:rsidRPr="001169CC" w:rsidRDefault="00097E45" w:rsidP="001B6AF0">
            <w:pPr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1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44B15" w14:textId="77777777" w:rsidR="00097E45" w:rsidRPr="001169CC" w:rsidRDefault="00097E45" w:rsidP="001B6AF0">
            <w:pPr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2</w:t>
            </w:r>
            <w:r w:rsidRPr="001169CC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44B16" w14:textId="77777777" w:rsidR="00097E45" w:rsidRPr="001169CC" w:rsidRDefault="00097E45" w:rsidP="001B6AF0">
            <w:pPr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/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44B17" w14:textId="77777777" w:rsidR="00097E45" w:rsidRPr="001169CC" w:rsidRDefault="00097E45" w:rsidP="001B6AF0">
            <w:pPr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/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44B18" w14:textId="77777777" w:rsidR="00097E45" w:rsidRPr="001169CC" w:rsidRDefault="00097E45" w:rsidP="001B6AF0">
            <w:pPr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/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44B19" w14:textId="77777777" w:rsidR="00097E45" w:rsidRPr="001169CC" w:rsidRDefault="00097E45" w:rsidP="001B6AF0">
            <w:pPr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60</w:t>
            </w:r>
          </w:p>
        </w:tc>
        <w:tc>
          <w:tcPr>
            <w:tcW w:w="1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4B44B1A" w14:textId="77777777" w:rsidR="00097E45" w:rsidRPr="001169CC" w:rsidRDefault="00097E45" w:rsidP="001B6AF0">
            <w:pPr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44B1B" w14:textId="77777777" w:rsidR="00097E45" w:rsidRPr="001169CC" w:rsidRDefault="00097E45" w:rsidP="001B6AF0">
            <w:pPr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3</w:t>
            </w:r>
          </w:p>
        </w:tc>
      </w:tr>
      <w:tr w:rsidR="00097E45" w:rsidRPr="001169CC" w14:paraId="64B44B1E" w14:textId="77777777" w:rsidTr="001B6AF0">
        <w:tc>
          <w:tcPr>
            <w:tcW w:w="9690" w:type="dxa"/>
            <w:gridSpan w:val="18"/>
          </w:tcPr>
          <w:p w14:paraId="64B44B1D" w14:textId="77777777" w:rsidR="00097E45" w:rsidRPr="001169CC" w:rsidRDefault="00097E45" w:rsidP="001B6AF0">
            <w:pPr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</w:tr>
      <w:tr w:rsidR="00097E45" w:rsidRPr="001169CC" w14:paraId="64B44B21" w14:textId="77777777" w:rsidTr="001B6AF0">
        <w:tc>
          <w:tcPr>
            <w:tcW w:w="3307" w:type="dxa"/>
            <w:gridSpan w:val="5"/>
          </w:tcPr>
          <w:p w14:paraId="64B44B1F" w14:textId="77777777" w:rsidR="00097E45" w:rsidRPr="001169CC" w:rsidRDefault="00097E45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Nosilec predmeta /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Lecturer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:</w:t>
            </w:r>
          </w:p>
        </w:tc>
        <w:tc>
          <w:tcPr>
            <w:tcW w:w="638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44B20" w14:textId="77777777" w:rsidR="00097E45" w:rsidRPr="001169CC" w:rsidRDefault="00097E45" w:rsidP="001B6AF0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Doc. dr. Andrej Berdajs</w:t>
            </w:r>
          </w:p>
        </w:tc>
      </w:tr>
      <w:tr w:rsidR="00097E45" w:rsidRPr="001169CC" w14:paraId="64B44B23" w14:textId="77777777" w:rsidTr="001B6AF0">
        <w:tc>
          <w:tcPr>
            <w:tcW w:w="9690" w:type="dxa"/>
            <w:gridSpan w:val="18"/>
          </w:tcPr>
          <w:p w14:paraId="64B44B22" w14:textId="77777777" w:rsidR="00097E45" w:rsidRPr="001169CC" w:rsidRDefault="00097E45" w:rsidP="001B6AF0">
            <w:pPr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097E45" w:rsidRPr="001169CC" w14:paraId="64B44B28" w14:textId="77777777" w:rsidTr="001B6AF0">
        <w:tc>
          <w:tcPr>
            <w:tcW w:w="1641" w:type="dxa"/>
            <w:gridSpan w:val="2"/>
            <w:vMerge w:val="restart"/>
          </w:tcPr>
          <w:p w14:paraId="64B44B24" w14:textId="77777777" w:rsidR="00097E45" w:rsidRPr="001169CC" w:rsidRDefault="00097E45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Jeziki / </w:t>
            </w:r>
          </w:p>
          <w:p w14:paraId="64B44B25" w14:textId="77777777" w:rsidR="00097E45" w:rsidRPr="001169CC" w:rsidRDefault="00097E45" w:rsidP="001B6AF0">
            <w:pPr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Languages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:</w:t>
            </w:r>
          </w:p>
        </w:tc>
        <w:tc>
          <w:tcPr>
            <w:tcW w:w="2241" w:type="dxa"/>
            <w:gridSpan w:val="4"/>
          </w:tcPr>
          <w:p w14:paraId="64B44B26" w14:textId="77777777" w:rsidR="00097E45" w:rsidRPr="001169CC" w:rsidRDefault="00097E45" w:rsidP="001B6AF0">
            <w:pPr>
              <w:jc w:val="right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Predavanja /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Lectures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:</w:t>
            </w:r>
          </w:p>
        </w:tc>
        <w:tc>
          <w:tcPr>
            <w:tcW w:w="5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44B27" w14:textId="77777777" w:rsidR="00097E45" w:rsidRPr="001169CC" w:rsidRDefault="00097E45" w:rsidP="001B6AF0">
            <w:pPr>
              <w:jc w:val="both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Slovenski/</w:t>
            </w:r>
            <w:proofErr w:type="spellStart"/>
            <w:r w:rsidRPr="001169CC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slovene</w:t>
            </w:r>
            <w:proofErr w:type="spellEnd"/>
          </w:p>
        </w:tc>
      </w:tr>
      <w:tr w:rsidR="00097E45" w:rsidRPr="001169CC" w14:paraId="64B44B2C" w14:textId="77777777" w:rsidTr="001B6AF0">
        <w:trPr>
          <w:trHeight w:val="215"/>
        </w:trPr>
        <w:tc>
          <w:tcPr>
            <w:tcW w:w="1641" w:type="dxa"/>
            <w:gridSpan w:val="2"/>
            <w:vMerge/>
            <w:vAlign w:val="center"/>
          </w:tcPr>
          <w:p w14:paraId="64B44B29" w14:textId="77777777" w:rsidR="00097E45" w:rsidRPr="001169CC" w:rsidRDefault="00097E45" w:rsidP="001B6AF0">
            <w:pPr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  <w:tc>
          <w:tcPr>
            <w:tcW w:w="2241" w:type="dxa"/>
            <w:gridSpan w:val="4"/>
          </w:tcPr>
          <w:p w14:paraId="64B44B2A" w14:textId="77777777" w:rsidR="00097E45" w:rsidRPr="001169CC" w:rsidRDefault="00097E45" w:rsidP="001B6AF0">
            <w:pPr>
              <w:jc w:val="right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Vaje /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Tutorial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:</w:t>
            </w:r>
          </w:p>
        </w:tc>
        <w:tc>
          <w:tcPr>
            <w:tcW w:w="5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44B2B" w14:textId="77777777" w:rsidR="00097E45" w:rsidRPr="001169CC" w:rsidRDefault="00097E45" w:rsidP="001B6AF0">
            <w:pPr>
              <w:jc w:val="both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Slovenski/</w:t>
            </w:r>
            <w:proofErr w:type="spellStart"/>
            <w:r w:rsidRPr="001169CC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slovene</w:t>
            </w:r>
            <w:proofErr w:type="spellEnd"/>
          </w:p>
        </w:tc>
      </w:tr>
      <w:tr w:rsidR="00097E45" w:rsidRPr="001169CC" w14:paraId="64B44B33" w14:textId="77777777" w:rsidTr="001B6AF0">
        <w:tc>
          <w:tcPr>
            <w:tcW w:w="4728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4B44B2D" w14:textId="77777777" w:rsidR="00097E45" w:rsidRPr="001169CC" w:rsidRDefault="00097E45" w:rsidP="001B6AF0">
            <w:pPr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  <w:p w14:paraId="64B44B2E" w14:textId="77777777" w:rsidR="00097E45" w:rsidRPr="001169CC" w:rsidRDefault="00097E45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Pogoji za vključitev v delo oz. za opravljanje študijskih obveznosti:</w:t>
            </w:r>
          </w:p>
        </w:tc>
        <w:tc>
          <w:tcPr>
            <w:tcW w:w="142" w:type="dxa"/>
          </w:tcPr>
          <w:p w14:paraId="64B44B2F" w14:textId="77777777" w:rsidR="00097E45" w:rsidRPr="001169CC" w:rsidRDefault="00097E45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64B44B30" w14:textId="77777777" w:rsidR="00097E45" w:rsidRPr="001169CC" w:rsidRDefault="00097E45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4B44B31" w14:textId="77777777" w:rsidR="00097E45" w:rsidRPr="001169CC" w:rsidRDefault="00097E45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64B44B32" w14:textId="77777777" w:rsidR="00097E45" w:rsidRPr="001169CC" w:rsidRDefault="00097E45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Prerequisits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:</w:t>
            </w:r>
          </w:p>
        </w:tc>
      </w:tr>
      <w:tr w:rsidR="00097E45" w:rsidRPr="001169CC" w14:paraId="64B44B37" w14:textId="77777777" w:rsidTr="001B6AF0">
        <w:trPr>
          <w:trHeight w:val="57"/>
        </w:trPr>
        <w:tc>
          <w:tcPr>
            <w:tcW w:w="472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44B34" w14:textId="77777777" w:rsidR="00097E45" w:rsidRPr="001169CC" w:rsidRDefault="00097E45" w:rsidP="001B6AF0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/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4B44B35" w14:textId="77777777" w:rsidR="00097E45" w:rsidRPr="001169CC" w:rsidRDefault="00097E45" w:rsidP="001B6AF0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44B36" w14:textId="77777777" w:rsidR="00097E45" w:rsidRPr="001169CC" w:rsidRDefault="00097E45" w:rsidP="001B6AF0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/</w:t>
            </w:r>
          </w:p>
        </w:tc>
      </w:tr>
      <w:tr w:rsidR="00097E45" w:rsidRPr="001169CC" w14:paraId="64B44B3D" w14:textId="77777777" w:rsidTr="001B6AF0">
        <w:trPr>
          <w:trHeight w:val="137"/>
        </w:trPr>
        <w:tc>
          <w:tcPr>
            <w:tcW w:w="471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4B44B38" w14:textId="77777777" w:rsidR="00097E45" w:rsidRPr="001169CC" w:rsidRDefault="00097E45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64B44B39" w14:textId="77777777" w:rsidR="00097E45" w:rsidRPr="001169CC" w:rsidRDefault="00097E45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Vsebina:</w:t>
            </w:r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</w:p>
        </w:tc>
        <w:tc>
          <w:tcPr>
            <w:tcW w:w="152" w:type="dxa"/>
            <w:gridSpan w:val="2"/>
          </w:tcPr>
          <w:p w14:paraId="64B44B3A" w14:textId="77777777" w:rsidR="00097E45" w:rsidRPr="001169CC" w:rsidRDefault="00097E45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4B44B3B" w14:textId="77777777" w:rsidR="00097E45" w:rsidRPr="001169CC" w:rsidRDefault="00097E45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64B44B3C" w14:textId="77777777" w:rsidR="00097E45" w:rsidRPr="001169CC" w:rsidRDefault="00097E45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Content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(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Syllabus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outline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):</w:t>
            </w:r>
          </w:p>
        </w:tc>
      </w:tr>
      <w:tr w:rsidR="00097E45" w:rsidRPr="001169CC" w14:paraId="64B44B51" w14:textId="77777777" w:rsidTr="001B6AF0">
        <w:trPr>
          <w:trHeight w:val="2665"/>
        </w:trPr>
        <w:tc>
          <w:tcPr>
            <w:tcW w:w="47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44B3E" w14:textId="77777777" w:rsidR="00097E45" w:rsidRPr="001169CC" w:rsidRDefault="00097E45" w:rsidP="00AE2B57">
            <w:pPr>
              <w:ind w:left="360"/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Profitni in neprofitni management.</w:t>
            </w:r>
          </w:p>
          <w:p w14:paraId="64B44B3F" w14:textId="77777777" w:rsidR="00097E45" w:rsidRPr="001169CC" w:rsidRDefault="00097E45" w:rsidP="00AE2B57">
            <w:pPr>
              <w:ind w:left="360"/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Vodenje organizacije.</w:t>
            </w:r>
          </w:p>
          <w:p w14:paraId="64B44B40" w14:textId="77777777" w:rsidR="00097E45" w:rsidRPr="001169CC" w:rsidRDefault="00097E45" w:rsidP="00AE2B57">
            <w:pPr>
              <w:ind w:left="360"/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Skupinska dinamika.</w:t>
            </w:r>
          </w:p>
          <w:p w14:paraId="64B44B41" w14:textId="77777777" w:rsidR="00097E45" w:rsidRPr="001169CC" w:rsidRDefault="00097E45" w:rsidP="00AE2B57">
            <w:pPr>
              <w:ind w:left="360"/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Socialna pedagogika v realnem sektorju.</w:t>
            </w:r>
          </w:p>
          <w:p w14:paraId="64B44B42" w14:textId="77777777" w:rsidR="00097E45" w:rsidRPr="001169CC" w:rsidRDefault="00097E45" w:rsidP="00AE2B57">
            <w:pPr>
              <w:ind w:left="360"/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Kultura in klima organizacije.</w:t>
            </w:r>
          </w:p>
          <w:p w14:paraId="64B44B43" w14:textId="77777777" w:rsidR="00097E45" w:rsidRPr="001169CC" w:rsidRDefault="00097E45" w:rsidP="00AE2B57">
            <w:pPr>
              <w:ind w:left="360"/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Gradnja teamov.</w:t>
            </w:r>
          </w:p>
          <w:p w14:paraId="64B44B44" w14:textId="77777777" w:rsidR="00097E45" w:rsidRPr="001169CC" w:rsidRDefault="00097E45" w:rsidP="00AE2B57">
            <w:pPr>
              <w:ind w:left="360"/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Vizija organizacije. </w:t>
            </w:r>
          </w:p>
          <w:p w14:paraId="64B44B45" w14:textId="77777777" w:rsidR="00097E45" w:rsidRPr="001169CC" w:rsidRDefault="00097E45" w:rsidP="00AE2B57">
            <w:pPr>
              <w:ind w:left="360"/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Ugotavljanje uspešnosti.</w:t>
            </w:r>
          </w:p>
          <w:p w14:paraId="64B44B46" w14:textId="77777777" w:rsidR="00097E45" w:rsidRPr="001169CC" w:rsidRDefault="00097E45" w:rsidP="00AE2B57">
            <w:pPr>
              <w:ind w:left="360"/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Uvajanje sprememb.</w:t>
            </w: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4B44B47" w14:textId="77777777" w:rsidR="00097E45" w:rsidRPr="001169CC" w:rsidRDefault="00097E45" w:rsidP="00AE2B57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44B48" w14:textId="77777777" w:rsidR="00097E45" w:rsidRPr="001169CC" w:rsidRDefault="00097E45" w:rsidP="00AE2B57">
            <w:pPr>
              <w:ind w:left="360"/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Profitable and non-profit management.</w:t>
            </w:r>
          </w:p>
          <w:p w14:paraId="64B44B49" w14:textId="77777777" w:rsidR="00097E45" w:rsidRPr="001169CC" w:rsidRDefault="00097E45" w:rsidP="00AE2B57">
            <w:pPr>
              <w:ind w:left="360"/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Management of organizations.</w:t>
            </w:r>
          </w:p>
          <w:p w14:paraId="64B44B4A" w14:textId="77777777" w:rsidR="00097E45" w:rsidRPr="001169CC" w:rsidRDefault="00097E45" w:rsidP="00AE2B57">
            <w:pPr>
              <w:ind w:left="360"/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Group dynamics.</w:t>
            </w:r>
          </w:p>
          <w:p w14:paraId="64B44B4B" w14:textId="77777777" w:rsidR="00097E45" w:rsidRPr="001169CC" w:rsidRDefault="00097E45" w:rsidP="00AE2B57">
            <w:pPr>
              <w:ind w:left="360"/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Social pedagogy in the real sector.</w:t>
            </w:r>
          </w:p>
          <w:p w14:paraId="64B44B4C" w14:textId="77777777" w:rsidR="00097E45" w:rsidRPr="001169CC" w:rsidRDefault="00097E45" w:rsidP="00AE2B57">
            <w:pPr>
              <w:ind w:left="360"/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Culture and climate of the organization.</w:t>
            </w:r>
          </w:p>
          <w:p w14:paraId="64B44B4D" w14:textId="77777777" w:rsidR="00097E45" w:rsidRPr="001169CC" w:rsidRDefault="00097E45" w:rsidP="00AE2B57">
            <w:pPr>
              <w:ind w:left="360"/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Building teams.</w:t>
            </w:r>
          </w:p>
          <w:p w14:paraId="64B44B4E" w14:textId="77777777" w:rsidR="00097E45" w:rsidRPr="001169CC" w:rsidRDefault="00097E45" w:rsidP="00AE2B57">
            <w:pPr>
              <w:ind w:left="360"/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Vision of the organization.</w:t>
            </w:r>
          </w:p>
          <w:p w14:paraId="64B44B4F" w14:textId="77777777" w:rsidR="00097E45" w:rsidRPr="001169CC" w:rsidRDefault="00097E45" w:rsidP="00AE2B57">
            <w:pPr>
              <w:ind w:left="360"/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Performance evaluation.</w:t>
            </w:r>
          </w:p>
          <w:p w14:paraId="64B44B50" w14:textId="77777777" w:rsidR="00097E45" w:rsidRPr="001169CC" w:rsidRDefault="00097E45" w:rsidP="00AE2B57">
            <w:pPr>
              <w:ind w:left="360"/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Introduction of changes.</w:t>
            </w:r>
          </w:p>
        </w:tc>
      </w:tr>
    </w:tbl>
    <w:p w14:paraId="64B44B52" w14:textId="77777777" w:rsidR="00097E45" w:rsidRPr="001169CC" w:rsidRDefault="00097E45" w:rsidP="00097E45">
      <w:pPr>
        <w:rPr>
          <w:rFonts w:ascii="Calibri Light" w:hAnsi="Calibri Light" w:cs="Calibri Light"/>
          <w:sz w:val="22"/>
          <w:szCs w:val="22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4020"/>
        <w:gridCol w:w="697"/>
        <w:gridCol w:w="10"/>
        <w:gridCol w:w="142"/>
        <w:gridCol w:w="711"/>
        <w:gridCol w:w="4110"/>
      </w:tblGrid>
      <w:tr w:rsidR="00097E45" w:rsidRPr="001169CC" w14:paraId="64B44B54" w14:textId="77777777" w:rsidTr="00AE2B57">
        <w:tc>
          <w:tcPr>
            <w:tcW w:w="9690" w:type="dxa"/>
            <w:gridSpan w:val="6"/>
          </w:tcPr>
          <w:p w14:paraId="6097C47F" w14:textId="77777777" w:rsidR="00097E45" w:rsidRPr="00AE2B57" w:rsidRDefault="00097E45" w:rsidP="00AE2B57">
            <w:pPr>
              <w:jc w:val="both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AE2B57">
              <w:rPr>
                <w:rFonts w:ascii="Calibri Light" w:hAnsi="Calibri Light" w:cs="Calibri Light"/>
                <w:sz w:val="22"/>
                <w:szCs w:val="22"/>
              </w:rPr>
              <w:br w:type="page"/>
            </w:r>
            <w:r w:rsidRPr="00AE2B57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Temeljni literatura in viri / </w:t>
            </w:r>
            <w:proofErr w:type="spellStart"/>
            <w:r w:rsidRPr="00AE2B57">
              <w:rPr>
                <w:rFonts w:ascii="Calibri Light" w:hAnsi="Calibri Light" w:cs="Calibri Light"/>
                <w:b/>
                <w:sz w:val="22"/>
                <w:szCs w:val="22"/>
              </w:rPr>
              <w:t>Readings</w:t>
            </w:r>
            <w:proofErr w:type="spellEnd"/>
            <w:r w:rsidRPr="00AE2B57">
              <w:rPr>
                <w:rFonts w:ascii="Calibri Light" w:hAnsi="Calibri Light" w:cs="Calibri Light"/>
                <w:b/>
                <w:sz w:val="22"/>
                <w:szCs w:val="22"/>
              </w:rPr>
              <w:t>:</w:t>
            </w:r>
          </w:p>
          <w:p w14:paraId="16F97468" w14:textId="77777777" w:rsidR="00AE2B57" w:rsidRPr="00AE2B57" w:rsidRDefault="00AE2B57" w:rsidP="00AE2B57">
            <w:pPr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  <w:r w:rsidRPr="00AE2B57">
              <w:rPr>
                <w:rFonts w:ascii="Calibri Light" w:hAnsi="Calibri Light" w:cs="Calibri Light"/>
                <w:sz w:val="22"/>
                <w:szCs w:val="22"/>
              </w:rPr>
              <w:t>Osnovna literatura:</w:t>
            </w:r>
          </w:p>
          <w:p w14:paraId="49E3B213" w14:textId="77777777" w:rsidR="00AE2B57" w:rsidRPr="00AE2B57" w:rsidRDefault="00AE2B57" w:rsidP="00AE2B57">
            <w:pPr>
              <w:pStyle w:val="Odstavekseznama"/>
              <w:numPr>
                <w:ilvl w:val="0"/>
                <w:numId w:val="12"/>
              </w:numPr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AE2B57">
              <w:rPr>
                <w:rFonts w:ascii="Calibri Light" w:hAnsi="Calibri Light" w:cs="Calibri Light"/>
                <w:sz w:val="22"/>
                <w:szCs w:val="22"/>
              </w:rPr>
              <w:t>Dimovski</w:t>
            </w:r>
            <w:proofErr w:type="spellEnd"/>
            <w:r w:rsidRPr="00AE2B57">
              <w:rPr>
                <w:rFonts w:ascii="Calibri Light" w:hAnsi="Calibri Light" w:cs="Calibri Light"/>
                <w:sz w:val="22"/>
                <w:szCs w:val="22"/>
              </w:rPr>
              <w:t xml:space="preserve">, V. (et. </w:t>
            </w:r>
            <w:proofErr w:type="spellStart"/>
            <w:r w:rsidRPr="00AE2B57">
              <w:rPr>
                <w:rFonts w:ascii="Calibri Light" w:hAnsi="Calibri Light" w:cs="Calibri Light"/>
                <w:sz w:val="22"/>
                <w:szCs w:val="22"/>
              </w:rPr>
              <w:t>al</w:t>
            </w:r>
            <w:proofErr w:type="spellEnd"/>
            <w:r w:rsidRPr="00AE2B57">
              <w:rPr>
                <w:rFonts w:ascii="Calibri Light" w:hAnsi="Calibri Light" w:cs="Calibri Light"/>
                <w:sz w:val="22"/>
                <w:szCs w:val="22"/>
              </w:rPr>
              <w:t>.),(2005). Učeča se organizacija. Ljubljana: GV založba.</w:t>
            </w:r>
          </w:p>
          <w:p w14:paraId="3F33515A" w14:textId="77777777" w:rsidR="00AE2B57" w:rsidRPr="00AE2B57" w:rsidRDefault="00AE2B57" w:rsidP="00AE2B57">
            <w:pPr>
              <w:pStyle w:val="Odstavekseznama"/>
              <w:numPr>
                <w:ilvl w:val="0"/>
                <w:numId w:val="12"/>
              </w:numPr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AE2B57">
              <w:rPr>
                <w:rFonts w:ascii="Calibri Light" w:hAnsi="Calibri Light" w:cs="Calibri Light"/>
                <w:sz w:val="22"/>
                <w:szCs w:val="22"/>
              </w:rPr>
              <w:t>Drucker</w:t>
            </w:r>
            <w:proofErr w:type="spellEnd"/>
            <w:r w:rsidRPr="00AE2B57">
              <w:rPr>
                <w:rFonts w:ascii="Calibri Light" w:hAnsi="Calibri Light" w:cs="Calibri Light"/>
                <w:sz w:val="22"/>
                <w:szCs w:val="22"/>
              </w:rPr>
              <w:t>, P. (2001). Managerski  izzivi v 21. stoletju. Ljubljana: GV založba.</w:t>
            </w:r>
          </w:p>
          <w:p w14:paraId="2EC4CA5B" w14:textId="77777777" w:rsidR="00AE2B57" w:rsidRPr="00AE2B57" w:rsidRDefault="00AE2B57" w:rsidP="00AE2B57">
            <w:pPr>
              <w:pStyle w:val="Odstavekseznama"/>
              <w:numPr>
                <w:ilvl w:val="0"/>
                <w:numId w:val="12"/>
              </w:numPr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  <w:r w:rsidRPr="00AE2B57">
              <w:rPr>
                <w:rFonts w:ascii="Calibri Light" w:hAnsi="Calibri Light" w:cs="Calibri Light"/>
                <w:sz w:val="22"/>
                <w:szCs w:val="22"/>
              </w:rPr>
              <w:t>Resman, M. (1994). Ravnatelj in vizija šole. Ljubljana: Sodobna pedagogika (3-4/94)</w:t>
            </w:r>
          </w:p>
          <w:p w14:paraId="4E93C4AC" w14:textId="77777777" w:rsidR="00AE2B57" w:rsidRPr="00AE2B57" w:rsidRDefault="00AE2B57" w:rsidP="00AE2B57">
            <w:pPr>
              <w:pStyle w:val="Odstavekseznama"/>
              <w:numPr>
                <w:ilvl w:val="0"/>
                <w:numId w:val="12"/>
              </w:numPr>
              <w:spacing w:line="276" w:lineRule="auto"/>
              <w:jc w:val="both"/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proofErr w:type="spellStart"/>
            <w:r w:rsidRPr="00AE2B57">
              <w:rPr>
                <w:rFonts w:ascii="Calibri Light" w:eastAsia="Times New Roman" w:hAnsi="Calibri Light" w:cs="Calibri Light"/>
                <w:sz w:val="22"/>
                <w:szCs w:val="22"/>
              </w:rPr>
              <w:t>Schollaert</w:t>
            </w:r>
            <w:proofErr w:type="spellEnd"/>
            <w:r w:rsidRPr="00AE2B57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, R., (2006). </w:t>
            </w:r>
            <w:r w:rsidRPr="00AE2B57">
              <w:rPr>
                <w:rFonts w:ascii="Calibri Light" w:eastAsia="Times New Roman" w:hAnsi="Calibri Light" w:cs="Calibri Light"/>
                <w:i/>
                <w:sz w:val="22"/>
                <w:szCs w:val="22"/>
              </w:rPr>
              <w:t xml:space="preserve">Pomen sprememb v izobraževanju. Vpeljevanje sprememb v šole: konceptualni vidiki. </w:t>
            </w:r>
            <w:r w:rsidRPr="00AE2B57">
              <w:rPr>
                <w:rFonts w:ascii="Calibri Light" w:eastAsia="Times New Roman" w:hAnsi="Calibri Light" w:cs="Calibri Light"/>
                <w:sz w:val="22"/>
                <w:szCs w:val="22"/>
              </w:rPr>
              <w:t>Ljubljana: Zavod Republike Slovenije za šolstvo.</w:t>
            </w:r>
          </w:p>
          <w:p w14:paraId="29150028" w14:textId="77777777" w:rsidR="00AE2B57" w:rsidRPr="00AE2B57" w:rsidRDefault="00AE2B57" w:rsidP="00AE2B57">
            <w:pPr>
              <w:pStyle w:val="Odstavekseznama"/>
              <w:numPr>
                <w:ilvl w:val="0"/>
                <w:numId w:val="12"/>
              </w:numPr>
              <w:jc w:val="both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AE2B57">
              <w:rPr>
                <w:rFonts w:ascii="Calibri Light" w:hAnsi="Calibri Light" w:cs="Calibri Light"/>
                <w:sz w:val="22"/>
                <w:szCs w:val="22"/>
              </w:rPr>
              <w:t>Tavčar, M., (2009). Management in organizacija. Sinteza konceptov organizacije kot instrumenta in kot skupnost interesov. Koper: Fakulteta za management</w:t>
            </w:r>
          </w:p>
          <w:p w14:paraId="68C8A25F" w14:textId="77777777" w:rsidR="00AE2B57" w:rsidRDefault="00AE2B57" w:rsidP="00AE2B57">
            <w:pPr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0448E584" w14:textId="5AFAF653" w:rsidR="00AE2B57" w:rsidRPr="00AE2B57" w:rsidRDefault="00AE2B57" w:rsidP="00AE2B57">
            <w:pPr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  <w:r w:rsidRPr="00AE2B57">
              <w:rPr>
                <w:rFonts w:ascii="Calibri Light" w:hAnsi="Calibri Light" w:cs="Calibri Light"/>
                <w:sz w:val="22"/>
                <w:szCs w:val="22"/>
              </w:rPr>
              <w:t>Dodatna literatura/</w:t>
            </w:r>
            <w:proofErr w:type="spellStart"/>
            <w:r w:rsidRPr="00AE2B57">
              <w:rPr>
                <w:rFonts w:ascii="Calibri Light" w:hAnsi="Calibri Light" w:cs="Calibri Light"/>
                <w:sz w:val="22"/>
                <w:szCs w:val="22"/>
              </w:rPr>
              <w:t>Supplementary</w:t>
            </w:r>
            <w:proofErr w:type="spellEnd"/>
            <w:r w:rsidRPr="00AE2B57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AE2B57">
              <w:rPr>
                <w:rFonts w:ascii="Calibri Light" w:hAnsi="Calibri Light" w:cs="Calibri Light"/>
                <w:sz w:val="22"/>
                <w:szCs w:val="22"/>
              </w:rPr>
              <w:t>readings</w:t>
            </w:r>
            <w:proofErr w:type="spellEnd"/>
            <w:r w:rsidRPr="00AE2B57">
              <w:rPr>
                <w:rFonts w:ascii="Calibri Light" w:hAnsi="Calibri Light" w:cs="Calibri Light"/>
                <w:sz w:val="22"/>
                <w:szCs w:val="22"/>
              </w:rPr>
              <w:t>:</w:t>
            </w:r>
          </w:p>
          <w:p w14:paraId="7B99B6FE" w14:textId="77777777" w:rsidR="00AE2B57" w:rsidRPr="00AE2B57" w:rsidRDefault="00AE2B57" w:rsidP="00AE2B57">
            <w:pPr>
              <w:pStyle w:val="Odstavekseznama"/>
              <w:numPr>
                <w:ilvl w:val="0"/>
                <w:numId w:val="12"/>
              </w:numPr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AE2B57">
              <w:rPr>
                <w:rFonts w:ascii="Calibri Light" w:hAnsi="Calibri Light" w:cs="Calibri Light"/>
                <w:sz w:val="22"/>
                <w:szCs w:val="22"/>
              </w:rPr>
              <w:t>Robbins</w:t>
            </w:r>
            <w:proofErr w:type="spellEnd"/>
            <w:r w:rsidRPr="00AE2B57">
              <w:rPr>
                <w:rFonts w:ascii="Calibri Light" w:hAnsi="Calibri Light" w:cs="Calibri Light"/>
                <w:sz w:val="22"/>
                <w:szCs w:val="22"/>
              </w:rPr>
              <w:t xml:space="preserve">, P.S., </w:t>
            </w:r>
            <w:proofErr w:type="spellStart"/>
            <w:r w:rsidRPr="00AE2B57">
              <w:rPr>
                <w:rFonts w:ascii="Calibri Light" w:hAnsi="Calibri Light" w:cs="Calibri Light"/>
                <w:sz w:val="22"/>
                <w:szCs w:val="22"/>
              </w:rPr>
              <w:t>Judge</w:t>
            </w:r>
            <w:proofErr w:type="spellEnd"/>
            <w:r w:rsidRPr="00AE2B57">
              <w:rPr>
                <w:rFonts w:ascii="Calibri Light" w:hAnsi="Calibri Light" w:cs="Calibri Light"/>
                <w:sz w:val="22"/>
                <w:szCs w:val="22"/>
              </w:rPr>
              <w:t xml:space="preserve">, T.A. (2012). </w:t>
            </w:r>
            <w:proofErr w:type="spellStart"/>
            <w:r w:rsidRPr="00AE2B57">
              <w:rPr>
                <w:rFonts w:ascii="Calibri Light" w:hAnsi="Calibri Light" w:cs="Calibri Light"/>
                <w:sz w:val="22"/>
                <w:szCs w:val="22"/>
              </w:rPr>
              <w:t>Organizational</w:t>
            </w:r>
            <w:proofErr w:type="spellEnd"/>
            <w:r w:rsidRPr="00AE2B57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AE2B57">
              <w:rPr>
                <w:rFonts w:ascii="Calibri Light" w:hAnsi="Calibri Light" w:cs="Calibri Light"/>
                <w:sz w:val="22"/>
                <w:szCs w:val="22"/>
              </w:rPr>
              <w:t>Behaviour</w:t>
            </w:r>
            <w:proofErr w:type="spellEnd"/>
            <w:r w:rsidRPr="00AE2B57">
              <w:rPr>
                <w:rFonts w:ascii="Calibri Light" w:hAnsi="Calibri Light" w:cs="Calibri Light"/>
                <w:sz w:val="22"/>
                <w:szCs w:val="22"/>
              </w:rPr>
              <w:t xml:space="preserve">. New Jersey: </w:t>
            </w:r>
            <w:proofErr w:type="spellStart"/>
            <w:r w:rsidRPr="00AE2B57">
              <w:rPr>
                <w:rFonts w:ascii="Calibri Light" w:hAnsi="Calibri Light" w:cs="Calibri Light"/>
                <w:sz w:val="22"/>
                <w:szCs w:val="22"/>
              </w:rPr>
              <w:t>Prentice</w:t>
            </w:r>
            <w:proofErr w:type="spellEnd"/>
            <w:r w:rsidRPr="00AE2B57">
              <w:rPr>
                <w:rFonts w:ascii="Calibri Light" w:hAnsi="Calibri Light" w:cs="Calibri Light"/>
                <w:sz w:val="22"/>
                <w:szCs w:val="22"/>
              </w:rPr>
              <w:t xml:space="preserve"> Hall.</w:t>
            </w:r>
          </w:p>
          <w:p w14:paraId="530E1766" w14:textId="77777777" w:rsidR="00AE2B57" w:rsidRPr="00AE2B57" w:rsidRDefault="00AE2B57" w:rsidP="00AE2B57">
            <w:pPr>
              <w:pStyle w:val="Odstavekseznama"/>
              <w:numPr>
                <w:ilvl w:val="0"/>
                <w:numId w:val="12"/>
              </w:numPr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  <w:r w:rsidRPr="00AE2B57">
              <w:rPr>
                <w:rFonts w:ascii="Calibri Light" w:hAnsi="Calibri Light" w:cs="Calibri Light"/>
                <w:sz w:val="22"/>
                <w:szCs w:val="22"/>
              </w:rPr>
              <w:lastRenderedPageBreak/>
              <w:t>Resman, M. (1994). Ravnatelj in vizija šole. Ljubljana: Sodobna pedagogika (3-4/94).</w:t>
            </w:r>
          </w:p>
          <w:p w14:paraId="5EA477E6" w14:textId="77777777" w:rsidR="00AE2B57" w:rsidRPr="001169CC" w:rsidRDefault="00AE2B57" w:rsidP="00AE2B57">
            <w:pPr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64B44B53" w14:textId="66989635" w:rsidR="00AE2B57" w:rsidRPr="00AE2B57" w:rsidRDefault="00AE2B57" w:rsidP="00AE2B57">
            <w:pPr>
              <w:pStyle w:val="Odstavekseznama"/>
              <w:jc w:val="both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AE2B57">
              <w:rPr>
                <w:rFonts w:ascii="Calibri Light" w:hAnsi="Calibri Light" w:cs="Calibri Light"/>
                <w:sz w:val="22"/>
                <w:szCs w:val="22"/>
              </w:rPr>
              <w:t>L</w:t>
            </w:r>
            <w:r w:rsidRPr="00AE2B57">
              <w:rPr>
                <w:rFonts w:ascii="Calibri Light" w:hAnsi="Calibri Light" w:cs="Calibri Light"/>
                <w:sz w:val="22"/>
                <w:szCs w:val="22"/>
                <w:shd w:val="clear" w:color="auto" w:fill="FFFFFF"/>
              </w:rPr>
              <w:t>iteratura se v vsakem študijskem letu posodablja</w:t>
            </w:r>
          </w:p>
        </w:tc>
      </w:tr>
      <w:tr w:rsidR="00097E45" w:rsidRPr="001169CC" w14:paraId="64B44B64" w14:textId="77777777" w:rsidTr="00AE2B57">
        <w:trPr>
          <w:trHeight w:val="73"/>
        </w:trPr>
        <w:tc>
          <w:tcPr>
            <w:tcW w:w="47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4B44B5F" w14:textId="77777777" w:rsidR="00097E45" w:rsidRPr="001169CC" w:rsidRDefault="00097E45" w:rsidP="001B6AF0">
            <w:pPr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  <w:p w14:paraId="64B44B60" w14:textId="77777777" w:rsidR="00097E45" w:rsidRPr="001169CC" w:rsidRDefault="00097E45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Cilji in kompetence:</w:t>
            </w:r>
          </w:p>
        </w:tc>
        <w:tc>
          <w:tcPr>
            <w:tcW w:w="152" w:type="dxa"/>
            <w:gridSpan w:val="2"/>
          </w:tcPr>
          <w:p w14:paraId="64B44B61" w14:textId="77777777" w:rsidR="00097E45" w:rsidRPr="001169CC" w:rsidRDefault="00097E45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4B44B62" w14:textId="77777777" w:rsidR="00097E45" w:rsidRPr="001169CC" w:rsidRDefault="00097E45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64B44B63" w14:textId="77777777" w:rsidR="00097E45" w:rsidRPr="001169CC" w:rsidRDefault="00097E45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  <w:lang w:val="en-GB"/>
              </w:rPr>
              <w:t>Objectives and competences</w:t>
            </w: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:</w:t>
            </w:r>
          </w:p>
        </w:tc>
      </w:tr>
      <w:tr w:rsidR="00097E45" w:rsidRPr="001169CC" w14:paraId="64B44B8E" w14:textId="77777777" w:rsidTr="00AE2B57">
        <w:trPr>
          <w:trHeight w:val="977"/>
        </w:trPr>
        <w:tc>
          <w:tcPr>
            <w:tcW w:w="47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44B65" w14:textId="77777777" w:rsidR="00097E45" w:rsidRPr="001169CC" w:rsidRDefault="00097E45" w:rsidP="001B6AF0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u w:val="single"/>
              </w:rPr>
              <w:t>Cilji</w:t>
            </w:r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: </w:t>
            </w:r>
          </w:p>
          <w:p w14:paraId="64B44B66" w14:textId="77777777" w:rsidR="00097E45" w:rsidRPr="001169CC" w:rsidRDefault="00097E45" w:rsidP="00097E45">
            <w:pPr>
              <w:numPr>
                <w:ilvl w:val="0"/>
                <w:numId w:val="2"/>
              </w:numPr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Poznavanje in razumevanje osnovnih karakteristik managementa.</w:t>
            </w:r>
          </w:p>
          <w:p w14:paraId="64B44B67" w14:textId="77777777" w:rsidR="00097E45" w:rsidRPr="001169CC" w:rsidRDefault="00097E45" w:rsidP="00097E45">
            <w:pPr>
              <w:numPr>
                <w:ilvl w:val="0"/>
                <w:numId w:val="2"/>
              </w:numPr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Poznavanje in razumevanje segmentov vodenja organizacije.</w:t>
            </w:r>
          </w:p>
          <w:p w14:paraId="64B44B68" w14:textId="77777777" w:rsidR="00097E45" w:rsidRPr="001169CC" w:rsidRDefault="00097E45" w:rsidP="00097E45">
            <w:pPr>
              <w:numPr>
                <w:ilvl w:val="0"/>
                <w:numId w:val="2"/>
              </w:numPr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Poznavanje, razumevanje in uporaba pristopov pri upravljanju s človeškimi viri.</w:t>
            </w:r>
          </w:p>
          <w:p w14:paraId="64B44B69" w14:textId="77777777" w:rsidR="00097E45" w:rsidRPr="001169CC" w:rsidRDefault="00097E45" w:rsidP="00097E45">
            <w:pPr>
              <w:numPr>
                <w:ilvl w:val="0"/>
                <w:numId w:val="2"/>
              </w:numPr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Poznavanje, razumevanje in uporaba pravil pri snovanju vizije organizacije.</w:t>
            </w:r>
          </w:p>
          <w:p w14:paraId="64B44B6A" w14:textId="77777777" w:rsidR="00097E45" w:rsidRPr="001169CC" w:rsidRDefault="00097E45" w:rsidP="00097E45">
            <w:pPr>
              <w:numPr>
                <w:ilvl w:val="0"/>
                <w:numId w:val="2"/>
              </w:numPr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Poznavanje, razumevanje in uporaba organizacijskih prijemov pri uvajanju sprememb.</w:t>
            </w:r>
          </w:p>
          <w:p w14:paraId="64B44B6B" w14:textId="77777777" w:rsidR="00097E45" w:rsidRPr="001169CC" w:rsidRDefault="00097E45" w:rsidP="00097E45">
            <w:pPr>
              <w:numPr>
                <w:ilvl w:val="0"/>
                <w:numId w:val="2"/>
              </w:numPr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Poznavanje in razumevanje osnovnih pravil trženja.</w:t>
            </w:r>
          </w:p>
          <w:p w14:paraId="64B44B6C" w14:textId="77777777" w:rsidR="00097E45" w:rsidRPr="001169CC" w:rsidRDefault="00097E45" w:rsidP="001B6AF0">
            <w:pPr>
              <w:ind w:left="720"/>
              <w:rPr>
                <w:rFonts w:ascii="Calibri Light" w:eastAsia="Times New Roman" w:hAnsi="Calibri Light" w:cs="Calibri Light"/>
                <w:sz w:val="22"/>
                <w:szCs w:val="22"/>
              </w:rPr>
            </w:pPr>
          </w:p>
          <w:p w14:paraId="64B44B6D" w14:textId="77777777" w:rsidR="00097E45" w:rsidRPr="001169CC" w:rsidRDefault="00097E45" w:rsidP="001B6AF0">
            <w:pPr>
              <w:rPr>
                <w:rFonts w:ascii="Calibri Light" w:hAnsi="Calibri Light" w:cs="Calibri Light"/>
                <w:sz w:val="22"/>
                <w:szCs w:val="22"/>
                <w:u w:val="single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u w:val="single"/>
              </w:rPr>
              <w:t>Splošne kompetence:</w:t>
            </w:r>
          </w:p>
          <w:p w14:paraId="64B44B6E" w14:textId="77777777" w:rsidR="00097E45" w:rsidRPr="001169CC" w:rsidRDefault="00097E45" w:rsidP="00097E45">
            <w:pPr>
              <w:numPr>
                <w:ilvl w:val="0"/>
                <w:numId w:val="3"/>
              </w:numPr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Razumevanje in poznavanje teorij komunikacije.</w:t>
            </w:r>
          </w:p>
          <w:p w14:paraId="64B44B6F" w14:textId="77777777" w:rsidR="00097E45" w:rsidRPr="001169CC" w:rsidRDefault="00097E45" w:rsidP="00097E45">
            <w:pPr>
              <w:numPr>
                <w:ilvl w:val="0"/>
                <w:numId w:val="3"/>
              </w:numPr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Razumevanje in poznavanje praks motivacijskih postopkov v organizacijah.</w:t>
            </w:r>
          </w:p>
          <w:p w14:paraId="64B44B70" w14:textId="77777777" w:rsidR="00097E45" w:rsidRPr="001169CC" w:rsidRDefault="00097E45" w:rsidP="00097E45">
            <w:pPr>
              <w:numPr>
                <w:ilvl w:val="0"/>
                <w:numId w:val="3"/>
              </w:numPr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Poznavanje pravil organizacijskih struktur.</w:t>
            </w:r>
          </w:p>
          <w:p w14:paraId="64B44B71" w14:textId="77777777" w:rsidR="00097E45" w:rsidRPr="001169CC" w:rsidRDefault="00097E45" w:rsidP="00097E45">
            <w:pPr>
              <w:numPr>
                <w:ilvl w:val="0"/>
                <w:numId w:val="3"/>
              </w:numPr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Povezovanje znanja interdisciplinarnih strokovnih področij.</w:t>
            </w:r>
          </w:p>
          <w:p w14:paraId="64B44B72" w14:textId="77777777" w:rsidR="00097E45" w:rsidRPr="001169CC" w:rsidRDefault="00097E45" w:rsidP="00097E45">
            <w:pPr>
              <w:numPr>
                <w:ilvl w:val="0"/>
                <w:numId w:val="3"/>
              </w:numPr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Sposobnost za predstavljanje raziskovalnih dognanj.</w:t>
            </w:r>
          </w:p>
          <w:p w14:paraId="64B44B73" w14:textId="77777777" w:rsidR="00097E45" w:rsidRPr="001169CC" w:rsidRDefault="00097E45" w:rsidP="001B6AF0">
            <w:pPr>
              <w:ind w:left="720"/>
              <w:rPr>
                <w:rFonts w:ascii="Calibri Light" w:eastAsia="Times New Roman" w:hAnsi="Calibri Light" w:cs="Calibri Light"/>
                <w:sz w:val="22"/>
                <w:szCs w:val="22"/>
              </w:rPr>
            </w:pPr>
          </w:p>
          <w:p w14:paraId="64B44B74" w14:textId="77777777" w:rsidR="00097E45" w:rsidRPr="001169CC" w:rsidRDefault="00097E45" w:rsidP="001B6AF0">
            <w:pPr>
              <w:rPr>
                <w:rFonts w:ascii="Calibri Light" w:hAnsi="Calibri Light" w:cs="Calibri Light"/>
                <w:sz w:val="22"/>
                <w:szCs w:val="22"/>
                <w:u w:val="single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u w:val="single"/>
              </w:rPr>
              <w:t>Predmetno specifične kompetence:</w:t>
            </w:r>
          </w:p>
          <w:p w14:paraId="64B44B75" w14:textId="77777777" w:rsidR="00097E45" w:rsidRPr="001169CC" w:rsidRDefault="00097E45" w:rsidP="00097E45">
            <w:pPr>
              <w:numPr>
                <w:ilvl w:val="0"/>
                <w:numId w:val="4"/>
              </w:numPr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Spoznavanje, razumevanje in uporaba konkretnih komunikacijskih pristopov v organizacijah.</w:t>
            </w:r>
          </w:p>
          <w:p w14:paraId="64B44B76" w14:textId="77777777" w:rsidR="00097E45" w:rsidRPr="001169CC" w:rsidRDefault="00097E45" w:rsidP="00097E45">
            <w:pPr>
              <w:numPr>
                <w:ilvl w:val="0"/>
                <w:numId w:val="4"/>
              </w:numPr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Spoznavanje, razumevanje in uporaba različnih motivacijskih prijemov pri vodenju v organizacijah.</w:t>
            </w:r>
          </w:p>
          <w:p w14:paraId="64B44B77" w14:textId="77777777" w:rsidR="00097E45" w:rsidRPr="001169CC" w:rsidRDefault="00097E45" w:rsidP="00097E45">
            <w:pPr>
              <w:numPr>
                <w:ilvl w:val="0"/>
                <w:numId w:val="4"/>
              </w:numPr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Spoznavanje, razumevanje in uporaba rezultatov raziskav kot dodano vrednost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socialnopedagoških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znanosti.</w:t>
            </w:r>
          </w:p>
          <w:p w14:paraId="64B44B78" w14:textId="77777777" w:rsidR="00097E45" w:rsidRPr="001169CC" w:rsidRDefault="00097E45" w:rsidP="00097E45">
            <w:pPr>
              <w:numPr>
                <w:ilvl w:val="0"/>
                <w:numId w:val="4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Sposobnost prepoznati in razumeti problematiko procesov v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organizacijah,s</w:t>
            </w:r>
            <w:r w:rsidRPr="001169CC">
              <w:rPr>
                <w:rFonts w:ascii="Calibri Light" w:hAnsi="Calibri Light" w:cs="Calibri Light"/>
                <w:sz w:val="22"/>
                <w:szCs w:val="22"/>
              </w:rPr>
              <w:t>posobnost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analizirati delovanje organizacije.</w:t>
            </w: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4B44B79" w14:textId="77777777" w:rsidR="00097E45" w:rsidRPr="001169CC" w:rsidRDefault="00097E45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44B7A" w14:textId="77777777" w:rsidR="00097E45" w:rsidRPr="001169CC" w:rsidRDefault="00097E45" w:rsidP="001B6AF0">
            <w:p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u w:val="single"/>
                <w:lang w:val="en-GB"/>
              </w:rPr>
              <w:t>Objectives</w:t>
            </w: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:</w:t>
            </w:r>
          </w:p>
          <w:p w14:paraId="64B44B7B" w14:textId="77777777" w:rsidR="00097E45" w:rsidRPr="001169CC" w:rsidRDefault="00097E45" w:rsidP="00097E45">
            <w:pPr>
              <w:numPr>
                <w:ilvl w:val="0"/>
                <w:numId w:val="2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Knowledge of and understanding basic management characteristics.</w:t>
            </w:r>
          </w:p>
          <w:p w14:paraId="64B44B7C" w14:textId="77777777" w:rsidR="00097E45" w:rsidRPr="001169CC" w:rsidRDefault="00097E45" w:rsidP="00097E45">
            <w:pPr>
              <w:numPr>
                <w:ilvl w:val="0"/>
                <w:numId w:val="2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 xml:space="preserve">Knowledge of and understanding the segments of leading an organization. </w:t>
            </w:r>
          </w:p>
          <w:p w14:paraId="64B44B7D" w14:textId="77777777" w:rsidR="00097E45" w:rsidRPr="001169CC" w:rsidRDefault="00097E45" w:rsidP="00097E45">
            <w:pPr>
              <w:numPr>
                <w:ilvl w:val="0"/>
                <w:numId w:val="2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Knowledge, understanding, and application of approaches to human resource management.</w:t>
            </w:r>
          </w:p>
          <w:p w14:paraId="64B44B7E" w14:textId="77777777" w:rsidR="00097E45" w:rsidRPr="001169CC" w:rsidRDefault="00097E45" w:rsidP="00097E45">
            <w:pPr>
              <w:numPr>
                <w:ilvl w:val="0"/>
                <w:numId w:val="2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Knowledge, understanding, and application of the rules in shaping the vision of the organization.</w:t>
            </w:r>
          </w:p>
          <w:p w14:paraId="64B44B7F" w14:textId="77777777" w:rsidR="00097E45" w:rsidRPr="001169CC" w:rsidRDefault="00097E45" w:rsidP="00097E45">
            <w:pPr>
              <w:numPr>
                <w:ilvl w:val="0"/>
                <w:numId w:val="2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Knowledge, understanding, and application of organizational approaches to introducing change.</w:t>
            </w:r>
          </w:p>
          <w:p w14:paraId="64B44B80" w14:textId="77777777" w:rsidR="00097E45" w:rsidRPr="001169CC" w:rsidRDefault="00097E45" w:rsidP="00097E45">
            <w:pPr>
              <w:numPr>
                <w:ilvl w:val="0"/>
                <w:numId w:val="2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Knowledge of and understanding basic marketing rules.</w:t>
            </w:r>
          </w:p>
          <w:p w14:paraId="64B44B81" w14:textId="77777777" w:rsidR="00097E45" w:rsidRPr="001169CC" w:rsidRDefault="00097E45" w:rsidP="001B6AF0">
            <w:p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u w:val="single"/>
                <w:lang w:val="en-GB"/>
              </w:rPr>
              <w:t>General competences</w:t>
            </w: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:</w:t>
            </w:r>
          </w:p>
          <w:p w14:paraId="64B44B82" w14:textId="77777777" w:rsidR="00097E45" w:rsidRPr="001169CC" w:rsidRDefault="00097E45" w:rsidP="00097E45">
            <w:pPr>
              <w:numPr>
                <w:ilvl w:val="0"/>
                <w:numId w:val="2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Understanding and knowledge of the theories of communication.</w:t>
            </w:r>
          </w:p>
          <w:p w14:paraId="64B44B83" w14:textId="77777777" w:rsidR="00097E45" w:rsidRPr="001169CC" w:rsidRDefault="00097E45" w:rsidP="00097E45">
            <w:pPr>
              <w:numPr>
                <w:ilvl w:val="0"/>
                <w:numId w:val="2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Understanding and knowledge of the practices of motivational procedures in organisations.</w:t>
            </w:r>
          </w:p>
          <w:p w14:paraId="64B44B84" w14:textId="77777777" w:rsidR="00097E45" w:rsidRPr="001169CC" w:rsidRDefault="00097E45" w:rsidP="00097E45">
            <w:pPr>
              <w:numPr>
                <w:ilvl w:val="0"/>
                <w:numId w:val="2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Knowing the rules of organisational structures.</w:t>
            </w:r>
          </w:p>
          <w:p w14:paraId="64B44B85" w14:textId="77777777" w:rsidR="00097E45" w:rsidRPr="001169CC" w:rsidRDefault="00097E45" w:rsidP="00097E45">
            <w:pPr>
              <w:numPr>
                <w:ilvl w:val="0"/>
                <w:numId w:val="2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Integration of knowledge of interdisciplinary professional fields.</w:t>
            </w:r>
          </w:p>
          <w:p w14:paraId="64B44B86" w14:textId="77777777" w:rsidR="00097E45" w:rsidRPr="001169CC" w:rsidRDefault="00097E45" w:rsidP="00097E45">
            <w:pPr>
              <w:numPr>
                <w:ilvl w:val="0"/>
                <w:numId w:val="2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The ability of presenting research findings.</w:t>
            </w:r>
          </w:p>
          <w:p w14:paraId="64B44B87" w14:textId="77777777" w:rsidR="00097E45" w:rsidRPr="001169CC" w:rsidRDefault="00097E45" w:rsidP="001B6AF0">
            <w:pPr>
              <w:ind w:left="720"/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</w:p>
          <w:p w14:paraId="64B44B88" w14:textId="77777777" w:rsidR="00097E45" w:rsidRPr="001169CC" w:rsidRDefault="00097E45" w:rsidP="001B6AF0">
            <w:p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u w:val="single"/>
              </w:rPr>
              <w:t>Subject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u w:val="single"/>
                <w:lang w:val="en-GB"/>
              </w:rPr>
              <w:t>-specific competences</w:t>
            </w: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:</w:t>
            </w:r>
          </w:p>
          <w:p w14:paraId="64B44B89" w14:textId="77777777" w:rsidR="00097E45" w:rsidRPr="001169CC" w:rsidRDefault="00097E45" w:rsidP="00097E45">
            <w:pPr>
              <w:numPr>
                <w:ilvl w:val="0"/>
                <w:numId w:val="2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Getting acquainted with, understanding and application of concrete communication approaches in organisations.</w:t>
            </w:r>
          </w:p>
          <w:p w14:paraId="64B44B8A" w14:textId="77777777" w:rsidR="00097E45" w:rsidRPr="001169CC" w:rsidRDefault="00097E45" w:rsidP="00097E45">
            <w:pPr>
              <w:numPr>
                <w:ilvl w:val="0"/>
                <w:numId w:val="2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Getting to know, understanding, and application of a variety of motivation approaches in leading organisations.</w:t>
            </w:r>
          </w:p>
          <w:p w14:paraId="64B44B8B" w14:textId="77777777" w:rsidR="00097E45" w:rsidRPr="001169CC" w:rsidRDefault="00097E45" w:rsidP="00097E45">
            <w:pPr>
              <w:numPr>
                <w:ilvl w:val="0"/>
                <w:numId w:val="2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Getting to know, understanding, and the use of the outcomes of research as a value added of social-pedagogic science.</w:t>
            </w:r>
          </w:p>
          <w:p w14:paraId="64B44B8C" w14:textId="77777777" w:rsidR="00097E45" w:rsidRPr="001169CC" w:rsidRDefault="00097E45" w:rsidP="00097E45">
            <w:pPr>
              <w:numPr>
                <w:ilvl w:val="0"/>
                <w:numId w:val="2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 xml:space="preserve">The ability of recognising and understanding the topic of processes in organisations, the ability of analysing the functioning </w:t>
            </w:r>
            <w:proofErr w:type="gramStart"/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of  the</w:t>
            </w:r>
            <w:proofErr w:type="gramEnd"/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 xml:space="preserve"> organisation.</w:t>
            </w:r>
          </w:p>
          <w:p w14:paraId="64B44B8D" w14:textId="77777777" w:rsidR="00097E45" w:rsidRPr="001169CC" w:rsidRDefault="00097E45" w:rsidP="001B6AF0">
            <w:p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</w:p>
        </w:tc>
      </w:tr>
      <w:tr w:rsidR="00097E45" w:rsidRPr="001169CC" w14:paraId="64B44B95" w14:textId="77777777" w:rsidTr="00AE2B57">
        <w:trPr>
          <w:trHeight w:val="117"/>
        </w:trPr>
        <w:tc>
          <w:tcPr>
            <w:tcW w:w="472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4B44B8F" w14:textId="77777777" w:rsidR="00097E45" w:rsidRPr="001169CC" w:rsidRDefault="00097E45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64B44B90" w14:textId="77777777" w:rsidR="00097E45" w:rsidRPr="001169CC" w:rsidRDefault="00097E45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Predvideni študijski rezultati:</w:t>
            </w:r>
          </w:p>
        </w:tc>
        <w:tc>
          <w:tcPr>
            <w:tcW w:w="142" w:type="dxa"/>
          </w:tcPr>
          <w:p w14:paraId="64B44B91" w14:textId="77777777" w:rsidR="00097E45" w:rsidRPr="001169CC" w:rsidRDefault="00097E45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64B44B92" w14:textId="77777777" w:rsidR="00097E45" w:rsidRPr="001169CC" w:rsidRDefault="00097E45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4B44B93" w14:textId="77777777" w:rsidR="00097E45" w:rsidRPr="001169CC" w:rsidRDefault="00097E45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64B44B94" w14:textId="77777777" w:rsidR="00097E45" w:rsidRPr="001169CC" w:rsidRDefault="00097E45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Intended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learning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outcomes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:</w:t>
            </w:r>
          </w:p>
        </w:tc>
      </w:tr>
      <w:tr w:rsidR="00097E45" w:rsidRPr="001169CC" w14:paraId="64B44BBF" w14:textId="77777777" w:rsidTr="00AE2B57">
        <w:trPr>
          <w:trHeight w:val="1387"/>
        </w:trPr>
        <w:tc>
          <w:tcPr>
            <w:tcW w:w="4727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4B44B96" w14:textId="77777777" w:rsidR="00097E45" w:rsidRPr="001169CC" w:rsidRDefault="00097E45" w:rsidP="001B6AF0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u w:val="single"/>
              </w:rPr>
              <w:lastRenderedPageBreak/>
              <w:t>Znanje in razumevanje</w:t>
            </w:r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: </w:t>
            </w:r>
          </w:p>
          <w:p w14:paraId="64B44B97" w14:textId="77777777" w:rsidR="00097E45" w:rsidRPr="001169CC" w:rsidRDefault="00097E45" w:rsidP="001B6AF0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študent/-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ka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>:</w:t>
            </w:r>
          </w:p>
          <w:p w14:paraId="64B44B98" w14:textId="77777777" w:rsidR="00097E45" w:rsidRPr="001169CC" w:rsidRDefault="00097E45" w:rsidP="00097E45">
            <w:pPr>
              <w:numPr>
                <w:ilvl w:val="0"/>
                <w:numId w:val="5"/>
              </w:numPr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Pozna različne teorije vodenja, razume prenos teorij v prakso.</w:t>
            </w:r>
          </w:p>
          <w:p w14:paraId="64B44B99" w14:textId="77777777" w:rsidR="00097E45" w:rsidRPr="001169CC" w:rsidRDefault="00097E45" w:rsidP="00097E45">
            <w:pPr>
              <w:numPr>
                <w:ilvl w:val="0"/>
                <w:numId w:val="5"/>
              </w:numPr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Pozna in razume upravljanje s človeškimi viri.</w:t>
            </w:r>
          </w:p>
          <w:p w14:paraId="64B44B9A" w14:textId="77777777" w:rsidR="00097E45" w:rsidRPr="001169CC" w:rsidRDefault="00097E45" w:rsidP="00097E45">
            <w:pPr>
              <w:numPr>
                <w:ilvl w:val="0"/>
                <w:numId w:val="5"/>
              </w:numPr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Reflektira obstoječo prakso vodenja v organizaciji.</w:t>
            </w:r>
          </w:p>
          <w:p w14:paraId="64B44B9B" w14:textId="77777777" w:rsidR="00097E45" w:rsidRPr="001169CC" w:rsidRDefault="00097E45" w:rsidP="00097E45">
            <w:pPr>
              <w:numPr>
                <w:ilvl w:val="0"/>
                <w:numId w:val="5"/>
              </w:numPr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Evalvira različne metode uvajanja sprememb v organizacijah.</w:t>
            </w:r>
          </w:p>
          <w:p w14:paraId="64B44B9C" w14:textId="77777777" w:rsidR="00097E45" w:rsidRPr="001169CC" w:rsidRDefault="00097E45" w:rsidP="00097E45">
            <w:pPr>
              <w:numPr>
                <w:ilvl w:val="0"/>
                <w:numId w:val="5"/>
              </w:numPr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Razume pomen vodenja za organizacije.</w:t>
            </w:r>
          </w:p>
          <w:p w14:paraId="64B44B9D" w14:textId="77777777" w:rsidR="00097E45" w:rsidRPr="001169CC" w:rsidRDefault="00097E45" w:rsidP="00097E45">
            <w:pPr>
              <w:numPr>
                <w:ilvl w:val="0"/>
                <w:numId w:val="5"/>
              </w:numPr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Razume delovanje organizacijskih sistemov.</w:t>
            </w:r>
          </w:p>
          <w:p w14:paraId="64B44B9E" w14:textId="77777777" w:rsidR="00097E45" w:rsidRPr="001169CC" w:rsidRDefault="00097E45" w:rsidP="001B6AF0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64B44B9F" w14:textId="77777777" w:rsidR="00097E45" w:rsidRPr="001169CC" w:rsidRDefault="00097E45" w:rsidP="001B6AF0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u w:val="single"/>
              </w:rPr>
              <w:t>Uporaba</w:t>
            </w:r>
            <w:r w:rsidRPr="001169CC">
              <w:rPr>
                <w:rFonts w:ascii="Calibri Light" w:hAnsi="Calibri Light" w:cs="Calibri Light"/>
                <w:sz w:val="22"/>
                <w:szCs w:val="22"/>
              </w:rPr>
              <w:t>:</w:t>
            </w:r>
          </w:p>
          <w:p w14:paraId="64B44BA0" w14:textId="77777777" w:rsidR="00097E45" w:rsidRPr="001169CC" w:rsidRDefault="00097E45" w:rsidP="00097E45">
            <w:pPr>
              <w:numPr>
                <w:ilvl w:val="0"/>
                <w:numId w:val="6"/>
              </w:numPr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Uporaba različnih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socialnopedagoških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diskurzov, problemov, metod kakor tudi analiz v različnih možnostih na področju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socialnopedagoških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praks.</w:t>
            </w:r>
          </w:p>
          <w:p w14:paraId="64B44BA1" w14:textId="77777777" w:rsidR="00097E45" w:rsidRPr="001169CC" w:rsidRDefault="00097E45" w:rsidP="00097E45">
            <w:pPr>
              <w:numPr>
                <w:ilvl w:val="0"/>
                <w:numId w:val="6"/>
              </w:numPr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Poznavanje in uporaba sodobnih metod analize in evalvacije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socialnopedagoškega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raziskovanja.</w:t>
            </w:r>
          </w:p>
          <w:p w14:paraId="64B44BA2" w14:textId="77777777" w:rsidR="00097E45" w:rsidRPr="001169CC" w:rsidRDefault="00097E45" w:rsidP="00097E45">
            <w:pPr>
              <w:numPr>
                <w:ilvl w:val="0"/>
                <w:numId w:val="6"/>
              </w:numPr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Razumevanje in uporaba novih dognanj za potrebe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socialnopedagoške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prakse.</w:t>
            </w:r>
          </w:p>
          <w:p w14:paraId="64B44BA3" w14:textId="77777777" w:rsidR="00097E45" w:rsidRPr="001169CC" w:rsidRDefault="00097E45" w:rsidP="00097E45">
            <w:pPr>
              <w:numPr>
                <w:ilvl w:val="0"/>
                <w:numId w:val="6"/>
              </w:numPr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Sooblikovanje organizacijske kulture.</w:t>
            </w:r>
          </w:p>
          <w:p w14:paraId="64B44BA4" w14:textId="77777777" w:rsidR="00097E45" w:rsidRPr="001169CC" w:rsidRDefault="00097E45" w:rsidP="001B6AF0">
            <w:pPr>
              <w:rPr>
                <w:rFonts w:ascii="Calibri Light" w:eastAsia="Times New Roman" w:hAnsi="Calibri Light" w:cs="Calibri Light"/>
                <w:sz w:val="22"/>
                <w:szCs w:val="22"/>
              </w:rPr>
            </w:pPr>
          </w:p>
          <w:p w14:paraId="64B44BA5" w14:textId="77777777" w:rsidR="00097E45" w:rsidRPr="001169CC" w:rsidRDefault="00097E45" w:rsidP="001B6AF0">
            <w:pPr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Refleksija:</w:t>
            </w:r>
          </w:p>
          <w:p w14:paraId="64B44BA6" w14:textId="77777777" w:rsidR="00097E45" w:rsidRPr="001169CC" w:rsidRDefault="00097E45" w:rsidP="00097E45">
            <w:pPr>
              <w:numPr>
                <w:ilvl w:val="0"/>
                <w:numId w:val="7"/>
              </w:numPr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reflektira in kritično ovrednoti opazovane segmente vodenja organizacije;</w:t>
            </w:r>
          </w:p>
          <w:p w14:paraId="64B44BA7" w14:textId="77777777" w:rsidR="00097E45" w:rsidRPr="001169CC" w:rsidRDefault="00097E45" w:rsidP="00097E45">
            <w:pPr>
              <w:numPr>
                <w:ilvl w:val="0"/>
                <w:numId w:val="7"/>
              </w:numPr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reflektira aktualno dogajanje v opazovani organizaciji;</w:t>
            </w:r>
          </w:p>
          <w:p w14:paraId="64B44BA8" w14:textId="77777777" w:rsidR="00097E45" w:rsidRPr="001169CC" w:rsidRDefault="00097E45" w:rsidP="00097E45">
            <w:pPr>
              <w:numPr>
                <w:ilvl w:val="0"/>
                <w:numId w:val="7"/>
              </w:numPr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preverja aktualnost obstoječih vsebin vizije organizacije;</w:t>
            </w:r>
          </w:p>
          <w:p w14:paraId="64B44BA9" w14:textId="77777777" w:rsidR="00097E45" w:rsidRPr="001169CC" w:rsidRDefault="00097E45" w:rsidP="00097E45">
            <w:pPr>
              <w:numPr>
                <w:ilvl w:val="0"/>
                <w:numId w:val="7"/>
              </w:numPr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reflektira in ovrednoti predvidene korake v uvajanju sprememb v organizacijo.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4B44BAA" w14:textId="77777777" w:rsidR="00097E45" w:rsidRPr="001169CC" w:rsidRDefault="00097E45" w:rsidP="001B6AF0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64B44BAB" w14:textId="77777777" w:rsidR="00097E45" w:rsidRPr="001169CC" w:rsidRDefault="00097E45" w:rsidP="001B6AF0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64B44BAC" w14:textId="77777777" w:rsidR="00097E45" w:rsidRPr="001169CC" w:rsidRDefault="00097E45" w:rsidP="001B6AF0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4B44BAD" w14:textId="77777777" w:rsidR="00097E45" w:rsidRPr="001169CC" w:rsidRDefault="00097E45" w:rsidP="001B6AF0">
            <w:pPr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Knowledge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and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understanding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>:</w:t>
            </w:r>
          </w:p>
          <w:p w14:paraId="64B44BAE" w14:textId="77777777" w:rsidR="00097E45" w:rsidRPr="001169CC" w:rsidRDefault="00097E45" w:rsidP="001B6AF0">
            <w:p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The students:</w:t>
            </w:r>
          </w:p>
          <w:p w14:paraId="64B44BAF" w14:textId="77777777" w:rsidR="00097E45" w:rsidRPr="001169CC" w:rsidRDefault="00097E45" w:rsidP="00097E45">
            <w:pPr>
              <w:numPr>
                <w:ilvl w:val="0"/>
                <w:numId w:val="5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know different theories of leadership, they understand the transfer of theories into practice;</w:t>
            </w:r>
          </w:p>
          <w:p w14:paraId="64B44BB0" w14:textId="77777777" w:rsidR="00097E45" w:rsidRPr="001169CC" w:rsidRDefault="00097E45" w:rsidP="00097E45">
            <w:pPr>
              <w:numPr>
                <w:ilvl w:val="0"/>
                <w:numId w:val="5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know and understand human resource management;</w:t>
            </w:r>
          </w:p>
          <w:p w14:paraId="64B44BB1" w14:textId="77777777" w:rsidR="00097E45" w:rsidRPr="001169CC" w:rsidRDefault="00097E45" w:rsidP="00097E45">
            <w:pPr>
              <w:numPr>
                <w:ilvl w:val="0"/>
                <w:numId w:val="5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reflect the existing practice of leadership in the organisation;</w:t>
            </w:r>
          </w:p>
          <w:p w14:paraId="64B44BB2" w14:textId="77777777" w:rsidR="00097E45" w:rsidRPr="001169CC" w:rsidRDefault="00097E45" w:rsidP="00097E45">
            <w:pPr>
              <w:numPr>
                <w:ilvl w:val="0"/>
                <w:numId w:val="5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evaluate diverse methods of introducing change in organisations;</w:t>
            </w:r>
          </w:p>
          <w:p w14:paraId="64B44BB3" w14:textId="77777777" w:rsidR="00097E45" w:rsidRPr="001169CC" w:rsidRDefault="00097E45" w:rsidP="00097E45">
            <w:pPr>
              <w:numPr>
                <w:ilvl w:val="0"/>
                <w:numId w:val="5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understand the significance of leadership for organisations;</w:t>
            </w:r>
          </w:p>
          <w:p w14:paraId="64B44BB4" w14:textId="77777777" w:rsidR="00097E45" w:rsidRPr="001169CC" w:rsidRDefault="00097E45" w:rsidP="00097E45">
            <w:pPr>
              <w:numPr>
                <w:ilvl w:val="0"/>
                <w:numId w:val="5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understand the functioning of organisational systems.</w:t>
            </w:r>
          </w:p>
          <w:p w14:paraId="64B44BB5" w14:textId="77777777" w:rsidR="00097E45" w:rsidRPr="001169CC" w:rsidRDefault="00097E45" w:rsidP="001B6AF0">
            <w:p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u w:val="single"/>
                <w:lang w:val="en-GB"/>
              </w:rPr>
              <w:t>Application:</w:t>
            </w:r>
          </w:p>
          <w:p w14:paraId="64B44BB6" w14:textId="77777777" w:rsidR="00097E45" w:rsidRPr="001169CC" w:rsidRDefault="00097E45" w:rsidP="00097E45">
            <w:pPr>
              <w:numPr>
                <w:ilvl w:val="0"/>
                <w:numId w:val="5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Application of diverse social-pedagogic discourses, problems, methods, as well as analyses in diverse options in the field of social-pedagogic practices.</w:t>
            </w:r>
          </w:p>
          <w:p w14:paraId="64B44BB7" w14:textId="77777777" w:rsidR="00097E45" w:rsidRPr="001169CC" w:rsidRDefault="00097E45" w:rsidP="00097E45">
            <w:pPr>
              <w:numPr>
                <w:ilvl w:val="0"/>
                <w:numId w:val="5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Knowledge and application of up-to-date methods of analysis and evaluation of social-pedagogic research.</w:t>
            </w:r>
          </w:p>
          <w:p w14:paraId="64B44BB8" w14:textId="77777777" w:rsidR="00097E45" w:rsidRPr="001169CC" w:rsidRDefault="00097E45" w:rsidP="00097E45">
            <w:pPr>
              <w:numPr>
                <w:ilvl w:val="0"/>
                <w:numId w:val="5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Understanding and application of new findings for the needs of social-pedagogic practice.</w:t>
            </w:r>
          </w:p>
          <w:p w14:paraId="64B44BB9" w14:textId="77777777" w:rsidR="00097E45" w:rsidRPr="001169CC" w:rsidRDefault="00097E45" w:rsidP="00097E45">
            <w:pPr>
              <w:numPr>
                <w:ilvl w:val="0"/>
                <w:numId w:val="5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Co-creation of organisational culture.</w:t>
            </w:r>
          </w:p>
          <w:p w14:paraId="64B44BBA" w14:textId="77777777" w:rsidR="00097E45" w:rsidRPr="001169CC" w:rsidRDefault="00097E45" w:rsidP="001B6AF0">
            <w:p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u w:val="single"/>
                <w:lang w:val="en-GB"/>
              </w:rPr>
              <w:t>Reflection</w:t>
            </w: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:</w:t>
            </w:r>
          </w:p>
          <w:p w14:paraId="64B44BBB" w14:textId="77777777" w:rsidR="00097E45" w:rsidRPr="001169CC" w:rsidRDefault="00097E45" w:rsidP="00097E45">
            <w:pPr>
              <w:numPr>
                <w:ilvl w:val="0"/>
                <w:numId w:val="5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Reflection and critical evaluation of the observed segments of leading the organisation.</w:t>
            </w:r>
          </w:p>
          <w:p w14:paraId="64B44BBC" w14:textId="77777777" w:rsidR="00097E45" w:rsidRPr="001169CC" w:rsidRDefault="00097E45" w:rsidP="00097E45">
            <w:pPr>
              <w:numPr>
                <w:ilvl w:val="0"/>
                <w:numId w:val="5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Reflection of the current developments in the observed organisation.</w:t>
            </w:r>
          </w:p>
          <w:p w14:paraId="64B44BBD" w14:textId="77777777" w:rsidR="00097E45" w:rsidRPr="001169CC" w:rsidRDefault="00097E45" w:rsidP="00097E45">
            <w:pPr>
              <w:numPr>
                <w:ilvl w:val="0"/>
                <w:numId w:val="5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Verifying the topicality of the existing components of the vision of the organisation.</w:t>
            </w:r>
          </w:p>
          <w:p w14:paraId="64B44BBE" w14:textId="77777777" w:rsidR="00097E45" w:rsidRPr="001169CC" w:rsidRDefault="00097E45" w:rsidP="001B6AF0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Reflection and evaluation of the foreseen steps in introducing change in the organisation.</w:t>
            </w:r>
          </w:p>
        </w:tc>
      </w:tr>
      <w:tr w:rsidR="00097E45" w:rsidRPr="001169CC" w14:paraId="64B44BC3" w14:textId="77777777" w:rsidTr="00AE2B57">
        <w:trPr>
          <w:trHeight w:hRule="exact" w:val="113"/>
        </w:trPr>
        <w:tc>
          <w:tcPr>
            <w:tcW w:w="472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44BC0" w14:textId="77777777" w:rsidR="00097E45" w:rsidRPr="001169CC" w:rsidRDefault="00097E45" w:rsidP="001B6AF0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4B44BC1" w14:textId="77777777" w:rsidR="00097E45" w:rsidRPr="001169CC" w:rsidRDefault="00097E45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44BC2" w14:textId="77777777" w:rsidR="00097E45" w:rsidRPr="001169CC" w:rsidRDefault="00097E45" w:rsidP="001B6AF0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097E45" w:rsidRPr="001169CC" w14:paraId="64B44BCA" w14:textId="77777777" w:rsidTr="00AE2B57">
        <w:tc>
          <w:tcPr>
            <w:tcW w:w="472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4B44BC4" w14:textId="77777777" w:rsidR="00097E45" w:rsidRPr="001169CC" w:rsidRDefault="00097E45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64B44BC5" w14:textId="77777777" w:rsidR="00097E45" w:rsidRPr="001169CC" w:rsidRDefault="00097E45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Metode poučevanja in učenja:</w:t>
            </w:r>
          </w:p>
        </w:tc>
        <w:tc>
          <w:tcPr>
            <w:tcW w:w="142" w:type="dxa"/>
          </w:tcPr>
          <w:p w14:paraId="64B44BC6" w14:textId="77777777" w:rsidR="00097E45" w:rsidRPr="001169CC" w:rsidRDefault="00097E45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64B44BC7" w14:textId="77777777" w:rsidR="00097E45" w:rsidRPr="001169CC" w:rsidRDefault="00097E45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4B44BC8" w14:textId="77777777" w:rsidR="00097E45" w:rsidRPr="001169CC" w:rsidRDefault="00097E45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64B44BC9" w14:textId="77777777" w:rsidR="00097E45" w:rsidRPr="001169CC" w:rsidRDefault="00097E45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Learning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and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teaching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methods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:</w:t>
            </w:r>
          </w:p>
        </w:tc>
      </w:tr>
      <w:tr w:rsidR="00097E45" w:rsidRPr="001169CC" w14:paraId="64B44BD6" w14:textId="77777777" w:rsidTr="00AE2B57">
        <w:trPr>
          <w:trHeight w:val="1361"/>
        </w:trPr>
        <w:tc>
          <w:tcPr>
            <w:tcW w:w="47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44BCB" w14:textId="77777777" w:rsidR="00097E45" w:rsidRPr="001169CC" w:rsidRDefault="00097E45" w:rsidP="00097E45">
            <w:pPr>
              <w:numPr>
                <w:ilvl w:val="0"/>
                <w:numId w:val="1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Predavanja.</w:t>
            </w:r>
          </w:p>
          <w:p w14:paraId="64B44BCC" w14:textId="77777777" w:rsidR="00097E45" w:rsidRPr="001169CC" w:rsidRDefault="00097E45" w:rsidP="00097E45">
            <w:pPr>
              <w:numPr>
                <w:ilvl w:val="0"/>
                <w:numId w:val="1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Seminarske vaje. </w:t>
            </w:r>
          </w:p>
          <w:p w14:paraId="64B44BCD" w14:textId="77777777" w:rsidR="00097E45" w:rsidRPr="001169CC" w:rsidRDefault="00097E45" w:rsidP="00097E45">
            <w:pPr>
              <w:numPr>
                <w:ilvl w:val="0"/>
                <w:numId w:val="1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Projektno delo.</w:t>
            </w:r>
          </w:p>
          <w:p w14:paraId="64B44BCE" w14:textId="77777777" w:rsidR="00097E45" w:rsidRPr="001169CC" w:rsidRDefault="00097E45" w:rsidP="00097E45">
            <w:pPr>
              <w:numPr>
                <w:ilvl w:val="0"/>
                <w:numId w:val="1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Delo v skupini.</w:t>
            </w:r>
          </w:p>
          <w:p w14:paraId="64B44BCF" w14:textId="77777777" w:rsidR="00097E45" w:rsidRPr="001169CC" w:rsidRDefault="00097E45" w:rsidP="00097E45">
            <w:pPr>
              <w:numPr>
                <w:ilvl w:val="0"/>
                <w:numId w:val="1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Konzultacije.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4B44BD0" w14:textId="77777777" w:rsidR="00097E45" w:rsidRPr="001169CC" w:rsidRDefault="00097E45" w:rsidP="001B6AF0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44BD1" w14:textId="77777777" w:rsidR="00097E45" w:rsidRPr="001169CC" w:rsidRDefault="00097E45" w:rsidP="00097E45">
            <w:pPr>
              <w:numPr>
                <w:ilvl w:val="0"/>
                <w:numId w:val="1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Lectures.</w:t>
            </w:r>
          </w:p>
          <w:p w14:paraId="64B44BD2" w14:textId="77777777" w:rsidR="00097E45" w:rsidRPr="001169CC" w:rsidRDefault="00097E45" w:rsidP="00097E45">
            <w:pPr>
              <w:numPr>
                <w:ilvl w:val="0"/>
                <w:numId w:val="1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Seminar tutorials.</w:t>
            </w:r>
          </w:p>
          <w:p w14:paraId="64B44BD3" w14:textId="77777777" w:rsidR="00097E45" w:rsidRPr="001169CC" w:rsidRDefault="00097E45" w:rsidP="00097E45">
            <w:pPr>
              <w:numPr>
                <w:ilvl w:val="0"/>
                <w:numId w:val="1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Project work.</w:t>
            </w:r>
          </w:p>
          <w:p w14:paraId="64B44BD4" w14:textId="77777777" w:rsidR="00097E45" w:rsidRPr="001169CC" w:rsidRDefault="00097E45" w:rsidP="00097E45">
            <w:pPr>
              <w:numPr>
                <w:ilvl w:val="0"/>
                <w:numId w:val="1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Group work.</w:t>
            </w:r>
          </w:p>
          <w:p w14:paraId="64B44BD5" w14:textId="77777777" w:rsidR="00097E45" w:rsidRPr="001169CC" w:rsidRDefault="00097E45" w:rsidP="00097E45">
            <w:pPr>
              <w:numPr>
                <w:ilvl w:val="0"/>
                <w:numId w:val="1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Consultation</w:t>
            </w:r>
          </w:p>
        </w:tc>
      </w:tr>
      <w:tr w:rsidR="00097E45" w:rsidRPr="001169CC" w14:paraId="64B44BDD" w14:textId="77777777" w:rsidTr="00AE2B57">
        <w:tc>
          <w:tcPr>
            <w:tcW w:w="40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4B44BD7" w14:textId="77777777" w:rsidR="00097E45" w:rsidRPr="001169CC" w:rsidRDefault="00097E45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64B44BD8" w14:textId="77777777" w:rsidR="00097E45" w:rsidRPr="001169CC" w:rsidRDefault="00097E45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Načini ocenjevanja: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4B44BD9" w14:textId="77777777" w:rsidR="00097E45" w:rsidRPr="001169CC" w:rsidRDefault="00097E45" w:rsidP="001B6AF0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Delež (v %) /</w:t>
            </w:r>
          </w:p>
          <w:p w14:paraId="64B44BDA" w14:textId="77777777" w:rsidR="00097E45" w:rsidRPr="001169CC" w:rsidRDefault="00097E45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Weight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(in %)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4B44BDB" w14:textId="77777777" w:rsidR="00097E45" w:rsidRPr="001169CC" w:rsidRDefault="00097E45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64B44BDC" w14:textId="77777777" w:rsidR="00097E45" w:rsidRPr="001169CC" w:rsidRDefault="00097E45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Assessment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:</w:t>
            </w:r>
          </w:p>
        </w:tc>
      </w:tr>
      <w:tr w:rsidR="00097E45" w:rsidRPr="001169CC" w14:paraId="64B44BEA" w14:textId="77777777" w:rsidTr="00AE2B57">
        <w:trPr>
          <w:trHeight w:val="1104"/>
        </w:trPr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44BDE" w14:textId="77777777" w:rsidR="00097E45" w:rsidRPr="001169CC" w:rsidRDefault="00097E45" w:rsidP="001B6AF0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Način (pisni izpit, ustno izpraševanje, naloge, projekt):</w:t>
            </w:r>
          </w:p>
          <w:p w14:paraId="64B44BDF" w14:textId="77777777" w:rsidR="00097E45" w:rsidRPr="001169CC" w:rsidRDefault="00097E45" w:rsidP="00097E45">
            <w:pPr>
              <w:numPr>
                <w:ilvl w:val="0"/>
                <w:numId w:val="1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pisni izpit,    </w:t>
            </w:r>
          </w:p>
          <w:p w14:paraId="64B44BE0" w14:textId="77777777" w:rsidR="00097E45" w:rsidRPr="001169CC" w:rsidRDefault="00097E45" w:rsidP="00097E45">
            <w:pPr>
              <w:numPr>
                <w:ilvl w:val="0"/>
                <w:numId w:val="1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seminarska naloga,    </w:t>
            </w:r>
          </w:p>
          <w:p w14:paraId="64B44BE1" w14:textId="77777777" w:rsidR="00097E45" w:rsidRPr="001169CC" w:rsidRDefault="00097E45" w:rsidP="00097E45">
            <w:pPr>
              <w:numPr>
                <w:ilvl w:val="0"/>
                <w:numId w:val="1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lastRenderedPageBreak/>
              <w:t>predstavitev seminarske naloge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4B44BE2" w14:textId="77777777" w:rsidR="00097E45" w:rsidRPr="001169CC" w:rsidRDefault="00097E45" w:rsidP="001B6AF0">
            <w:pPr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lastRenderedPageBreak/>
              <w:t>60 %</w:t>
            </w:r>
          </w:p>
          <w:p w14:paraId="64B44BE3" w14:textId="77777777" w:rsidR="00097E45" w:rsidRPr="001169CC" w:rsidRDefault="00097E45" w:rsidP="001B6AF0">
            <w:pPr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20 %</w:t>
            </w:r>
          </w:p>
          <w:p w14:paraId="64B44BE4" w14:textId="77777777" w:rsidR="00097E45" w:rsidRPr="001169CC" w:rsidRDefault="00097E45" w:rsidP="001B6AF0">
            <w:pPr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20 %</w:t>
            </w:r>
          </w:p>
          <w:p w14:paraId="64B44BE5" w14:textId="77777777" w:rsidR="00097E45" w:rsidRPr="001169CC" w:rsidRDefault="00097E45" w:rsidP="001B6AF0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44BE6" w14:textId="77777777" w:rsidR="00097E45" w:rsidRPr="001169CC" w:rsidRDefault="00097E45" w:rsidP="001B6AF0">
            <w:pPr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Type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(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examination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, oral,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coursework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,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project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>):</w:t>
            </w:r>
          </w:p>
          <w:p w14:paraId="64B44BE7" w14:textId="77777777" w:rsidR="00097E45" w:rsidRPr="001169CC" w:rsidRDefault="00097E45" w:rsidP="001B6AF0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-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written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exam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>;</w:t>
            </w:r>
          </w:p>
          <w:p w14:paraId="64B44BE8" w14:textId="77777777" w:rsidR="00097E45" w:rsidRPr="001169CC" w:rsidRDefault="00097E45" w:rsidP="001B6AF0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- seminar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assignment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>;</w:t>
            </w:r>
          </w:p>
          <w:p w14:paraId="64B44BE9" w14:textId="77777777" w:rsidR="00097E45" w:rsidRPr="001169CC" w:rsidRDefault="00097E45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lastRenderedPageBreak/>
              <w:t xml:space="preserve">-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presentation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of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seminar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assignment</w:t>
            </w:r>
            <w:proofErr w:type="spellEnd"/>
          </w:p>
        </w:tc>
      </w:tr>
      <w:tr w:rsidR="00097E45" w:rsidRPr="001169CC" w14:paraId="64B44BED" w14:textId="77777777" w:rsidTr="00AE2B57">
        <w:tc>
          <w:tcPr>
            <w:tcW w:w="969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4B44BEB" w14:textId="77777777" w:rsidR="00097E45" w:rsidRPr="001169CC" w:rsidRDefault="00097E45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64B44BEC" w14:textId="77777777" w:rsidR="00097E45" w:rsidRPr="001169CC" w:rsidRDefault="00097E45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Reference nosilca /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Lecturer's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references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: </w:t>
            </w:r>
          </w:p>
        </w:tc>
      </w:tr>
      <w:tr w:rsidR="00097E45" w:rsidRPr="001169CC" w14:paraId="64B44BF6" w14:textId="77777777" w:rsidTr="00AE2B57">
        <w:tc>
          <w:tcPr>
            <w:tcW w:w="96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44BEE" w14:textId="77777777" w:rsidR="00097E45" w:rsidRPr="001169CC" w:rsidRDefault="00097E45" w:rsidP="00097E45">
            <w:pPr>
              <w:numPr>
                <w:ilvl w:val="0"/>
                <w:numId w:val="8"/>
              </w:numPr>
              <w:contextualSpacing/>
              <w:outlineLvl w:val="2"/>
              <w:rPr>
                <w:rFonts w:ascii="Calibri Light" w:hAnsi="Calibri Light" w:cs="Calibri Light"/>
                <w:color w:val="000000"/>
                <w:sz w:val="22"/>
                <w:szCs w:val="22"/>
                <w:lang w:eastAsia="en-US"/>
              </w:rPr>
            </w:pPr>
            <w:bookmarkStart w:id="0" w:name="1"/>
            <w:r w:rsidRPr="001169CC">
              <w:rPr>
                <w:rFonts w:ascii="Calibri Light" w:hAnsi="Calibri Light" w:cs="Calibri Light"/>
                <w:color w:val="000000"/>
                <w:sz w:val="22"/>
                <w:szCs w:val="22"/>
                <w:lang w:eastAsia="en-US"/>
              </w:rPr>
              <w:t>BERDAJS, Andrej. Vodenje in (neprofitni) menedžment v socialni pedagogiki. V: MAROVIČ, Mateja (ur.), SINJUR, Andreja (ur.). </w:t>
            </w:r>
            <w:r w:rsidRPr="001169CC">
              <w:rPr>
                <w:rFonts w:ascii="Calibri Light" w:hAnsi="Calibri Light" w:cs="Calibri Light"/>
                <w:i/>
                <w:iCs/>
                <w:color w:val="000000"/>
                <w:sz w:val="22"/>
                <w:szCs w:val="22"/>
                <w:lang w:eastAsia="en-US"/>
              </w:rPr>
              <w:t xml:space="preserve">Večdimenzionalnost </w:t>
            </w:r>
            <w:proofErr w:type="spellStart"/>
            <w:r w:rsidRPr="001169CC">
              <w:rPr>
                <w:rFonts w:ascii="Calibri Light" w:hAnsi="Calibri Light" w:cs="Calibri Light"/>
                <w:i/>
                <w:iCs/>
                <w:color w:val="000000"/>
                <w:sz w:val="22"/>
                <w:szCs w:val="22"/>
                <w:lang w:eastAsia="en-US"/>
              </w:rPr>
              <w:t>socialnopedagoških</w:t>
            </w:r>
            <w:proofErr w:type="spellEnd"/>
            <w:r w:rsidRPr="001169CC">
              <w:rPr>
                <w:rFonts w:ascii="Calibri Light" w:hAnsi="Calibri Light" w:cs="Calibri Light"/>
                <w:i/>
                <w:iCs/>
                <w:color w:val="000000"/>
                <w:sz w:val="22"/>
                <w:szCs w:val="22"/>
                <w:lang w:eastAsia="en-US"/>
              </w:rPr>
              <w:t xml:space="preserve"> diskurzov : [znanstvena monografija]</w:t>
            </w:r>
            <w:r w:rsidRPr="001169CC">
              <w:rPr>
                <w:rFonts w:ascii="Calibri Light" w:hAnsi="Calibri Light" w:cs="Calibri Light"/>
                <w:color w:val="000000"/>
                <w:sz w:val="22"/>
                <w:szCs w:val="22"/>
                <w:lang w:eastAsia="en-US"/>
              </w:rPr>
              <w:t>. Koper: Založba Univerze na Primorskem. 2018, str. 89-108.</w:t>
            </w:r>
            <w:hyperlink r:id="rId9" w:history="1">
              <w:r w:rsidRPr="001169CC">
                <w:rPr>
                  <w:rFonts w:ascii="Calibri Light" w:hAnsi="Calibri Light" w:cs="Calibri Light"/>
                  <w:color w:val="A00000"/>
                  <w:sz w:val="22"/>
                  <w:szCs w:val="22"/>
                  <w:u w:val="single"/>
                  <w:lang w:eastAsia="en-US"/>
                </w:rPr>
                <w:t>http://www.hippocampus.si/ISBN/978-961-7023-95-4.pdf</w:t>
              </w:r>
            </w:hyperlink>
            <w:r w:rsidRPr="001169CC">
              <w:rPr>
                <w:rFonts w:ascii="Calibri Light" w:hAnsi="Calibri Light" w:cs="Calibri Light"/>
                <w:color w:val="000000"/>
                <w:sz w:val="22"/>
                <w:szCs w:val="22"/>
                <w:lang w:eastAsia="en-US"/>
              </w:rPr>
              <w:t>. [COBISS.SI-ID </w:t>
            </w:r>
            <w:hyperlink r:id="rId10" w:tgtFrame="_blank" w:history="1">
              <w:r w:rsidRPr="001169CC">
                <w:rPr>
                  <w:rFonts w:ascii="Calibri Light" w:hAnsi="Calibri Light" w:cs="Calibri Light"/>
                  <w:color w:val="A00000"/>
                  <w:sz w:val="22"/>
                  <w:szCs w:val="22"/>
                  <w:u w:val="single"/>
                  <w:lang w:eastAsia="en-US"/>
                </w:rPr>
                <w:t>1540269252</w:t>
              </w:r>
            </w:hyperlink>
            <w:r w:rsidRPr="001169CC">
              <w:rPr>
                <w:rFonts w:ascii="Calibri Light" w:hAnsi="Calibri Light" w:cs="Calibri Light"/>
                <w:color w:val="000000"/>
                <w:sz w:val="22"/>
                <w:szCs w:val="22"/>
                <w:lang w:eastAsia="en-US"/>
              </w:rPr>
              <w:t>] </w:t>
            </w:r>
          </w:p>
          <w:p w14:paraId="64B44BEF" w14:textId="77777777" w:rsidR="00097E45" w:rsidRPr="001169CC" w:rsidRDefault="00097E45" w:rsidP="00097E45">
            <w:pPr>
              <w:numPr>
                <w:ilvl w:val="0"/>
                <w:numId w:val="8"/>
              </w:numPr>
              <w:contextualSpacing/>
              <w:outlineLvl w:val="2"/>
              <w:rPr>
                <w:rFonts w:ascii="Calibri Light" w:hAnsi="Calibri Light" w:cs="Calibri Light"/>
                <w:color w:val="000000"/>
                <w:sz w:val="22"/>
                <w:szCs w:val="22"/>
                <w:lang w:eastAsia="en-US"/>
              </w:rPr>
            </w:pPr>
            <w:r w:rsidRPr="001169CC">
              <w:rPr>
                <w:rFonts w:ascii="Calibri Light" w:hAnsi="Calibri Light" w:cs="Calibri Light"/>
                <w:color w:val="000000"/>
                <w:sz w:val="22"/>
                <w:szCs w:val="22"/>
                <w:lang w:eastAsia="en-US"/>
              </w:rPr>
              <w:t>BERDAJS, A</w:t>
            </w:r>
            <w:r w:rsidRPr="001169CC">
              <w:rPr>
                <w:rFonts w:ascii="Calibri Light" w:hAnsi="Calibri Light" w:cs="Calibri Light"/>
                <w:i/>
                <w:iCs/>
                <w:color w:val="000000"/>
                <w:sz w:val="22"/>
                <w:szCs w:val="22"/>
                <w:lang w:eastAsia="en-US"/>
              </w:rPr>
              <w:t xml:space="preserve">. Ravnateljevanje v srednji šoli v pogojih družbene tranzicije z oceno stanja. </w:t>
            </w:r>
            <w:r w:rsidRPr="001169CC">
              <w:rPr>
                <w:rFonts w:ascii="Calibri Light" w:hAnsi="Calibri Light" w:cs="Calibri Light"/>
                <w:iCs/>
                <w:color w:val="000000"/>
                <w:sz w:val="22"/>
                <w:szCs w:val="22"/>
                <w:lang w:eastAsia="en-US"/>
              </w:rPr>
              <w:t>Magistrsko delo</w:t>
            </w:r>
            <w:r w:rsidRPr="001169CC">
              <w:rPr>
                <w:rFonts w:ascii="Calibri Light" w:hAnsi="Calibri Light" w:cs="Calibri Light"/>
                <w:color w:val="000000"/>
                <w:sz w:val="22"/>
                <w:szCs w:val="22"/>
                <w:lang w:eastAsia="en-US"/>
              </w:rPr>
              <w:t xml:space="preserve">. Ljubljana: 1996. 115 </w:t>
            </w:r>
            <w:proofErr w:type="spellStart"/>
            <w:r w:rsidRPr="001169CC">
              <w:rPr>
                <w:rFonts w:ascii="Calibri Light" w:hAnsi="Calibri Light" w:cs="Calibri Light"/>
                <w:color w:val="000000"/>
                <w:sz w:val="22"/>
                <w:szCs w:val="22"/>
                <w:lang w:eastAsia="en-US"/>
              </w:rPr>
              <w:t>f.</w:t>
            </w:r>
            <w:proofErr w:type="spellEnd"/>
            <w:r w:rsidRPr="001169CC">
              <w:rPr>
                <w:rFonts w:ascii="Calibri Light" w:hAnsi="Calibri Light" w:cs="Calibri Light"/>
                <w:color w:val="000000"/>
                <w:sz w:val="22"/>
                <w:szCs w:val="22"/>
                <w:lang w:eastAsia="en-US"/>
              </w:rPr>
              <w:t>, 6 pril., graf. prikazi, tabele. [COBISS.SI-ID </w:t>
            </w:r>
            <w:hyperlink r:id="rId11" w:history="1">
              <w:r w:rsidRPr="001169CC">
                <w:rPr>
                  <w:rFonts w:ascii="Calibri Light" w:hAnsi="Calibri Light" w:cs="Calibri Light"/>
                  <w:color w:val="0000FF"/>
                  <w:sz w:val="22"/>
                  <w:szCs w:val="22"/>
                  <w:u w:val="single"/>
                  <w:lang w:eastAsia="en-US"/>
                </w:rPr>
                <w:t>1727561</w:t>
              </w:r>
            </w:hyperlink>
            <w:r w:rsidRPr="001169CC">
              <w:rPr>
                <w:rFonts w:ascii="Calibri Light" w:hAnsi="Calibri Light" w:cs="Calibri Light"/>
                <w:color w:val="000000"/>
                <w:sz w:val="22"/>
                <w:szCs w:val="22"/>
                <w:lang w:eastAsia="en-US"/>
              </w:rPr>
              <w:t>] </w:t>
            </w:r>
          </w:p>
          <w:bookmarkEnd w:id="0"/>
          <w:p w14:paraId="64B44BF0" w14:textId="77777777" w:rsidR="00097E45" w:rsidRPr="001169CC" w:rsidRDefault="00097E45" w:rsidP="00097E45">
            <w:pPr>
              <w:numPr>
                <w:ilvl w:val="0"/>
                <w:numId w:val="8"/>
              </w:numPr>
              <w:contextualSpacing/>
              <w:outlineLvl w:val="2"/>
              <w:rPr>
                <w:rFonts w:ascii="Calibri Light" w:hAnsi="Calibri Light" w:cs="Calibri Light"/>
                <w:color w:val="000000"/>
                <w:sz w:val="22"/>
                <w:szCs w:val="22"/>
                <w:lang w:eastAsia="en-US"/>
              </w:rPr>
            </w:pPr>
            <w:r w:rsidRPr="001169CC">
              <w:rPr>
                <w:rFonts w:ascii="Calibri Light" w:hAnsi="Calibri Light" w:cs="Calibri Light"/>
                <w:color w:val="000000"/>
                <w:sz w:val="22"/>
                <w:szCs w:val="22"/>
                <w:lang w:eastAsia="en-US"/>
              </w:rPr>
              <w:t xml:space="preserve">BERDAJS, Andrej. Psihološki </w:t>
            </w:r>
            <w:proofErr w:type="spellStart"/>
            <w:r w:rsidRPr="001169CC">
              <w:rPr>
                <w:rFonts w:ascii="Calibri Light" w:hAnsi="Calibri Light" w:cs="Calibri Light"/>
                <w:color w:val="000000"/>
                <w:sz w:val="22"/>
                <w:szCs w:val="22"/>
                <w:lang w:eastAsia="en-US"/>
              </w:rPr>
              <w:t>uvjeti</w:t>
            </w:r>
            <w:proofErr w:type="spellEnd"/>
            <w:r w:rsidRPr="001169CC">
              <w:rPr>
                <w:rFonts w:ascii="Calibri Light" w:hAnsi="Calibri Light" w:cs="Calibri Light"/>
                <w:color w:val="000000"/>
                <w:sz w:val="22"/>
                <w:szCs w:val="22"/>
                <w:lang w:eastAsia="en-US"/>
              </w:rPr>
              <w:t xml:space="preserve"> i problemi </w:t>
            </w:r>
            <w:proofErr w:type="spellStart"/>
            <w:r w:rsidRPr="001169CC">
              <w:rPr>
                <w:rFonts w:ascii="Calibri Light" w:hAnsi="Calibri Light" w:cs="Calibri Light"/>
                <w:color w:val="000000"/>
                <w:sz w:val="22"/>
                <w:szCs w:val="22"/>
                <w:lang w:eastAsia="en-US"/>
              </w:rPr>
              <w:t>uvođenja</w:t>
            </w:r>
            <w:proofErr w:type="spellEnd"/>
            <w:r w:rsidRPr="001169CC">
              <w:rPr>
                <w:rFonts w:ascii="Calibri Light" w:hAnsi="Calibri Light" w:cs="Calibri Light"/>
                <w:color w:val="000000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color w:val="000000"/>
                <w:sz w:val="22"/>
                <w:szCs w:val="22"/>
                <w:lang w:eastAsia="en-US"/>
              </w:rPr>
              <w:t>promjene</w:t>
            </w:r>
            <w:proofErr w:type="spellEnd"/>
            <w:r w:rsidRPr="001169CC">
              <w:rPr>
                <w:rFonts w:ascii="Calibri Light" w:hAnsi="Calibri Light" w:cs="Calibri Light"/>
                <w:color w:val="000000"/>
                <w:sz w:val="22"/>
                <w:szCs w:val="22"/>
                <w:lang w:eastAsia="en-US"/>
              </w:rPr>
              <w:t xml:space="preserve"> u </w:t>
            </w:r>
            <w:proofErr w:type="spellStart"/>
            <w:r w:rsidRPr="001169CC">
              <w:rPr>
                <w:rFonts w:ascii="Calibri Light" w:hAnsi="Calibri Light" w:cs="Calibri Light"/>
                <w:color w:val="000000"/>
                <w:sz w:val="22"/>
                <w:szCs w:val="22"/>
                <w:lang w:eastAsia="en-US"/>
              </w:rPr>
              <w:t>školstvu</w:t>
            </w:r>
            <w:proofErr w:type="spellEnd"/>
            <w:r w:rsidRPr="001169CC">
              <w:rPr>
                <w:rFonts w:ascii="Calibri Light" w:hAnsi="Calibri Light" w:cs="Calibri Light"/>
                <w:color w:val="000000"/>
                <w:sz w:val="22"/>
                <w:szCs w:val="22"/>
                <w:lang w:eastAsia="en-US"/>
              </w:rPr>
              <w:t>. </w:t>
            </w:r>
            <w:r w:rsidRPr="001169CC">
              <w:rPr>
                <w:rFonts w:ascii="Calibri Light" w:hAnsi="Calibri Light" w:cs="Calibri Light"/>
                <w:i/>
                <w:iCs/>
                <w:color w:val="000000"/>
                <w:sz w:val="22"/>
                <w:szCs w:val="22"/>
                <w:lang w:eastAsia="en-US"/>
              </w:rPr>
              <w:t xml:space="preserve">Život i </w:t>
            </w:r>
            <w:proofErr w:type="spellStart"/>
            <w:r w:rsidRPr="001169CC">
              <w:rPr>
                <w:rFonts w:ascii="Calibri Light" w:hAnsi="Calibri Light" w:cs="Calibri Light"/>
                <w:i/>
                <w:iCs/>
                <w:color w:val="000000"/>
                <w:sz w:val="22"/>
                <w:szCs w:val="22"/>
                <w:lang w:eastAsia="en-US"/>
              </w:rPr>
              <w:t>škola</w:t>
            </w:r>
            <w:proofErr w:type="spellEnd"/>
            <w:r w:rsidRPr="001169CC">
              <w:rPr>
                <w:rFonts w:ascii="Calibri Light" w:hAnsi="Calibri Light" w:cs="Calibri Light"/>
                <w:i/>
                <w:iCs/>
                <w:color w:val="000000"/>
                <w:sz w:val="22"/>
                <w:szCs w:val="22"/>
                <w:lang w:eastAsia="en-US"/>
              </w:rPr>
              <w:t xml:space="preserve"> : časopis za </w:t>
            </w:r>
            <w:proofErr w:type="spellStart"/>
            <w:r w:rsidRPr="001169CC">
              <w:rPr>
                <w:rFonts w:ascii="Calibri Light" w:hAnsi="Calibri Light" w:cs="Calibri Light"/>
                <w:i/>
                <w:iCs/>
                <w:color w:val="000000"/>
                <w:sz w:val="22"/>
                <w:szCs w:val="22"/>
                <w:lang w:eastAsia="en-US"/>
              </w:rPr>
              <w:t>teoriju</w:t>
            </w:r>
            <w:proofErr w:type="spellEnd"/>
            <w:r w:rsidRPr="001169CC">
              <w:rPr>
                <w:rFonts w:ascii="Calibri Light" w:hAnsi="Calibri Light" w:cs="Calibri Light"/>
                <w:i/>
                <w:iCs/>
                <w:color w:val="000000"/>
                <w:sz w:val="22"/>
                <w:szCs w:val="22"/>
                <w:lang w:eastAsia="en-US"/>
              </w:rPr>
              <w:t xml:space="preserve"> i </w:t>
            </w:r>
            <w:proofErr w:type="spellStart"/>
            <w:r w:rsidRPr="001169CC">
              <w:rPr>
                <w:rFonts w:ascii="Calibri Light" w:hAnsi="Calibri Light" w:cs="Calibri Light"/>
                <w:i/>
                <w:iCs/>
                <w:color w:val="000000"/>
                <w:sz w:val="22"/>
                <w:szCs w:val="22"/>
                <w:lang w:eastAsia="en-US"/>
              </w:rPr>
              <w:t>praksu</w:t>
            </w:r>
            <w:proofErr w:type="spellEnd"/>
            <w:r w:rsidRPr="001169CC">
              <w:rPr>
                <w:rFonts w:ascii="Calibri Light" w:hAnsi="Calibri Light" w:cs="Calibri Light"/>
                <w:i/>
                <w:iCs/>
                <w:color w:val="000000"/>
                <w:sz w:val="22"/>
                <w:szCs w:val="22"/>
                <w:lang w:eastAsia="en-US"/>
              </w:rPr>
              <w:t xml:space="preserve"> u </w:t>
            </w:r>
            <w:proofErr w:type="spellStart"/>
            <w:r w:rsidRPr="001169CC">
              <w:rPr>
                <w:rFonts w:ascii="Calibri Light" w:hAnsi="Calibri Light" w:cs="Calibri Light"/>
                <w:i/>
                <w:iCs/>
                <w:color w:val="000000"/>
                <w:sz w:val="22"/>
                <w:szCs w:val="22"/>
                <w:lang w:eastAsia="en-US"/>
              </w:rPr>
              <w:t>odgoju</w:t>
            </w:r>
            <w:proofErr w:type="spellEnd"/>
            <w:r w:rsidRPr="001169CC">
              <w:rPr>
                <w:rFonts w:ascii="Calibri Light" w:hAnsi="Calibri Light" w:cs="Calibri Light"/>
                <w:color w:val="000000"/>
                <w:sz w:val="22"/>
                <w:szCs w:val="22"/>
                <w:lang w:eastAsia="en-US"/>
              </w:rPr>
              <w:t>, ISSN 0044-4855, 1995, vol. 44, no. 1, str. 19-28. [COBISS.SI-ID </w:t>
            </w:r>
            <w:hyperlink r:id="rId12" w:tgtFrame="_blank" w:history="1">
              <w:r w:rsidRPr="001169CC">
                <w:rPr>
                  <w:rFonts w:ascii="Calibri Light" w:hAnsi="Calibri Light" w:cs="Calibri Light"/>
                  <w:color w:val="A00000"/>
                  <w:sz w:val="22"/>
                  <w:szCs w:val="22"/>
                  <w:u w:val="single"/>
                  <w:lang w:eastAsia="en-US"/>
                </w:rPr>
                <w:t>1540261316</w:t>
              </w:r>
            </w:hyperlink>
            <w:r w:rsidRPr="001169CC">
              <w:rPr>
                <w:rFonts w:ascii="Calibri Light" w:hAnsi="Calibri Light" w:cs="Calibri Light"/>
                <w:color w:val="000000"/>
                <w:sz w:val="22"/>
                <w:szCs w:val="22"/>
                <w:lang w:eastAsia="en-US"/>
              </w:rPr>
              <w:t>]: uvrstitev: MBP </w:t>
            </w:r>
          </w:p>
          <w:p w14:paraId="64B44BF1" w14:textId="77777777" w:rsidR="00097E45" w:rsidRPr="001169CC" w:rsidRDefault="00097E45" w:rsidP="00097E45">
            <w:pPr>
              <w:numPr>
                <w:ilvl w:val="0"/>
                <w:numId w:val="8"/>
              </w:numPr>
              <w:contextualSpacing/>
              <w:outlineLvl w:val="2"/>
              <w:rPr>
                <w:rFonts w:ascii="Calibri Light" w:hAnsi="Calibri Light" w:cs="Calibri Light"/>
                <w:color w:val="000000"/>
                <w:sz w:val="22"/>
                <w:szCs w:val="22"/>
                <w:lang w:eastAsia="en-US"/>
              </w:rPr>
            </w:pPr>
            <w:r w:rsidRPr="001169CC">
              <w:rPr>
                <w:rFonts w:ascii="Calibri Light" w:hAnsi="Calibri Light" w:cs="Calibri Light"/>
                <w:color w:val="000000"/>
                <w:sz w:val="22"/>
                <w:szCs w:val="22"/>
                <w:lang w:eastAsia="en-US"/>
              </w:rPr>
              <w:t>BERDAJS, Andrej. Uvajanje sprememb v šolski kolektiv. </w:t>
            </w:r>
            <w:r w:rsidRPr="001169CC">
              <w:rPr>
                <w:rFonts w:ascii="Calibri Light" w:hAnsi="Calibri Light" w:cs="Calibri Light"/>
                <w:i/>
                <w:iCs/>
                <w:color w:val="000000"/>
                <w:sz w:val="22"/>
                <w:szCs w:val="22"/>
                <w:lang w:eastAsia="en-US"/>
              </w:rPr>
              <w:t>Didakta</w:t>
            </w:r>
            <w:r w:rsidRPr="001169CC">
              <w:rPr>
                <w:rFonts w:ascii="Calibri Light" w:hAnsi="Calibri Light" w:cs="Calibri Light"/>
                <w:color w:val="000000"/>
                <w:sz w:val="22"/>
                <w:szCs w:val="22"/>
                <w:lang w:eastAsia="en-US"/>
              </w:rPr>
              <w:t xml:space="preserve">, ISSN 0354-0421, nov. 2014, </w:t>
            </w:r>
            <w:proofErr w:type="spellStart"/>
            <w:r w:rsidRPr="001169CC">
              <w:rPr>
                <w:rFonts w:ascii="Calibri Light" w:hAnsi="Calibri Light" w:cs="Calibri Light"/>
                <w:color w:val="000000"/>
                <w:sz w:val="22"/>
                <w:szCs w:val="22"/>
                <w:lang w:eastAsia="en-US"/>
              </w:rPr>
              <w:t>letn</w:t>
            </w:r>
            <w:proofErr w:type="spellEnd"/>
            <w:r w:rsidRPr="001169CC">
              <w:rPr>
                <w:rFonts w:ascii="Calibri Light" w:hAnsi="Calibri Light" w:cs="Calibri Light"/>
                <w:color w:val="000000"/>
                <w:sz w:val="22"/>
                <w:szCs w:val="22"/>
                <w:lang w:eastAsia="en-US"/>
              </w:rPr>
              <w:t xml:space="preserve">. 24, št. 176, str. 53-58, </w:t>
            </w:r>
            <w:proofErr w:type="spellStart"/>
            <w:r w:rsidRPr="001169CC">
              <w:rPr>
                <w:rFonts w:ascii="Calibri Light" w:hAnsi="Calibri Light" w:cs="Calibri Light"/>
                <w:color w:val="000000"/>
                <w:sz w:val="22"/>
                <w:szCs w:val="22"/>
                <w:lang w:eastAsia="en-US"/>
              </w:rPr>
              <w:t>ilustr</w:t>
            </w:r>
            <w:proofErr w:type="spellEnd"/>
            <w:r w:rsidRPr="001169CC">
              <w:rPr>
                <w:rFonts w:ascii="Calibri Light" w:hAnsi="Calibri Light" w:cs="Calibri Light"/>
                <w:color w:val="000000"/>
                <w:sz w:val="22"/>
                <w:szCs w:val="22"/>
                <w:lang w:eastAsia="en-US"/>
              </w:rPr>
              <w:t>. [COBISS.SI-ID </w:t>
            </w:r>
            <w:hyperlink r:id="rId13" w:tgtFrame="_blank" w:history="1">
              <w:r w:rsidRPr="001169CC">
                <w:rPr>
                  <w:rFonts w:ascii="Calibri Light" w:hAnsi="Calibri Light" w:cs="Calibri Light"/>
                  <w:color w:val="A00000"/>
                  <w:sz w:val="22"/>
                  <w:szCs w:val="22"/>
                  <w:u w:val="single"/>
                  <w:lang w:eastAsia="en-US"/>
                </w:rPr>
                <w:t>278157824</w:t>
              </w:r>
            </w:hyperlink>
            <w:bookmarkStart w:id="1" w:name="3"/>
            <w:r w:rsidRPr="001169CC">
              <w:rPr>
                <w:rFonts w:ascii="Calibri Light" w:hAnsi="Calibri Light" w:cs="Calibri Light"/>
                <w:color w:val="000000"/>
                <w:sz w:val="22"/>
                <w:szCs w:val="22"/>
                <w:lang w:eastAsia="en-US"/>
              </w:rPr>
              <w:t>] </w:t>
            </w:r>
            <w:r w:rsidRPr="001169CC">
              <w:rPr>
                <w:rFonts w:ascii="Calibri Light" w:hAnsi="Calibri Light" w:cs="Calibri Light"/>
                <w:color w:val="000000"/>
                <w:sz w:val="22"/>
                <w:szCs w:val="22"/>
                <w:lang w:eastAsia="en-US"/>
              </w:rPr>
              <w:br/>
              <w:t>uvrstitev: druge revije </w:t>
            </w:r>
          </w:p>
          <w:bookmarkEnd w:id="1"/>
          <w:p w14:paraId="64B44BF2" w14:textId="77777777" w:rsidR="00097E45" w:rsidRPr="001169CC" w:rsidRDefault="00097E45" w:rsidP="00097E45">
            <w:pPr>
              <w:numPr>
                <w:ilvl w:val="0"/>
                <w:numId w:val="8"/>
              </w:numPr>
              <w:contextualSpacing/>
              <w:outlineLvl w:val="3"/>
              <w:rPr>
                <w:rFonts w:ascii="Calibri Light" w:hAnsi="Calibri Light" w:cs="Calibri Light"/>
                <w:color w:val="000000"/>
                <w:sz w:val="22"/>
                <w:szCs w:val="22"/>
                <w:lang w:eastAsia="en-US"/>
              </w:rPr>
            </w:pPr>
            <w:r w:rsidRPr="001169CC">
              <w:rPr>
                <w:rFonts w:ascii="Calibri Light" w:hAnsi="Calibri Light" w:cs="Calibri Light"/>
                <w:color w:val="000000"/>
                <w:sz w:val="22"/>
                <w:szCs w:val="22"/>
                <w:lang w:eastAsia="en-US"/>
              </w:rPr>
              <w:t>BERDAJS, Andrej. Poslušanje. </w:t>
            </w:r>
            <w:r w:rsidRPr="001169CC">
              <w:rPr>
                <w:rFonts w:ascii="Calibri Light" w:hAnsi="Calibri Light" w:cs="Calibri Light"/>
                <w:i/>
                <w:iCs/>
                <w:color w:val="000000"/>
                <w:sz w:val="22"/>
                <w:szCs w:val="22"/>
                <w:lang w:eastAsia="en-US"/>
              </w:rPr>
              <w:t>Didakta</w:t>
            </w:r>
            <w:r w:rsidRPr="001169CC">
              <w:rPr>
                <w:rFonts w:ascii="Calibri Light" w:hAnsi="Calibri Light" w:cs="Calibri Light"/>
                <w:color w:val="000000"/>
                <w:sz w:val="22"/>
                <w:szCs w:val="22"/>
                <w:lang w:eastAsia="en-US"/>
              </w:rPr>
              <w:t xml:space="preserve">, ISSN 0354-0421, 1993, </w:t>
            </w:r>
            <w:proofErr w:type="spellStart"/>
            <w:r w:rsidRPr="001169CC">
              <w:rPr>
                <w:rFonts w:ascii="Calibri Light" w:hAnsi="Calibri Light" w:cs="Calibri Light"/>
                <w:color w:val="000000"/>
                <w:sz w:val="22"/>
                <w:szCs w:val="22"/>
                <w:lang w:eastAsia="en-US"/>
              </w:rPr>
              <w:t>letn</w:t>
            </w:r>
            <w:proofErr w:type="spellEnd"/>
            <w:r w:rsidRPr="001169CC">
              <w:rPr>
                <w:rFonts w:ascii="Calibri Light" w:hAnsi="Calibri Light" w:cs="Calibri Light"/>
                <w:color w:val="000000"/>
                <w:sz w:val="22"/>
                <w:szCs w:val="22"/>
                <w:lang w:eastAsia="en-US"/>
              </w:rPr>
              <w:t>. 2, št. 10/11, str. 17-19. [COBISS.SI-ID </w:t>
            </w:r>
            <w:hyperlink r:id="rId14" w:tgtFrame="_blank" w:history="1">
              <w:r w:rsidRPr="001169CC">
                <w:rPr>
                  <w:rFonts w:ascii="Calibri Light" w:hAnsi="Calibri Light" w:cs="Calibri Light"/>
                  <w:color w:val="A00000"/>
                  <w:sz w:val="22"/>
                  <w:szCs w:val="22"/>
                  <w:u w:val="single"/>
                  <w:lang w:eastAsia="en-US"/>
                </w:rPr>
                <w:t>45703680</w:t>
              </w:r>
            </w:hyperlink>
            <w:r w:rsidRPr="001169CC">
              <w:rPr>
                <w:rFonts w:ascii="Calibri Light" w:hAnsi="Calibri Light" w:cs="Calibri Light"/>
                <w:color w:val="000000"/>
                <w:sz w:val="22"/>
                <w:szCs w:val="22"/>
                <w:lang w:eastAsia="en-US"/>
              </w:rPr>
              <w:t>] </w:t>
            </w:r>
          </w:p>
          <w:p w14:paraId="64B44BF3" w14:textId="77777777" w:rsidR="00097E45" w:rsidRPr="001169CC" w:rsidRDefault="00097E45" w:rsidP="00097E45">
            <w:pPr>
              <w:numPr>
                <w:ilvl w:val="0"/>
                <w:numId w:val="8"/>
              </w:numPr>
              <w:contextualSpacing/>
              <w:outlineLvl w:val="3"/>
              <w:rPr>
                <w:rFonts w:ascii="Calibri Light" w:hAnsi="Calibri Light" w:cs="Calibri Light"/>
                <w:color w:val="000000"/>
                <w:sz w:val="22"/>
                <w:szCs w:val="22"/>
                <w:lang w:eastAsia="en-US"/>
              </w:rPr>
            </w:pPr>
            <w:r w:rsidRPr="001169CC">
              <w:rPr>
                <w:rFonts w:ascii="Calibri Light" w:hAnsi="Calibri Light" w:cs="Calibri Light"/>
                <w:color w:val="000000"/>
                <w:sz w:val="22"/>
                <w:szCs w:val="22"/>
                <w:lang w:eastAsia="en-US"/>
              </w:rPr>
              <w:t>BERDAJS, Andrej. Komunikacija - poslušanje. </w:t>
            </w:r>
            <w:r w:rsidRPr="001169CC">
              <w:rPr>
                <w:rFonts w:ascii="Calibri Light" w:hAnsi="Calibri Light" w:cs="Calibri Light"/>
                <w:i/>
                <w:iCs/>
                <w:color w:val="000000"/>
                <w:sz w:val="22"/>
                <w:szCs w:val="22"/>
                <w:lang w:eastAsia="en-US"/>
              </w:rPr>
              <w:t>Vzgoja in izobraževanje : revija za teoretična in praktična vprašanja vzgojno izobraževalnega dela</w:t>
            </w:r>
            <w:r w:rsidRPr="001169CC">
              <w:rPr>
                <w:rFonts w:ascii="Calibri Light" w:hAnsi="Calibri Light" w:cs="Calibri Light"/>
                <w:color w:val="000000"/>
                <w:sz w:val="22"/>
                <w:szCs w:val="22"/>
                <w:lang w:eastAsia="en-US"/>
              </w:rPr>
              <w:t xml:space="preserve">, ISSN 0350-5065, 1993, </w:t>
            </w:r>
            <w:proofErr w:type="spellStart"/>
            <w:r w:rsidRPr="001169CC">
              <w:rPr>
                <w:rFonts w:ascii="Calibri Light" w:hAnsi="Calibri Light" w:cs="Calibri Light"/>
                <w:color w:val="000000"/>
                <w:sz w:val="22"/>
                <w:szCs w:val="22"/>
                <w:lang w:eastAsia="en-US"/>
              </w:rPr>
              <w:t>letn</w:t>
            </w:r>
            <w:proofErr w:type="spellEnd"/>
            <w:r w:rsidRPr="001169CC">
              <w:rPr>
                <w:rFonts w:ascii="Calibri Light" w:hAnsi="Calibri Light" w:cs="Calibri Light"/>
                <w:color w:val="000000"/>
                <w:sz w:val="22"/>
                <w:szCs w:val="22"/>
                <w:lang w:eastAsia="en-US"/>
              </w:rPr>
              <w:t xml:space="preserve">. 24, št. 3, str. 32-34, </w:t>
            </w:r>
            <w:proofErr w:type="spellStart"/>
            <w:r w:rsidRPr="001169CC">
              <w:rPr>
                <w:rFonts w:ascii="Calibri Light" w:hAnsi="Calibri Light" w:cs="Calibri Light"/>
                <w:color w:val="000000"/>
                <w:sz w:val="22"/>
                <w:szCs w:val="22"/>
                <w:lang w:eastAsia="en-US"/>
              </w:rPr>
              <w:t>ilustr</w:t>
            </w:r>
            <w:proofErr w:type="spellEnd"/>
            <w:r w:rsidRPr="001169CC">
              <w:rPr>
                <w:rFonts w:ascii="Calibri Light" w:hAnsi="Calibri Light" w:cs="Calibri Light"/>
                <w:color w:val="000000"/>
                <w:sz w:val="22"/>
                <w:szCs w:val="22"/>
                <w:lang w:eastAsia="en-US"/>
              </w:rPr>
              <w:t>. [COBISS.SI-ID </w:t>
            </w:r>
            <w:hyperlink r:id="rId15" w:tgtFrame="_blank" w:history="1">
              <w:r w:rsidRPr="001169CC">
                <w:rPr>
                  <w:rFonts w:ascii="Calibri Light" w:hAnsi="Calibri Light" w:cs="Calibri Light"/>
                  <w:color w:val="A00000"/>
                  <w:sz w:val="22"/>
                  <w:szCs w:val="22"/>
                  <w:u w:val="single"/>
                  <w:lang w:eastAsia="en-US"/>
                </w:rPr>
                <w:t>55629056</w:t>
              </w:r>
            </w:hyperlink>
            <w:r w:rsidRPr="001169CC">
              <w:rPr>
                <w:rFonts w:ascii="Calibri Light" w:hAnsi="Calibri Light" w:cs="Calibri Light"/>
                <w:color w:val="000000"/>
                <w:sz w:val="22"/>
                <w:szCs w:val="22"/>
                <w:lang w:eastAsia="en-US"/>
              </w:rPr>
              <w:t>] </w:t>
            </w:r>
          </w:p>
          <w:p w14:paraId="64B44BF4" w14:textId="77777777" w:rsidR="00097E45" w:rsidRPr="001169CC" w:rsidRDefault="00097E45" w:rsidP="00097E45">
            <w:pPr>
              <w:numPr>
                <w:ilvl w:val="0"/>
                <w:numId w:val="8"/>
              </w:numPr>
              <w:contextualSpacing/>
              <w:outlineLvl w:val="3"/>
              <w:rPr>
                <w:rFonts w:ascii="Calibri Light" w:hAnsi="Calibri Light" w:cs="Calibri Light"/>
                <w:color w:val="000000"/>
                <w:sz w:val="22"/>
                <w:szCs w:val="22"/>
                <w:lang w:eastAsia="en-US"/>
              </w:rPr>
            </w:pPr>
            <w:r w:rsidRPr="001169CC">
              <w:rPr>
                <w:rFonts w:ascii="Calibri Light" w:hAnsi="Calibri Light" w:cs="Calibri Light"/>
                <w:color w:val="000000"/>
                <w:sz w:val="22"/>
                <w:szCs w:val="22"/>
                <w:lang w:eastAsia="en-US"/>
              </w:rPr>
              <w:t>BERDAJS, Andrej. Motivacija za učiteljevo delo v šoli. </w:t>
            </w:r>
            <w:r w:rsidRPr="001169CC">
              <w:rPr>
                <w:rFonts w:ascii="Calibri Light" w:hAnsi="Calibri Light" w:cs="Calibri Light"/>
                <w:i/>
                <w:iCs/>
                <w:color w:val="000000"/>
                <w:sz w:val="22"/>
                <w:szCs w:val="22"/>
                <w:lang w:eastAsia="en-US"/>
              </w:rPr>
              <w:t>Vzgoja in izobraževanje : revija za teoretična in praktična vprašanja vzgojno izobraževalnega dela</w:t>
            </w:r>
            <w:r w:rsidRPr="001169CC">
              <w:rPr>
                <w:rFonts w:ascii="Calibri Light" w:hAnsi="Calibri Light" w:cs="Calibri Light"/>
                <w:color w:val="000000"/>
                <w:sz w:val="22"/>
                <w:szCs w:val="22"/>
                <w:lang w:eastAsia="en-US"/>
              </w:rPr>
              <w:t xml:space="preserve">, ISSN 0350-5065, 1994, </w:t>
            </w:r>
            <w:proofErr w:type="spellStart"/>
            <w:r w:rsidRPr="001169CC">
              <w:rPr>
                <w:rFonts w:ascii="Calibri Light" w:hAnsi="Calibri Light" w:cs="Calibri Light"/>
                <w:color w:val="000000"/>
                <w:sz w:val="22"/>
                <w:szCs w:val="22"/>
                <w:lang w:eastAsia="en-US"/>
              </w:rPr>
              <w:t>letn</w:t>
            </w:r>
            <w:proofErr w:type="spellEnd"/>
            <w:r w:rsidRPr="001169CC">
              <w:rPr>
                <w:rFonts w:ascii="Calibri Light" w:hAnsi="Calibri Light" w:cs="Calibri Light"/>
                <w:color w:val="000000"/>
                <w:sz w:val="22"/>
                <w:szCs w:val="22"/>
                <w:lang w:eastAsia="en-US"/>
              </w:rPr>
              <w:t>. 25, št. 4, str. 40-41. [COBISS.SI-ID </w:t>
            </w:r>
            <w:hyperlink r:id="rId16" w:tgtFrame="_blank" w:history="1">
              <w:r w:rsidRPr="001169CC">
                <w:rPr>
                  <w:rFonts w:ascii="Calibri Light" w:hAnsi="Calibri Light" w:cs="Calibri Light"/>
                  <w:color w:val="A00000"/>
                  <w:sz w:val="22"/>
                  <w:szCs w:val="22"/>
                  <w:u w:val="single"/>
                  <w:lang w:eastAsia="en-US"/>
                </w:rPr>
                <w:t>404829</w:t>
              </w:r>
            </w:hyperlink>
            <w:r w:rsidRPr="001169CC">
              <w:rPr>
                <w:rFonts w:ascii="Calibri Light" w:hAnsi="Calibri Light" w:cs="Calibri Light"/>
                <w:color w:val="000000"/>
                <w:sz w:val="22"/>
                <w:szCs w:val="22"/>
                <w:lang w:eastAsia="en-US"/>
              </w:rPr>
              <w:t xml:space="preserve">] </w:t>
            </w:r>
          </w:p>
          <w:p w14:paraId="64B44BF5" w14:textId="77777777" w:rsidR="00097E45" w:rsidRPr="001169CC" w:rsidRDefault="00097E45" w:rsidP="00097E45">
            <w:pPr>
              <w:numPr>
                <w:ilvl w:val="0"/>
                <w:numId w:val="8"/>
              </w:numPr>
              <w:contextualSpacing/>
              <w:outlineLvl w:val="3"/>
              <w:rPr>
                <w:rFonts w:ascii="Calibri Light" w:hAnsi="Calibri Light" w:cs="Calibri Light"/>
                <w:color w:val="000000"/>
                <w:sz w:val="22"/>
                <w:szCs w:val="22"/>
                <w:lang w:eastAsia="en-US"/>
              </w:rPr>
            </w:pPr>
            <w:r w:rsidRPr="001169CC">
              <w:rPr>
                <w:rFonts w:ascii="Calibri Light" w:hAnsi="Calibri Light" w:cs="Calibri Light"/>
                <w:color w:val="000000"/>
                <w:sz w:val="22"/>
                <w:szCs w:val="22"/>
                <w:lang w:eastAsia="en-US"/>
              </w:rPr>
              <w:t>BERDAJS, Andrej. Hospitacije kot sredstvo za izboljšanje komunikacije med učitelji in dijaki. </w:t>
            </w:r>
            <w:r w:rsidRPr="001169CC">
              <w:rPr>
                <w:rFonts w:ascii="Calibri Light" w:hAnsi="Calibri Light" w:cs="Calibri Light"/>
                <w:i/>
                <w:iCs/>
                <w:color w:val="000000"/>
                <w:sz w:val="22"/>
                <w:szCs w:val="22"/>
                <w:lang w:eastAsia="en-US"/>
              </w:rPr>
              <w:t>Vzgoja in izobraževanje : revija za teoretična in praktična vprašanja vzgojno izobraževalnega dela</w:t>
            </w:r>
            <w:r w:rsidRPr="001169CC">
              <w:rPr>
                <w:rFonts w:ascii="Calibri Light" w:hAnsi="Calibri Light" w:cs="Calibri Light"/>
                <w:color w:val="000000"/>
                <w:sz w:val="22"/>
                <w:szCs w:val="22"/>
                <w:lang w:eastAsia="en-US"/>
              </w:rPr>
              <w:t xml:space="preserve">, ISSN 0350-5065, 1995, </w:t>
            </w:r>
            <w:proofErr w:type="spellStart"/>
            <w:r w:rsidRPr="001169CC">
              <w:rPr>
                <w:rFonts w:ascii="Calibri Light" w:hAnsi="Calibri Light" w:cs="Calibri Light"/>
                <w:color w:val="000000"/>
                <w:sz w:val="22"/>
                <w:szCs w:val="22"/>
                <w:lang w:eastAsia="en-US"/>
              </w:rPr>
              <w:t>letn</w:t>
            </w:r>
            <w:proofErr w:type="spellEnd"/>
            <w:r w:rsidRPr="001169CC">
              <w:rPr>
                <w:rFonts w:ascii="Calibri Light" w:hAnsi="Calibri Light" w:cs="Calibri Light"/>
                <w:color w:val="000000"/>
                <w:sz w:val="22"/>
                <w:szCs w:val="22"/>
                <w:lang w:eastAsia="en-US"/>
              </w:rPr>
              <w:t>. 26, št. 1, str. 31-32. [COBISS.SI-ID </w:t>
            </w:r>
            <w:hyperlink r:id="rId17" w:tgtFrame="_blank" w:history="1">
              <w:r w:rsidRPr="001169CC">
                <w:rPr>
                  <w:rFonts w:ascii="Calibri Light" w:hAnsi="Calibri Light" w:cs="Calibri Light"/>
                  <w:color w:val="A00000"/>
                  <w:sz w:val="22"/>
                  <w:szCs w:val="22"/>
                  <w:u w:val="single"/>
                  <w:lang w:eastAsia="en-US"/>
                </w:rPr>
                <w:t>55757824</w:t>
              </w:r>
            </w:hyperlink>
            <w:r w:rsidRPr="001169CC">
              <w:rPr>
                <w:rFonts w:ascii="Calibri Light" w:hAnsi="Calibri Light" w:cs="Calibri Light"/>
                <w:color w:val="000000"/>
                <w:sz w:val="22"/>
                <w:szCs w:val="22"/>
                <w:lang w:eastAsia="en-US"/>
              </w:rPr>
              <w:t>] </w:t>
            </w:r>
          </w:p>
        </w:tc>
      </w:tr>
    </w:tbl>
    <w:p w14:paraId="64B44BF7" w14:textId="77777777" w:rsidR="004A0E84" w:rsidRDefault="004A0E84"/>
    <w:sectPr w:rsidR="004A0E8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D2628D"/>
    <w:multiLevelType w:val="hybridMultilevel"/>
    <w:tmpl w:val="FE10712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AC2C7F"/>
    <w:multiLevelType w:val="multilevel"/>
    <w:tmpl w:val="A336B9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CB81D1C"/>
    <w:multiLevelType w:val="multilevel"/>
    <w:tmpl w:val="D36EDA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B762F01"/>
    <w:multiLevelType w:val="hybridMultilevel"/>
    <w:tmpl w:val="E062AC28"/>
    <w:lvl w:ilvl="0" w:tplc="5D3AFFA2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3A3F75"/>
    <w:multiLevelType w:val="hybridMultilevel"/>
    <w:tmpl w:val="5E7C596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4C2C16"/>
    <w:multiLevelType w:val="hybridMultilevel"/>
    <w:tmpl w:val="090EB96C"/>
    <w:lvl w:ilvl="0" w:tplc="5D3AFFA2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1147D07"/>
    <w:multiLevelType w:val="hybridMultilevel"/>
    <w:tmpl w:val="84483B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B7529C1"/>
    <w:multiLevelType w:val="hybridMultilevel"/>
    <w:tmpl w:val="98D23698"/>
    <w:lvl w:ilvl="0" w:tplc="5D3AFFA2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5A42057"/>
    <w:multiLevelType w:val="multilevel"/>
    <w:tmpl w:val="C14628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7A3525C5"/>
    <w:multiLevelType w:val="hybridMultilevel"/>
    <w:tmpl w:val="310AAB26"/>
    <w:lvl w:ilvl="0" w:tplc="BB7893A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BF41B53"/>
    <w:multiLevelType w:val="multilevel"/>
    <w:tmpl w:val="0CB6F9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7D725CEE"/>
    <w:multiLevelType w:val="multilevel"/>
    <w:tmpl w:val="D8C21A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7"/>
  </w:num>
  <w:num w:numId="2">
    <w:abstractNumId w:val="2"/>
  </w:num>
  <w:num w:numId="3">
    <w:abstractNumId w:val="11"/>
  </w:num>
  <w:num w:numId="4">
    <w:abstractNumId w:val="1"/>
  </w:num>
  <w:num w:numId="5">
    <w:abstractNumId w:val="8"/>
  </w:num>
  <w:num w:numId="6">
    <w:abstractNumId w:val="10"/>
  </w:num>
  <w:num w:numId="7">
    <w:abstractNumId w:val="6"/>
  </w:num>
  <w:num w:numId="8">
    <w:abstractNumId w:val="9"/>
  </w:num>
  <w:num w:numId="9">
    <w:abstractNumId w:val="4"/>
  </w:num>
  <w:num w:numId="10">
    <w:abstractNumId w:val="5"/>
  </w:num>
  <w:num w:numId="11">
    <w:abstractNumId w:val="3"/>
  </w:num>
  <w:num w:numId="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7E45"/>
    <w:rsid w:val="0005244A"/>
    <w:rsid w:val="00097E45"/>
    <w:rsid w:val="000A3FF5"/>
    <w:rsid w:val="00101D40"/>
    <w:rsid w:val="00115671"/>
    <w:rsid w:val="001E1204"/>
    <w:rsid w:val="00206060"/>
    <w:rsid w:val="00235D36"/>
    <w:rsid w:val="00302F83"/>
    <w:rsid w:val="00332C9B"/>
    <w:rsid w:val="00374833"/>
    <w:rsid w:val="00455068"/>
    <w:rsid w:val="004A0E84"/>
    <w:rsid w:val="004B7AEB"/>
    <w:rsid w:val="004D76E0"/>
    <w:rsid w:val="00503D64"/>
    <w:rsid w:val="00533718"/>
    <w:rsid w:val="006665A0"/>
    <w:rsid w:val="00687DF8"/>
    <w:rsid w:val="00691138"/>
    <w:rsid w:val="006B25DE"/>
    <w:rsid w:val="00744C88"/>
    <w:rsid w:val="0074749E"/>
    <w:rsid w:val="007733A8"/>
    <w:rsid w:val="00773E93"/>
    <w:rsid w:val="007A45A6"/>
    <w:rsid w:val="007C3673"/>
    <w:rsid w:val="007D01CE"/>
    <w:rsid w:val="007D3256"/>
    <w:rsid w:val="00884E00"/>
    <w:rsid w:val="00904EE4"/>
    <w:rsid w:val="00953B73"/>
    <w:rsid w:val="00990EEF"/>
    <w:rsid w:val="00997D4F"/>
    <w:rsid w:val="009C11A9"/>
    <w:rsid w:val="009C3367"/>
    <w:rsid w:val="00AB5E28"/>
    <w:rsid w:val="00AD79C9"/>
    <w:rsid w:val="00AE2B57"/>
    <w:rsid w:val="00B83FBD"/>
    <w:rsid w:val="00BB5292"/>
    <w:rsid w:val="00BD323E"/>
    <w:rsid w:val="00C02B53"/>
    <w:rsid w:val="00C91C35"/>
    <w:rsid w:val="00CA4561"/>
    <w:rsid w:val="00D40401"/>
    <w:rsid w:val="00D838CF"/>
    <w:rsid w:val="00D90BE6"/>
    <w:rsid w:val="00DB52AF"/>
    <w:rsid w:val="00E30C8C"/>
    <w:rsid w:val="00E35AAF"/>
    <w:rsid w:val="00E563DB"/>
    <w:rsid w:val="00E7431C"/>
    <w:rsid w:val="00E9393C"/>
    <w:rsid w:val="00FB75B9"/>
    <w:rsid w:val="00FD34A2"/>
    <w:rsid w:val="00FD52FF"/>
    <w:rsid w:val="00FE1F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B44AD9"/>
  <w15:chartTrackingRefBased/>
  <w15:docId w15:val="{F2BE2AD8-7488-4570-96DD-38567FD70A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097E45"/>
    <w:pPr>
      <w:spacing w:after="0" w:line="240" w:lineRule="auto"/>
    </w:pPr>
    <w:rPr>
      <w:rFonts w:ascii="Calibri" w:eastAsia="Calibri" w:hAnsi="Calibri" w:cs="Times New Roman"/>
      <w:sz w:val="24"/>
      <w:szCs w:val="24"/>
      <w:lang w:val="sl-SI"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AE2B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plus.si.cobiss.net/opac7/bib/278157824?lang=sl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plus.si.cobiss.net/opac7/bib/1540261316?lang=sl" TargetMode="External"/><Relationship Id="rId17" Type="http://schemas.openxmlformats.org/officeDocument/2006/relationships/hyperlink" Target="https://plus.si.cobiss.net/opac7/bib/55757824?lang=sl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plus.si.cobiss.net/opac7/bib/404829?lang=sl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cobiss.izum.si/scripts/cobiss?command=DISPLAY&amp;base=COBIB&amp;RID=1727561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s://plus.si.cobiss.net/opac7/bib/55629056?lang=sl" TargetMode="External"/><Relationship Id="rId10" Type="http://schemas.openxmlformats.org/officeDocument/2006/relationships/hyperlink" Target="https://plus.si.cobiss.net/opac7/bib/1540269252?lang=sl" TargetMode="Externa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hyperlink" Target="http://www.hippocampus.si/ISBN/978-961-7023-95-4.pdf" TargetMode="External"/><Relationship Id="rId14" Type="http://schemas.openxmlformats.org/officeDocument/2006/relationships/hyperlink" Target="https://plus.si.cobiss.net/opac7/bib/45703680?lang=sl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4673C45DDC1EB4B9D5AEF8B01F1F2B0" ma:contentTypeVersion="17" ma:contentTypeDescription="Create a new document." ma:contentTypeScope="" ma:versionID="a3125bc5a4378475c4ecba0f698bafa3">
  <xsd:schema xmlns:xsd="http://www.w3.org/2001/XMLSchema" xmlns:xs="http://www.w3.org/2001/XMLSchema" xmlns:p="http://schemas.microsoft.com/office/2006/metadata/properties" xmlns:ns2="328a6579-c2cd-409b-b8a4-085cf8c756b8" xmlns:ns3="790554b9-4632-4a96-8da5-6423e06fff5b" targetNamespace="http://schemas.microsoft.com/office/2006/metadata/properties" ma:root="true" ma:fieldsID="b85d81aebd8e99d4effe05cce9da0cad" ns2:_="" ns3:_="">
    <xsd:import namespace="328a6579-c2cd-409b-b8a4-085cf8c756b8"/>
    <xsd:import namespace="790554b9-4632-4a96-8da5-6423e06fff5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  <xsd:element ref="ns3:MediaLengthInSecond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8a6579-c2cd-409b-b8a4-085cf8c756b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e6851a9-512a-4ba8-b3c6-0526b992b964}" ma:internalName="TaxCatchAll" ma:showField="CatchAllData" ma:web="328a6579-c2cd-409b-b8a4-085cf8c756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554b9-4632-4a96-8da5-6423e06fff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0938a081-a76a-4171-adc7-1d45bc8862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90554b9-4632-4a96-8da5-6423e06fff5b">
      <Terms xmlns="http://schemas.microsoft.com/office/infopath/2007/PartnerControls"/>
    </lcf76f155ced4ddcb4097134ff3c332f>
    <TaxCatchAll xmlns="328a6579-c2cd-409b-b8a4-085cf8c756b8" xsi:nil="true"/>
  </documentManagement>
</p:properties>
</file>

<file path=customXml/itemProps1.xml><?xml version="1.0" encoding="utf-8"?>
<ds:datastoreItem xmlns:ds="http://schemas.openxmlformats.org/officeDocument/2006/customXml" ds:itemID="{AD9971BF-24C4-4B68-843D-731576CB1C7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DA10BF8-6972-46E3-986F-0D7FB867626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28a6579-c2cd-409b-b8a4-085cf8c756b8"/>
    <ds:schemaRef ds:uri="790554b9-4632-4a96-8da5-6423e06fff5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5CC17D5-6CDC-49E6-BF3F-4744C15B7B4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219FCEF-7FBC-4F98-B1C9-25D8C5A49F8F}">
  <ds:schemaRefs>
    <ds:schemaRef ds:uri="http://schemas.microsoft.com/office/infopath/2007/PartnerControls"/>
    <ds:schemaRef ds:uri="328a6579-c2cd-409b-b8a4-085cf8c756b8"/>
    <ds:schemaRef ds:uri="790554b9-4632-4a96-8da5-6423e06fff5b"/>
    <ds:schemaRef ds:uri="http://purl.org/dc/terms/"/>
    <ds:schemaRef ds:uri="http://www.w3.org/XML/1998/namespace"/>
    <ds:schemaRef ds:uri="http://schemas.microsoft.com/office/2006/documentManagement/types"/>
    <ds:schemaRef ds:uri="http://purl.org/dc/dcmitype/"/>
    <ds:schemaRef ds:uri="http://schemas.openxmlformats.org/package/2006/metadata/core-properties"/>
    <ds:schemaRef ds:uri="http://schemas.microsoft.com/office/2006/metadata/properties"/>
    <ds:schemaRef ds:uri="http://purl.org/dc/elements/1.1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1508</Words>
  <Characters>8602</Characters>
  <Application>Microsoft Office Word</Application>
  <DocSecurity>0</DocSecurity>
  <Lines>71</Lines>
  <Paragraphs>20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2025-09-29T10:03:00Z</dcterms:created>
  <dcterms:modified xsi:type="dcterms:W3CDTF">2025-10-06T10:00:00Z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0x010100B4673C45DDC1EB4B9D5AEF8B01F1F2B0</vt:lpwstr>
  </property>
  <property fmtid="{D5CDD505-2E9C-101B-9397-08002B2CF9AE}" pid="3" name="Order">
    <vt:r8>16442600</vt:r8>
  </property>
  <property fmtid="{D5CDD505-2E9C-101B-9397-08002B2CF9AE}" pid="4" name="MediaServiceImageTags">
    <vt:lpwstr/>
  </property>
</Properties>
</file>