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A4C0A" w:rsidRPr="001169CC" w14:paraId="5AA5F1C2" w14:textId="77777777" w:rsidTr="000419B1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A5F1C1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8A4C0A" w:rsidRPr="001169CC" w14:paraId="5AA5F1C5" w14:textId="77777777" w:rsidTr="000419B1">
        <w:trPr>
          <w:trHeight w:val="245"/>
        </w:trPr>
        <w:tc>
          <w:tcPr>
            <w:tcW w:w="1799" w:type="dxa"/>
            <w:gridSpan w:val="3"/>
          </w:tcPr>
          <w:p w14:paraId="5AA5F1C3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F1C4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shd w:val="clear" w:color="auto" w:fill="FFFFFF"/>
              </w:rPr>
              <w:t>Mediacija</w:t>
            </w:r>
          </w:p>
        </w:tc>
      </w:tr>
      <w:tr w:rsidR="008A4C0A" w:rsidRPr="001169CC" w14:paraId="5AA5F1C8" w14:textId="77777777" w:rsidTr="000419B1">
        <w:tc>
          <w:tcPr>
            <w:tcW w:w="1799" w:type="dxa"/>
            <w:gridSpan w:val="3"/>
          </w:tcPr>
          <w:p w14:paraId="5AA5F1C6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F1C7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8A4C0A" w:rsidRPr="001169CC" w14:paraId="5AA5F1CD" w14:textId="77777777" w:rsidTr="000419B1">
        <w:tc>
          <w:tcPr>
            <w:tcW w:w="3307" w:type="dxa"/>
            <w:gridSpan w:val="5"/>
            <w:vAlign w:val="center"/>
          </w:tcPr>
          <w:p w14:paraId="5AA5F1C9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AA5F1CA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AA5F1CB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A5F1CC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8A4C0A" w:rsidRPr="001169CC" w14:paraId="5AA5F1D6" w14:textId="77777777" w:rsidTr="000419B1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A5F1CE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5AA5F1CF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A5F1D0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5AA5F1D1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A5F1D2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5AA5F1D3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A5F1D4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5AA5F1D5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8A4C0A" w:rsidRPr="001169CC" w14:paraId="5AA5F1DB" w14:textId="77777777" w:rsidTr="000419B1">
        <w:trPr>
          <w:trHeight w:val="311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F1D7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F1D8" w14:textId="77777777" w:rsidR="008A4C0A" w:rsidRPr="001169CC" w:rsidRDefault="008A4C0A" w:rsidP="000419B1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F1D9" w14:textId="77777777" w:rsidR="008A4C0A" w:rsidRPr="001169CC" w:rsidRDefault="008A4C0A" w:rsidP="000419B1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F1DA" w14:textId="77777777" w:rsidR="008A4C0A" w:rsidRPr="001169CC" w:rsidRDefault="008A4C0A" w:rsidP="000419B1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8A4C0A" w:rsidRPr="001169CC" w14:paraId="5AA5F1E0" w14:textId="77777777" w:rsidTr="000419B1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F1DC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, 1st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F1DD" w14:textId="77777777" w:rsidR="008A4C0A" w:rsidRPr="001169CC" w:rsidRDefault="008A4C0A" w:rsidP="000419B1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F1DE" w14:textId="77777777"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F1DF" w14:textId="77777777" w:rsidR="008A4C0A" w:rsidRPr="001169CC" w:rsidRDefault="008A4C0A" w:rsidP="000419B1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8A4C0A" w:rsidRPr="001169CC" w14:paraId="5AA5F1E2" w14:textId="77777777" w:rsidTr="000419B1">
        <w:trPr>
          <w:trHeight w:val="103"/>
        </w:trPr>
        <w:tc>
          <w:tcPr>
            <w:tcW w:w="9690" w:type="dxa"/>
            <w:gridSpan w:val="18"/>
          </w:tcPr>
          <w:p w14:paraId="5AA5F1E1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A4C0A" w:rsidRPr="001169CC" w14:paraId="5AA5F1E5" w14:textId="77777777" w:rsidTr="000419B1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A5F1E3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F1E4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Izbirni</w:t>
            </w:r>
          </w:p>
        </w:tc>
      </w:tr>
      <w:tr w:rsidR="008A4C0A" w:rsidRPr="001169CC" w14:paraId="5AA5F1E8" w14:textId="77777777" w:rsidTr="000419B1">
        <w:tc>
          <w:tcPr>
            <w:tcW w:w="5718" w:type="dxa"/>
            <w:gridSpan w:val="12"/>
          </w:tcPr>
          <w:p w14:paraId="5AA5F1E6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A5F1E7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4C0A" w:rsidRPr="001169CC" w14:paraId="5AA5F1EB" w14:textId="77777777" w:rsidTr="000419B1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A5F1E9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F1EA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8A4C0A" w:rsidRPr="001169CC" w14:paraId="5AA5F1ED" w14:textId="77777777" w:rsidTr="000419B1">
        <w:tc>
          <w:tcPr>
            <w:tcW w:w="9690" w:type="dxa"/>
            <w:gridSpan w:val="18"/>
          </w:tcPr>
          <w:p w14:paraId="5AA5F1EC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4C0A" w:rsidRPr="001169CC" w14:paraId="5AA5F1FC" w14:textId="77777777" w:rsidTr="000419B1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A5F1EE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5AA5F1EF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A5F1F0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5AA5F1F1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A5F1F2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 vaje</w:t>
            </w:r>
          </w:p>
          <w:p w14:paraId="5AA5F1F3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A5F1F4" w14:textId="77777777"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Lab. vaje</w:t>
            </w:r>
          </w:p>
          <w:p w14:paraId="5AA5F1F5" w14:textId="77777777"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Laboratory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A5F1F6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Teren. Vaje</w:t>
            </w:r>
          </w:p>
          <w:p w14:paraId="5AA5F1F7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A5F1F8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5AA5F1F9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AA5F1FA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A5F1FB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8A4C0A" w:rsidRPr="001169CC" w14:paraId="5AA5F205" w14:textId="77777777" w:rsidTr="000419B1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F1FD" w14:textId="77777777"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F1FE" w14:textId="77777777"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F1FF" w14:textId="77777777"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F200" w14:textId="77777777"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F201" w14:textId="77777777"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F202" w14:textId="77777777"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5F203" w14:textId="77777777"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F204" w14:textId="77777777"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</w:tr>
      <w:tr w:rsidR="008A4C0A" w:rsidRPr="001169CC" w14:paraId="5AA5F207" w14:textId="77777777" w:rsidTr="000419B1">
        <w:tc>
          <w:tcPr>
            <w:tcW w:w="9690" w:type="dxa"/>
            <w:gridSpan w:val="18"/>
          </w:tcPr>
          <w:p w14:paraId="5AA5F206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A4C0A" w:rsidRPr="001169CC" w14:paraId="5AA5F20A" w14:textId="77777777" w:rsidTr="000419B1">
        <w:tc>
          <w:tcPr>
            <w:tcW w:w="3307" w:type="dxa"/>
            <w:gridSpan w:val="5"/>
          </w:tcPr>
          <w:p w14:paraId="5AA5F208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F209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Izr. prof. dr. Danila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Djokić</w:t>
            </w:r>
            <w:proofErr w:type="spellEnd"/>
          </w:p>
        </w:tc>
      </w:tr>
      <w:tr w:rsidR="008A4C0A" w:rsidRPr="001169CC" w14:paraId="5AA5F20C" w14:textId="77777777" w:rsidTr="000419B1">
        <w:tc>
          <w:tcPr>
            <w:tcW w:w="9690" w:type="dxa"/>
            <w:gridSpan w:val="18"/>
          </w:tcPr>
          <w:p w14:paraId="5AA5F20B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4C0A" w:rsidRPr="001169CC" w14:paraId="5AA5F211" w14:textId="77777777" w:rsidTr="000419B1">
        <w:trPr>
          <w:trHeight w:val="265"/>
        </w:trPr>
        <w:tc>
          <w:tcPr>
            <w:tcW w:w="1641" w:type="dxa"/>
            <w:gridSpan w:val="2"/>
            <w:vMerge w:val="restart"/>
          </w:tcPr>
          <w:p w14:paraId="5AA5F20D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5AA5F20E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5AA5F20F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F210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8A4C0A" w:rsidRPr="001169CC" w14:paraId="5AA5F215" w14:textId="77777777" w:rsidTr="000419B1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AA5F212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AA5F213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F214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8A4C0A" w:rsidRPr="001169CC" w14:paraId="5AA5F21C" w14:textId="77777777" w:rsidTr="000419B1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5F216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AA5F217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AA5F218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AA5F219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5F21A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AA5F21B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A4C0A" w:rsidRPr="001169CC" w14:paraId="5AA5F220" w14:textId="77777777" w:rsidTr="000419B1">
        <w:trPr>
          <w:trHeight w:val="2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F21D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5F21E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F21F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8A4C0A" w:rsidRPr="001169CC" w14:paraId="5AA5F226" w14:textId="77777777" w:rsidTr="000419B1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5F221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AA5F222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AA5F223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5F224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AA5F225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8A4C0A" w:rsidRPr="001169CC" w14:paraId="5AA5F24C" w14:textId="77777777" w:rsidTr="000419B1">
        <w:trPr>
          <w:trHeight w:val="67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F227" w14:textId="77777777" w:rsidR="008A4C0A" w:rsidRPr="001169CC" w:rsidRDefault="008A4C0A" w:rsidP="000419B1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Mediacija kot način reševanja konfliktov in sporov:</w:t>
            </w:r>
          </w:p>
          <w:p w14:paraId="5AA5F228" w14:textId="77777777" w:rsidR="008A4C0A" w:rsidRPr="001169CC" w:rsidRDefault="008A4C0A" w:rsidP="008A4C0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Razlikovanje med konfliktom in sporom</w:t>
            </w:r>
          </w:p>
          <w:p w14:paraId="5AA5F229" w14:textId="77777777" w:rsidR="008A4C0A" w:rsidRPr="001169CC" w:rsidRDefault="008A4C0A" w:rsidP="008A4C0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Smisel in cilji reševanja konfliktov in sporov z mediacijo</w:t>
            </w:r>
          </w:p>
          <w:p w14:paraId="5AA5F22A" w14:textId="77777777" w:rsidR="008A4C0A" w:rsidRPr="001169CC" w:rsidRDefault="008A4C0A" w:rsidP="008A4C0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Način reševanja konfliktnih in spornih situacij (prostovoljno, nevladni centri za mediacijo, arbitraže, sodišča);</w:t>
            </w:r>
          </w:p>
          <w:p w14:paraId="5AA5F22B" w14:textId="77777777" w:rsidR="008A4C0A" w:rsidRPr="001169CC" w:rsidRDefault="008A4C0A" w:rsidP="008A4C0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Pristojnosti in pomen institucije za mediacijo (centri za mediacijo, arbitraže, sodišča)</w:t>
            </w:r>
          </w:p>
          <w:p w14:paraId="5AA5F22C" w14:textId="77777777" w:rsidR="008A4C0A" w:rsidRPr="001169CC" w:rsidRDefault="008A4C0A" w:rsidP="000419B1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Mediacija kot način reševanja sporov:</w:t>
            </w:r>
          </w:p>
          <w:p w14:paraId="5AA5F22D" w14:textId="77777777" w:rsidR="008A4C0A" w:rsidRPr="001169CC" w:rsidRDefault="008A4C0A" w:rsidP="008A4C0A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Mediacija v civilnih in gospodarskih sporih</w:t>
            </w:r>
          </w:p>
          <w:p w14:paraId="5AA5F22E" w14:textId="77777777" w:rsidR="008A4C0A" w:rsidRPr="001169CC" w:rsidRDefault="008A4C0A" w:rsidP="008A4C0A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Mediacija v delovnih sporih</w:t>
            </w:r>
          </w:p>
          <w:p w14:paraId="5AA5F22F" w14:textId="77777777" w:rsidR="008A4C0A" w:rsidRPr="001169CC" w:rsidRDefault="008A4C0A" w:rsidP="008A4C0A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Mediacija v družinskih in zakonskih sporih</w:t>
            </w:r>
          </w:p>
          <w:p w14:paraId="5AA5F230" w14:textId="77777777" w:rsidR="008A4C0A" w:rsidRPr="001169CC" w:rsidRDefault="008A4C0A" w:rsidP="008A4C0A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Mediacija na drugih področjih (šolstvo, zdravstvo, itd.)</w:t>
            </w:r>
          </w:p>
          <w:p w14:paraId="5AA5F231" w14:textId="77777777" w:rsidR="008A4C0A" w:rsidRPr="001169CC" w:rsidRDefault="008A4C0A" w:rsidP="008A4C0A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Prednosti in slabosti mediacije v razmerju do drugih načinov reševanja sporov (sodišča, arbitraže, itd.)</w:t>
            </w:r>
          </w:p>
          <w:p w14:paraId="5AA5F232" w14:textId="77777777" w:rsidR="008A4C0A" w:rsidRPr="001169CC" w:rsidRDefault="008A4C0A" w:rsidP="000419B1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Pravni postopki mediacije</w:t>
            </w:r>
          </w:p>
          <w:p w14:paraId="5AA5F233" w14:textId="77777777" w:rsidR="008A4C0A" w:rsidRPr="001169CC" w:rsidRDefault="008A4C0A" w:rsidP="000419B1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Vodenje in potek postopka mediacije</w:t>
            </w:r>
          </w:p>
          <w:p w14:paraId="5AA5F234" w14:textId="77777777" w:rsidR="008A4C0A" w:rsidRPr="001169CC" w:rsidRDefault="008A4C0A" w:rsidP="008A4C0A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Ravnanja in veščine mediatorjev</w:t>
            </w:r>
          </w:p>
          <w:p w14:paraId="5AA5F235" w14:textId="77777777" w:rsidR="008A4C0A" w:rsidRPr="001169CC" w:rsidRDefault="008A4C0A" w:rsidP="008A4C0A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Potrebna znanja za ravnanja za uspeh mediacije</w:t>
            </w:r>
          </w:p>
          <w:p w14:paraId="5AA5F236" w14:textId="77777777" w:rsidR="008A4C0A" w:rsidRPr="001169CC" w:rsidRDefault="008A4C0A" w:rsidP="008A4C0A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Tehnike mediacije</w:t>
            </w:r>
          </w:p>
          <w:p w14:paraId="5AA5F237" w14:textId="77777777" w:rsidR="008A4C0A" w:rsidRPr="001169CC" w:rsidRDefault="008A4C0A" w:rsidP="000419B1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AA5F238" w14:textId="77777777" w:rsidR="008A4C0A" w:rsidRPr="001169CC" w:rsidRDefault="008A4C0A" w:rsidP="000419B1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Sociološki vpliv in pomen mediacije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5F239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F23A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as 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way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resolving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conflicts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disputes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AA5F23B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Differentiation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between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conflict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dispute</w:t>
            </w:r>
          </w:p>
          <w:p w14:paraId="5AA5F23C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meaning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goals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dispute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settlement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</w:p>
          <w:p w14:paraId="5AA5F23D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method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solving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conflicts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disputs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voluntary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, non-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governmental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centers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arbitration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);</w:t>
            </w:r>
          </w:p>
          <w:p w14:paraId="5AA5F23E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Responsibilities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importance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institution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centers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arbitration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5AA5F23F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as 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way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resolving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disputes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AA5F240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civil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commercial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disputes</w:t>
            </w:r>
            <w:proofErr w:type="spellEnd"/>
          </w:p>
          <w:p w14:paraId="5AA5F241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labor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disputes</w:t>
            </w:r>
            <w:proofErr w:type="spellEnd"/>
          </w:p>
          <w:p w14:paraId="5AA5F242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family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marriage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disputes</w:t>
            </w:r>
            <w:proofErr w:type="spellEnd"/>
          </w:p>
          <w:p w14:paraId="5AA5F243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other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areas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education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health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etc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.)</w:t>
            </w:r>
          </w:p>
          <w:p w14:paraId="5AA5F244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Advantages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disadvantages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relation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other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dispute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resolution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arbitration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etc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.)</w:t>
            </w:r>
          </w:p>
          <w:p w14:paraId="5AA5F245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Legal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procedures</w:t>
            </w:r>
            <w:proofErr w:type="spellEnd"/>
          </w:p>
          <w:p w14:paraId="5AA5F246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Management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process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AA5F247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conduct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skills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mediators</w:t>
            </w:r>
            <w:proofErr w:type="spellEnd"/>
          </w:p>
          <w:p w14:paraId="5AA5F248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needed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sucesfull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</w:p>
          <w:p w14:paraId="5AA5F249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Techniques</w:t>
            </w:r>
            <w:proofErr w:type="spellEnd"/>
          </w:p>
          <w:p w14:paraId="5AA5F24A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AA5F24B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Sociological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influence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importance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</w:p>
        </w:tc>
      </w:tr>
    </w:tbl>
    <w:p w14:paraId="5AA5F24D" w14:textId="77777777" w:rsidR="008A4C0A" w:rsidRPr="001169CC" w:rsidRDefault="008A4C0A" w:rsidP="008A4C0A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A4C0A" w:rsidRPr="001169CC" w14:paraId="5AA5F24F" w14:textId="77777777" w:rsidTr="000419B1">
        <w:tc>
          <w:tcPr>
            <w:tcW w:w="9690" w:type="dxa"/>
            <w:gridSpan w:val="6"/>
          </w:tcPr>
          <w:p w14:paraId="5AA5F24E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Temeljna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A4C0A" w:rsidRPr="001169CC" w14:paraId="5AA5F269" w14:textId="77777777" w:rsidTr="000419B1">
        <w:trPr>
          <w:trHeight w:val="51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F250" w14:textId="77777777" w:rsidR="008A4C0A" w:rsidRPr="001169CC" w:rsidRDefault="008A4C0A" w:rsidP="000419B1">
            <w:pPr>
              <w:shd w:val="clear" w:color="auto" w:fill="FFFFFF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 literatura/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reading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5AA5F251" w14:textId="77777777" w:rsidR="008A4C0A" w:rsidRPr="001169CC" w:rsidRDefault="008A4C0A" w:rsidP="008A4C0A">
            <w:pPr>
              <w:numPr>
                <w:ilvl w:val="0"/>
                <w:numId w:val="13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Betetto, N., in drugi. (2011). Mediacija v teoriji in praksi: Veliki priročnik o mediaciji. Ljubljana: Društvo mediatorjev Slovenije. (izbrana poglavja)</w:t>
            </w:r>
          </w:p>
          <w:p w14:paraId="5AA5F255" w14:textId="4045249B" w:rsidR="008A4C0A" w:rsidRPr="00421258" w:rsidRDefault="008A4C0A" w:rsidP="00421258">
            <w:pPr>
              <w:numPr>
                <w:ilvl w:val="0"/>
                <w:numId w:val="13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Ule, M. (2009). Psihologija komuniciranja in medosebnih odnosov. Ljubljana: FDV</w:t>
            </w:r>
          </w:p>
          <w:p w14:paraId="5AA5F258" w14:textId="77777777" w:rsidR="008A4C0A" w:rsidRPr="001169CC" w:rsidRDefault="008A4C0A" w:rsidP="008A4C0A">
            <w:pPr>
              <w:numPr>
                <w:ilvl w:val="0"/>
                <w:numId w:val="13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Evropski kodeks ravnanja za mediatorje:</w:t>
            </w:r>
          </w:p>
          <w:p w14:paraId="5AA5F259" w14:textId="77777777" w:rsidR="008A4C0A" w:rsidRPr="001169CC" w:rsidRDefault="008A4C0A" w:rsidP="008A4C0A">
            <w:pPr>
              <w:numPr>
                <w:ilvl w:val="0"/>
                <w:numId w:val="13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http://ec.europa.eu/civiljustice/adr/adr_ec_code_conduct_sl.pdf</w:t>
            </w:r>
          </w:p>
          <w:p w14:paraId="5AA5F25A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AA5F25B" w14:textId="15F713FC" w:rsidR="008A4C0A" w:rsidRPr="001169CC" w:rsidRDefault="00417922" w:rsidP="000419B1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Dodatna </w:t>
            </w:r>
            <w:r w:rsidR="008A4C0A"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literatura in viri/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u w:val="single"/>
              </w:rPr>
              <w:t>Additional</w:t>
            </w:r>
            <w:proofErr w:type="spellEnd"/>
            <w:r w:rsidR="008A4C0A"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="008A4C0A"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="008A4C0A"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5AA5F25C" w14:textId="77777777" w:rsidR="008A4C0A" w:rsidRPr="001169CC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Damjan, M. (2010). Zakon o mediaciji v civilnih in gospodarskih sporih s komentarjem. Ljubljana: GV Založba.</w:t>
            </w:r>
          </w:p>
          <w:p w14:paraId="5AA5F25D" w14:textId="77777777" w:rsidR="008A4C0A" w:rsidRPr="001169CC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Zalar, A. (2010). Zakon o alternativnem načinu reševanja sodnih sporov s komentarjem.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Ljubljana: GV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Založba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  <w:p w14:paraId="5AA5F25E" w14:textId="3661EFCB" w:rsidR="008A4C0A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Parkinson, L. (2011).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Družinska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mediacija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Ljubljana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Inštitut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mediacijo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Concordia.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izbrana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poglavja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)</w:t>
            </w:r>
          </w:p>
          <w:p w14:paraId="5222E0CC" w14:textId="77777777" w:rsidR="009F4A1B" w:rsidRPr="001169CC" w:rsidRDefault="009F4A1B" w:rsidP="009F4A1B">
            <w:pPr>
              <w:numPr>
                <w:ilvl w:val="0"/>
                <w:numId w:val="13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Djokić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D. (2018.) Reševanje sporov. Študijsko gradivo v pripravi, UP-FM; </w:t>
            </w:r>
          </w:p>
          <w:p w14:paraId="163F5E12" w14:textId="77777777" w:rsidR="009F4A1B" w:rsidRPr="009F4A1B" w:rsidRDefault="009F4A1B" w:rsidP="009F4A1B">
            <w:pPr>
              <w:numPr>
                <w:ilvl w:val="0"/>
                <w:numId w:val="13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9F4A1B">
              <w:rPr>
                <w:rFonts w:ascii="Calibri Light" w:hAnsi="Calibri Light" w:cs="Calibri Light"/>
                <w:sz w:val="22"/>
                <w:szCs w:val="22"/>
              </w:rPr>
              <w:t>Fabris</w:t>
            </w:r>
            <w:proofErr w:type="spellEnd"/>
            <w:r w:rsidRPr="009F4A1B">
              <w:rPr>
                <w:rFonts w:ascii="Calibri Light" w:hAnsi="Calibri Light" w:cs="Calibri Light"/>
                <w:sz w:val="22"/>
                <w:szCs w:val="22"/>
              </w:rPr>
              <w:t>, A. (2016). Etika komunikacije. Ljubljana: Družina.</w:t>
            </w:r>
          </w:p>
          <w:p w14:paraId="663904BA" w14:textId="2AC91DCB" w:rsidR="009F4A1B" w:rsidRPr="00421258" w:rsidRDefault="009F4A1B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9F4A1B">
              <w:rPr>
                <w:rFonts w:ascii="Calibri Light" w:hAnsi="Calibri Light" w:cs="Calibri Light"/>
                <w:sz w:val="22"/>
                <w:szCs w:val="22"/>
              </w:rPr>
              <w:t>Harris, T. A. (1990). Ja sam OK, ti si OK. Beograd – Zagreb: Medicinska knjiga.</w:t>
            </w:r>
          </w:p>
          <w:p w14:paraId="0088CCA4" w14:textId="3FE5B931" w:rsidR="009F4A1B" w:rsidRDefault="009F4A1B" w:rsidP="009F4A1B">
            <w:pPr>
              <w:numPr>
                <w:ilvl w:val="0"/>
                <w:numId w:val="13"/>
              </w:numPr>
              <w:jc w:val="both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Prgić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J. (2010).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</w:rPr>
              <w:t>Šolska in vrstniška mediacija: vse kar morate vedeti o mediaciji v šoli.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Ljubljana: Svetovalno izobraževalni center MI</w:t>
            </w: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.</w:t>
            </w:r>
          </w:p>
          <w:p w14:paraId="6AFE5494" w14:textId="7EC8E0C3" w:rsidR="009F4A1B" w:rsidRPr="009F4A1B" w:rsidRDefault="009F4A1B" w:rsidP="009F4A1B">
            <w:pPr>
              <w:numPr>
                <w:ilvl w:val="0"/>
                <w:numId w:val="13"/>
              </w:numPr>
              <w:jc w:val="both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9F4A1B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Rutten-Saris, M. (1992). Porajajoči se jezik telesa. Assen: Van Gorcum &amp; Comp. B. V. </w:t>
            </w:r>
          </w:p>
          <w:p w14:paraId="5AA5F25F" w14:textId="170A94DC" w:rsidR="008A4C0A" w:rsidRPr="001169CC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Pravilnik o arbitražnem postopku pred stalno arbitražo pri GZS</w:t>
            </w:r>
          </w:p>
          <w:p w14:paraId="5AA5F260" w14:textId="77777777" w:rsidR="008A4C0A" w:rsidRPr="001169CC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Pravilnik o mediaciji v zdravstvu</w:t>
            </w:r>
          </w:p>
          <w:p w14:paraId="5AA5F261" w14:textId="77777777" w:rsidR="008A4C0A" w:rsidRPr="001169CC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Pravilnik o mediatorjih v programih sodišč</w:t>
            </w:r>
          </w:p>
          <w:p w14:paraId="5AA5F262" w14:textId="77777777" w:rsidR="008A4C0A" w:rsidRPr="001169CC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Pravilnik o nagradi in povračilu potnih stroškov mediatorjem</w:t>
            </w:r>
          </w:p>
          <w:p w14:paraId="5AA5F263" w14:textId="77777777" w:rsidR="008A4C0A" w:rsidRPr="001169CC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Pravilnik o poravnavanju v kazenskih zadevah</w:t>
            </w:r>
          </w:p>
          <w:p w14:paraId="5AA5F264" w14:textId="77777777" w:rsidR="008A4C0A" w:rsidRPr="001169CC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Pravilnik o postopku mediacije v delovnih sporih</w:t>
            </w:r>
          </w:p>
          <w:p w14:paraId="5AA5F265" w14:textId="77777777" w:rsidR="008A4C0A" w:rsidRPr="001169CC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Uredba o mediaciji v sporih v zvezi z avtorsko ali sorodnimi pravicami</w:t>
            </w:r>
          </w:p>
          <w:p w14:paraId="5AA5F266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AA5F267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iteratura se v vsakem študijskem letu posodablja.</w:t>
            </w:r>
          </w:p>
          <w:p w14:paraId="5AA5F268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A4C0A" w:rsidRPr="001169CC" w14:paraId="5AA5F26F" w14:textId="77777777" w:rsidTr="000419B1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5F26A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AA5F26B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AA5F26C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5F26D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AA5F26E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A4C0A" w:rsidRPr="001169CC" w14:paraId="5AA5F297" w14:textId="77777777" w:rsidTr="000419B1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F270" w14:textId="77777777" w:rsidR="008A4C0A" w:rsidRPr="00417922" w:rsidRDefault="008A4C0A" w:rsidP="00417922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Cilji</w:t>
            </w:r>
            <w:proofErr w:type="spellEnd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AA5F271" w14:textId="77777777" w:rsidR="008A4C0A" w:rsidRPr="001169CC" w:rsidRDefault="008A4C0A" w:rsidP="00417922">
            <w:pPr>
              <w:numPr>
                <w:ilvl w:val="0"/>
                <w:numId w:val="15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Razumeti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pomen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pravni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okvir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mediacije</w:t>
            </w:r>
            <w:proofErr w:type="spellEnd"/>
          </w:p>
          <w:p w14:paraId="5AA5F272" w14:textId="77777777" w:rsidR="008A4C0A" w:rsidRPr="001169CC" w:rsidRDefault="008A4C0A" w:rsidP="00417922">
            <w:pPr>
              <w:numPr>
                <w:ilvl w:val="0"/>
                <w:numId w:val="15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Analizirati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postopek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mediacije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različnih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področjih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načine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njihovega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izvajanja</w:t>
            </w:r>
            <w:proofErr w:type="spellEnd"/>
          </w:p>
          <w:p w14:paraId="5AA5F273" w14:textId="77777777" w:rsidR="008A4C0A" w:rsidRPr="001169CC" w:rsidRDefault="008A4C0A" w:rsidP="00417922">
            <w:pPr>
              <w:numPr>
                <w:ilvl w:val="0"/>
                <w:numId w:val="15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Spoznati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različne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vrste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konfliktov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/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sporov</w:t>
            </w:r>
            <w:proofErr w:type="spellEnd"/>
          </w:p>
          <w:p w14:paraId="5AA5F274" w14:textId="77777777" w:rsidR="008A4C0A" w:rsidRPr="001169CC" w:rsidRDefault="008A4C0A" w:rsidP="00417922">
            <w:pPr>
              <w:numPr>
                <w:ilvl w:val="0"/>
                <w:numId w:val="15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Spoznati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različne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vzroke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posledice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konflikta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/spora.</w:t>
            </w:r>
          </w:p>
          <w:p w14:paraId="5AA5F275" w14:textId="77777777" w:rsidR="008A4C0A" w:rsidRPr="001169CC" w:rsidRDefault="008A4C0A" w:rsidP="00417922">
            <w:pPr>
              <w:numPr>
                <w:ilvl w:val="0"/>
                <w:numId w:val="15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Spoznati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temeljna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načela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tehnike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postopke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mediacije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.</w:t>
            </w:r>
          </w:p>
          <w:p w14:paraId="5AA5F276" w14:textId="77777777" w:rsidR="008A4C0A" w:rsidRPr="001169CC" w:rsidRDefault="008A4C0A" w:rsidP="000419B1">
            <w:p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</w:p>
          <w:p w14:paraId="5AA5F277" w14:textId="77777777" w:rsidR="008A4C0A" w:rsidRPr="00417922" w:rsidRDefault="008A4C0A" w:rsidP="00417922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Splošne</w:t>
            </w:r>
            <w:proofErr w:type="spellEnd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kompetence</w:t>
            </w:r>
            <w:proofErr w:type="spellEnd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AA5F278" w14:textId="77777777" w:rsidR="008A4C0A" w:rsidRPr="001169CC" w:rsidRDefault="008A4C0A" w:rsidP="00417922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lastRenderedPageBreak/>
              <w:t>Poznavanje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različnih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vrst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konflikta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/spora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(funkcionalni in disfunkcionalni konflikt,</w:t>
            </w:r>
          </w:p>
          <w:p w14:paraId="5AA5F279" w14:textId="77777777" w:rsidR="008A4C0A" w:rsidRPr="00417922" w:rsidRDefault="008A4C0A" w:rsidP="00417922">
            <w:pPr>
              <w:pStyle w:val="Odstavekseznama"/>
              <w:numPr>
                <w:ilvl w:val="0"/>
                <w:numId w:val="15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417922">
              <w:rPr>
                <w:rFonts w:ascii="Calibri Light" w:hAnsi="Calibri Light" w:cs="Calibri Light"/>
                <w:sz w:val="22"/>
                <w:szCs w:val="22"/>
              </w:rPr>
              <w:t>individualni in organizacijski konflikt, horizontalni in vertikalni konflikt).</w:t>
            </w:r>
          </w:p>
          <w:p w14:paraId="5AA5F27A" w14:textId="77777777" w:rsidR="008A4C0A" w:rsidRPr="001169CC" w:rsidRDefault="008A4C0A" w:rsidP="00417922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pomena mediacije in vloge mediatorja v konfliktu.</w:t>
            </w:r>
          </w:p>
          <w:p w14:paraId="5AA5F27B" w14:textId="77777777" w:rsidR="008A4C0A" w:rsidRPr="001169CC" w:rsidRDefault="008A4C0A" w:rsidP="00417922">
            <w:pPr>
              <w:numPr>
                <w:ilvl w:val="0"/>
                <w:numId w:val="15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tehnik in izvedbe mediacije.</w:t>
            </w:r>
          </w:p>
          <w:p w14:paraId="5AA5F27C" w14:textId="77777777" w:rsidR="008A4C0A" w:rsidRPr="001169CC" w:rsidRDefault="008A4C0A" w:rsidP="00417922">
            <w:pPr>
              <w:numPr>
                <w:ilvl w:val="0"/>
                <w:numId w:val="15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postopkov in vloge udeležencev v postopkih</w:t>
            </w:r>
          </w:p>
          <w:p w14:paraId="5AA5F27D" w14:textId="77777777" w:rsidR="008A4C0A" w:rsidRPr="001169CC" w:rsidRDefault="008A4C0A" w:rsidP="00417922">
            <w:pPr>
              <w:numPr>
                <w:ilvl w:val="0"/>
                <w:numId w:val="15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Razreševanje konfliktov/sporov s pomočjo mediacije (razrešitve z vidika koristi za udeležence).</w:t>
            </w:r>
          </w:p>
          <w:p w14:paraId="5AA5F27E" w14:textId="77777777" w:rsidR="008A4C0A" w:rsidRPr="001169CC" w:rsidRDefault="008A4C0A" w:rsidP="000419B1">
            <w:pPr>
              <w:ind w:left="714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5AA5F27F" w14:textId="77777777" w:rsidR="008A4C0A" w:rsidRPr="00417922" w:rsidRDefault="008A4C0A" w:rsidP="00417922">
            <w:p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Predmetnospecifične</w:t>
            </w:r>
            <w:proofErr w:type="spellEnd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kompetence</w:t>
            </w:r>
            <w:proofErr w:type="spellEnd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AA5F280" w14:textId="77777777" w:rsidR="008A4C0A" w:rsidRPr="001169CC" w:rsidRDefault="008A4C0A" w:rsidP="00417922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Obvladovanje konfliktnih situacij. </w:t>
            </w:r>
          </w:p>
          <w:p w14:paraId="5AA5F281" w14:textId="77777777" w:rsidR="008A4C0A" w:rsidRPr="001169CC" w:rsidRDefault="008A4C0A" w:rsidP="00417922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Obvladovanje načel, osnovnih tehnik in postopkov mediacije.</w:t>
            </w:r>
          </w:p>
          <w:p w14:paraId="5AA5F282" w14:textId="77777777" w:rsidR="008A4C0A" w:rsidRPr="001169CC" w:rsidRDefault="008A4C0A" w:rsidP="00417922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Obvladovanje uporabe meditacije na socialno-pedagoškem področju.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5F283" w14:textId="77777777" w:rsidR="008A4C0A" w:rsidRPr="00417922" w:rsidRDefault="008A4C0A" w:rsidP="00417922">
            <w:pPr>
              <w:pStyle w:val="Odstavekseznama"/>
              <w:numPr>
                <w:ilvl w:val="0"/>
                <w:numId w:val="15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F284" w14:textId="77777777" w:rsidR="008A4C0A" w:rsidRPr="00417922" w:rsidRDefault="008A4C0A" w:rsidP="00417922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Objectives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AA5F285" w14:textId="1EFA8092" w:rsidR="008A4C0A" w:rsidRPr="00417922" w:rsidRDefault="008A4C0A" w:rsidP="00417922">
            <w:pPr>
              <w:numPr>
                <w:ilvl w:val="0"/>
                <w:numId w:val="15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To </w:t>
            </w: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understand</w:t>
            </w:r>
            <w:proofErr w:type="spellEnd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the</w:t>
            </w:r>
            <w:proofErr w:type="spellEnd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meaning</w:t>
            </w:r>
            <w:proofErr w:type="spellEnd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and</w:t>
            </w:r>
            <w:proofErr w:type="spellEnd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legal </w:t>
            </w: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framework</w:t>
            </w:r>
            <w:proofErr w:type="spellEnd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of</w:t>
            </w:r>
            <w:proofErr w:type="spellEnd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mediation</w:t>
            </w:r>
            <w:proofErr w:type="spellEnd"/>
          </w:p>
          <w:p w14:paraId="5AA5F286" w14:textId="34C27F6B" w:rsidR="008A4C0A" w:rsidRPr="00417922" w:rsidRDefault="008A4C0A" w:rsidP="00417922">
            <w:pPr>
              <w:numPr>
                <w:ilvl w:val="0"/>
                <w:numId w:val="15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To </w:t>
            </w: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analyse</w:t>
            </w:r>
            <w:proofErr w:type="spellEnd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the</w:t>
            </w:r>
            <w:proofErr w:type="spellEnd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mediation</w:t>
            </w:r>
            <w:proofErr w:type="spellEnd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process</w:t>
            </w:r>
            <w:proofErr w:type="spellEnd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various</w:t>
            </w:r>
            <w:proofErr w:type="spellEnd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fields</w:t>
            </w:r>
            <w:proofErr w:type="spellEnd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and</w:t>
            </w:r>
            <w:proofErr w:type="spellEnd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ways</w:t>
            </w:r>
            <w:proofErr w:type="spellEnd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of</w:t>
            </w:r>
            <w:proofErr w:type="spellEnd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their</w:t>
            </w:r>
            <w:proofErr w:type="spellEnd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implementation</w:t>
            </w:r>
            <w:proofErr w:type="spellEnd"/>
          </w:p>
          <w:p w14:paraId="5AA5F287" w14:textId="1AF4FFF1" w:rsidR="008A4C0A" w:rsidRPr="00417922" w:rsidRDefault="008A4C0A" w:rsidP="00417922">
            <w:pPr>
              <w:numPr>
                <w:ilvl w:val="0"/>
                <w:numId w:val="15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To </w:t>
            </w: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learn</w:t>
            </w:r>
            <w:proofErr w:type="spellEnd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about</w:t>
            </w:r>
            <w:proofErr w:type="spellEnd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different</w:t>
            </w:r>
            <w:proofErr w:type="spellEnd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types</w:t>
            </w:r>
            <w:proofErr w:type="spellEnd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of</w:t>
            </w:r>
            <w:proofErr w:type="spellEnd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conflicts</w:t>
            </w:r>
            <w:proofErr w:type="spellEnd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/</w:t>
            </w:r>
            <w:proofErr w:type="spellStart"/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disputes</w:t>
            </w:r>
            <w:proofErr w:type="spellEnd"/>
          </w:p>
          <w:p w14:paraId="20AC2C34" w14:textId="77777777" w:rsidR="00417922" w:rsidRPr="00417922" w:rsidRDefault="008A4C0A" w:rsidP="00417922">
            <w:pPr>
              <w:numPr>
                <w:ilvl w:val="0"/>
                <w:numId w:val="15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417922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To understand the various causes and consequences of the conflict /dispute.</w:t>
            </w:r>
          </w:p>
          <w:p w14:paraId="5AA5F289" w14:textId="1F5BD2A1" w:rsidR="008A4C0A" w:rsidRPr="00417922" w:rsidRDefault="008A4C0A" w:rsidP="00417922">
            <w:pPr>
              <w:numPr>
                <w:ilvl w:val="0"/>
                <w:numId w:val="15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To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learn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basic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principles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techniques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procedures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AA5F28B" w14:textId="77777777" w:rsidR="008A4C0A" w:rsidRPr="00417922" w:rsidRDefault="008A4C0A" w:rsidP="0041792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7922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General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competencies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AA5F28C" w14:textId="572BD3EA" w:rsidR="008A4C0A" w:rsidRPr="00417922" w:rsidRDefault="008A4C0A" w:rsidP="00417922">
            <w:pPr>
              <w:pStyle w:val="Odstavekseznama"/>
              <w:numPr>
                <w:ilvl w:val="0"/>
                <w:numId w:val="15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different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types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conflict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>/dispute (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functional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dysfunctional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conflict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5AA5F28D" w14:textId="77777777" w:rsidR="008A4C0A" w:rsidRPr="00417922" w:rsidRDefault="008A4C0A" w:rsidP="00417922">
            <w:pPr>
              <w:pStyle w:val="Odstavekseznama"/>
              <w:numPr>
                <w:ilvl w:val="0"/>
                <w:numId w:val="15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individual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organizational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conflict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, horizontal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vertical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conflicts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14:paraId="5AA5F28E" w14:textId="5B83BBE2" w:rsidR="008A4C0A" w:rsidRPr="00417922" w:rsidRDefault="008A4C0A" w:rsidP="00417922">
            <w:pPr>
              <w:pStyle w:val="Odstavekseznama"/>
              <w:numPr>
                <w:ilvl w:val="0"/>
                <w:numId w:val="15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importance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role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mediator in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conflict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AA5F28F" w14:textId="1E541E44" w:rsidR="008A4C0A" w:rsidRPr="00417922" w:rsidRDefault="008A4C0A" w:rsidP="00417922">
            <w:pPr>
              <w:pStyle w:val="Odstavekseznama"/>
              <w:numPr>
                <w:ilvl w:val="0"/>
                <w:numId w:val="15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techniques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implementation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AA5F290" w14:textId="08D68EBD" w:rsidR="008A4C0A" w:rsidRPr="00417922" w:rsidRDefault="008A4C0A" w:rsidP="00417922">
            <w:pPr>
              <w:pStyle w:val="Odstavekseznama"/>
              <w:numPr>
                <w:ilvl w:val="0"/>
                <w:numId w:val="15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procedures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role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participants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procedures</w:t>
            </w:r>
            <w:proofErr w:type="spellEnd"/>
          </w:p>
          <w:p w14:paraId="5AA5F291" w14:textId="454635D9" w:rsidR="008A4C0A" w:rsidRPr="00417922" w:rsidRDefault="008A4C0A" w:rsidP="00417922">
            <w:pPr>
              <w:pStyle w:val="Odstavekseznama"/>
              <w:numPr>
                <w:ilvl w:val="0"/>
                <w:numId w:val="15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Resolving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conflicts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disputes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through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resolution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terms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benefits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participants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14:paraId="5AA5F292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AA5F293" w14:textId="77777777" w:rsidR="008A4C0A" w:rsidRPr="00417922" w:rsidRDefault="008A4C0A" w:rsidP="00417922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Subject-specific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competencies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AA5F294" w14:textId="7729FFA0" w:rsidR="008A4C0A" w:rsidRPr="00417922" w:rsidRDefault="008A4C0A" w:rsidP="00417922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Confronting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conflict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situations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AA5F295" w14:textId="7EA50DE5" w:rsidR="008A4C0A" w:rsidRPr="00417922" w:rsidRDefault="008A4C0A" w:rsidP="00417922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Managing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principles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basic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techniques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procedures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AA5F296" w14:textId="77777777" w:rsidR="008A4C0A" w:rsidRPr="00417922" w:rsidRDefault="008A4C0A" w:rsidP="00417922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Managing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use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meditation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social-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pedagogical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field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8A4C0A" w:rsidRPr="001169CC" w14:paraId="5AA5F29E" w14:textId="77777777" w:rsidTr="000419B1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5F298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AA5F299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AA5F29A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AA5F29B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5F29C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AA5F29D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A4C0A" w:rsidRPr="001169CC" w14:paraId="5AA5F2BE" w14:textId="77777777" w:rsidTr="000419B1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A5F29F" w14:textId="77777777" w:rsidR="008A4C0A" w:rsidRPr="00417922" w:rsidRDefault="008A4C0A" w:rsidP="00417922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417922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5AA5F2A0" w14:textId="77777777" w:rsidR="008A4C0A" w:rsidRPr="00417922" w:rsidRDefault="008A4C0A" w:rsidP="00417922">
            <w:pPr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417922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AA5F2A1" w14:textId="77777777" w:rsidR="008A4C0A" w:rsidRPr="00417922" w:rsidRDefault="008A4C0A" w:rsidP="00417922">
            <w:pPr>
              <w:pStyle w:val="Odstavekseznama"/>
              <w:numPr>
                <w:ilvl w:val="0"/>
                <w:numId w:val="18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417922">
              <w:rPr>
                <w:rFonts w:ascii="Calibri Light" w:hAnsi="Calibri Light" w:cs="Calibri Light"/>
                <w:sz w:val="22"/>
                <w:szCs w:val="22"/>
              </w:rPr>
              <w:t>prepozna konflikt v komunikaciji</w:t>
            </w:r>
            <w:r w:rsidRPr="00417922"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  <w:t xml:space="preserve"> ,</w:t>
            </w:r>
          </w:p>
          <w:p w14:paraId="5AA5F2A2" w14:textId="77777777" w:rsidR="008A4C0A" w:rsidRPr="00417922" w:rsidRDefault="008A4C0A" w:rsidP="00417922">
            <w:pPr>
              <w:pStyle w:val="Odstavekseznama"/>
              <w:numPr>
                <w:ilvl w:val="0"/>
                <w:numId w:val="18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417922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je usposobljen za izvedbo enostavnega postopka mediacije.</w:t>
            </w:r>
          </w:p>
          <w:p w14:paraId="5362B6D2" w14:textId="77777777" w:rsidR="00417922" w:rsidRDefault="00417922" w:rsidP="00417922">
            <w:pPr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</w:p>
          <w:p w14:paraId="5AA5F2A3" w14:textId="3DF0A124" w:rsidR="008A4C0A" w:rsidRPr="00417922" w:rsidRDefault="008A4C0A" w:rsidP="00417922">
            <w:pPr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417922"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  <w:t>Uporaba:</w:t>
            </w:r>
          </w:p>
          <w:p w14:paraId="5AA5F2A4" w14:textId="77777777" w:rsidR="008A4C0A" w:rsidRPr="00417922" w:rsidRDefault="008A4C0A" w:rsidP="00417922">
            <w:pPr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417922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AA5F2A5" w14:textId="77777777" w:rsidR="008A4C0A" w:rsidRPr="00417922" w:rsidRDefault="008A4C0A" w:rsidP="00417922">
            <w:pPr>
              <w:pStyle w:val="Odstavekseznama"/>
              <w:numPr>
                <w:ilvl w:val="0"/>
                <w:numId w:val="18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417922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prenaša osvojeno znanje in spretnosti v prakso,</w:t>
            </w:r>
          </w:p>
          <w:p w14:paraId="5AA5F2A6" w14:textId="77777777" w:rsidR="008A4C0A" w:rsidRPr="00417922" w:rsidRDefault="008A4C0A" w:rsidP="00417922">
            <w:pPr>
              <w:pStyle w:val="Odstavekseznama"/>
              <w:numPr>
                <w:ilvl w:val="0"/>
                <w:numId w:val="18"/>
              </w:numPr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417922">
              <w:rPr>
                <w:rFonts w:ascii="Calibri Light" w:hAnsi="Calibri Light" w:cs="Calibri Light"/>
                <w:sz w:val="22"/>
                <w:szCs w:val="22"/>
              </w:rPr>
              <w:t>obvlada ovire pri reševanju konfliktnih situacij</w:t>
            </w:r>
          </w:p>
          <w:p w14:paraId="5AA5F2A7" w14:textId="77777777" w:rsidR="008A4C0A" w:rsidRPr="00417922" w:rsidRDefault="008A4C0A" w:rsidP="00417922">
            <w:pPr>
              <w:pStyle w:val="Odstavekseznama"/>
              <w:numPr>
                <w:ilvl w:val="0"/>
                <w:numId w:val="18"/>
              </w:numPr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417922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je zmožen/-na strokovnega ravnanja in praktičnega dela (komunikacije) z drugimi ljudmi.</w:t>
            </w:r>
            <w:r w:rsidRPr="00417922"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  <w:t xml:space="preserve"> </w:t>
            </w:r>
          </w:p>
          <w:p w14:paraId="6617D4CD" w14:textId="77777777" w:rsidR="00417922" w:rsidRDefault="00417922" w:rsidP="00417922">
            <w:pPr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</w:p>
          <w:p w14:paraId="5AA5F2A8" w14:textId="5584E37B" w:rsidR="008A4C0A" w:rsidRPr="00417922" w:rsidRDefault="008A4C0A" w:rsidP="00417922">
            <w:pPr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417922"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  <w:t>Refleksija:</w:t>
            </w:r>
          </w:p>
          <w:p w14:paraId="5AA5F2A9" w14:textId="77777777" w:rsidR="008A4C0A" w:rsidRPr="00417922" w:rsidRDefault="008A4C0A" w:rsidP="00417922">
            <w:pPr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417922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Študent/-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ka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:</w:t>
            </w:r>
          </w:p>
          <w:p w14:paraId="5AA5F2AA" w14:textId="77777777" w:rsidR="008A4C0A" w:rsidRPr="00417922" w:rsidRDefault="008A4C0A" w:rsidP="00417922">
            <w:pPr>
              <w:pStyle w:val="Odstavekseznama"/>
              <w:numPr>
                <w:ilvl w:val="0"/>
                <w:numId w:val="18"/>
              </w:numP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417922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razume postopke reševanja konfliktnih situacij s pomočjo mediacije in ima sposobnost o njih razmišljati na kritičen način </w:t>
            </w:r>
          </w:p>
          <w:p w14:paraId="5AA5F2AB" w14:textId="77777777" w:rsidR="008A4C0A" w:rsidRPr="00417922" w:rsidRDefault="008A4C0A" w:rsidP="00417922">
            <w:pPr>
              <w:pStyle w:val="Odstavekseznama"/>
              <w:numPr>
                <w:ilvl w:val="0"/>
                <w:numId w:val="18"/>
              </w:numP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417922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pridobljena znanja povezovati z drugimi področji študija in dela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5F2AC" w14:textId="77777777" w:rsidR="008A4C0A" w:rsidRPr="00417922" w:rsidRDefault="008A4C0A" w:rsidP="00417922">
            <w:pPr>
              <w:pStyle w:val="Odstavekseznama"/>
              <w:numPr>
                <w:ilvl w:val="0"/>
                <w:numId w:val="18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AA5F2AD" w14:textId="77777777" w:rsidR="008A4C0A" w:rsidRPr="001169CC" w:rsidRDefault="008A4C0A" w:rsidP="0041792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AA5F2AE" w14:textId="77777777" w:rsidR="008A4C0A" w:rsidRPr="001169CC" w:rsidRDefault="008A4C0A" w:rsidP="0041792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A5F2AF" w14:textId="77777777" w:rsidR="008A4C0A" w:rsidRPr="00417922" w:rsidRDefault="008A4C0A" w:rsidP="00417922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  <w:u w:val="single"/>
              </w:rPr>
              <w:t>and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  <w:u w:val="single"/>
              </w:rPr>
              <w:t>understanding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5AA5F2B0" w14:textId="77777777" w:rsidR="008A4C0A" w:rsidRPr="00417922" w:rsidRDefault="008A4C0A" w:rsidP="00417922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Student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will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be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able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to:</w:t>
            </w:r>
          </w:p>
          <w:p w14:paraId="5AA5F2B1" w14:textId="77777777" w:rsidR="008A4C0A" w:rsidRPr="00417922" w:rsidRDefault="008A4C0A" w:rsidP="00417922">
            <w:pPr>
              <w:pStyle w:val="Odstavekseznama"/>
              <w:numPr>
                <w:ilvl w:val="0"/>
                <w:numId w:val="1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recognise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conflict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comunication</w:t>
            </w:r>
            <w:proofErr w:type="spellEnd"/>
          </w:p>
          <w:p w14:paraId="5AA5F2B2" w14:textId="77777777" w:rsidR="008A4C0A" w:rsidRPr="00417922" w:rsidRDefault="008A4C0A" w:rsidP="00417922">
            <w:pPr>
              <w:pStyle w:val="Odstavekseznama"/>
              <w:numPr>
                <w:ilvl w:val="0"/>
                <w:numId w:val="1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carry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out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elementary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process</w:t>
            </w:r>
            <w:proofErr w:type="spellEnd"/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888"/>
            </w:tblGrid>
            <w:tr w:rsidR="008A4C0A" w:rsidRPr="001169CC" w14:paraId="5AA5F2BC" w14:textId="77777777" w:rsidTr="000419B1">
              <w:trPr>
                <w:trHeight w:val="1128"/>
              </w:trPr>
              <w:tc>
                <w:tcPr>
                  <w:tcW w:w="3888" w:type="dxa"/>
                </w:tcPr>
                <w:p w14:paraId="4E5EBCE7" w14:textId="77777777" w:rsidR="00417922" w:rsidRDefault="00417922" w:rsidP="00417922">
                  <w:pPr>
                    <w:autoSpaceDE w:val="0"/>
                    <w:autoSpaceDN w:val="0"/>
                    <w:adjustRightInd w:val="0"/>
                    <w:rPr>
                      <w:rFonts w:ascii="Calibri Light" w:hAnsi="Calibri Light" w:cs="Calibri Light"/>
                      <w:sz w:val="22"/>
                      <w:szCs w:val="22"/>
                      <w:u w:val="single"/>
                      <w:lang w:val="en-US" w:eastAsia="en-US"/>
                    </w:rPr>
                  </w:pPr>
                </w:p>
                <w:p w14:paraId="5AA5F2B3" w14:textId="5E2F0EFC" w:rsidR="008A4C0A" w:rsidRPr="00417922" w:rsidRDefault="008A4C0A" w:rsidP="00417922">
                  <w:pPr>
                    <w:autoSpaceDE w:val="0"/>
                    <w:autoSpaceDN w:val="0"/>
                    <w:adjustRightInd w:val="0"/>
                    <w:rPr>
                      <w:rFonts w:ascii="Calibri Light" w:hAnsi="Calibri Light" w:cs="Calibri Light"/>
                      <w:sz w:val="22"/>
                      <w:szCs w:val="22"/>
                      <w:u w:val="single"/>
                      <w:lang w:val="en-US" w:eastAsia="en-US"/>
                    </w:rPr>
                  </w:pPr>
                  <w:r w:rsidRPr="00417922">
                    <w:rPr>
                      <w:rFonts w:ascii="Calibri Light" w:hAnsi="Calibri Light" w:cs="Calibri Light"/>
                      <w:sz w:val="22"/>
                      <w:szCs w:val="22"/>
                      <w:u w:val="single"/>
                      <w:lang w:val="en-US" w:eastAsia="en-US"/>
                    </w:rPr>
                    <w:t>Application:</w:t>
                  </w:r>
                </w:p>
                <w:p w14:paraId="5AA5F2B4" w14:textId="77777777" w:rsidR="008A4C0A" w:rsidRPr="00417922" w:rsidRDefault="008A4C0A" w:rsidP="00417922">
                  <w:pPr>
                    <w:pStyle w:val="Odstavekseznama"/>
                    <w:numPr>
                      <w:ilvl w:val="0"/>
                      <w:numId w:val="18"/>
                    </w:numPr>
                    <w:autoSpaceDE w:val="0"/>
                    <w:autoSpaceDN w:val="0"/>
                    <w:adjustRightInd w:val="0"/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</w:pPr>
                  <w:r w:rsidRPr="00417922"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  <w:t>Student will be able to:</w:t>
                  </w:r>
                </w:p>
                <w:p w14:paraId="5AA5F2B5" w14:textId="77777777" w:rsidR="008A4C0A" w:rsidRPr="00417922" w:rsidRDefault="008A4C0A" w:rsidP="00417922">
                  <w:pPr>
                    <w:pStyle w:val="Odstavekseznama"/>
                    <w:numPr>
                      <w:ilvl w:val="0"/>
                      <w:numId w:val="18"/>
                    </w:numPr>
                    <w:autoSpaceDE w:val="0"/>
                    <w:autoSpaceDN w:val="0"/>
                    <w:adjustRightInd w:val="0"/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</w:pPr>
                  <w:r w:rsidRPr="00417922"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  <w:t>transfer the acquired knowledge and skills into practice,</w:t>
                  </w:r>
                </w:p>
                <w:p w14:paraId="5AA5F2B6" w14:textId="77777777" w:rsidR="008A4C0A" w:rsidRPr="00417922" w:rsidRDefault="008A4C0A" w:rsidP="00417922">
                  <w:pPr>
                    <w:pStyle w:val="Odstavekseznama"/>
                    <w:numPr>
                      <w:ilvl w:val="0"/>
                      <w:numId w:val="18"/>
                    </w:num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Calibri Light" w:eastAsia="Times New Roman" w:hAnsi="Calibri Light" w:cs="Calibri Light"/>
                      <w:color w:val="212121"/>
                      <w:sz w:val="22"/>
                      <w:szCs w:val="22"/>
                    </w:rPr>
                  </w:pPr>
                  <w:r w:rsidRPr="00417922"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  <w:t>master obstacles in dealing with conflict situations</w:t>
                  </w:r>
                </w:p>
                <w:p w14:paraId="5AA5F2B7" w14:textId="77777777" w:rsidR="008A4C0A" w:rsidRPr="00417922" w:rsidRDefault="008A4C0A" w:rsidP="00417922">
                  <w:pPr>
                    <w:pStyle w:val="Odstavekseznama"/>
                    <w:numPr>
                      <w:ilvl w:val="0"/>
                      <w:numId w:val="18"/>
                    </w:numPr>
                    <w:autoSpaceDE w:val="0"/>
                    <w:autoSpaceDN w:val="0"/>
                    <w:adjustRightInd w:val="0"/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</w:pPr>
                  <w:r w:rsidRPr="00417922"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  <w:t>act in a professional manner when communicating with other people</w:t>
                  </w:r>
                </w:p>
                <w:p w14:paraId="7F98218E" w14:textId="77777777" w:rsidR="00417922" w:rsidRDefault="00417922" w:rsidP="00417922">
                  <w:pPr>
                    <w:autoSpaceDE w:val="0"/>
                    <w:autoSpaceDN w:val="0"/>
                    <w:adjustRightInd w:val="0"/>
                    <w:rPr>
                      <w:rFonts w:ascii="Calibri Light" w:hAnsi="Calibri Light" w:cs="Calibri Light"/>
                      <w:sz w:val="22"/>
                      <w:szCs w:val="22"/>
                      <w:u w:val="single"/>
                      <w:lang w:val="en-US" w:eastAsia="en-US"/>
                    </w:rPr>
                  </w:pPr>
                </w:p>
                <w:p w14:paraId="5AA5F2B8" w14:textId="25927B7D" w:rsidR="008A4C0A" w:rsidRPr="00417922" w:rsidRDefault="008A4C0A" w:rsidP="00417922">
                  <w:pPr>
                    <w:autoSpaceDE w:val="0"/>
                    <w:autoSpaceDN w:val="0"/>
                    <w:adjustRightInd w:val="0"/>
                    <w:rPr>
                      <w:rFonts w:ascii="Calibri Light" w:hAnsi="Calibri Light" w:cs="Calibri Light"/>
                      <w:sz w:val="22"/>
                      <w:szCs w:val="22"/>
                      <w:u w:val="single"/>
                      <w:lang w:val="en-US" w:eastAsia="en-US"/>
                    </w:rPr>
                  </w:pPr>
                  <w:r w:rsidRPr="00417922">
                    <w:rPr>
                      <w:rFonts w:ascii="Calibri Light" w:hAnsi="Calibri Light" w:cs="Calibri Light"/>
                      <w:sz w:val="22"/>
                      <w:szCs w:val="22"/>
                      <w:u w:val="single"/>
                      <w:lang w:val="en-US" w:eastAsia="en-US"/>
                    </w:rPr>
                    <w:t>Reflection:</w:t>
                  </w:r>
                </w:p>
                <w:p w14:paraId="5AA5F2B9" w14:textId="77777777" w:rsidR="008A4C0A" w:rsidRPr="00417922" w:rsidRDefault="008A4C0A" w:rsidP="00417922">
                  <w:pPr>
                    <w:pStyle w:val="Odstavekseznama"/>
                    <w:numPr>
                      <w:ilvl w:val="0"/>
                      <w:numId w:val="18"/>
                    </w:numPr>
                    <w:autoSpaceDE w:val="0"/>
                    <w:autoSpaceDN w:val="0"/>
                    <w:adjustRightInd w:val="0"/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</w:pPr>
                  <w:r w:rsidRPr="00417922"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  <w:t>Student will be able to:</w:t>
                  </w:r>
                </w:p>
                <w:p w14:paraId="5AA5F2BA" w14:textId="77777777" w:rsidR="008A4C0A" w:rsidRPr="00417922" w:rsidRDefault="008A4C0A" w:rsidP="00417922">
                  <w:pPr>
                    <w:pStyle w:val="Odstavekseznama"/>
                    <w:numPr>
                      <w:ilvl w:val="0"/>
                      <w:numId w:val="18"/>
                    </w:numPr>
                    <w:autoSpaceDE w:val="0"/>
                    <w:autoSpaceDN w:val="0"/>
                    <w:adjustRightInd w:val="0"/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</w:pPr>
                  <w:r w:rsidRPr="00417922"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  <w:t>understand the procedures of conflict resolution with mediation and think about them in a critical way,</w:t>
                  </w:r>
                </w:p>
                <w:p w14:paraId="5AA5F2BB" w14:textId="77777777" w:rsidR="008A4C0A" w:rsidRPr="00417922" w:rsidRDefault="008A4C0A" w:rsidP="00417922">
                  <w:pPr>
                    <w:pStyle w:val="Odstavekseznama"/>
                    <w:numPr>
                      <w:ilvl w:val="0"/>
                      <w:numId w:val="18"/>
                    </w:numPr>
                    <w:autoSpaceDE w:val="0"/>
                    <w:autoSpaceDN w:val="0"/>
                    <w:adjustRightInd w:val="0"/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</w:pPr>
                  <w:r w:rsidRPr="00417922"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  <w:t>connect the acquired knowledge with other fields of study and work.</w:t>
                  </w:r>
                </w:p>
              </w:tc>
            </w:tr>
          </w:tbl>
          <w:p w14:paraId="5AA5F2BD" w14:textId="77777777" w:rsidR="008A4C0A" w:rsidRPr="001169CC" w:rsidRDefault="008A4C0A" w:rsidP="0041792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4C0A" w:rsidRPr="001169CC" w14:paraId="5AA5F2C2" w14:textId="77777777" w:rsidTr="000419B1">
        <w:trPr>
          <w:trHeight w:val="5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A5F2BF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5F2C0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A5F2C1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4C0A" w:rsidRPr="001169CC" w14:paraId="5AA5F2C6" w14:textId="77777777" w:rsidTr="000419B1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F2C3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5F2C4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F2C5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4C0A" w:rsidRPr="001169CC" w14:paraId="5AA5F2CD" w14:textId="77777777" w:rsidTr="000419B1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5F2C7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AA5F2C8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AA5F2C9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AA5F2CA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5F2CB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AA5F2CC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A4C0A" w:rsidRPr="001169CC" w14:paraId="5AA5F2D3" w14:textId="77777777" w:rsidTr="000419B1">
        <w:trPr>
          <w:trHeight w:val="149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F2CE" w14:textId="77777777" w:rsidR="008A4C0A" w:rsidRPr="001169CC" w:rsidRDefault="008A4C0A" w:rsidP="00417922">
            <w:pPr>
              <w:numPr>
                <w:ilvl w:val="0"/>
                <w:numId w:val="19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Predavanja z aktivno udeležbo študentov (diskusija, analiza lastnih primerov, samostojni študij literature, delo v manjših skupinah/parih).</w:t>
            </w:r>
          </w:p>
          <w:p w14:paraId="5AA5F2CF" w14:textId="77777777" w:rsidR="008A4C0A" w:rsidRPr="001169CC" w:rsidRDefault="008A4C0A" w:rsidP="00417922">
            <w:pPr>
              <w:numPr>
                <w:ilvl w:val="0"/>
                <w:numId w:val="19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eastAsia="en-US"/>
              </w:rPr>
              <w:t>Seminarske vaje (priprava,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predstavitev in razprava).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5F2D0" w14:textId="77777777" w:rsidR="008A4C0A" w:rsidRPr="00417922" w:rsidRDefault="008A4C0A" w:rsidP="00417922">
            <w:pPr>
              <w:pStyle w:val="Odstavekseznama"/>
              <w:numPr>
                <w:ilvl w:val="0"/>
                <w:numId w:val="19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F2D1" w14:textId="3B45399A" w:rsidR="008A4C0A" w:rsidRPr="00417922" w:rsidRDefault="008A4C0A" w:rsidP="00417922">
            <w:pPr>
              <w:pStyle w:val="Odstavekseznama"/>
              <w:numPr>
                <w:ilvl w:val="1"/>
                <w:numId w:val="1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Lectures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active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participation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students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discussion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analysis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own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cases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independent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literature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studies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small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groups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/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pairs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14:paraId="5AA5F2D2" w14:textId="77777777" w:rsidR="008A4C0A" w:rsidRPr="00417922" w:rsidRDefault="008A4C0A" w:rsidP="00417922">
            <w:pPr>
              <w:pStyle w:val="Odstavekseznama"/>
              <w:numPr>
                <w:ilvl w:val="0"/>
                <w:numId w:val="1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Seminars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preparation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presentation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17922">
              <w:rPr>
                <w:rFonts w:ascii="Calibri Light" w:hAnsi="Calibri Light" w:cs="Calibri Light"/>
                <w:sz w:val="22"/>
                <w:szCs w:val="22"/>
              </w:rPr>
              <w:t>discussion</w:t>
            </w:r>
            <w:proofErr w:type="spellEnd"/>
            <w:r w:rsidRPr="00417922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</w:tc>
      </w:tr>
      <w:tr w:rsidR="008A4C0A" w:rsidRPr="001169CC" w14:paraId="5AA5F2DC" w14:textId="77777777" w:rsidTr="000419B1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5F2D4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AA5F2D5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  <w:p w14:paraId="5AA5F2D6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5F2D7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AA5F2D8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5AA5F2D9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5F2DA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AA5F2DB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A4C0A" w:rsidRPr="001169CC" w14:paraId="5AA5F2E7" w14:textId="77777777" w:rsidTr="000419B1">
        <w:trPr>
          <w:trHeight w:val="551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F2DD" w14:textId="77777777" w:rsidR="008A4C0A" w:rsidRPr="001169CC" w:rsidRDefault="008A4C0A" w:rsidP="000419B1">
            <w:p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5AA5F2DE" w14:textId="77777777" w:rsidR="008A4C0A" w:rsidRPr="00417922" w:rsidRDefault="008A4C0A" w:rsidP="00417922">
            <w:pPr>
              <w:pStyle w:val="Odstavekseznama"/>
              <w:numPr>
                <w:ilvl w:val="0"/>
                <w:numId w:val="2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417922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pisni izpit</w:t>
            </w:r>
          </w:p>
          <w:p w14:paraId="5AA5F2DF" w14:textId="77777777" w:rsidR="008A4C0A" w:rsidRPr="00417922" w:rsidRDefault="008A4C0A" w:rsidP="00417922">
            <w:pPr>
              <w:pStyle w:val="Odstavekseznama"/>
              <w:numPr>
                <w:ilvl w:val="0"/>
                <w:numId w:val="2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417922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seminarska naloga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F2E0" w14:textId="77777777"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AA5F2E1" w14:textId="77777777"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AA5F2E2" w14:textId="77777777"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14:paraId="5AA5F2E3" w14:textId="77777777"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F2E4" w14:textId="77777777"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5AA5F2E5" w14:textId="77777777" w:rsidR="008A4C0A" w:rsidRPr="00417922" w:rsidRDefault="008A4C0A" w:rsidP="00417922">
            <w:pPr>
              <w:pStyle w:val="Odstavekseznama"/>
              <w:numPr>
                <w:ilvl w:val="0"/>
                <w:numId w:val="20"/>
              </w:numPr>
              <w:ind w:left="740" w:hanging="425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wtitten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exam</w:t>
            </w:r>
            <w:proofErr w:type="spellEnd"/>
          </w:p>
          <w:p w14:paraId="5AA5F2E6" w14:textId="77777777" w:rsidR="008A4C0A" w:rsidRPr="001169CC" w:rsidRDefault="008A4C0A" w:rsidP="00417922">
            <w:pPr>
              <w:pStyle w:val="Odstavekseznama"/>
              <w:numPr>
                <w:ilvl w:val="0"/>
                <w:numId w:val="20"/>
              </w:numPr>
              <w:ind w:left="740" w:hanging="425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seminar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paper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</w:tr>
      <w:tr w:rsidR="008A4C0A" w:rsidRPr="001169CC" w14:paraId="5AA5F2EA" w14:textId="77777777" w:rsidTr="000419B1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A5F2E8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AA5F2E9" w14:textId="77777777"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8A4C0A" w:rsidRPr="001169CC" w14:paraId="5AA5F2F5" w14:textId="77777777" w:rsidTr="000419B1">
        <w:trPr>
          <w:trHeight w:val="227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F2EB" w14:textId="77777777" w:rsidR="008A4C0A" w:rsidRPr="001169CC" w:rsidRDefault="008A4C0A" w:rsidP="008A4C0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bookmarkStart w:id="0" w:name="148"/>
            <w:r w:rsidRPr="001169CC"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  <w:t> </w:t>
            </w:r>
            <w:bookmarkEnd w:id="0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ILEŠIČ, Mirko, DJOKIĆ, Danila, et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sz w:val="22"/>
                <w:szCs w:val="22"/>
              </w:rPr>
              <w:t>. Arbitražno reševanje sporov : (študijsko gradivo za predmet Arbitražno pravo)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Maribor: Visoka pravna šola Univerze v Mariboru, 1992/93. 194 str. ISBN 961-6009-03-6. [COBISS.SI-ID </w:t>
            </w:r>
            <w:hyperlink r:id="rId8" w:tgtFrame="_blank" w:history="1">
              <w:r w:rsidRPr="001169CC">
                <w:rPr>
                  <w:rFonts w:ascii="Calibri Light" w:eastAsia="Times New Roman" w:hAnsi="Calibri Light" w:cs="Calibri Light"/>
                  <w:color w:val="0000FF"/>
                  <w:sz w:val="22"/>
                  <w:szCs w:val="22"/>
                  <w:u w:val="single"/>
                </w:rPr>
                <w:t>32024065</w:t>
              </w:r>
            </w:hyperlink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] </w:t>
            </w:r>
          </w:p>
          <w:p w14:paraId="5AA5F2EC" w14:textId="77777777" w:rsidR="008A4C0A" w:rsidRPr="001169CC" w:rsidRDefault="008A4C0A" w:rsidP="008A4C0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DJOKIĆ, Danila. Vrste mednarodnih trgovinskih arbitraž. 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sz w:val="22"/>
                <w:szCs w:val="22"/>
              </w:rPr>
              <w:t>Mednarodno poslovno pravo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ISSN 1318-0851, 2009,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letn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20, št. 224, str. 15-16. [COBISS.SI-ID </w:t>
            </w:r>
            <w:hyperlink r:id="rId9" w:tgtFrame="_blank" w:history="1">
              <w:r w:rsidRPr="001169CC">
                <w:rPr>
                  <w:rFonts w:ascii="Calibri Light" w:eastAsia="Times New Roman" w:hAnsi="Calibri Light" w:cs="Calibri Light"/>
                  <w:color w:val="0000FF"/>
                  <w:sz w:val="22"/>
                  <w:szCs w:val="22"/>
                  <w:u w:val="single"/>
                </w:rPr>
                <w:t>3350487</w:t>
              </w:r>
            </w:hyperlink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] </w:t>
            </w:r>
          </w:p>
          <w:p w14:paraId="5AA5F2ED" w14:textId="77777777" w:rsidR="008A4C0A" w:rsidRPr="001169CC" w:rsidRDefault="008A4C0A" w:rsidP="008A4C0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DJOKIĆ, Danila.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Ethical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norms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corporate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governance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Slovenia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as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EU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member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V: ŠUŠTERŠIČ, Janez (ur.), et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Social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responsibility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professional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ethics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management 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proceedings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11th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international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conference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(Management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international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conference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ISSN 1854-4312). Koper: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Faculty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Management. 2010, str. 1009-1024. [COBISS.SI-ID 3766231] </w:t>
            </w:r>
          </w:p>
          <w:p w14:paraId="5AA5F2EE" w14:textId="77777777" w:rsidR="008A4C0A" w:rsidRPr="001169CC" w:rsidRDefault="008A4C0A" w:rsidP="008A4C0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DJOKIĆ, Danila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sz w:val="22"/>
                <w:szCs w:val="22"/>
              </w:rPr>
              <w:t>. Korporacijsko upravljanje in nadzor delniških družb : Slovenija, Evropa, svet : dobre prakse, usmeritve, priporočila, odgovornosti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1. natis. Ljubljana: Uradni list Republike Slovenije, 2011. 335 str., graf. prikazi. ISBN 978-961-204-486-2. [COBISS.SI-ID </w:t>
            </w:r>
            <w:hyperlink r:id="rId10" w:tgtFrame="_blank" w:history="1">
              <w:r w:rsidRPr="001169CC">
                <w:rPr>
                  <w:rFonts w:ascii="Calibri Light" w:eastAsia="Times New Roman" w:hAnsi="Calibri Light" w:cs="Calibri Light"/>
                  <w:color w:val="0000FF"/>
                  <w:sz w:val="22"/>
                  <w:szCs w:val="22"/>
                  <w:u w:val="single"/>
                </w:rPr>
                <w:t>257880576</w:t>
              </w:r>
            </w:hyperlink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] </w:t>
            </w:r>
          </w:p>
          <w:p w14:paraId="5AA5F2EF" w14:textId="77777777" w:rsidR="008A4C0A" w:rsidRPr="001169CC" w:rsidRDefault="008A4C0A" w:rsidP="008A4C0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13. DJOKIĆ, Danila.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Corporate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governance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after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20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years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Slovenia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Montenegrin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journal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economics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ISSN 1800-5845,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May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2013, vol. 9, no. 2, str. 121-126. http://www.mnje.com/sites/mnje.com/files/mnje_vol._9_no_2_-_spec._issue.pdf. [COBISS.SI-ID 32033373] </w:t>
            </w:r>
          </w:p>
          <w:p w14:paraId="5AA5F2F0" w14:textId="77777777" w:rsidR="008A4C0A" w:rsidRPr="001169CC" w:rsidRDefault="008A4C0A" w:rsidP="008A4C0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DJOKIĆ, Danila.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Transparency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non-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financial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reports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Republic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Slovenia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Management, ISSN 1854-4231,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winter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2015, vol. 10,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iss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4, str. 379-397,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ilustr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http://www.fm-kp.si/zalozba/ISSN/1854-4231/10_379-397.pdf. [COBISS.SI-ID 1538097860] </w:t>
            </w:r>
          </w:p>
          <w:p w14:paraId="5AA5F2F1" w14:textId="77777777" w:rsidR="008A4C0A" w:rsidRPr="001169CC" w:rsidRDefault="008A4C0A" w:rsidP="008A4C0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DJOKIĆ, Danila.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Corporate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governance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policies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transparency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Republic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Slovenia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Strategii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manageriale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ISSN 1844-668X, 2015,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anul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[8],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nr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1 (27), str. 19-25. http://www.strategiimanageriale.ro/images/images_site/articole/article_20c529a7c18b073864ea7571729676cc.pdf. [COBISS.SI-ID 1537593540] </w:t>
            </w:r>
          </w:p>
          <w:p w14:paraId="5AA5F2F2" w14:textId="77777777" w:rsidR="008A4C0A" w:rsidRPr="001169CC" w:rsidRDefault="008A4C0A" w:rsidP="008A4C0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DJOKIĆ, Danila, DUH, Mojca.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Corporate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governance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quality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selected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transition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countries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Managing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global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transitions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international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research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journal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ISSN 1854-6935. [Spletna izd.], 2016, vol. 14, no. 4, str. 335-350. http://www.fm-kp.si/zalozba/ISSN/1581-6311/14_335-350.pdf, https://dk.um.si/IzpisGradiva.php?id=66862. [COBISS.SI-ID 12677660] </w:t>
            </w:r>
          </w:p>
          <w:p w14:paraId="5AA5F2F3" w14:textId="77777777" w:rsidR="008A4C0A" w:rsidRPr="001169CC" w:rsidRDefault="008A4C0A" w:rsidP="008A4C0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DJOKIĆ, Danila, DUH, Mojca. Kakovost korporacijskega upravljanja v Republiki Sloveniji. Podjetje in delo : revija za gospodarsko, delovno in socialno pravo, ISSN 0353-6521. [Tiskana izd.], 2016,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letn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42, [št.] 5, str. 732-744. [COBISS.SI-ID 4209608]</w:t>
            </w:r>
          </w:p>
          <w:p w14:paraId="5AA5F2F4" w14:textId="77777777" w:rsidR="008A4C0A" w:rsidRPr="001169CC" w:rsidRDefault="008A4C0A" w:rsidP="000419B1">
            <w:pPr>
              <w:spacing w:before="100" w:beforeAutospacing="1" w:after="100" w:afterAutospacing="1"/>
              <w:ind w:left="72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</w:tbl>
    <w:p w14:paraId="5AA5F2F6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D42DF"/>
    <w:multiLevelType w:val="multilevel"/>
    <w:tmpl w:val="4FCE12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547948"/>
    <w:multiLevelType w:val="hybridMultilevel"/>
    <w:tmpl w:val="3F02A6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E67E1"/>
    <w:multiLevelType w:val="hybridMultilevel"/>
    <w:tmpl w:val="9B5ED2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94F3B"/>
    <w:multiLevelType w:val="hybridMultilevel"/>
    <w:tmpl w:val="903AA032"/>
    <w:lvl w:ilvl="0" w:tplc="2112FE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A5AA6"/>
    <w:multiLevelType w:val="hybridMultilevel"/>
    <w:tmpl w:val="A6F8E7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331BF"/>
    <w:multiLevelType w:val="hybridMultilevel"/>
    <w:tmpl w:val="52C6D1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E7708"/>
    <w:multiLevelType w:val="hybridMultilevel"/>
    <w:tmpl w:val="641AC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0352B"/>
    <w:multiLevelType w:val="hybridMultilevel"/>
    <w:tmpl w:val="C304FFC4"/>
    <w:lvl w:ilvl="0" w:tplc="958C9488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C34846"/>
    <w:multiLevelType w:val="hybridMultilevel"/>
    <w:tmpl w:val="BF362DCE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20498C"/>
    <w:multiLevelType w:val="hybridMultilevel"/>
    <w:tmpl w:val="7C86AFB6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C54ED2"/>
    <w:multiLevelType w:val="hybridMultilevel"/>
    <w:tmpl w:val="1646BB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A00FD6">
      <w:start w:val="3"/>
      <w:numFmt w:val="bullet"/>
      <w:lvlText w:val="-"/>
      <w:lvlJc w:val="left"/>
      <w:pPr>
        <w:ind w:left="1440" w:hanging="360"/>
      </w:pPr>
      <w:rPr>
        <w:rFonts w:ascii="Calibri Light" w:eastAsia="Calibri" w:hAnsi="Calibri Light" w:cs="Calibri Ligh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7325EF"/>
    <w:multiLevelType w:val="hybridMultilevel"/>
    <w:tmpl w:val="0E74B9D0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05265"/>
    <w:multiLevelType w:val="hybridMultilevel"/>
    <w:tmpl w:val="7DB299E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88F3F98"/>
    <w:multiLevelType w:val="hybridMultilevel"/>
    <w:tmpl w:val="D50E29F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A6F105F"/>
    <w:multiLevelType w:val="hybridMultilevel"/>
    <w:tmpl w:val="9F808D0A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5D15A2"/>
    <w:multiLevelType w:val="hybridMultilevel"/>
    <w:tmpl w:val="5C0224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887CE2"/>
    <w:multiLevelType w:val="hybridMultilevel"/>
    <w:tmpl w:val="9312C54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ABB54B7"/>
    <w:multiLevelType w:val="hybridMultilevel"/>
    <w:tmpl w:val="7EC02C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677100"/>
    <w:multiLevelType w:val="hybridMultilevel"/>
    <w:tmpl w:val="CE4A8C40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754815"/>
    <w:multiLevelType w:val="hybridMultilevel"/>
    <w:tmpl w:val="21D69A00"/>
    <w:lvl w:ilvl="0" w:tplc="B156E1BC">
      <w:numFmt w:val="bullet"/>
      <w:lvlText w:val="-"/>
      <w:lvlJc w:val="left"/>
      <w:pPr>
        <w:ind w:left="4897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9"/>
  </w:num>
  <w:num w:numId="4">
    <w:abstractNumId w:val="11"/>
  </w:num>
  <w:num w:numId="5">
    <w:abstractNumId w:val="18"/>
  </w:num>
  <w:num w:numId="6">
    <w:abstractNumId w:val="0"/>
  </w:num>
  <w:num w:numId="7">
    <w:abstractNumId w:val="14"/>
  </w:num>
  <w:num w:numId="8">
    <w:abstractNumId w:val="8"/>
  </w:num>
  <w:num w:numId="9">
    <w:abstractNumId w:val="3"/>
  </w:num>
  <w:num w:numId="10">
    <w:abstractNumId w:val="2"/>
  </w:num>
  <w:num w:numId="11">
    <w:abstractNumId w:val="6"/>
  </w:num>
  <w:num w:numId="12">
    <w:abstractNumId w:val="1"/>
  </w:num>
  <w:num w:numId="13">
    <w:abstractNumId w:val="13"/>
  </w:num>
  <w:num w:numId="14">
    <w:abstractNumId w:val="16"/>
  </w:num>
  <w:num w:numId="15">
    <w:abstractNumId w:val="10"/>
  </w:num>
  <w:num w:numId="16">
    <w:abstractNumId w:val="17"/>
  </w:num>
  <w:num w:numId="17">
    <w:abstractNumId w:val="4"/>
  </w:num>
  <w:num w:numId="18">
    <w:abstractNumId w:val="15"/>
  </w:num>
  <w:num w:numId="19">
    <w:abstractNumId w:val="5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C0A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17922"/>
    <w:rsid w:val="00421258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8A4C0A"/>
    <w:rsid w:val="008F0EF7"/>
    <w:rsid w:val="00904EE4"/>
    <w:rsid w:val="00953B73"/>
    <w:rsid w:val="00990EEF"/>
    <w:rsid w:val="00997D4F"/>
    <w:rsid w:val="009C11A9"/>
    <w:rsid w:val="009C3367"/>
    <w:rsid w:val="009F4A1B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C44CD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5F1C1"/>
  <w15:chartTrackingRefBased/>
  <w15:docId w15:val="{EDBEB44C-9D2C-41A5-9557-FED82A06D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4C0A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F4A1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F4A1B"/>
    <w:rPr>
      <w:rFonts w:ascii="Segoe UI" w:eastAsia="Calibri" w:hAnsi="Segoe UI" w:cs="Segoe UI"/>
      <w:sz w:val="18"/>
      <w:szCs w:val="18"/>
      <w:lang w:val="sl-SI" w:eastAsia="sl-SI"/>
    </w:rPr>
  </w:style>
  <w:style w:type="paragraph" w:styleId="Odstavekseznama">
    <w:name w:val="List Paragraph"/>
    <w:basedOn w:val="Navaden"/>
    <w:uiPriority w:val="34"/>
    <w:qFormat/>
    <w:rsid w:val="004179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si.cobiss.net/opac7/bib/32024065?lang=s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plus.si.cobiss.net/opac7/bib/257880576?lang=sl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plus.si.cobiss.net/opac7/bib/3350487?lang=sl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F76406-4C63-40C0-8AED-C9E2259D4D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C92B2B-49CE-4FE2-8D66-A190C2FA72FB}">
  <ds:schemaRefs>
    <ds:schemaRef ds:uri="http://purl.org/dc/terms/"/>
    <ds:schemaRef ds:uri="790554b9-4632-4a96-8da5-6423e06fff5b"/>
    <ds:schemaRef ds:uri="http://www.w3.org/XML/1998/namespace"/>
    <ds:schemaRef ds:uri="http://schemas.microsoft.com/office/infopath/2007/PartnerControls"/>
    <ds:schemaRef ds:uri="http://purl.org/dc/elements/1.1/"/>
    <ds:schemaRef ds:uri="328a6579-c2cd-409b-b8a4-085cf8c756b8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A204E84-368C-44A5-A2F2-DF9CF4E595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1638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2025-09-29T10:13:00Z</dcterms:created>
  <dcterms:modified xsi:type="dcterms:W3CDTF">2025-10-06T10:13:00Z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16444400</vt:r8>
  </property>
  <property fmtid="{D5CDD505-2E9C-101B-9397-08002B2CF9AE}" pid="4" name="MediaServiceImageTags">
    <vt:lpwstr/>
  </property>
</Properties>
</file>