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3341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213"/>
        <w:gridCol w:w="267"/>
        <w:gridCol w:w="10"/>
        <w:gridCol w:w="142"/>
        <w:gridCol w:w="786"/>
        <w:gridCol w:w="62"/>
        <w:gridCol w:w="990"/>
        <w:gridCol w:w="365"/>
        <w:gridCol w:w="1193"/>
        <w:gridCol w:w="224"/>
        <w:gridCol w:w="132"/>
        <w:gridCol w:w="1068"/>
      </w:tblGrid>
      <w:tr w:rsidR="00381778" w:rsidRPr="00231726" w14:paraId="662EB3B8"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14631"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381778" w:rsidRPr="00231726" w14:paraId="79DE7024" w14:textId="77777777" w:rsidTr="00A87A5D">
        <w:tc>
          <w:tcPr>
            <w:tcW w:w="1799" w:type="dxa"/>
            <w:gridSpan w:val="3"/>
          </w:tcPr>
          <w:p w14:paraId="28B18598"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D5ED35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Likovno izražanje in zgodnje učenje</w:t>
            </w:r>
          </w:p>
        </w:tc>
      </w:tr>
      <w:tr w:rsidR="00381778" w:rsidRPr="00231726" w14:paraId="0205E888" w14:textId="77777777" w:rsidTr="00A87A5D">
        <w:tc>
          <w:tcPr>
            <w:tcW w:w="1799" w:type="dxa"/>
            <w:gridSpan w:val="3"/>
          </w:tcPr>
          <w:p w14:paraId="6581167A"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4483AD6" w14:textId="77777777" w:rsidR="00381778" w:rsidRPr="00231726" w:rsidRDefault="00381778"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Artstic</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expression</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and</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early</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learning</w:t>
            </w:r>
            <w:proofErr w:type="spellEnd"/>
          </w:p>
        </w:tc>
      </w:tr>
      <w:tr w:rsidR="00381778" w:rsidRPr="00231726" w14:paraId="1998AFBF" w14:textId="77777777" w:rsidTr="00A87A5D">
        <w:tc>
          <w:tcPr>
            <w:tcW w:w="3307" w:type="dxa"/>
            <w:gridSpan w:val="5"/>
            <w:vAlign w:val="center"/>
          </w:tcPr>
          <w:p w14:paraId="37B65324" w14:textId="77777777" w:rsidR="00381778" w:rsidRPr="00231726" w:rsidRDefault="00381778" w:rsidP="00A87A5D">
            <w:pPr>
              <w:jc w:val="center"/>
              <w:rPr>
                <w:rFonts w:ascii="Calibri Light" w:eastAsia="Calibri" w:hAnsi="Calibri Light" w:cs="Calibri Light"/>
                <w:b/>
                <w:sz w:val="22"/>
                <w:szCs w:val="22"/>
              </w:rPr>
            </w:pPr>
          </w:p>
        </w:tc>
        <w:tc>
          <w:tcPr>
            <w:tcW w:w="3401" w:type="dxa"/>
            <w:gridSpan w:val="8"/>
            <w:vAlign w:val="center"/>
          </w:tcPr>
          <w:p w14:paraId="68A06C96" w14:textId="77777777" w:rsidR="00381778" w:rsidRPr="00231726" w:rsidRDefault="00381778" w:rsidP="00A87A5D">
            <w:pPr>
              <w:jc w:val="center"/>
              <w:rPr>
                <w:rFonts w:ascii="Calibri Light" w:eastAsia="Calibri" w:hAnsi="Calibri Light" w:cs="Calibri Light"/>
                <w:b/>
                <w:sz w:val="22"/>
                <w:szCs w:val="22"/>
              </w:rPr>
            </w:pPr>
          </w:p>
        </w:tc>
        <w:tc>
          <w:tcPr>
            <w:tcW w:w="1558" w:type="dxa"/>
            <w:gridSpan w:val="2"/>
            <w:vAlign w:val="center"/>
          </w:tcPr>
          <w:p w14:paraId="6D72A589" w14:textId="77777777" w:rsidR="00381778" w:rsidRPr="00231726" w:rsidRDefault="00381778" w:rsidP="00A87A5D">
            <w:pPr>
              <w:jc w:val="center"/>
              <w:rPr>
                <w:rFonts w:ascii="Calibri Light" w:eastAsia="Calibri" w:hAnsi="Calibri Light" w:cs="Calibri Light"/>
                <w:b/>
                <w:sz w:val="22"/>
                <w:szCs w:val="22"/>
              </w:rPr>
            </w:pPr>
          </w:p>
        </w:tc>
        <w:tc>
          <w:tcPr>
            <w:tcW w:w="1424" w:type="dxa"/>
            <w:gridSpan w:val="3"/>
            <w:vAlign w:val="center"/>
          </w:tcPr>
          <w:p w14:paraId="624559F3" w14:textId="77777777" w:rsidR="00381778" w:rsidRPr="00231726" w:rsidRDefault="00381778" w:rsidP="00A87A5D">
            <w:pPr>
              <w:jc w:val="center"/>
              <w:rPr>
                <w:rFonts w:ascii="Calibri Light" w:eastAsia="Calibri" w:hAnsi="Calibri Light" w:cs="Calibri Light"/>
                <w:b/>
                <w:sz w:val="22"/>
                <w:szCs w:val="22"/>
              </w:rPr>
            </w:pPr>
          </w:p>
        </w:tc>
      </w:tr>
      <w:tr w:rsidR="00381778" w:rsidRPr="00231726" w14:paraId="2182662F" w14:textId="77777777" w:rsidTr="00A87A5D">
        <w:tc>
          <w:tcPr>
            <w:tcW w:w="3307" w:type="dxa"/>
            <w:gridSpan w:val="5"/>
            <w:tcBorders>
              <w:top w:val="nil"/>
              <w:left w:val="nil"/>
              <w:bottom w:val="single" w:sz="4" w:space="0" w:color="auto"/>
              <w:right w:val="nil"/>
            </w:tcBorders>
            <w:vAlign w:val="center"/>
          </w:tcPr>
          <w:p w14:paraId="119AFE8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0222D66A" w14:textId="77777777" w:rsidR="00381778" w:rsidRPr="00231726" w:rsidRDefault="00381778"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programme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0D88466D"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400273A1"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391AC287"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52A5831E"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Academic</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2A3FA1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57BDA57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381778" w:rsidRPr="00231726" w14:paraId="3251624D"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96CE47" w14:textId="77777777" w:rsidR="00381778" w:rsidRPr="00231726" w:rsidRDefault="00381778"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742BEC"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9C5C412" w14:textId="77777777" w:rsidR="00381778" w:rsidRPr="00231726" w:rsidRDefault="00381778"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FF9704"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6CC24C75"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34E263" w14:textId="77777777" w:rsidR="00381778" w:rsidRPr="00231726" w:rsidRDefault="00381778"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DDD59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570134"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1 </w:t>
            </w:r>
            <w:proofErr w:type="spellStart"/>
            <w:r w:rsidRPr="00231726">
              <w:rPr>
                <w:rFonts w:ascii="Calibri Light" w:eastAsia="Calibri" w:hAnsi="Calibri Light" w:cs="Calibri Light"/>
                <w:bCs/>
                <w:sz w:val="22"/>
                <w:szCs w:val="22"/>
              </w:rPr>
              <w:t>or</w:t>
            </w:r>
            <w:proofErr w:type="spellEnd"/>
            <w:r w:rsidRPr="00231726">
              <w:rPr>
                <w:rFonts w:ascii="Calibri Light" w:eastAsia="Calibri"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D60673"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039E1908" w14:textId="77777777" w:rsidTr="00A87A5D">
        <w:trPr>
          <w:trHeight w:val="103"/>
        </w:trPr>
        <w:tc>
          <w:tcPr>
            <w:tcW w:w="9690" w:type="dxa"/>
            <w:gridSpan w:val="18"/>
          </w:tcPr>
          <w:p w14:paraId="74FC06CF" w14:textId="77777777" w:rsidR="00381778" w:rsidRPr="00231726" w:rsidRDefault="00381778" w:rsidP="00A87A5D">
            <w:pPr>
              <w:rPr>
                <w:rFonts w:ascii="Calibri Light" w:eastAsia="Calibri" w:hAnsi="Calibri Light" w:cs="Calibri Light"/>
                <w:b/>
                <w:bCs/>
                <w:sz w:val="22"/>
                <w:szCs w:val="22"/>
              </w:rPr>
            </w:pPr>
          </w:p>
        </w:tc>
      </w:tr>
      <w:tr w:rsidR="00381778" w:rsidRPr="00231726" w14:paraId="17A9D722" w14:textId="77777777" w:rsidTr="00A87A5D">
        <w:tc>
          <w:tcPr>
            <w:tcW w:w="5718" w:type="dxa"/>
            <w:gridSpan w:val="12"/>
            <w:tcBorders>
              <w:top w:val="nil"/>
              <w:left w:val="nil"/>
              <w:bottom w:val="nil"/>
              <w:right w:val="single" w:sz="4" w:space="0" w:color="auto"/>
            </w:tcBorders>
          </w:tcPr>
          <w:p w14:paraId="6332F5B0"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Vrsta predmeta /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5083A1A"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Izbirni / </w:t>
            </w:r>
            <w:proofErr w:type="spellStart"/>
            <w:r w:rsidRPr="00231726">
              <w:rPr>
                <w:rFonts w:ascii="Calibri Light" w:eastAsia="Calibri" w:hAnsi="Calibri Light" w:cs="Calibri Light"/>
                <w:sz w:val="22"/>
                <w:szCs w:val="22"/>
              </w:rPr>
              <w:t>Elective</w:t>
            </w:r>
            <w:proofErr w:type="spellEnd"/>
          </w:p>
        </w:tc>
      </w:tr>
      <w:tr w:rsidR="00381778" w:rsidRPr="00231726" w14:paraId="646AC9D7" w14:textId="77777777" w:rsidTr="00A87A5D">
        <w:tc>
          <w:tcPr>
            <w:tcW w:w="5718" w:type="dxa"/>
            <w:gridSpan w:val="12"/>
          </w:tcPr>
          <w:p w14:paraId="69AEE51A" w14:textId="77777777" w:rsidR="00381778" w:rsidRPr="00231726" w:rsidRDefault="00381778"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59807A9" w14:textId="77777777" w:rsidR="00381778" w:rsidRPr="00231726" w:rsidRDefault="00381778" w:rsidP="00A87A5D">
            <w:pPr>
              <w:rPr>
                <w:rFonts w:ascii="Calibri Light" w:eastAsia="Calibri" w:hAnsi="Calibri Light" w:cs="Calibri Light"/>
                <w:sz w:val="22"/>
                <w:szCs w:val="22"/>
              </w:rPr>
            </w:pPr>
          </w:p>
        </w:tc>
      </w:tr>
      <w:tr w:rsidR="00381778" w:rsidRPr="00231726" w14:paraId="3940285B" w14:textId="77777777" w:rsidTr="00A87A5D">
        <w:tc>
          <w:tcPr>
            <w:tcW w:w="5718" w:type="dxa"/>
            <w:gridSpan w:val="12"/>
            <w:tcBorders>
              <w:top w:val="nil"/>
              <w:left w:val="nil"/>
              <w:bottom w:val="nil"/>
              <w:right w:val="single" w:sz="4" w:space="0" w:color="auto"/>
            </w:tcBorders>
          </w:tcPr>
          <w:p w14:paraId="6FCE293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Univerzitetna koda predmeta / </w:t>
            </w:r>
            <w:proofErr w:type="spellStart"/>
            <w:r w:rsidRPr="00231726">
              <w:rPr>
                <w:rFonts w:ascii="Calibri Light" w:eastAsia="Calibri" w:hAnsi="Calibri Light" w:cs="Calibri Light"/>
                <w:b/>
                <w:sz w:val="22"/>
                <w:szCs w:val="22"/>
              </w:rPr>
              <w:t>University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code</w:t>
            </w:r>
            <w:proofErr w:type="spellEnd"/>
            <w:r w:rsidRPr="00231726">
              <w:rPr>
                <w:rFonts w:ascii="Calibri Light" w:eastAsia="Calibri"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3107408" w14:textId="77777777" w:rsidR="00381778" w:rsidRPr="00231726" w:rsidRDefault="00381778" w:rsidP="00A87A5D">
            <w:pPr>
              <w:rPr>
                <w:rFonts w:ascii="Calibri Light" w:eastAsia="Calibri" w:hAnsi="Calibri Light" w:cs="Calibri Light"/>
                <w:sz w:val="22"/>
                <w:szCs w:val="22"/>
              </w:rPr>
            </w:pPr>
          </w:p>
        </w:tc>
      </w:tr>
      <w:tr w:rsidR="00381778" w:rsidRPr="00231726" w14:paraId="07EA8217" w14:textId="77777777" w:rsidTr="00A87A5D">
        <w:tc>
          <w:tcPr>
            <w:tcW w:w="9690" w:type="dxa"/>
            <w:gridSpan w:val="18"/>
          </w:tcPr>
          <w:p w14:paraId="6D58EF8A" w14:textId="77777777" w:rsidR="00381778" w:rsidRPr="00231726" w:rsidRDefault="00381778" w:rsidP="00A87A5D">
            <w:pPr>
              <w:rPr>
                <w:rFonts w:ascii="Calibri Light" w:eastAsia="Calibri" w:hAnsi="Calibri Light" w:cs="Calibri Light"/>
                <w:sz w:val="22"/>
                <w:szCs w:val="22"/>
              </w:rPr>
            </w:pPr>
          </w:p>
        </w:tc>
      </w:tr>
      <w:tr w:rsidR="00381778" w:rsidRPr="00231726" w14:paraId="0075B15D" w14:textId="77777777" w:rsidTr="00A87A5D">
        <w:tc>
          <w:tcPr>
            <w:tcW w:w="1410" w:type="dxa"/>
            <w:tcBorders>
              <w:top w:val="nil"/>
              <w:left w:val="nil"/>
              <w:bottom w:val="single" w:sz="4" w:space="0" w:color="auto"/>
              <w:right w:val="nil"/>
            </w:tcBorders>
            <w:vAlign w:val="center"/>
          </w:tcPr>
          <w:p w14:paraId="4A8D50B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A5D9A2D" w14:textId="77777777" w:rsidR="00381778" w:rsidRPr="00231726" w:rsidRDefault="00381778"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63F07E3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1C2639C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2"/>
            <w:tcBorders>
              <w:top w:val="nil"/>
              <w:left w:val="nil"/>
              <w:bottom w:val="single" w:sz="4" w:space="0" w:color="auto"/>
              <w:right w:val="nil"/>
            </w:tcBorders>
            <w:vAlign w:val="center"/>
          </w:tcPr>
          <w:p w14:paraId="01844E0F"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4BB34E18"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Tutorial</w:t>
            </w:r>
            <w:proofErr w:type="spellEnd"/>
          </w:p>
        </w:tc>
        <w:tc>
          <w:tcPr>
            <w:tcW w:w="1418" w:type="dxa"/>
            <w:gridSpan w:val="5"/>
            <w:tcBorders>
              <w:top w:val="nil"/>
              <w:left w:val="nil"/>
              <w:bottom w:val="single" w:sz="4" w:space="0" w:color="auto"/>
              <w:right w:val="nil"/>
            </w:tcBorders>
            <w:vAlign w:val="center"/>
          </w:tcPr>
          <w:p w14:paraId="38C7D4D9"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53D5DE0"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7E473A6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D9988E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56267C0E"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Individ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work</w:t>
            </w:r>
            <w:proofErr w:type="spellEnd"/>
          </w:p>
        </w:tc>
        <w:tc>
          <w:tcPr>
            <w:tcW w:w="132" w:type="dxa"/>
            <w:vAlign w:val="center"/>
          </w:tcPr>
          <w:p w14:paraId="1D721961" w14:textId="77777777" w:rsidR="00381778" w:rsidRPr="00231726" w:rsidRDefault="00381778"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3D444E1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381778" w:rsidRPr="00231726" w14:paraId="62A7AB3B"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E21F5CE"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7DFC272"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E334FDB"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318B402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627F4F9"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EDDD23"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14931AE" w14:textId="77777777" w:rsidR="00381778" w:rsidRPr="00231726" w:rsidRDefault="00381778"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00388E6"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381778" w:rsidRPr="00231726" w14:paraId="00C380D8" w14:textId="77777777" w:rsidTr="00A87A5D">
        <w:tc>
          <w:tcPr>
            <w:tcW w:w="9690" w:type="dxa"/>
            <w:gridSpan w:val="18"/>
          </w:tcPr>
          <w:p w14:paraId="5560E1CE" w14:textId="77777777" w:rsidR="00381778" w:rsidRPr="00231726" w:rsidRDefault="00381778" w:rsidP="00A87A5D">
            <w:pPr>
              <w:rPr>
                <w:rFonts w:ascii="Calibri Light" w:eastAsia="Calibri" w:hAnsi="Calibri Light" w:cs="Calibri Light"/>
                <w:b/>
                <w:bCs/>
                <w:sz w:val="22"/>
                <w:szCs w:val="22"/>
              </w:rPr>
            </w:pPr>
          </w:p>
        </w:tc>
      </w:tr>
      <w:tr w:rsidR="00381778" w:rsidRPr="00231726" w14:paraId="12EF69A9" w14:textId="77777777" w:rsidTr="00A87A5D">
        <w:tc>
          <w:tcPr>
            <w:tcW w:w="3307" w:type="dxa"/>
            <w:gridSpan w:val="5"/>
          </w:tcPr>
          <w:p w14:paraId="67328C3F"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Nosilec predmeta / </w:t>
            </w:r>
            <w:proofErr w:type="spellStart"/>
            <w:r w:rsidRPr="00231726">
              <w:rPr>
                <w:rFonts w:ascii="Calibri Light" w:eastAsia="Calibri" w:hAnsi="Calibri Light" w:cs="Calibri Light"/>
                <w:b/>
                <w:sz w:val="22"/>
                <w:szCs w:val="22"/>
              </w:rPr>
              <w:t>Lecturer</w:t>
            </w:r>
            <w:proofErr w:type="spellEnd"/>
            <w:r w:rsidRPr="00231726">
              <w:rPr>
                <w:rFonts w:ascii="Calibri Light" w:eastAsia="Calibri"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93B4C6B" w14:textId="299F67F1" w:rsidR="00381778" w:rsidRPr="00231726" w:rsidRDefault="003C41BF" w:rsidP="00A87A5D">
            <w:pPr>
              <w:rPr>
                <w:rFonts w:ascii="Calibri Light" w:eastAsia="Calibri" w:hAnsi="Calibri Light" w:cs="Calibri Light"/>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PhD</w:t>
            </w:r>
          </w:p>
        </w:tc>
      </w:tr>
      <w:tr w:rsidR="00381778" w:rsidRPr="00231726" w14:paraId="10EB2C80" w14:textId="77777777" w:rsidTr="00A87A5D">
        <w:tc>
          <w:tcPr>
            <w:tcW w:w="9690" w:type="dxa"/>
            <w:gridSpan w:val="18"/>
          </w:tcPr>
          <w:p w14:paraId="05B52222" w14:textId="77777777" w:rsidR="00381778" w:rsidRPr="00231726" w:rsidRDefault="00381778" w:rsidP="00A87A5D">
            <w:pPr>
              <w:jc w:val="both"/>
              <w:rPr>
                <w:rFonts w:ascii="Calibri Light" w:eastAsia="Calibri" w:hAnsi="Calibri Light" w:cs="Calibri Light"/>
                <w:sz w:val="22"/>
                <w:szCs w:val="22"/>
              </w:rPr>
            </w:pPr>
          </w:p>
        </w:tc>
      </w:tr>
      <w:tr w:rsidR="00381778" w:rsidRPr="00231726" w14:paraId="6C7DCCD0" w14:textId="77777777" w:rsidTr="00A87A5D">
        <w:tc>
          <w:tcPr>
            <w:tcW w:w="1641" w:type="dxa"/>
            <w:gridSpan w:val="2"/>
            <w:vMerge w:val="restart"/>
          </w:tcPr>
          <w:p w14:paraId="2916DC2E"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6D099498" w14:textId="77777777" w:rsidR="00381778" w:rsidRPr="00231726" w:rsidRDefault="00381778" w:rsidP="00A87A5D">
            <w:pP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Languages</w:t>
            </w:r>
            <w:proofErr w:type="spellEnd"/>
            <w:r w:rsidRPr="00231726">
              <w:rPr>
                <w:rFonts w:ascii="Calibri Light" w:eastAsia="Calibri" w:hAnsi="Calibri Light" w:cs="Calibri Light"/>
                <w:b/>
                <w:sz w:val="22"/>
                <w:szCs w:val="22"/>
              </w:rPr>
              <w:t>:</w:t>
            </w:r>
          </w:p>
        </w:tc>
        <w:tc>
          <w:tcPr>
            <w:tcW w:w="2810" w:type="dxa"/>
            <w:gridSpan w:val="5"/>
          </w:tcPr>
          <w:p w14:paraId="23967ACA"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Predavanja / </w:t>
            </w:r>
            <w:proofErr w:type="spellStart"/>
            <w:r w:rsidRPr="00231726">
              <w:rPr>
                <w:rFonts w:ascii="Calibri Light" w:eastAsia="Calibri" w:hAnsi="Calibri Light" w:cs="Calibri Light"/>
                <w:b/>
                <w:sz w:val="22"/>
                <w:szCs w:val="22"/>
              </w:rPr>
              <w:t>Lectures</w:t>
            </w:r>
            <w:proofErr w:type="spellEnd"/>
            <w:r w:rsidRPr="00231726">
              <w:rPr>
                <w:rFonts w:ascii="Calibri Light" w:eastAsia="Calibri" w:hAnsi="Calibri Light" w:cs="Calibri Light"/>
                <w:b/>
                <w:sz w:val="22"/>
                <w:szCs w:val="22"/>
              </w:rPr>
              <w:t>:</w:t>
            </w:r>
          </w:p>
        </w:tc>
        <w:tc>
          <w:tcPr>
            <w:tcW w:w="5239" w:type="dxa"/>
            <w:gridSpan w:val="11"/>
            <w:tcBorders>
              <w:top w:val="single" w:sz="4" w:space="0" w:color="auto"/>
              <w:left w:val="single" w:sz="4" w:space="0" w:color="auto"/>
              <w:bottom w:val="single" w:sz="4" w:space="0" w:color="auto"/>
              <w:right w:val="single" w:sz="4" w:space="0" w:color="auto"/>
            </w:tcBorders>
          </w:tcPr>
          <w:p w14:paraId="5EF15CB1"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slovenski / </w:t>
            </w:r>
            <w:proofErr w:type="spellStart"/>
            <w:r w:rsidRPr="00231726">
              <w:rPr>
                <w:rFonts w:ascii="Calibri Light" w:eastAsia="Calibri" w:hAnsi="Calibri Light" w:cs="Calibri Light"/>
                <w:bCs/>
                <w:sz w:val="22"/>
                <w:szCs w:val="22"/>
              </w:rPr>
              <w:t>Slovenian</w:t>
            </w:r>
            <w:proofErr w:type="spellEnd"/>
          </w:p>
        </w:tc>
      </w:tr>
      <w:tr w:rsidR="00381778" w:rsidRPr="00231726" w14:paraId="7098704C" w14:textId="77777777" w:rsidTr="00A87A5D">
        <w:trPr>
          <w:trHeight w:val="215"/>
        </w:trPr>
        <w:tc>
          <w:tcPr>
            <w:tcW w:w="1641" w:type="dxa"/>
            <w:gridSpan w:val="2"/>
            <w:vMerge/>
            <w:vAlign w:val="center"/>
          </w:tcPr>
          <w:p w14:paraId="31273196" w14:textId="77777777" w:rsidR="00381778" w:rsidRPr="00231726" w:rsidRDefault="00381778" w:rsidP="00A87A5D">
            <w:pPr>
              <w:rPr>
                <w:rFonts w:ascii="Calibri Light" w:eastAsia="Calibri" w:hAnsi="Calibri Light" w:cs="Calibri Light"/>
                <w:b/>
                <w:bCs/>
                <w:sz w:val="22"/>
                <w:szCs w:val="22"/>
              </w:rPr>
            </w:pPr>
          </w:p>
        </w:tc>
        <w:tc>
          <w:tcPr>
            <w:tcW w:w="2810" w:type="dxa"/>
            <w:gridSpan w:val="5"/>
          </w:tcPr>
          <w:p w14:paraId="47A6223B"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Vaje / </w:t>
            </w:r>
            <w:proofErr w:type="spellStart"/>
            <w:r w:rsidRPr="00231726">
              <w:rPr>
                <w:rFonts w:ascii="Calibri Light" w:eastAsia="Calibri" w:hAnsi="Calibri Light" w:cs="Calibri Light"/>
                <w:b/>
                <w:sz w:val="22"/>
                <w:szCs w:val="22"/>
              </w:rPr>
              <w:t>Tutorial</w:t>
            </w:r>
            <w:proofErr w:type="spellEnd"/>
            <w:r w:rsidRPr="00231726">
              <w:rPr>
                <w:rFonts w:ascii="Calibri Light" w:eastAsia="Calibri" w:hAnsi="Calibri Light" w:cs="Calibri Light"/>
                <w:b/>
                <w:sz w:val="22"/>
                <w:szCs w:val="22"/>
              </w:rPr>
              <w:t>:</w:t>
            </w:r>
          </w:p>
        </w:tc>
        <w:tc>
          <w:tcPr>
            <w:tcW w:w="5239" w:type="dxa"/>
            <w:gridSpan w:val="11"/>
            <w:tcBorders>
              <w:top w:val="single" w:sz="4" w:space="0" w:color="auto"/>
              <w:left w:val="single" w:sz="4" w:space="0" w:color="auto"/>
              <w:bottom w:val="single" w:sz="4" w:space="0" w:color="auto"/>
              <w:right w:val="single" w:sz="4" w:space="0" w:color="auto"/>
            </w:tcBorders>
          </w:tcPr>
          <w:p w14:paraId="4B7C0A00"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381778" w:rsidRPr="00231726" w14:paraId="57BBA8E2" w14:textId="77777777" w:rsidTr="00A87A5D">
        <w:tc>
          <w:tcPr>
            <w:tcW w:w="4728" w:type="dxa"/>
            <w:gridSpan w:val="9"/>
            <w:tcBorders>
              <w:top w:val="nil"/>
              <w:left w:val="nil"/>
              <w:bottom w:val="single" w:sz="4" w:space="0" w:color="auto"/>
              <w:right w:val="nil"/>
            </w:tcBorders>
          </w:tcPr>
          <w:p w14:paraId="23190CB2" w14:textId="77777777" w:rsidR="00381778" w:rsidRPr="00231726" w:rsidRDefault="00381778" w:rsidP="00A87A5D">
            <w:pPr>
              <w:rPr>
                <w:rFonts w:ascii="Calibri Light" w:eastAsia="Calibri" w:hAnsi="Calibri Light" w:cs="Calibri Light"/>
                <w:b/>
                <w:bCs/>
                <w:sz w:val="22"/>
                <w:szCs w:val="22"/>
              </w:rPr>
            </w:pPr>
          </w:p>
          <w:p w14:paraId="1308D08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54345F93" w14:textId="77777777" w:rsidR="00381778" w:rsidRPr="00231726" w:rsidRDefault="00381778" w:rsidP="00A87A5D">
            <w:pPr>
              <w:rPr>
                <w:rFonts w:ascii="Calibri Light" w:eastAsia="Calibri" w:hAnsi="Calibri Light" w:cs="Calibri Light"/>
                <w:b/>
                <w:sz w:val="22"/>
                <w:szCs w:val="22"/>
              </w:rPr>
            </w:pPr>
          </w:p>
          <w:p w14:paraId="78435B66"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4B163F75" w14:textId="77777777" w:rsidR="00381778" w:rsidRPr="00231726" w:rsidRDefault="00381778" w:rsidP="00A87A5D">
            <w:pPr>
              <w:rPr>
                <w:rFonts w:ascii="Calibri Light" w:eastAsia="Calibri" w:hAnsi="Calibri Light" w:cs="Calibri Light"/>
                <w:b/>
                <w:sz w:val="22"/>
                <w:szCs w:val="22"/>
              </w:rPr>
            </w:pPr>
          </w:p>
          <w:p w14:paraId="2F8D3875"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Prerequisites</w:t>
            </w:r>
            <w:proofErr w:type="spellEnd"/>
            <w:r w:rsidRPr="00231726">
              <w:rPr>
                <w:rFonts w:ascii="Calibri Light" w:eastAsia="Calibri" w:hAnsi="Calibri Light" w:cs="Calibri Light"/>
                <w:b/>
                <w:sz w:val="22"/>
                <w:szCs w:val="22"/>
              </w:rPr>
              <w:t>:</w:t>
            </w:r>
          </w:p>
        </w:tc>
      </w:tr>
      <w:tr w:rsidR="00381778" w:rsidRPr="00231726" w14:paraId="772CD390" w14:textId="77777777" w:rsidTr="00A87A5D">
        <w:trPr>
          <w:trHeight w:val="277"/>
        </w:trPr>
        <w:tc>
          <w:tcPr>
            <w:tcW w:w="4728" w:type="dxa"/>
            <w:gridSpan w:val="9"/>
            <w:tcBorders>
              <w:top w:val="single" w:sz="4" w:space="0" w:color="auto"/>
              <w:left w:val="single" w:sz="4" w:space="0" w:color="auto"/>
              <w:bottom w:val="single" w:sz="4" w:space="0" w:color="auto"/>
              <w:right w:val="single" w:sz="4" w:space="0" w:color="auto"/>
            </w:tcBorders>
          </w:tcPr>
          <w:p w14:paraId="554AD1C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325E7372" w14:textId="77777777" w:rsidR="00381778" w:rsidRPr="00231726" w:rsidRDefault="00381778"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7FA01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381778" w:rsidRPr="00231726" w14:paraId="00759BAF" w14:textId="77777777" w:rsidTr="00A87A5D">
        <w:trPr>
          <w:trHeight w:val="137"/>
        </w:trPr>
        <w:tc>
          <w:tcPr>
            <w:tcW w:w="4718" w:type="dxa"/>
            <w:gridSpan w:val="8"/>
            <w:tcBorders>
              <w:top w:val="nil"/>
              <w:left w:val="nil"/>
              <w:bottom w:val="single" w:sz="4" w:space="0" w:color="auto"/>
              <w:right w:val="nil"/>
            </w:tcBorders>
          </w:tcPr>
          <w:p w14:paraId="0DBD336D" w14:textId="77777777" w:rsidR="00381778" w:rsidRPr="00231726" w:rsidRDefault="00381778" w:rsidP="00A87A5D">
            <w:pPr>
              <w:rPr>
                <w:rFonts w:ascii="Calibri Light" w:eastAsia="Calibri" w:hAnsi="Calibri Light" w:cs="Calibri Light"/>
                <w:b/>
                <w:sz w:val="22"/>
                <w:szCs w:val="22"/>
              </w:rPr>
            </w:pPr>
          </w:p>
          <w:p w14:paraId="2E6A96AB"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4A22EF31"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393F192C" w14:textId="77777777" w:rsidR="00381778" w:rsidRPr="00231726" w:rsidRDefault="00381778" w:rsidP="00A87A5D">
            <w:pPr>
              <w:rPr>
                <w:rFonts w:ascii="Calibri Light" w:eastAsia="Calibri" w:hAnsi="Calibri Light" w:cs="Calibri Light"/>
                <w:b/>
                <w:sz w:val="22"/>
                <w:szCs w:val="22"/>
              </w:rPr>
            </w:pPr>
          </w:p>
          <w:p w14:paraId="44B575D1"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Content</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Syllabus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outline</w:t>
            </w:r>
            <w:proofErr w:type="spellEnd"/>
            <w:r w:rsidRPr="00231726">
              <w:rPr>
                <w:rFonts w:ascii="Calibri Light" w:eastAsia="Calibri" w:hAnsi="Calibri Light" w:cs="Calibri Light"/>
                <w:b/>
                <w:sz w:val="22"/>
                <w:szCs w:val="22"/>
              </w:rPr>
              <w:t>):</w:t>
            </w:r>
          </w:p>
        </w:tc>
      </w:tr>
      <w:tr w:rsidR="00381778" w:rsidRPr="00231726" w14:paraId="03FB026A" w14:textId="77777777" w:rsidTr="00A87A5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7FC56952" w14:textId="56BA5F8B"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Pomen likovnega izražanja pri zgodnjem učenju. </w:t>
            </w:r>
          </w:p>
          <w:p w14:paraId="53667CA1" w14:textId="0ADD5CAC"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Celosten likovni razvoj in likovna dejavnost.</w:t>
            </w:r>
          </w:p>
          <w:p w14:paraId="1DC80C06" w14:textId="47259CAD"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Formalna in neformalna analiza likovnih del otrok. </w:t>
            </w:r>
          </w:p>
          <w:p w14:paraId="5366890F" w14:textId="0A07D8FE" w:rsidR="005540E2" w:rsidRPr="00A11EA8" w:rsidRDefault="007A155F" w:rsidP="00A11EA8">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Značilnosti razvoja prostorskih predstav v zgodnjem življenjskem obdobju in izražanja v zgodnjem obdobju življenja. </w:t>
            </w:r>
          </w:p>
        </w:tc>
        <w:tc>
          <w:tcPr>
            <w:tcW w:w="152" w:type="dxa"/>
            <w:gridSpan w:val="2"/>
            <w:tcBorders>
              <w:top w:val="nil"/>
              <w:left w:val="single" w:sz="4" w:space="0" w:color="auto"/>
              <w:bottom w:val="nil"/>
              <w:right w:val="single" w:sz="4" w:space="0" w:color="auto"/>
            </w:tcBorders>
          </w:tcPr>
          <w:p w14:paraId="1FA4F332" w14:textId="77777777" w:rsidR="00381778" w:rsidRPr="00231726" w:rsidRDefault="00381778" w:rsidP="00381778">
            <w:pPr>
              <w:numPr>
                <w:ilvl w:val="0"/>
                <w:numId w:val="1"/>
              </w:num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8F8B7C3" w14:textId="2D804D51"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significance of artistic expression in early learning. </w:t>
            </w:r>
          </w:p>
          <w:p w14:paraId="48AE69B7" w14:textId="0B298497"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Comprehensive artistic development and artistic activity. </w:t>
            </w:r>
          </w:p>
          <w:p w14:paraId="517A026D" w14:textId="1BD57228" w:rsidR="005540E2" w:rsidRDefault="007A155F" w:rsidP="005540E2">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Formal and non-formal analysis of children’s artworks.</w:t>
            </w:r>
          </w:p>
          <w:p w14:paraId="62E8470F" w14:textId="60252031" w:rsidR="00381778" w:rsidRPr="00A11EA8" w:rsidRDefault="007A155F" w:rsidP="00A11EA8">
            <w:pPr>
              <w:numPr>
                <w:ilvl w:val="0"/>
                <w:numId w:val="1"/>
              </w:numPr>
              <w:ind w:left="714" w:hanging="357"/>
              <w:rPr>
                <w:rFonts w:ascii="Calibri Light" w:eastAsia="Calibri" w:hAnsi="Calibri Light" w:cs="Calibri Light"/>
                <w:sz w:val="22"/>
                <w:szCs w:val="22"/>
                <w:lang w:val="en-GB"/>
              </w:rPr>
            </w:pPr>
            <w:r w:rsidRPr="005540E2">
              <w:rPr>
                <w:rFonts w:ascii="Calibri Light" w:eastAsia="Calibri" w:hAnsi="Calibri Light" w:cs="Calibri Light"/>
                <w:sz w:val="22"/>
                <w:szCs w:val="22"/>
                <w:lang w:val="en-GB"/>
              </w:rPr>
              <w:t xml:space="preserve">The characteristics of the development of spatial representation in the early period of life and of expression in the early period of life. </w:t>
            </w:r>
          </w:p>
        </w:tc>
      </w:tr>
    </w:tbl>
    <w:p w14:paraId="4F98489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81778" w:rsidRPr="00231726" w14:paraId="3B41728F" w14:textId="77777777" w:rsidTr="00A87A5D">
        <w:tc>
          <w:tcPr>
            <w:tcW w:w="9690" w:type="dxa"/>
            <w:gridSpan w:val="6"/>
          </w:tcPr>
          <w:p w14:paraId="2024B506" w14:textId="77777777" w:rsidR="00381778" w:rsidRPr="00231726" w:rsidRDefault="00381778"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 xml:space="preserve">Temeljni literatura in viri / </w:t>
            </w:r>
            <w:proofErr w:type="spellStart"/>
            <w:r w:rsidRPr="00231726">
              <w:rPr>
                <w:rFonts w:ascii="Calibri Light" w:eastAsia="Calibri" w:hAnsi="Calibri Light" w:cs="Calibri Light"/>
                <w:b/>
                <w:sz w:val="22"/>
                <w:szCs w:val="22"/>
              </w:rPr>
              <w:t>Readings</w:t>
            </w:r>
            <w:proofErr w:type="spellEnd"/>
            <w:r w:rsidRPr="00231726">
              <w:rPr>
                <w:rFonts w:ascii="Calibri Light" w:eastAsia="Calibri" w:hAnsi="Calibri Light" w:cs="Calibri Light"/>
                <w:b/>
                <w:sz w:val="22"/>
                <w:szCs w:val="22"/>
              </w:rPr>
              <w:t>:</w:t>
            </w:r>
          </w:p>
        </w:tc>
      </w:tr>
      <w:tr w:rsidR="00381778" w:rsidRPr="00231726" w14:paraId="10B3899B" w14:textId="77777777" w:rsidTr="00CB74EF">
        <w:trPr>
          <w:trHeight w:val="558"/>
        </w:trPr>
        <w:tc>
          <w:tcPr>
            <w:tcW w:w="9690" w:type="dxa"/>
            <w:gridSpan w:val="6"/>
            <w:tcBorders>
              <w:top w:val="single" w:sz="4" w:space="0" w:color="auto"/>
              <w:left w:val="single" w:sz="4" w:space="0" w:color="auto"/>
              <w:bottom w:val="single" w:sz="4" w:space="0" w:color="auto"/>
              <w:right w:val="single" w:sz="4" w:space="0" w:color="auto"/>
            </w:tcBorders>
          </w:tcPr>
          <w:p w14:paraId="38A349CF" w14:textId="2C99D13D" w:rsidR="009F7968" w:rsidRPr="000A4697" w:rsidRDefault="00381778" w:rsidP="000A4697">
            <w:pPr>
              <w:tabs>
                <w:tab w:val="num" w:pos="1080"/>
              </w:tabs>
              <w:rPr>
                <w:rFonts w:ascii="Calibri Light" w:hAnsi="Calibri Light" w:cs="Calibri Light"/>
                <w:sz w:val="22"/>
                <w:szCs w:val="22"/>
                <w:u w:val="single"/>
              </w:rPr>
            </w:pPr>
            <w:r w:rsidRPr="00791BC4">
              <w:rPr>
                <w:rFonts w:ascii="Calibri Light" w:hAnsi="Calibri Light" w:cs="Calibri Light"/>
                <w:sz w:val="22"/>
                <w:szCs w:val="22"/>
                <w:u w:val="single"/>
              </w:rPr>
              <w:t xml:space="preserve">Osnovna literatura / </w:t>
            </w:r>
            <w:proofErr w:type="spellStart"/>
            <w:r w:rsidRPr="00791BC4">
              <w:rPr>
                <w:rFonts w:ascii="Calibri Light" w:hAnsi="Calibri Light" w:cs="Calibri Light"/>
                <w:sz w:val="22"/>
                <w:szCs w:val="22"/>
                <w:u w:val="single"/>
              </w:rPr>
              <w:t>Basic</w:t>
            </w:r>
            <w:proofErr w:type="spellEnd"/>
            <w:r w:rsidRPr="00791BC4">
              <w:rPr>
                <w:rFonts w:ascii="Calibri Light" w:hAnsi="Calibri Light" w:cs="Calibri Light"/>
                <w:sz w:val="22"/>
                <w:szCs w:val="22"/>
                <w:u w:val="single"/>
              </w:rPr>
              <w:t xml:space="preserve"> </w:t>
            </w:r>
            <w:proofErr w:type="spellStart"/>
            <w:r w:rsidRPr="00791BC4">
              <w:rPr>
                <w:rFonts w:ascii="Calibri Light" w:hAnsi="Calibri Light" w:cs="Calibri Light"/>
                <w:sz w:val="22"/>
                <w:szCs w:val="22"/>
                <w:u w:val="single"/>
              </w:rPr>
              <w:t>readings</w:t>
            </w:r>
            <w:proofErr w:type="spellEnd"/>
            <w:r w:rsidRPr="00791BC4">
              <w:rPr>
                <w:rFonts w:ascii="Calibri Light" w:hAnsi="Calibri Light" w:cs="Calibri Light"/>
                <w:sz w:val="22"/>
                <w:szCs w:val="22"/>
                <w:u w:val="single"/>
              </w:rPr>
              <w:t>:</w:t>
            </w:r>
          </w:p>
          <w:p w14:paraId="6553E717"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 xml:space="preserve">Brown, K. (2020).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History</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and</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Visual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Studies</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Companion</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w:t>
            </w:r>
          </w:p>
          <w:p w14:paraId="0AA8285A" w14:textId="77777777" w:rsidR="00791BC4" w:rsidRPr="00231726" w:rsidRDefault="00791BC4" w:rsidP="000A4697">
            <w:pPr>
              <w:rPr>
                <w:rFonts w:ascii="Calibri Light" w:hAnsi="Calibri Light" w:cs="Calibri Light"/>
                <w:sz w:val="22"/>
                <w:szCs w:val="22"/>
              </w:rPr>
            </w:pPr>
          </w:p>
          <w:p w14:paraId="21CBCA75" w14:textId="3FC6117D" w:rsidR="00791BC4" w:rsidRPr="00791BC4" w:rsidRDefault="00791BC4" w:rsidP="000A4697">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Dodatna literatura / </w:t>
            </w:r>
            <w:proofErr w:type="spellStart"/>
            <w:r w:rsidRPr="00231726">
              <w:rPr>
                <w:rFonts w:ascii="Calibri Light" w:hAnsi="Calibri Light" w:cs="Calibri Light"/>
                <w:sz w:val="22"/>
                <w:szCs w:val="22"/>
                <w:u w:val="single"/>
              </w:rPr>
              <w:t>Additional</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2222B07D" w14:textId="7E900DD0" w:rsidR="00791BC4" w:rsidRPr="00791BC4" w:rsidRDefault="00A54D85" w:rsidP="00791BC4">
            <w:pPr>
              <w:pStyle w:val="Odstavekseznama"/>
              <w:numPr>
                <w:ilvl w:val="0"/>
                <w:numId w:val="5"/>
              </w:numPr>
              <w:rPr>
                <w:rFonts w:ascii="Calibri Light" w:hAnsi="Calibri Light" w:cs="Calibri Light"/>
                <w:sz w:val="22"/>
                <w:szCs w:val="22"/>
              </w:rPr>
            </w:pPr>
            <w:proofErr w:type="spellStart"/>
            <w:r w:rsidRPr="00791BC4">
              <w:rPr>
                <w:rFonts w:ascii="Calibri Light" w:hAnsi="Calibri Light" w:cs="Calibri Light"/>
                <w:sz w:val="22"/>
                <w:szCs w:val="22"/>
              </w:rPr>
              <w:t>Crowther</w:t>
            </w:r>
            <w:proofErr w:type="spellEnd"/>
            <w:r w:rsidRPr="00791BC4">
              <w:rPr>
                <w:rFonts w:ascii="Calibri Light" w:hAnsi="Calibri Light" w:cs="Calibri Light"/>
                <w:sz w:val="22"/>
                <w:szCs w:val="22"/>
              </w:rPr>
              <w:t xml:space="preserve">, P. (2018). </w:t>
            </w:r>
            <w:proofErr w:type="spellStart"/>
            <w:r w:rsidRPr="00791BC4">
              <w:rPr>
                <w:rFonts w:ascii="Calibri Light" w:hAnsi="Calibri Light" w:cs="Calibri Light"/>
                <w:sz w:val="22"/>
                <w:szCs w:val="22"/>
              </w:rPr>
              <w:t>Digital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Aestethic</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Creation</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Birth</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of</w:t>
            </w:r>
            <w:proofErr w:type="spellEnd"/>
            <w:r w:rsidRPr="00791BC4">
              <w:rPr>
                <w:rFonts w:ascii="Calibri Light" w:hAnsi="Calibri Light" w:cs="Calibri Light"/>
                <w:sz w:val="22"/>
                <w:szCs w:val="22"/>
              </w:rPr>
              <w:t xml:space="preserve"> a </w:t>
            </w:r>
            <w:proofErr w:type="spellStart"/>
            <w:r w:rsidRPr="00791BC4">
              <w:rPr>
                <w:rFonts w:ascii="Calibri Light" w:hAnsi="Calibri Light" w:cs="Calibri Light"/>
                <w:sz w:val="22"/>
                <w:szCs w:val="22"/>
              </w:rPr>
              <w:t>Medium</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Arnheim</w:t>
            </w:r>
            <w:proofErr w:type="spellEnd"/>
            <w:r w:rsidR="00791BC4" w:rsidRPr="00791BC4">
              <w:rPr>
                <w:rFonts w:ascii="Calibri Light" w:hAnsi="Calibri Light" w:cs="Calibri Light"/>
                <w:sz w:val="22"/>
                <w:szCs w:val="22"/>
              </w:rPr>
              <w:t xml:space="preserve">, R. (1997). </w:t>
            </w:r>
            <w:proofErr w:type="spellStart"/>
            <w:r w:rsidR="00791BC4" w:rsidRPr="00791BC4">
              <w:rPr>
                <w:rFonts w:ascii="Calibri Light" w:hAnsi="Calibri Light" w:cs="Calibri Light"/>
                <w:sz w:val="22"/>
                <w:szCs w:val="22"/>
              </w:rPr>
              <w:t>Art</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and</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visual</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perception</w:t>
            </w:r>
            <w:proofErr w:type="spellEnd"/>
            <w:r w:rsidR="00791BC4" w:rsidRPr="00791BC4">
              <w:rPr>
                <w:rFonts w:ascii="Calibri Light" w:hAnsi="Calibri Light" w:cs="Calibri Light"/>
                <w:sz w:val="22"/>
                <w:szCs w:val="22"/>
              </w:rPr>
              <w:t xml:space="preserve">: A </w:t>
            </w:r>
            <w:proofErr w:type="spellStart"/>
            <w:r w:rsidR="00791BC4" w:rsidRPr="00791BC4">
              <w:rPr>
                <w:rFonts w:ascii="Calibri Light" w:hAnsi="Calibri Light" w:cs="Calibri Light"/>
                <w:sz w:val="22"/>
                <w:szCs w:val="22"/>
              </w:rPr>
              <w:t>psychology</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of</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the</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creative</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eye</w:t>
            </w:r>
            <w:proofErr w:type="spellEnd"/>
            <w:r w:rsidR="00791BC4" w:rsidRPr="00791BC4">
              <w:rPr>
                <w:rFonts w:ascii="Calibri Light" w:hAnsi="Calibri Light" w:cs="Calibri Light"/>
                <w:sz w:val="22"/>
                <w:szCs w:val="22"/>
              </w:rPr>
              <w:t xml:space="preserve"> (razširjena in pregledana izd.). Berkeley, US-CA: </w:t>
            </w:r>
            <w:proofErr w:type="spellStart"/>
            <w:r w:rsidR="00791BC4" w:rsidRPr="00791BC4">
              <w:rPr>
                <w:rFonts w:ascii="Calibri Light" w:hAnsi="Calibri Light" w:cs="Calibri Light"/>
                <w:sz w:val="22"/>
                <w:szCs w:val="22"/>
              </w:rPr>
              <w:t>University</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of</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California</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Press</w:t>
            </w:r>
            <w:proofErr w:type="spellEnd"/>
            <w:r w:rsidR="00791BC4" w:rsidRPr="00791BC4">
              <w:rPr>
                <w:rFonts w:ascii="Calibri Light" w:hAnsi="Calibri Light" w:cs="Calibri Light"/>
                <w:sz w:val="22"/>
                <w:szCs w:val="22"/>
              </w:rPr>
              <w:t>.</w:t>
            </w:r>
          </w:p>
          <w:p w14:paraId="27D977EA" w14:textId="77777777" w:rsidR="00791BC4" w:rsidRPr="00791BC4" w:rsidRDefault="00791BC4" w:rsidP="00791BC4">
            <w:pPr>
              <w:pStyle w:val="Odstavekseznama"/>
              <w:numPr>
                <w:ilvl w:val="0"/>
                <w:numId w:val="5"/>
              </w:numPr>
              <w:rPr>
                <w:rFonts w:ascii="Calibri Light" w:hAnsi="Calibri Light" w:cs="Calibri Light"/>
                <w:sz w:val="22"/>
                <w:szCs w:val="22"/>
              </w:rPr>
            </w:pPr>
            <w:proofErr w:type="spellStart"/>
            <w:r w:rsidRPr="00791BC4">
              <w:rPr>
                <w:rFonts w:ascii="Calibri Light" w:hAnsi="Calibri Light" w:cs="Calibri Light"/>
                <w:sz w:val="22"/>
                <w:szCs w:val="22"/>
              </w:rPr>
              <w:t>Reiss</w:t>
            </w:r>
            <w:proofErr w:type="spellEnd"/>
            <w:r w:rsidRPr="00791BC4">
              <w:rPr>
                <w:rFonts w:ascii="Calibri Light" w:hAnsi="Calibri Light" w:cs="Calibri Light"/>
                <w:sz w:val="22"/>
                <w:szCs w:val="22"/>
              </w:rPr>
              <w:t xml:space="preserve">. J. H. (2019).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Theory</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and</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Practice</w:t>
            </w:r>
            <w:proofErr w:type="spellEnd"/>
            <w:r w:rsidRPr="00791BC4">
              <w:rPr>
                <w:rFonts w:ascii="Calibri Light" w:hAnsi="Calibri Light" w:cs="Calibri Light"/>
                <w:sz w:val="22"/>
                <w:szCs w:val="22"/>
              </w:rPr>
              <w:t xml:space="preserve"> in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Anthropocene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Wilmington</w:t>
            </w:r>
            <w:proofErr w:type="spellEnd"/>
            <w:r w:rsidRPr="00791BC4">
              <w:rPr>
                <w:rFonts w:ascii="Calibri Light" w:hAnsi="Calibri Light" w:cs="Calibri Light"/>
                <w:sz w:val="22"/>
                <w:szCs w:val="22"/>
              </w:rPr>
              <w:t xml:space="preserve">: Vernon </w:t>
            </w:r>
            <w:proofErr w:type="spellStart"/>
            <w:r w:rsidRPr="00791BC4">
              <w:rPr>
                <w:rFonts w:ascii="Calibri Light" w:hAnsi="Calibri Light" w:cs="Calibri Light"/>
                <w:sz w:val="22"/>
                <w:szCs w:val="22"/>
              </w:rPr>
              <w:t>Press</w:t>
            </w:r>
            <w:proofErr w:type="spellEnd"/>
            <w:r w:rsidRPr="00791BC4">
              <w:rPr>
                <w:rFonts w:ascii="Calibri Light" w:hAnsi="Calibri Light" w:cs="Calibri Light"/>
                <w:sz w:val="22"/>
                <w:szCs w:val="22"/>
              </w:rPr>
              <w:t xml:space="preserve">. </w:t>
            </w:r>
          </w:p>
          <w:p w14:paraId="6DD7F3DE" w14:textId="5CDA10F1" w:rsidR="00791BC4" w:rsidRPr="00791BC4" w:rsidRDefault="00791BC4" w:rsidP="00791BC4">
            <w:pPr>
              <w:numPr>
                <w:ilvl w:val="0"/>
                <w:numId w:val="5"/>
              </w:numPr>
              <w:rPr>
                <w:rFonts w:ascii="Calibri Light" w:hAnsi="Calibri Light" w:cs="Calibri Light"/>
                <w:sz w:val="22"/>
                <w:szCs w:val="22"/>
              </w:rPr>
            </w:pPr>
            <w:r w:rsidRPr="00791BC4">
              <w:rPr>
                <w:rFonts w:ascii="Calibri Light" w:hAnsi="Calibri Light" w:cs="Calibri Light"/>
                <w:sz w:val="22"/>
                <w:szCs w:val="22"/>
              </w:rPr>
              <w:lastRenderedPageBreak/>
              <w:t xml:space="preserve">Samonds, M. (2019).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Appeal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of</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in </w:t>
            </w:r>
            <w:proofErr w:type="spellStart"/>
            <w:r w:rsidRPr="00791BC4">
              <w:rPr>
                <w:rFonts w:ascii="Calibri Light" w:hAnsi="Calibri Light" w:cs="Calibri Light"/>
                <w:sz w:val="22"/>
                <w:szCs w:val="22"/>
              </w:rPr>
              <w:t>Modernity</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w:t>
            </w:r>
          </w:p>
        </w:tc>
      </w:tr>
      <w:tr w:rsidR="00381778" w:rsidRPr="00231726" w14:paraId="6B3C4E8C" w14:textId="77777777" w:rsidTr="00A87A5D">
        <w:trPr>
          <w:trHeight w:val="73"/>
        </w:trPr>
        <w:tc>
          <w:tcPr>
            <w:tcW w:w="4717" w:type="dxa"/>
            <w:gridSpan w:val="2"/>
            <w:tcBorders>
              <w:top w:val="nil"/>
              <w:left w:val="nil"/>
              <w:bottom w:val="single" w:sz="4" w:space="0" w:color="auto"/>
              <w:right w:val="nil"/>
            </w:tcBorders>
          </w:tcPr>
          <w:p w14:paraId="52B2BFD2" w14:textId="77777777" w:rsidR="00381778" w:rsidRPr="00231726" w:rsidRDefault="00381778" w:rsidP="00A87A5D">
            <w:pPr>
              <w:rPr>
                <w:rFonts w:ascii="Calibri Light" w:eastAsia="Calibri" w:hAnsi="Calibri Light" w:cs="Calibri Light"/>
                <w:b/>
                <w:bCs/>
                <w:sz w:val="22"/>
                <w:szCs w:val="22"/>
              </w:rPr>
            </w:pPr>
          </w:p>
          <w:p w14:paraId="2E75C431"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6F44AAA"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4E144CF" w14:textId="77777777" w:rsidR="00381778" w:rsidRPr="00231726" w:rsidRDefault="00381778" w:rsidP="00A87A5D">
            <w:pPr>
              <w:rPr>
                <w:rFonts w:ascii="Calibri Light" w:eastAsia="Calibri" w:hAnsi="Calibri Light" w:cs="Calibri Light"/>
                <w:b/>
                <w:sz w:val="22"/>
                <w:szCs w:val="22"/>
              </w:rPr>
            </w:pPr>
          </w:p>
          <w:p w14:paraId="21198627"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381778" w:rsidRPr="00231726" w14:paraId="4F488953"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9E3C89"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688507FE" w14:textId="77777777" w:rsidR="00381778" w:rsidRPr="00231726" w:rsidRDefault="00381778" w:rsidP="00A87A5D">
            <w:p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Študenti:</w:t>
            </w:r>
          </w:p>
          <w:p w14:paraId="52908C44"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poglobijo znanje o teoretičnih konceptih v vzgoji in izobraževanju na likovno umetniških področjih pri zgodnjem učenju;</w:t>
            </w:r>
          </w:p>
          <w:p w14:paraId="0E61E340"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razvijajo sposobnosti za kritično refleksijo umetniško pedagoškega prostora;</w:t>
            </w:r>
          </w:p>
          <w:p w14:paraId="5C57B9DB"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 xml:space="preserve">razvijajo sposobnosti za prepoznavanje in načrtovanje reševanja raznovrstnih kompleksnih vprašanj v pedagoško likovno umetniškem prostoru; </w:t>
            </w:r>
          </w:p>
          <w:p w14:paraId="2C81FBD3"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oblikujejo lastno identiteto v pedagoško umetniško raziskovalnem prostoru na področju zgodnjega učenja;</w:t>
            </w:r>
          </w:p>
          <w:p w14:paraId="11A68B65" w14:textId="77777777" w:rsidR="00381778" w:rsidRPr="00231726" w:rsidRDefault="00381778"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3D3E6EF1" w14:textId="77777777" w:rsidR="00381778" w:rsidRPr="00231726" w:rsidRDefault="00381778" w:rsidP="00381778">
            <w:pPr>
              <w:numPr>
                <w:ilvl w:val="0"/>
                <w:numId w:val="6"/>
              </w:numPr>
              <w:ind w:left="714" w:hanging="357"/>
              <w:rPr>
                <w:rFonts w:ascii="Calibri Light" w:eastAsia="Calibri" w:hAnsi="Calibri Light" w:cs="Calibri Light"/>
                <w:sz w:val="22"/>
                <w:szCs w:val="22"/>
              </w:rPr>
            </w:pPr>
            <w:r w:rsidRPr="00231726">
              <w:rPr>
                <w:rFonts w:ascii="Calibri Light" w:eastAsia="Calibri" w:hAnsi="Calibri Light" w:cs="Calibri Light"/>
                <w:sz w:val="22"/>
                <w:szCs w:val="22"/>
              </w:rPr>
              <w:t>zmožnost samostojnega pridobivanja novega znanja in raziskovanja pedagoških pojavov ter predstavljanja rezultatov kritični javnosti,</w:t>
            </w:r>
          </w:p>
          <w:p w14:paraId="1F32F7CF" w14:textId="77777777" w:rsidR="00381778" w:rsidRPr="00231726" w:rsidRDefault="00381778" w:rsidP="00381778">
            <w:pPr>
              <w:numPr>
                <w:ilvl w:val="0"/>
                <w:numId w:val="6"/>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w:t>
            </w:r>
          </w:p>
          <w:p w14:paraId="01597507" w14:textId="77777777" w:rsidR="00381778" w:rsidRPr="00231726" w:rsidRDefault="00381778" w:rsidP="00381778">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w:t>
            </w:r>
          </w:p>
          <w:p w14:paraId="5FEB4331" w14:textId="77777777" w:rsidR="00381778" w:rsidRPr="00231726" w:rsidRDefault="00381778" w:rsidP="00A87A5D">
            <w:pPr>
              <w:spacing w:before="120"/>
              <w:rPr>
                <w:rFonts w:ascii="Calibri Light" w:hAnsi="Calibri Light" w:cs="Calibri Light"/>
                <w:sz w:val="22"/>
                <w:szCs w:val="22"/>
                <w:u w:val="single"/>
              </w:rPr>
            </w:pPr>
            <w:proofErr w:type="spellStart"/>
            <w:r w:rsidRPr="00231726">
              <w:rPr>
                <w:rFonts w:ascii="Calibri Light" w:hAnsi="Calibri Light" w:cs="Calibri Light"/>
                <w:sz w:val="22"/>
                <w:szCs w:val="22"/>
                <w:u w:val="single"/>
              </w:rPr>
              <w:t>Predmetnospecifične</w:t>
            </w:r>
            <w:proofErr w:type="spellEnd"/>
            <w:r w:rsidRPr="00231726">
              <w:rPr>
                <w:rFonts w:ascii="Calibri Light" w:hAnsi="Calibri Light" w:cs="Calibri Light"/>
                <w:sz w:val="22"/>
                <w:szCs w:val="22"/>
                <w:u w:val="single"/>
              </w:rPr>
              <w:t xml:space="preserve"> kompetence:</w:t>
            </w:r>
          </w:p>
          <w:p w14:paraId="5F7D8ABD"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sodelovanja ter zmožnost vodenja in usmerjanja timskega in samostojnega dela na področju načrtovanja likovne dejavnosti za obdobje zgodnjega učenja,</w:t>
            </w:r>
          </w:p>
          <w:p w14:paraId="6E405517" w14:textId="77777777" w:rsidR="00381778" w:rsidRPr="00231726" w:rsidRDefault="00381778" w:rsidP="00381778">
            <w:pPr>
              <w:numPr>
                <w:ilvl w:val="0"/>
                <w:numId w:val="8"/>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 povezanih z likovnimi dejavnosti,</w:t>
            </w:r>
          </w:p>
          <w:p w14:paraId="350D4ACB"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komuniciranja in ustrezne rabe likovno-komunikacijskih virov ter uporabe iz likovno-vizualnega stališča ustrezne sodobne tehnologije,</w:t>
            </w:r>
          </w:p>
          <w:p w14:paraId="59FB15E7"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zmožnost gojenja kulture bivanja z aktivnim vključevanjem v načrtovanje in izvedbo </w:t>
            </w:r>
            <w:r w:rsidRPr="00231726">
              <w:rPr>
                <w:rFonts w:ascii="Calibri Light" w:eastAsia="Calibri" w:hAnsi="Calibri Light" w:cs="Calibri Light"/>
                <w:sz w:val="22"/>
                <w:szCs w:val="22"/>
              </w:rPr>
              <w:lastRenderedPageBreak/>
              <w:t>umetniških dejavnosti in razvijanja osveščenosti o pomenu narave, ekologije in psiho-fizičnega zdravja za človeka.</w:t>
            </w:r>
          </w:p>
          <w:p w14:paraId="108415B0"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 posebno na likovnem področju.</w:t>
            </w:r>
          </w:p>
        </w:tc>
        <w:tc>
          <w:tcPr>
            <w:tcW w:w="152" w:type="dxa"/>
            <w:gridSpan w:val="2"/>
            <w:tcBorders>
              <w:top w:val="nil"/>
              <w:left w:val="single" w:sz="4" w:space="0" w:color="auto"/>
              <w:bottom w:val="nil"/>
              <w:right w:val="single" w:sz="4" w:space="0" w:color="auto"/>
            </w:tcBorders>
          </w:tcPr>
          <w:p w14:paraId="3640C17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A41AD"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54C66F13"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5BA01506"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deepen their knowledge about theoretical concepts in education in the area of arts in early learning;</w:t>
            </w:r>
          </w:p>
          <w:p w14:paraId="27538151"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capacity of critical reflection of the artistic educational space;</w:t>
            </w:r>
          </w:p>
          <w:p w14:paraId="4994B6C0"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abilities for identification and planning solving a vast array of different complex questions in the pedagogic space of visual arts;</w:t>
            </w:r>
          </w:p>
          <w:p w14:paraId="6933B1AC"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form their own identity in the educational artistic research space in the area of early learning.</w:t>
            </w:r>
          </w:p>
          <w:p w14:paraId="7F341016"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General competences</w:t>
            </w:r>
            <w:r w:rsidRPr="00231726">
              <w:rPr>
                <w:rFonts w:ascii="Calibri Light" w:hAnsi="Calibri Light" w:cs="Calibri Light"/>
                <w:bCs/>
                <w:snapToGrid w:val="0"/>
                <w:sz w:val="22"/>
                <w:szCs w:val="22"/>
                <w:lang w:val="en-GB" w:eastAsia="en-US"/>
              </w:rPr>
              <w:t xml:space="preserve">:   </w:t>
            </w:r>
          </w:p>
          <w:p w14:paraId="0B5A1ED2"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independently acquire new knowledge and to do research in educational phenomena, as well as to present the results to critical audiences;</w:t>
            </w:r>
          </w:p>
          <w:p w14:paraId="1B5D177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critically understand the concepts of scientific premises and modern achievements that guide students towards analysing and solving educational challenges and problems;</w:t>
            </w:r>
          </w:p>
          <w:p w14:paraId="5D59D40B"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proofErr w:type="gramStart"/>
            <w:r w:rsidRPr="00231726">
              <w:rPr>
                <w:rFonts w:ascii="Calibri Light" w:hAnsi="Calibri Light" w:cs="Calibri Light"/>
                <w:bCs/>
                <w:snapToGrid w:val="0"/>
                <w:sz w:val="22"/>
                <w:szCs w:val="22"/>
                <w:lang w:val="en-GB" w:eastAsia="en-US"/>
              </w:rPr>
              <w:t>the  ability</w:t>
            </w:r>
            <w:proofErr w:type="gramEnd"/>
            <w:r w:rsidRPr="00231726">
              <w:rPr>
                <w:rFonts w:ascii="Calibri Light" w:hAnsi="Calibri Light" w:cs="Calibri Light"/>
                <w:bCs/>
                <w:snapToGrid w:val="0"/>
                <w:sz w:val="22"/>
                <w:szCs w:val="22"/>
                <w:lang w:val="en-GB" w:eastAsia="en-US"/>
              </w:rPr>
              <w:t xml:space="preserve"> to preserve the sensibility towards arts, developing individual’s creative potential and deepening positive attitude toward cultural capital. </w:t>
            </w:r>
          </w:p>
          <w:p w14:paraId="5A28A374"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Subject specific competences</w:t>
            </w:r>
            <w:r w:rsidRPr="00231726">
              <w:rPr>
                <w:rFonts w:ascii="Calibri Light" w:hAnsi="Calibri Light" w:cs="Calibri Light"/>
                <w:bCs/>
                <w:snapToGrid w:val="0"/>
                <w:sz w:val="22"/>
                <w:szCs w:val="22"/>
                <w:lang w:val="en-GB" w:eastAsia="en-US"/>
              </w:rPr>
              <w:t>:</w:t>
            </w:r>
          </w:p>
          <w:p w14:paraId="641383D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cooperate and the ability of leading and guiding teamwork and independent work in the area of planning artistic activities for the period of early learning;</w:t>
            </w:r>
          </w:p>
          <w:p w14:paraId="5BB59BC1"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of critical understanding of the concepts of scientific premises and modern achievements that guide students towards analysing and solving  educational challenges related to artistic activities;</w:t>
            </w:r>
          </w:p>
          <w:p w14:paraId="61253458"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 xml:space="preserve">the ability to communicate and to appropriately use artistic communication resources and to use modern technology as appropriate from the viewpoint of visual arts; </w:t>
            </w:r>
          </w:p>
          <w:p w14:paraId="6B56101F"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 xml:space="preserve">the ability to foster the culture of being with active participation in the planning and </w:t>
            </w:r>
            <w:r w:rsidRPr="00231726">
              <w:rPr>
                <w:rFonts w:ascii="Calibri Light" w:hAnsi="Calibri Light" w:cs="Calibri Light"/>
                <w:bCs/>
                <w:snapToGrid w:val="0"/>
                <w:sz w:val="22"/>
                <w:szCs w:val="22"/>
                <w:lang w:val="en-GB" w:eastAsia="en-US"/>
              </w:rPr>
              <w:lastRenderedPageBreak/>
              <w:t>performing of artistic activities and developing the awareness of the importance of nature, ecology, and psychophysical health for the human;</w:t>
            </w:r>
          </w:p>
          <w:p w14:paraId="5FB574A3"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preserve the sensitivity towards arts, developing individual’s creative potentials and deepening the positive attitude toward cultural capital, especially in the area of visual arts.</w:t>
            </w:r>
          </w:p>
        </w:tc>
      </w:tr>
      <w:tr w:rsidR="00381778" w:rsidRPr="00231726" w14:paraId="6DA72C7C" w14:textId="77777777" w:rsidTr="00A87A5D">
        <w:trPr>
          <w:trHeight w:val="117"/>
        </w:trPr>
        <w:tc>
          <w:tcPr>
            <w:tcW w:w="4727" w:type="dxa"/>
            <w:gridSpan w:val="3"/>
            <w:tcBorders>
              <w:top w:val="nil"/>
              <w:left w:val="nil"/>
              <w:bottom w:val="single" w:sz="4" w:space="0" w:color="auto"/>
              <w:right w:val="nil"/>
            </w:tcBorders>
          </w:tcPr>
          <w:p w14:paraId="2CC91583" w14:textId="77777777" w:rsidR="00381778" w:rsidRPr="00231726" w:rsidRDefault="00381778" w:rsidP="00A87A5D">
            <w:pPr>
              <w:rPr>
                <w:rFonts w:ascii="Calibri Light" w:eastAsia="Calibri" w:hAnsi="Calibri Light" w:cs="Calibri Light"/>
                <w:b/>
                <w:sz w:val="22"/>
                <w:szCs w:val="22"/>
              </w:rPr>
            </w:pPr>
          </w:p>
          <w:p w14:paraId="394B0CB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0F32D4CB" w14:textId="77777777" w:rsidR="00381778" w:rsidRPr="00231726" w:rsidRDefault="00381778" w:rsidP="00A87A5D">
            <w:pPr>
              <w:rPr>
                <w:rFonts w:ascii="Calibri Light" w:eastAsia="Calibri" w:hAnsi="Calibri Light" w:cs="Calibri Light"/>
                <w:b/>
                <w:sz w:val="22"/>
                <w:szCs w:val="22"/>
              </w:rPr>
            </w:pPr>
          </w:p>
          <w:p w14:paraId="2C1A383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EAEF2C" w14:textId="77777777" w:rsidR="00381778" w:rsidRPr="00231726" w:rsidRDefault="00381778" w:rsidP="00A87A5D">
            <w:pPr>
              <w:rPr>
                <w:rFonts w:ascii="Calibri Light" w:eastAsia="Calibri" w:hAnsi="Calibri Light" w:cs="Calibri Light"/>
                <w:b/>
                <w:sz w:val="22"/>
                <w:szCs w:val="22"/>
              </w:rPr>
            </w:pPr>
          </w:p>
          <w:p w14:paraId="43E61B03"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Intended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outcomes</w:t>
            </w:r>
            <w:proofErr w:type="spellEnd"/>
            <w:r w:rsidRPr="00231726">
              <w:rPr>
                <w:rFonts w:ascii="Calibri Light" w:eastAsia="Calibri" w:hAnsi="Calibri Light" w:cs="Calibri Light"/>
                <w:b/>
                <w:sz w:val="22"/>
                <w:szCs w:val="22"/>
              </w:rPr>
              <w:t>:</w:t>
            </w:r>
          </w:p>
        </w:tc>
      </w:tr>
      <w:tr w:rsidR="00381778" w:rsidRPr="00231726" w14:paraId="51D2814E" w14:textId="77777777" w:rsidTr="00A87A5D">
        <w:trPr>
          <w:trHeight w:val="743"/>
        </w:trPr>
        <w:tc>
          <w:tcPr>
            <w:tcW w:w="4727" w:type="dxa"/>
            <w:gridSpan w:val="3"/>
            <w:tcBorders>
              <w:top w:val="single" w:sz="4" w:space="0" w:color="auto"/>
              <w:left w:val="single" w:sz="4" w:space="0" w:color="auto"/>
              <w:bottom w:val="nil"/>
              <w:right w:val="single" w:sz="4" w:space="0" w:color="auto"/>
            </w:tcBorders>
          </w:tcPr>
          <w:p w14:paraId="41628E8D"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Znanje in razumevanje:</w:t>
            </w:r>
          </w:p>
          <w:p w14:paraId="7D039AA6" w14:textId="77777777" w:rsidR="00381778" w:rsidRPr="00231726" w:rsidRDefault="00381778" w:rsidP="00A87A5D">
            <w:pPr>
              <w:rPr>
                <w:rFonts w:ascii="Calibri Light" w:hAnsi="Calibri Light" w:cs="Calibri Light"/>
                <w:noProof/>
                <w:sz w:val="22"/>
                <w:szCs w:val="22"/>
              </w:rPr>
            </w:pPr>
            <w:r w:rsidRPr="00231726">
              <w:rPr>
                <w:rFonts w:ascii="Calibri Light" w:hAnsi="Calibri Light" w:cs="Calibri Light"/>
                <w:noProof/>
                <w:sz w:val="22"/>
                <w:szCs w:val="22"/>
              </w:rPr>
              <w:t>Študent/-ka razume sporočilnost otroških likovnih izdelkov, stile likovnega izražanja, ustvarjalno raziskovanje in snovanje likovne dejavnosti v obdobju zgodnjega učenja, vloge ustvarjalnosti učitelja, individualizacijo otrok in individualnost izražanja; ustvarjalni in razvojni nivoji;</w:t>
            </w:r>
          </w:p>
          <w:p w14:paraId="0E50D3EF" w14:textId="77777777" w:rsidR="00381778" w:rsidRPr="00231726" w:rsidRDefault="00381778" w:rsidP="00A87A5D">
            <w:pPr>
              <w:ind w:left="720"/>
              <w:rPr>
                <w:rFonts w:ascii="Calibri Light" w:hAnsi="Calibri Light" w:cs="Calibri Light"/>
                <w:sz w:val="22"/>
                <w:szCs w:val="22"/>
              </w:rPr>
            </w:pPr>
          </w:p>
          <w:p w14:paraId="4DDF3497"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06F16A9D" w14:textId="77777777" w:rsidR="00381778" w:rsidRPr="00231726" w:rsidRDefault="00381778" w:rsidP="00A87A5D">
            <w:pPr>
              <w:rPr>
                <w:rFonts w:ascii="Calibri Light" w:hAnsi="Calibri Light" w:cs="Calibri Light"/>
                <w:sz w:val="22"/>
                <w:szCs w:val="22"/>
              </w:rPr>
            </w:pPr>
            <w:r w:rsidRPr="00231726">
              <w:rPr>
                <w:rFonts w:ascii="Calibri Light" w:hAnsi="Calibri Light" w:cs="Calibri Light"/>
                <w:noProof/>
                <w:sz w:val="22"/>
                <w:szCs w:val="22"/>
              </w:rPr>
              <w:t xml:space="preserve">Študent/-ka </w:t>
            </w:r>
            <w:r w:rsidRPr="00231726">
              <w:rPr>
                <w:rFonts w:ascii="Calibri Light" w:hAnsi="Calibri Light" w:cs="Calibri Light"/>
                <w:sz w:val="22"/>
                <w:szCs w:val="22"/>
              </w:rPr>
              <w:t>izbira likovno strokovno literaturo, načrtuje, izvede in vrednoti likovne dejavnosti v obdobju zgodnjega učenja, prenaša individualne izkušnje v ustvarjalni proces, izvaja individualizacijo v učnem procesu, ustvarjalno odpira problemska vprašanja, kvalitativno raziskuje problematike povezane z likovno dejavnostjo pri zgodnjem učenju.</w:t>
            </w:r>
          </w:p>
          <w:p w14:paraId="7693AFC5" w14:textId="77777777" w:rsidR="00381778" w:rsidRPr="00231726" w:rsidRDefault="00381778" w:rsidP="00A87A5D">
            <w:pPr>
              <w:ind w:left="720"/>
              <w:rPr>
                <w:rFonts w:ascii="Calibri Light" w:hAnsi="Calibri Light" w:cs="Calibri Light"/>
                <w:sz w:val="22"/>
                <w:szCs w:val="22"/>
              </w:rPr>
            </w:pPr>
          </w:p>
          <w:p w14:paraId="1ACB1540"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7BFAF550" w14:textId="77777777" w:rsidR="00381778" w:rsidRPr="00231726" w:rsidRDefault="00381778" w:rsidP="00A87A5D">
            <w:pPr>
              <w:rPr>
                <w:rFonts w:ascii="Calibri Light" w:hAnsi="Calibri Light" w:cs="Calibri Light"/>
                <w:i/>
                <w:sz w:val="22"/>
                <w:szCs w:val="22"/>
              </w:rPr>
            </w:pPr>
            <w:r w:rsidRPr="00231726">
              <w:rPr>
                <w:rFonts w:ascii="Calibri Light" w:hAnsi="Calibri Light" w:cs="Calibri Light"/>
                <w:noProof/>
                <w:sz w:val="22"/>
                <w:szCs w:val="22"/>
              </w:rPr>
              <w:t>Študent/-ka samostojno prepoznava težave in individualne potrebe posameznega učenca, samokritično usmerja ustvarjalne dejavnosti, usmerja osebnostni, strokovni in raziskovalni razvoj.</w:t>
            </w:r>
          </w:p>
        </w:tc>
        <w:tc>
          <w:tcPr>
            <w:tcW w:w="142" w:type="dxa"/>
            <w:tcBorders>
              <w:top w:val="nil"/>
              <w:left w:val="single" w:sz="4" w:space="0" w:color="auto"/>
              <w:bottom w:val="nil"/>
              <w:right w:val="single" w:sz="4" w:space="0" w:color="auto"/>
            </w:tcBorders>
          </w:tcPr>
          <w:p w14:paraId="65A1FFB0" w14:textId="77777777" w:rsidR="00381778" w:rsidRPr="00231726" w:rsidRDefault="00381778" w:rsidP="00A87A5D">
            <w:pPr>
              <w:rPr>
                <w:rFonts w:ascii="Calibri Light" w:eastAsia="Calibri" w:hAnsi="Calibri Light" w:cs="Calibri Light"/>
                <w:sz w:val="22"/>
                <w:szCs w:val="22"/>
              </w:rPr>
            </w:pPr>
          </w:p>
          <w:p w14:paraId="12DAE612" w14:textId="77777777" w:rsidR="00381778" w:rsidRPr="00231726" w:rsidRDefault="00381778" w:rsidP="00A87A5D">
            <w:pPr>
              <w:rPr>
                <w:rFonts w:ascii="Calibri Light" w:eastAsia="Calibri" w:hAnsi="Calibri Light" w:cs="Calibri Light"/>
                <w:sz w:val="22"/>
                <w:szCs w:val="22"/>
              </w:rPr>
            </w:pPr>
          </w:p>
          <w:p w14:paraId="72B8FFED"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3E3F1A9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5EADCB5"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understand the communication power of children’s artistic products, the styles of artistic expression, creative investigation, and designing artistic activities in the period of early learning, the role of teacher’s creativity, individualisation of children and individuality of expression, creative and developmental levels;</w:t>
            </w:r>
          </w:p>
          <w:p w14:paraId="6E21CFC9"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 xml:space="preserve">:   </w:t>
            </w:r>
          </w:p>
          <w:p w14:paraId="222D4F87"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select artistic professional literature, plan, perform, and evaluate artistic activities in the period of early learning, transmit individual experience into creative process, implement individualisation in the learning process, creatively address topical issues, do qualitative research in the topics related to artistic activities in early learning. </w:t>
            </w:r>
          </w:p>
          <w:p w14:paraId="3F50AB1C"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14C12C7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independently identify difficulties and individual needs of each learner, self-critically guide creative activities, guide the personal, professional, and research development.</w:t>
            </w:r>
          </w:p>
        </w:tc>
      </w:tr>
      <w:tr w:rsidR="00381778" w:rsidRPr="00231726" w14:paraId="0CA071C5" w14:textId="77777777" w:rsidTr="00A87A5D">
        <w:tc>
          <w:tcPr>
            <w:tcW w:w="4727" w:type="dxa"/>
            <w:gridSpan w:val="3"/>
            <w:tcBorders>
              <w:top w:val="nil"/>
              <w:left w:val="nil"/>
              <w:bottom w:val="single" w:sz="4" w:space="0" w:color="auto"/>
              <w:right w:val="nil"/>
            </w:tcBorders>
          </w:tcPr>
          <w:p w14:paraId="13B76528" w14:textId="77777777" w:rsidR="00381778" w:rsidRPr="00231726" w:rsidRDefault="00381778" w:rsidP="00A87A5D">
            <w:pPr>
              <w:rPr>
                <w:rFonts w:ascii="Calibri Light" w:eastAsia="Calibri" w:hAnsi="Calibri Light" w:cs="Calibri Light"/>
                <w:b/>
                <w:sz w:val="22"/>
                <w:szCs w:val="22"/>
              </w:rPr>
            </w:pPr>
          </w:p>
          <w:p w14:paraId="7DB05E8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72269D28" w14:textId="77777777" w:rsidR="00381778" w:rsidRPr="00231726" w:rsidRDefault="00381778" w:rsidP="00A87A5D">
            <w:pPr>
              <w:rPr>
                <w:rFonts w:ascii="Calibri Light" w:eastAsia="Calibri" w:hAnsi="Calibri Light" w:cs="Calibri Light"/>
                <w:b/>
                <w:sz w:val="22"/>
                <w:szCs w:val="22"/>
              </w:rPr>
            </w:pPr>
          </w:p>
          <w:p w14:paraId="4E67F227"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C1AE4B" w14:textId="77777777" w:rsidR="00381778" w:rsidRPr="00231726" w:rsidRDefault="00381778" w:rsidP="00A87A5D">
            <w:pPr>
              <w:rPr>
                <w:rFonts w:ascii="Calibri Light" w:eastAsia="Calibri" w:hAnsi="Calibri Light" w:cs="Calibri Light"/>
                <w:b/>
                <w:sz w:val="22"/>
                <w:szCs w:val="22"/>
              </w:rPr>
            </w:pPr>
          </w:p>
          <w:p w14:paraId="15482AD9"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teaching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methods</w:t>
            </w:r>
            <w:proofErr w:type="spellEnd"/>
            <w:r w:rsidRPr="00231726">
              <w:rPr>
                <w:rFonts w:ascii="Calibri Light" w:eastAsia="Calibri" w:hAnsi="Calibri Light" w:cs="Calibri Light"/>
                <w:b/>
                <w:sz w:val="22"/>
                <w:szCs w:val="22"/>
              </w:rPr>
              <w:t>:</w:t>
            </w:r>
          </w:p>
        </w:tc>
      </w:tr>
      <w:tr w:rsidR="00381778" w:rsidRPr="00231726" w14:paraId="7625496F" w14:textId="77777777" w:rsidTr="00A87A5D">
        <w:trPr>
          <w:trHeight w:val="824"/>
        </w:trPr>
        <w:tc>
          <w:tcPr>
            <w:tcW w:w="4727" w:type="dxa"/>
            <w:gridSpan w:val="3"/>
            <w:tcBorders>
              <w:top w:val="single" w:sz="4" w:space="0" w:color="auto"/>
              <w:left w:val="single" w:sz="4" w:space="0" w:color="auto"/>
              <w:bottom w:val="single" w:sz="4" w:space="0" w:color="auto"/>
              <w:right w:val="single" w:sz="4" w:space="0" w:color="auto"/>
            </w:tcBorders>
          </w:tcPr>
          <w:p w14:paraId="0239491E"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predavanja, </w:t>
            </w:r>
          </w:p>
          <w:p w14:paraId="6AB6C05D"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diskusija, </w:t>
            </w:r>
          </w:p>
          <w:p w14:paraId="7FFEA007"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samostojno učenje</w:t>
            </w:r>
            <w:r w:rsidRPr="00231726">
              <w:rPr>
                <w:rFonts w:ascii="Calibri Light" w:eastAsia="Calibri" w:hAnsi="Calibri Light" w:cs="Calibri Light"/>
                <w:strike/>
                <w:sz w:val="22"/>
                <w:szCs w:val="22"/>
              </w:rPr>
              <w:t xml:space="preserve">. </w:t>
            </w:r>
          </w:p>
        </w:tc>
        <w:tc>
          <w:tcPr>
            <w:tcW w:w="142" w:type="dxa"/>
            <w:tcBorders>
              <w:top w:val="nil"/>
              <w:left w:val="single" w:sz="4" w:space="0" w:color="auto"/>
              <w:bottom w:val="nil"/>
              <w:right w:val="single" w:sz="4" w:space="0" w:color="auto"/>
            </w:tcBorders>
          </w:tcPr>
          <w:p w14:paraId="664E2121"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E59E11A"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lectures,</w:t>
            </w:r>
          </w:p>
          <w:p w14:paraId="391D94C9"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3EE1C3E7"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independent learning.</w:t>
            </w:r>
          </w:p>
        </w:tc>
      </w:tr>
      <w:tr w:rsidR="00381778" w:rsidRPr="00231726" w14:paraId="785ACEAF" w14:textId="77777777" w:rsidTr="00A87A5D">
        <w:tc>
          <w:tcPr>
            <w:tcW w:w="4020" w:type="dxa"/>
            <w:tcBorders>
              <w:top w:val="nil"/>
              <w:left w:val="nil"/>
              <w:bottom w:val="single" w:sz="4" w:space="0" w:color="auto"/>
              <w:right w:val="nil"/>
            </w:tcBorders>
          </w:tcPr>
          <w:p w14:paraId="0F7F2355" w14:textId="77777777" w:rsidR="00381778" w:rsidRPr="00231726" w:rsidRDefault="00381778" w:rsidP="00A87A5D">
            <w:pPr>
              <w:rPr>
                <w:rFonts w:ascii="Calibri Light" w:eastAsia="Calibri" w:hAnsi="Calibri Light" w:cs="Calibri Light"/>
                <w:b/>
                <w:sz w:val="22"/>
                <w:szCs w:val="22"/>
              </w:rPr>
            </w:pPr>
          </w:p>
          <w:p w14:paraId="1B7B3F0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22DF6DD"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186457C6"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Weight</w:t>
            </w:r>
            <w:proofErr w:type="spellEnd"/>
            <w:r w:rsidRPr="00231726">
              <w:rPr>
                <w:rFonts w:ascii="Calibri Light" w:eastAsia="Calibri" w:hAnsi="Calibri Light" w:cs="Calibri Light"/>
                <w:sz w:val="22"/>
                <w:szCs w:val="22"/>
              </w:rPr>
              <w:t xml:space="preserve"> (in %)</w:t>
            </w:r>
          </w:p>
        </w:tc>
        <w:tc>
          <w:tcPr>
            <w:tcW w:w="4110" w:type="dxa"/>
            <w:tcBorders>
              <w:top w:val="nil"/>
              <w:left w:val="nil"/>
              <w:bottom w:val="single" w:sz="4" w:space="0" w:color="auto"/>
              <w:right w:val="nil"/>
            </w:tcBorders>
          </w:tcPr>
          <w:p w14:paraId="5C881873" w14:textId="77777777" w:rsidR="00381778" w:rsidRPr="00231726" w:rsidRDefault="00381778" w:rsidP="00A87A5D">
            <w:pPr>
              <w:rPr>
                <w:rFonts w:ascii="Calibri Light" w:eastAsia="Calibri" w:hAnsi="Calibri Light" w:cs="Calibri Light"/>
                <w:b/>
                <w:sz w:val="22"/>
                <w:szCs w:val="22"/>
              </w:rPr>
            </w:pPr>
          </w:p>
          <w:p w14:paraId="6C1EE597"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Assessment</w:t>
            </w:r>
            <w:proofErr w:type="spellEnd"/>
            <w:r w:rsidRPr="00231726">
              <w:rPr>
                <w:rFonts w:ascii="Calibri Light" w:eastAsia="Calibri" w:hAnsi="Calibri Light" w:cs="Calibri Light"/>
                <w:b/>
                <w:sz w:val="22"/>
                <w:szCs w:val="22"/>
              </w:rPr>
              <w:t>:</w:t>
            </w:r>
          </w:p>
        </w:tc>
      </w:tr>
      <w:tr w:rsidR="00381778" w:rsidRPr="00231726" w14:paraId="617C3CF4" w14:textId="77777777" w:rsidTr="00A87A5D">
        <w:trPr>
          <w:trHeight w:val="1174"/>
        </w:trPr>
        <w:tc>
          <w:tcPr>
            <w:tcW w:w="4020" w:type="dxa"/>
            <w:tcBorders>
              <w:top w:val="single" w:sz="4" w:space="0" w:color="auto"/>
              <w:left w:val="single" w:sz="4" w:space="0" w:color="auto"/>
              <w:bottom w:val="single" w:sz="4" w:space="0" w:color="auto"/>
              <w:right w:val="single" w:sz="4" w:space="0" w:color="auto"/>
            </w:tcBorders>
          </w:tcPr>
          <w:p w14:paraId="4EB80117"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040EB064" w14:textId="77777777" w:rsidR="00381778" w:rsidRPr="00231726" w:rsidRDefault="00381778" w:rsidP="00A87A5D">
            <w:pPr>
              <w:rPr>
                <w:rFonts w:ascii="Calibri Light" w:eastAsia="Calibri" w:hAnsi="Calibri Light" w:cs="Calibri Light"/>
                <w:sz w:val="22"/>
                <w:szCs w:val="22"/>
              </w:rPr>
            </w:pPr>
          </w:p>
          <w:p w14:paraId="4291A86C"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F704A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6779AD0A"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1F051F1" w14:textId="77777777" w:rsidR="00381778" w:rsidRPr="00231726" w:rsidRDefault="00381778" w:rsidP="00A87A5D">
            <w:pPr>
              <w:rPr>
                <w:rFonts w:ascii="Calibri Light" w:eastAsia="Calibri" w:hAnsi="Calibri Light" w:cs="Calibri Light"/>
                <w:sz w:val="22"/>
                <w:szCs w:val="22"/>
                <w:lang w:val="en-GB"/>
              </w:rPr>
            </w:pPr>
          </w:p>
          <w:p w14:paraId="3B846750" w14:textId="77777777" w:rsidR="00381778" w:rsidRPr="00231726" w:rsidRDefault="00381778"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Project work.</w:t>
            </w:r>
          </w:p>
        </w:tc>
      </w:tr>
      <w:tr w:rsidR="00381778" w:rsidRPr="00231726" w14:paraId="1CCF4FCF" w14:textId="77777777" w:rsidTr="00A87A5D">
        <w:tc>
          <w:tcPr>
            <w:tcW w:w="9690" w:type="dxa"/>
            <w:gridSpan w:val="6"/>
            <w:tcBorders>
              <w:top w:val="single" w:sz="4" w:space="0" w:color="auto"/>
              <w:left w:val="nil"/>
              <w:bottom w:val="single" w:sz="4" w:space="0" w:color="auto"/>
              <w:right w:val="nil"/>
            </w:tcBorders>
          </w:tcPr>
          <w:p w14:paraId="763B551F" w14:textId="77777777" w:rsidR="00381778" w:rsidRPr="00231726" w:rsidRDefault="00381778" w:rsidP="00A87A5D">
            <w:pPr>
              <w:rPr>
                <w:rFonts w:ascii="Calibri Light" w:eastAsia="Calibri" w:hAnsi="Calibri Light" w:cs="Calibri Light"/>
                <w:b/>
                <w:sz w:val="22"/>
                <w:szCs w:val="22"/>
              </w:rPr>
            </w:pPr>
          </w:p>
          <w:p w14:paraId="5D3D897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w:t>
            </w:r>
            <w:proofErr w:type="spellStart"/>
            <w:r w:rsidRPr="00231726">
              <w:rPr>
                <w:rFonts w:ascii="Calibri Light" w:eastAsia="Calibri" w:hAnsi="Calibri Light" w:cs="Calibri Light"/>
                <w:b/>
                <w:sz w:val="22"/>
                <w:szCs w:val="22"/>
              </w:rPr>
              <w:t>Lecturer's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references</w:t>
            </w:r>
            <w:proofErr w:type="spellEnd"/>
            <w:r w:rsidRPr="00231726">
              <w:rPr>
                <w:rFonts w:ascii="Calibri Light" w:eastAsia="Calibri" w:hAnsi="Calibri Light" w:cs="Calibri Light"/>
                <w:b/>
                <w:sz w:val="22"/>
                <w:szCs w:val="22"/>
              </w:rPr>
              <w:t xml:space="preserve">: </w:t>
            </w:r>
          </w:p>
        </w:tc>
      </w:tr>
      <w:tr w:rsidR="00381778" w:rsidRPr="00231726" w14:paraId="7C82B33E"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7985D0B4"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(2018). </w:t>
            </w:r>
            <w:proofErr w:type="spellStart"/>
            <w:r w:rsidRPr="000A4697">
              <w:rPr>
                <w:rFonts w:asciiTheme="majorHAnsi" w:hAnsiTheme="majorHAnsi" w:cstheme="majorHAnsi"/>
                <w:i/>
                <w:color w:val="000000" w:themeColor="text1"/>
                <w:sz w:val="22"/>
                <w:szCs w:val="22"/>
              </w:rPr>
              <w:t>Utazu</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Art</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Award</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Biennale</w:t>
            </w:r>
            <w:proofErr w:type="spellEnd"/>
            <w:r w:rsidRPr="000A4697">
              <w:rPr>
                <w:rFonts w:asciiTheme="majorHAnsi" w:hAnsiTheme="majorHAnsi" w:cstheme="majorHAnsi"/>
                <w:i/>
                <w:color w:val="000000" w:themeColor="text1"/>
                <w:sz w:val="22"/>
                <w:szCs w:val="22"/>
              </w:rPr>
              <w:t xml:space="preserve"> 2018: mednarodna razstava</w:t>
            </w:r>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Utazu</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Utazu</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Art</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Award</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Biennale</w:t>
            </w:r>
            <w:proofErr w:type="spellEnd"/>
            <w:r w:rsidRPr="000A4697">
              <w:rPr>
                <w:rFonts w:asciiTheme="majorHAnsi" w:hAnsiTheme="majorHAnsi" w:cstheme="majorHAnsi"/>
                <w:color w:val="000000" w:themeColor="text1"/>
                <w:sz w:val="22"/>
                <w:szCs w:val="22"/>
              </w:rPr>
              <w:t xml:space="preserve">. Pridobljeno na </w:t>
            </w:r>
            <w:hyperlink r:id="rId8" w:history="1">
              <w:r w:rsidRPr="000A4697">
                <w:rPr>
                  <w:rStyle w:val="Hiperpovezava"/>
                  <w:rFonts w:asciiTheme="majorHAnsi" w:hAnsiTheme="majorHAnsi" w:cstheme="majorHAnsi"/>
                  <w:sz w:val="22"/>
                  <w:szCs w:val="22"/>
                </w:rPr>
                <w:t>https://www.town.utazu.lg.jp/wordpress/wp-content/uploads/2018/04/7f336f656bf1516de689a8080a405b46.pdf</w:t>
              </w:r>
            </w:hyperlink>
          </w:p>
          <w:p w14:paraId="1DA47FDB"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themeColor="text1"/>
                <w:sz w:val="22"/>
                <w:szCs w:val="22"/>
              </w:rPr>
            </w:pPr>
            <w:proofErr w:type="spellStart"/>
            <w:r w:rsidRPr="000A4697">
              <w:rPr>
                <w:rFonts w:asciiTheme="majorHAnsi" w:hAnsiTheme="majorHAnsi" w:cstheme="majorHAnsi"/>
                <w:color w:val="000000" w:themeColor="text1"/>
                <w:sz w:val="22"/>
                <w:szCs w:val="22"/>
              </w:rPr>
              <w:lastRenderedPageBreak/>
              <w:t>Žbona</w:t>
            </w:r>
            <w:proofErr w:type="spellEnd"/>
            <w:r w:rsidRPr="000A4697">
              <w:rPr>
                <w:rFonts w:asciiTheme="majorHAnsi" w:hAnsiTheme="majorHAnsi" w:cstheme="majorHAnsi"/>
                <w:color w:val="000000" w:themeColor="text1"/>
                <w:sz w:val="22"/>
                <w:szCs w:val="22"/>
              </w:rPr>
              <w:t xml:space="preserve">, T. (2021). </w:t>
            </w:r>
            <w:proofErr w:type="spellStart"/>
            <w:r w:rsidRPr="000A4697">
              <w:rPr>
                <w:rFonts w:asciiTheme="majorHAnsi" w:hAnsiTheme="majorHAnsi" w:cstheme="majorHAnsi"/>
                <w:i/>
                <w:color w:val="000000" w:themeColor="text1"/>
                <w:sz w:val="22"/>
                <w:szCs w:val="22"/>
              </w:rPr>
              <w:t>Demagogical</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Moon</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from</w:t>
            </w:r>
            <w:proofErr w:type="spellEnd"/>
            <w:r w:rsidRPr="000A4697">
              <w:rPr>
                <w:rFonts w:asciiTheme="majorHAnsi" w:hAnsiTheme="majorHAnsi" w:cstheme="majorHAnsi"/>
                <w:i/>
                <w:color w:val="000000" w:themeColor="text1"/>
                <w:sz w:val="22"/>
                <w:szCs w:val="22"/>
              </w:rPr>
              <w:t xml:space="preserve"> 1979: </w:t>
            </w:r>
            <w:proofErr w:type="spellStart"/>
            <w:r w:rsidRPr="000A4697">
              <w:rPr>
                <w:rFonts w:asciiTheme="majorHAnsi" w:hAnsiTheme="majorHAnsi" w:cstheme="majorHAnsi"/>
                <w:i/>
                <w:color w:val="000000" w:themeColor="text1"/>
                <w:sz w:val="22"/>
                <w:szCs w:val="22"/>
              </w:rPr>
              <w:t>Homage</w:t>
            </w:r>
            <w:proofErr w:type="spellEnd"/>
            <w:r w:rsidRPr="000A4697">
              <w:rPr>
                <w:rFonts w:asciiTheme="majorHAnsi" w:hAnsiTheme="majorHAnsi" w:cstheme="majorHAnsi"/>
                <w:i/>
                <w:color w:val="000000" w:themeColor="text1"/>
                <w:sz w:val="22"/>
                <w:szCs w:val="22"/>
              </w:rPr>
              <w:t xml:space="preserve"> to Bernardo </w:t>
            </w:r>
            <w:proofErr w:type="spellStart"/>
            <w:r w:rsidRPr="000A4697">
              <w:rPr>
                <w:rFonts w:asciiTheme="majorHAnsi" w:hAnsiTheme="majorHAnsi" w:cstheme="majorHAnsi"/>
                <w:i/>
                <w:color w:val="000000" w:themeColor="text1"/>
                <w:sz w:val="22"/>
                <w:szCs w:val="22"/>
              </w:rPr>
              <w:t>Bertolucci’s</w:t>
            </w:r>
            <w:proofErr w:type="spellEnd"/>
            <w:r w:rsidRPr="000A4697">
              <w:rPr>
                <w:rFonts w:asciiTheme="majorHAnsi" w:hAnsiTheme="majorHAnsi" w:cstheme="majorHAnsi"/>
                <w:i/>
                <w:color w:val="000000" w:themeColor="text1"/>
                <w:sz w:val="22"/>
                <w:szCs w:val="22"/>
              </w:rPr>
              <w:t xml:space="preserve"> Luna: razstava</w:t>
            </w:r>
            <w:r w:rsidRPr="000A4697">
              <w:rPr>
                <w:rFonts w:asciiTheme="majorHAnsi" w:hAnsiTheme="majorHAnsi" w:cstheme="majorHAnsi"/>
                <w:color w:val="000000" w:themeColor="text1"/>
                <w:sz w:val="22"/>
                <w:szCs w:val="22"/>
              </w:rPr>
              <w:t xml:space="preserve">. Labin: </w:t>
            </w:r>
            <w:proofErr w:type="spellStart"/>
            <w:r w:rsidRPr="000A4697">
              <w:rPr>
                <w:rFonts w:asciiTheme="majorHAnsi" w:hAnsiTheme="majorHAnsi" w:cstheme="majorHAnsi"/>
                <w:color w:val="000000" w:themeColor="text1"/>
                <w:sz w:val="22"/>
                <w:szCs w:val="22"/>
              </w:rPr>
              <w:t>Gradska</w:t>
            </w:r>
            <w:proofErr w:type="spellEnd"/>
            <w:r w:rsidRPr="000A4697">
              <w:rPr>
                <w:rFonts w:asciiTheme="majorHAnsi" w:hAnsiTheme="majorHAnsi" w:cstheme="majorHAnsi"/>
                <w:color w:val="000000" w:themeColor="text1"/>
                <w:sz w:val="22"/>
                <w:szCs w:val="22"/>
              </w:rPr>
              <w:t xml:space="preserve"> Galerija Labin.</w:t>
            </w:r>
          </w:p>
          <w:p w14:paraId="4AC9AEC7"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(2021). </w:t>
            </w:r>
            <w:r w:rsidRPr="000A4697">
              <w:rPr>
                <w:rFonts w:asciiTheme="majorHAnsi" w:hAnsiTheme="majorHAnsi" w:cstheme="majorHAnsi"/>
                <w:i/>
                <w:color w:val="000000" w:themeColor="text1"/>
                <w:sz w:val="22"/>
                <w:szCs w:val="22"/>
              </w:rPr>
              <w:t>Mesečev odsev</w:t>
            </w:r>
            <w:r w:rsidRPr="000A4697">
              <w:rPr>
                <w:rFonts w:asciiTheme="majorHAnsi" w:hAnsiTheme="majorHAnsi" w:cstheme="majorHAnsi"/>
                <w:color w:val="000000" w:themeColor="text1"/>
                <w:sz w:val="22"/>
                <w:szCs w:val="22"/>
              </w:rPr>
              <w:t>: razstava. Koper: Galerija Loža. Pridobljeno n</w:t>
            </w:r>
            <w:r w:rsidRPr="000A4697">
              <w:rPr>
                <w:rFonts w:asciiTheme="majorHAnsi" w:hAnsiTheme="majorHAnsi" w:cstheme="majorHAnsi"/>
                <w:sz w:val="22"/>
                <w:szCs w:val="22"/>
              </w:rPr>
              <w:t xml:space="preserve">a </w:t>
            </w:r>
            <w:hyperlink r:id="rId9" w:history="1">
              <w:r w:rsidRPr="000A4697">
                <w:rPr>
                  <w:rStyle w:val="Hiperpovezava"/>
                  <w:rFonts w:asciiTheme="majorHAnsi" w:hAnsiTheme="majorHAnsi" w:cstheme="majorHAnsi"/>
                  <w:sz w:val="22"/>
                  <w:szCs w:val="22"/>
                </w:rPr>
                <w:t>https://www.obalne-galerije.si/tilen-zbona-mesecev-odsev</w:t>
              </w:r>
            </w:hyperlink>
          </w:p>
          <w:p w14:paraId="3642E74E"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themeColor="text1"/>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(2021). </w:t>
            </w:r>
            <w:proofErr w:type="spellStart"/>
            <w:r w:rsidRPr="000A4697">
              <w:rPr>
                <w:rFonts w:asciiTheme="majorHAnsi" w:hAnsiTheme="majorHAnsi" w:cstheme="majorHAnsi"/>
                <w:color w:val="000000" w:themeColor="text1"/>
                <w:sz w:val="22"/>
                <w:szCs w:val="22"/>
              </w:rPr>
              <w:t>Parallelix</w:t>
            </w:r>
            <w:proofErr w:type="spellEnd"/>
            <w:r w:rsidRPr="000A4697">
              <w:rPr>
                <w:rFonts w:asciiTheme="majorHAnsi" w:hAnsiTheme="majorHAnsi" w:cstheme="majorHAnsi"/>
                <w:color w:val="000000" w:themeColor="text1"/>
                <w:sz w:val="22"/>
                <w:szCs w:val="22"/>
              </w:rPr>
              <w:t xml:space="preserve">: razstava. Nove – </w:t>
            </w:r>
            <w:proofErr w:type="spellStart"/>
            <w:r w:rsidRPr="000A4697">
              <w:rPr>
                <w:rFonts w:asciiTheme="majorHAnsi" w:hAnsiTheme="majorHAnsi" w:cstheme="majorHAnsi"/>
                <w:color w:val="000000" w:themeColor="text1"/>
                <w:sz w:val="22"/>
                <w:szCs w:val="22"/>
              </w:rPr>
              <w:t>Vicenza</w:t>
            </w:r>
            <w:proofErr w:type="spellEnd"/>
            <w:r w:rsidRPr="000A4697">
              <w:rPr>
                <w:rFonts w:asciiTheme="majorHAnsi" w:hAnsiTheme="majorHAnsi" w:cstheme="majorHAnsi"/>
                <w:color w:val="000000" w:themeColor="text1"/>
                <w:sz w:val="22"/>
                <w:szCs w:val="22"/>
              </w:rPr>
              <w:t>: Le Nove Hotel.</w:t>
            </w:r>
          </w:p>
          <w:p w14:paraId="778D22F3" w14:textId="64D6C725" w:rsidR="00381778"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sz w:val="22"/>
                <w:szCs w:val="22"/>
              </w:rPr>
            </w:pPr>
            <w:proofErr w:type="spellStart"/>
            <w:r w:rsidRPr="000A4697">
              <w:rPr>
                <w:rFonts w:asciiTheme="majorHAnsi" w:hAnsiTheme="majorHAnsi" w:cstheme="majorHAnsi"/>
                <w:color w:val="000000"/>
                <w:sz w:val="22"/>
                <w:szCs w:val="22"/>
              </w:rPr>
              <w:t>Žbona</w:t>
            </w:r>
            <w:proofErr w:type="spellEnd"/>
            <w:r w:rsidRPr="000A4697">
              <w:rPr>
                <w:rFonts w:asciiTheme="majorHAnsi" w:hAnsiTheme="majorHAnsi" w:cstheme="majorHAnsi"/>
                <w:color w:val="000000"/>
                <w:sz w:val="22"/>
                <w:szCs w:val="22"/>
              </w:rPr>
              <w:t xml:space="preserve">, T. (2022). </w:t>
            </w:r>
            <w:proofErr w:type="spellStart"/>
            <w:r w:rsidRPr="000A4697">
              <w:rPr>
                <w:rFonts w:asciiTheme="majorHAnsi" w:hAnsiTheme="majorHAnsi" w:cstheme="majorHAnsi"/>
                <w:i/>
                <w:color w:val="000000"/>
                <w:sz w:val="22"/>
                <w:szCs w:val="22"/>
              </w:rPr>
              <w:t>Polyleg</w:t>
            </w:r>
            <w:proofErr w:type="spellEnd"/>
            <w:r w:rsidRPr="000A4697">
              <w:rPr>
                <w:rFonts w:asciiTheme="majorHAnsi" w:hAnsiTheme="majorHAnsi" w:cstheme="majorHAnsi"/>
                <w:i/>
                <w:color w:val="000000"/>
                <w:sz w:val="22"/>
                <w:szCs w:val="22"/>
              </w:rPr>
              <w:t xml:space="preserve"> 0.1: vremenska matrica prikaza</w:t>
            </w:r>
            <w:r w:rsidRPr="000A4697">
              <w:rPr>
                <w:rFonts w:asciiTheme="majorHAnsi" w:hAnsiTheme="majorHAnsi" w:cstheme="majorHAnsi"/>
                <w:color w:val="000000"/>
                <w:sz w:val="22"/>
                <w:szCs w:val="22"/>
              </w:rPr>
              <w:t xml:space="preserve">. Banja Luka: Akademija </w:t>
            </w:r>
            <w:proofErr w:type="spellStart"/>
            <w:r w:rsidRPr="000A4697">
              <w:rPr>
                <w:rFonts w:asciiTheme="majorHAnsi" w:hAnsiTheme="majorHAnsi" w:cstheme="majorHAnsi"/>
                <w:color w:val="000000"/>
                <w:sz w:val="22"/>
                <w:szCs w:val="22"/>
              </w:rPr>
              <w:t>umjetnosti</w:t>
            </w:r>
            <w:proofErr w:type="spellEnd"/>
            <w:r w:rsidRPr="000A4697">
              <w:rPr>
                <w:rFonts w:asciiTheme="majorHAnsi" w:hAnsiTheme="majorHAnsi" w:cstheme="majorHAnsi"/>
                <w:color w:val="000000"/>
                <w:sz w:val="22"/>
                <w:szCs w:val="22"/>
              </w:rPr>
              <w:t xml:space="preserve"> </w:t>
            </w:r>
            <w:proofErr w:type="spellStart"/>
            <w:r w:rsidRPr="000A4697">
              <w:rPr>
                <w:rFonts w:asciiTheme="majorHAnsi" w:hAnsiTheme="majorHAnsi" w:cstheme="majorHAnsi"/>
                <w:color w:val="000000"/>
                <w:sz w:val="22"/>
                <w:szCs w:val="22"/>
              </w:rPr>
              <w:t>Univerziteta</w:t>
            </w:r>
            <w:proofErr w:type="spellEnd"/>
            <w:r w:rsidRPr="000A4697">
              <w:rPr>
                <w:rFonts w:asciiTheme="majorHAnsi" w:hAnsiTheme="majorHAnsi" w:cstheme="majorHAnsi"/>
                <w:color w:val="000000"/>
                <w:sz w:val="22"/>
                <w:szCs w:val="22"/>
              </w:rPr>
              <w:t xml:space="preserve"> u </w:t>
            </w:r>
            <w:proofErr w:type="spellStart"/>
            <w:r w:rsidRPr="000A4697">
              <w:rPr>
                <w:rFonts w:asciiTheme="majorHAnsi" w:hAnsiTheme="majorHAnsi" w:cstheme="majorHAnsi"/>
                <w:color w:val="000000"/>
                <w:sz w:val="22"/>
                <w:szCs w:val="22"/>
              </w:rPr>
              <w:t>Banjoj</w:t>
            </w:r>
            <w:proofErr w:type="spellEnd"/>
            <w:r w:rsidRPr="000A4697">
              <w:rPr>
                <w:rFonts w:asciiTheme="majorHAnsi" w:hAnsiTheme="majorHAnsi" w:cstheme="majorHAnsi"/>
                <w:color w:val="000000"/>
                <w:sz w:val="22"/>
                <w:szCs w:val="22"/>
              </w:rPr>
              <w:t xml:space="preserve"> Luci. Pridobljeno na </w:t>
            </w:r>
            <w:hyperlink r:id="rId10" w:history="1">
              <w:r w:rsidRPr="000A4697">
                <w:rPr>
                  <w:rStyle w:val="Hiperpovezava"/>
                  <w:rFonts w:asciiTheme="majorHAnsi" w:hAnsiTheme="majorHAnsi" w:cstheme="majorHAnsi"/>
                  <w:sz w:val="22"/>
                  <w:szCs w:val="22"/>
                </w:rPr>
                <w:t>https://www.au.unibl.org/index.php/sr-latn/novosti/pregled-izlozbe-polyleg-0-1-vremenska-matrica-prikaza</w:t>
              </w:r>
            </w:hyperlink>
          </w:p>
        </w:tc>
      </w:tr>
    </w:tbl>
    <w:p w14:paraId="3D23522D" w14:textId="77777777" w:rsidR="00381778" w:rsidRPr="00231726" w:rsidRDefault="00381778" w:rsidP="00381778">
      <w:pPr>
        <w:rPr>
          <w:rFonts w:ascii="Calibri Light" w:eastAsia="Calibri" w:hAnsi="Calibri Light" w:cs="Calibri Light"/>
          <w:sz w:val="22"/>
          <w:szCs w:val="22"/>
        </w:rPr>
      </w:pPr>
    </w:p>
    <w:p w14:paraId="4779568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738D9"/>
    <w:multiLevelType w:val="hybridMultilevel"/>
    <w:tmpl w:val="98BA9998"/>
    <w:lvl w:ilvl="0" w:tplc="04090001">
      <w:start w:val="1"/>
      <w:numFmt w:val="bullet"/>
      <w:lvlText w:val=""/>
      <w:lvlJc w:val="left"/>
      <w:pPr>
        <w:ind w:left="720" w:hanging="360"/>
      </w:pPr>
      <w:rPr>
        <w:rFonts w:ascii="Symbol" w:hAnsi="Symbol" w:hint="default"/>
      </w:rPr>
    </w:lvl>
    <w:lvl w:ilvl="1" w:tplc="EB689ED2">
      <w:numFmt w:val="bullet"/>
      <w:lvlText w:val="•"/>
      <w:lvlJc w:val="left"/>
      <w:pPr>
        <w:ind w:left="1785" w:hanging="705"/>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3D2"/>
    <w:multiLevelType w:val="hybridMultilevel"/>
    <w:tmpl w:val="3070AE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9121FB"/>
    <w:multiLevelType w:val="hybridMultilevel"/>
    <w:tmpl w:val="C3E229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9763F"/>
    <w:multiLevelType w:val="hybridMultilevel"/>
    <w:tmpl w:val="5824AE06"/>
    <w:lvl w:ilvl="0" w:tplc="04240001">
      <w:start w:val="1"/>
      <w:numFmt w:val="bullet"/>
      <w:lvlText w:val=""/>
      <w:lvlJc w:val="left"/>
      <w:pPr>
        <w:tabs>
          <w:tab w:val="num" w:pos="584"/>
        </w:tabs>
        <w:ind w:left="470" w:hanging="11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4448C8"/>
    <w:multiLevelType w:val="hybridMultilevel"/>
    <w:tmpl w:val="0CFC5A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8404E7"/>
    <w:multiLevelType w:val="hybridMultilevel"/>
    <w:tmpl w:val="8E24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76B"/>
    <w:multiLevelType w:val="hybridMultilevel"/>
    <w:tmpl w:val="DE1EC484"/>
    <w:lvl w:ilvl="0" w:tplc="04240001">
      <w:start w:val="1"/>
      <w:numFmt w:val="bullet"/>
      <w:lvlText w:val=""/>
      <w:lvlJc w:val="left"/>
      <w:pPr>
        <w:ind w:left="720" w:hanging="360"/>
      </w:pPr>
      <w:rPr>
        <w:rFonts w:ascii="Symbol" w:hAnsi="Symbol" w:hint="default"/>
      </w:rPr>
    </w:lvl>
    <w:lvl w:ilvl="1" w:tplc="6D360C48">
      <w:numFmt w:val="bullet"/>
      <w:lvlText w:val="-"/>
      <w:lvlJc w:val="left"/>
      <w:pPr>
        <w:ind w:left="1440" w:hanging="360"/>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FA2B1C"/>
    <w:multiLevelType w:val="hybridMultilevel"/>
    <w:tmpl w:val="170A5F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497A3D"/>
    <w:multiLevelType w:val="hybridMultilevel"/>
    <w:tmpl w:val="6C80C69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873BAC"/>
    <w:multiLevelType w:val="hybridMultilevel"/>
    <w:tmpl w:val="FB548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652D0E"/>
    <w:multiLevelType w:val="hybridMultilevel"/>
    <w:tmpl w:val="5080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E9498F"/>
    <w:multiLevelType w:val="hybridMultilevel"/>
    <w:tmpl w:val="8592C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2A1A69"/>
    <w:multiLevelType w:val="hybridMultilevel"/>
    <w:tmpl w:val="DB4A398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A6A3F30"/>
    <w:multiLevelType w:val="hybridMultilevel"/>
    <w:tmpl w:val="8C981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E2A0A17"/>
    <w:multiLevelType w:val="hybridMultilevel"/>
    <w:tmpl w:val="6D920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267D4E"/>
    <w:multiLevelType w:val="hybridMultilevel"/>
    <w:tmpl w:val="F8068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85064E8"/>
    <w:multiLevelType w:val="hybridMultilevel"/>
    <w:tmpl w:val="B796A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B92919"/>
    <w:multiLevelType w:val="hybridMultilevel"/>
    <w:tmpl w:val="D91465E6"/>
    <w:lvl w:ilvl="0" w:tplc="0409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0"/>
  </w:num>
  <w:num w:numId="4">
    <w:abstractNumId w:val="7"/>
  </w:num>
  <w:num w:numId="5">
    <w:abstractNumId w:val="12"/>
  </w:num>
  <w:num w:numId="6">
    <w:abstractNumId w:val="13"/>
  </w:num>
  <w:num w:numId="7">
    <w:abstractNumId w:val="2"/>
  </w:num>
  <w:num w:numId="8">
    <w:abstractNumId w:val="9"/>
  </w:num>
  <w:num w:numId="9">
    <w:abstractNumId w:val="18"/>
  </w:num>
  <w:num w:numId="10">
    <w:abstractNumId w:val="8"/>
  </w:num>
  <w:num w:numId="11">
    <w:abstractNumId w:val="11"/>
  </w:num>
  <w:num w:numId="12">
    <w:abstractNumId w:val="20"/>
  </w:num>
  <w:num w:numId="13">
    <w:abstractNumId w:val="1"/>
  </w:num>
  <w:num w:numId="14">
    <w:abstractNumId w:val="16"/>
  </w:num>
  <w:num w:numId="15">
    <w:abstractNumId w:val="3"/>
  </w:num>
  <w:num w:numId="16">
    <w:abstractNumId w:val="6"/>
  </w:num>
  <w:num w:numId="17">
    <w:abstractNumId w:val="17"/>
  </w:num>
  <w:num w:numId="18">
    <w:abstractNumId w:val="0"/>
  </w:num>
  <w:num w:numId="19">
    <w:abstractNumId w:val="5"/>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778"/>
    <w:rsid w:val="000A4697"/>
    <w:rsid w:val="00381778"/>
    <w:rsid w:val="003C41BF"/>
    <w:rsid w:val="004F1134"/>
    <w:rsid w:val="005540E2"/>
    <w:rsid w:val="00791BC4"/>
    <w:rsid w:val="007A155F"/>
    <w:rsid w:val="009127A1"/>
    <w:rsid w:val="009B32C2"/>
    <w:rsid w:val="009F7968"/>
    <w:rsid w:val="00A11EA8"/>
    <w:rsid w:val="00A54D85"/>
    <w:rsid w:val="00A73C37"/>
    <w:rsid w:val="00B27B78"/>
    <w:rsid w:val="00CB74EF"/>
    <w:rsid w:val="00D37072"/>
    <w:rsid w:val="00DF37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9AC73"/>
  <w15:chartTrackingRefBased/>
  <w15:docId w15:val="{E60951DC-CBC3-4F41-8180-8CEFF95E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8177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9F7968"/>
    <w:rPr>
      <w:color w:val="0563C1" w:themeColor="hyperlink"/>
      <w:u w:val="single"/>
    </w:rPr>
  </w:style>
  <w:style w:type="paragraph" w:styleId="Odstavekseznama">
    <w:name w:val="List Paragraph"/>
    <w:basedOn w:val="Navaden"/>
    <w:uiPriority w:val="34"/>
    <w:qFormat/>
    <w:rsid w:val="009F7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wn.utazu.lg.jp/wordpress/wp-content/uploads/2018/04/7f336f656bf1516de689a8080a405b46.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au.unibl.org/index.php/sr-latn/novosti/pregled-izlozbe-polyleg-0-1-vremenska-matrica-prikaza" TargetMode="External"/><Relationship Id="rId4" Type="http://schemas.openxmlformats.org/officeDocument/2006/relationships/numbering" Target="numbering.xml"/><Relationship Id="rId9" Type="http://schemas.openxmlformats.org/officeDocument/2006/relationships/hyperlink" Target="https://www.obalne-galerije.si/tilen-zbona-mesecev-odsev"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23AB66A-83BD-4507-9A8F-4CC5A8199337}">
  <ds:schemaRefs>
    <ds:schemaRef ds:uri="http://schemas.microsoft.com/sharepoint/v3/contenttype/forms"/>
  </ds:schemaRefs>
</ds:datastoreItem>
</file>

<file path=customXml/itemProps2.xml><?xml version="1.0" encoding="utf-8"?>
<ds:datastoreItem xmlns:ds="http://schemas.openxmlformats.org/officeDocument/2006/customXml" ds:itemID="{A95198A6-103E-4BDC-961B-DD4FF3DAE173}"/>
</file>

<file path=customXml/itemProps3.xml><?xml version="1.0" encoding="utf-8"?>
<ds:datastoreItem xmlns:ds="http://schemas.openxmlformats.org/officeDocument/2006/customXml" ds:itemID="{5899EE88-4453-4F84-A3AD-73A0A874843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1411</Words>
  <Characters>8043</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14</cp:revision>
  <dcterms:created xsi:type="dcterms:W3CDTF">2023-09-14T12:47:00Z</dcterms:created>
  <dcterms:modified xsi:type="dcterms:W3CDTF">2025-08-07T06:49:00Z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16493200</vt:r8>
  </property>
  <property fmtid="{D5CDD505-2E9C-101B-9397-08002B2CF9AE}" pid="4" name="MediaServiceImageTags">
    <vt:lpwstr/>
  </property>
</Properties>
</file>