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FE693" w14:textId="07E8D511" w:rsidR="00A4352D" w:rsidRPr="00356291" w:rsidRDefault="2CCEEA40" w:rsidP="00A4352D">
      <w:pPr>
        <w:spacing w:line="264" w:lineRule="auto"/>
        <w:rPr>
          <w:rFonts w:ascii="Calibri Light" w:hAnsi="Calibri Light" w:cs="Calibri Light"/>
          <w:sz w:val="22"/>
          <w:szCs w:val="22"/>
        </w:rPr>
      </w:pPr>
      <w:r w:rsidRPr="6ACFC756">
        <w:rPr>
          <w:rFonts w:ascii="Calibri Light" w:hAnsi="Calibri Light" w:cs="Calibri Light"/>
          <w:sz w:val="22"/>
          <w:szCs w:val="22"/>
        </w:rPr>
        <w:t>-</w:t>
      </w: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4352D" w:rsidRPr="00356291" w14:paraId="422FE695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2FE694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UČNI NAČRT PREDMETA / COURSE SYLLABUS</w:t>
            </w:r>
          </w:p>
        </w:tc>
      </w:tr>
      <w:tr w:rsidR="00A4352D" w:rsidRPr="00356291" w14:paraId="422FE698" w14:textId="77777777" w:rsidTr="00F905D7">
        <w:tc>
          <w:tcPr>
            <w:tcW w:w="1799" w:type="dxa"/>
            <w:gridSpan w:val="3"/>
          </w:tcPr>
          <w:p w14:paraId="422FE696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 w:eastAsia="en-US"/>
              </w:rPr>
              <w:t>Predmet</w:t>
            </w: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697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Izzivi vodenja</w:t>
            </w:r>
          </w:p>
        </w:tc>
      </w:tr>
      <w:tr w:rsidR="00A4352D" w:rsidRPr="00356291" w14:paraId="422FE69C" w14:textId="77777777" w:rsidTr="00F905D7">
        <w:tc>
          <w:tcPr>
            <w:tcW w:w="1799" w:type="dxa"/>
            <w:gridSpan w:val="3"/>
          </w:tcPr>
          <w:p w14:paraId="422FE699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69B" w14:textId="4FB18E32" w:rsidR="00A4352D" w:rsidRPr="00EB0907" w:rsidRDefault="00A4352D" w:rsidP="00EB09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Leadership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challenges</w:t>
            </w:r>
            <w:proofErr w:type="spellEnd"/>
          </w:p>
        </w:tc>
      </w:tr>
      <w:tr w:rsidR="00A4352D" w:rsidRPr="00356291" w14:paraId="422FE6A1" w14:textId="77777777" w:rsidTr="00F905D7">
        <w:tc>
          <w:tcPr>
            <w:tcW w:w="3307" w:type="dxa"/>
            <w:gridSpan w:val="5"/>
            <w:vAlign w:val="center"/>
          </w:tcPr>
          <w:p w14:paraId="422FE69D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22FE69E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22FE69F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22FE6A0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</w:tr>
      <w:tr w:rsidR="00A4352D" w:rsidRPr="00356291" w14:paraId="422FE6AA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A2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Študijski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program in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stopnja</w:t>
            </w:r>
            <w:proofErr w:type="spellEnd"/>
          </w:p>
          <w:p w14:paraId="422FE6A3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A4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Študijska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smer</w:t>
            </w:r>
            <w:proofErr w:type="spellEnd"/>
          </w:p>
          <w:p w14:paraId="422FE6A5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A6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Letnik</w:t>
            </w:r>
            <w:proofErr w:type="spellEnd"/>
          </w:p>
          <w:p w14:paraId="422FE6A7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A8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Semester</w:t>
            </w:r>
          </w:p>
          <w:p w14:paraId="422FE6A9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Semester</w:t>
            </w:r>
          </w:p>
        </w:tc>
      </w:tr>
      <w:tr w:rsidR="00A4352D" w:rsidRPr="00356291" w14:paraId="422FE6AF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AB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AC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AD" w14:textId="77777777" w:rsidR="00A4352D" w:rsidRPr="00356291" w:rsidRDefault="00A4352D" w:rsidP="00A4352D">
            <w:pPr>
              <w:numPr>
                <w:ilvl w:val="0"/>
                <w:numId w:val="6"/>
              </w:num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  <w:t>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AE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 w:eastAsia="en-US"/>
              </w:rPr>
            </w:pPr>
          </w:p>
        </w:tc>
      </w:tr>
      <w:tr w:rsidR="00A4352D" w:rsidRPr="00356291" w14:paraId="422FE6B4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B0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Educational Sciences, 3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eastAsia="en-US"/>
              </w:rPr>
              <w:t>rd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 xml:space="preserve"> level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B1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B2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1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eastAsia="en-US"/>
              </w:rPr>
              <w:t>st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 xml:space="preserve"> or 2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eastAsia="en-US"/>
              </w:rPr>
              <w:t>nd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B3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</w:p>
        </w:tc>
      </w:tr>
      <w:tr w:rsidR="00A4352D" w:rsidRPr="00356291" w14:paraId="422FE6B6" w14:textId="77777777" w:rsidTr="00F905D7">
        <w:trPr>
          <w:trHeight w:val="103"/>
        </w:trPr>
        <w:tc>
          <w:tcPr>
            <w:tcW w:w="9690" w:type="dxa"/>
            <w:gridSpan w:val="18"/>
          </w:tcPr>
          <w:p w14:paraId="422FE6B5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A4352D" w:rsidRPr="00356291" w14:paraId="422FE6B9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2FE6B7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Vrsta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predmeta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6B8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Izbirni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/Elective</w:t>
            </w:r>
          </w:p>
        </w:tc>
      </w:tr>
      <w:tr w:rsidR="00A4352D" w:rsidRPr="00356291" w14:paraId="422FE6BC" w14:textId="77777777" w:rsidTr="00F905D7">
        <w:tc>
          <w:tcPr>
            <w:tcW w:w="5718" w:type="dxa"/>
            <w:gridSpan w:val="12"/>
          </w:tcPr>
          <w:p w14:paraId="422FE6BA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FE6BB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A4352D" w:rsidRPr="00356291" w14:paraId="422FE6BF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2FE6BD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Univerzitetna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koda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predmeta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6BE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A4352D" w:rsidRPr="00356291" w14:paraId="422FE6C1" w14:textId="77777777" w:rsidTr="00F905D7">
        <w:tc>
          <w:tcPr>
            <w:tcW w:w="9690" w:type="dxa"/>
            <w:gridSpan w:val="18"/>
          </w:tcPr>
          <w:p w14:paraId="422FE6C0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A4352D" w:rsidRPr="00356291" w14:paraId="422FE6D0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C2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Predavanja</w:t>
            </w:r>
            <w:proofErr w:type="spellEnd"/>
          </w:p>
          <w:p w14:paraId="422FE6C3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C4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Seminar</w:t>
            </w:r>
          </w:p>
          <w:p w14:paraId="422FE6C5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C6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Vaje</w:t>
            </w:r>
            <w:proofErr w:type="spellEnd"/>
          </w:p>
          <w:p w14:paraId="422FE6C7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C8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Klinične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vaje</w:t>
            </w:r>
            <w:proofErr w:type="spellEnd"/>
          </w:p>
          <w:p w14:paraId="422FE6C9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CA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Druge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oblike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študija</w:t>
            </w:r>
            <w:proofErr w:type="spellEnd"/>
          </w:p>
          <w:p w14:paraId="422FE6CB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Other stud. commitments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CC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Samost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delo</w:t>
            </w:r>
            <w:proofErr w:type="spellEnd"/>
          </w:p>
          <w:p w14:paraId="422FE6CD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Individ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. work</w:t>
            </w:r>
          </w:p>
        </w:tc>
        <w:tc>
          <w:tcPr>
            <w:tcW w:w="132" w:type="dxa"/>
            <w:vAlign w:val="center"/>
          </w:tcPr>
          <w:p w14:paraId="422FE6CE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FE6CF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ECTS</w:t>
            </w:r>
          </w:p>
        </w:tc>
      </w:tr>
      <w:tr w:rsidR="00A4352D" w:rsidRPr="00356291" w14:paraId="422FE6D9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D1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D2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D3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D4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D5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D6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FE6D7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6D8" w14:textId="77777777" w:rsidR="00A4352D" w:rsidRPr="00356291" w:rsidRDefault="00A4352D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12</w:t>
            </w:r>
          </w:p>
        </w:tc>
      </w:tr>
      <w:tr w:rsidR="00A4352D" w:rsidRPr="00356291" w14:paraId="422FE6DB" w14:textId="77777777" w:rsidTr="00F905D7">
        <w:tc>
          <w:tcPr>
            <w:tcW w:w="9690" w:type="dxa"/>
            <w:gridSpan w:val="18"/>
          </w:tcPr>
          <w:p w14:paraId="422FE6DA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A4352D" w:rsidRPr="00356291" w14:paraId="422FE6DE" w14:textId="77777777" w:rsidTr="00F905D7">
        <w:tc>
          <w:tcPr>
            <w:tcW w:w="3307" w:type="dxa"/>
            <w:gridSpan w:val="5"/>
          </w:tcPr>
          <w:p w14:paraId="422FE6DC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Nosilec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predmeta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6DD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prof. dr. Majda Cencič/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Prof.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Majda Cencič,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Dr.Sc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.</w:t>
            </w:r>
          </w:p>
        </w:tc>
      </w:tr>
      <w:tr w:rsidR="00A4352D" w:rsidRPr="00356291" w14:paraId="422FE6E0" w14:textId="77777777" w:rsidTr="00F905D7">
        <w:tc>
          <w:tcPr>
            <w:tcW w:w="9690" w:type="dxa"/>
            <w:gridSpan w:val="18"/>
          </w:tcPr>
          <w:p w14:paraId="422FE6DF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A4352D" w:rsidRPr="00356291" w14:paraId="422FE6E5" w14:textId="77777777" w:rsidTr="00F905D7">
        <w:tc>
          <w:tcPr>
            <w:tcW w:w="1641" w:type="dxa"/>
            <w:gridSpan w:val="2"/>
            <w:vMerge w:val="restart"/>
          </w:tcPr>
          <w:p w14:paraId="422FE6E1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Jeziki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/ </w:t>
            </w:r>
          </w:p>
          <w:p w14:paraId="422FE6E2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Languages:</w:t>
            </w:r>
          </w:p>
        </w:tc>
        <w:tc>
          <w:tcPr>
            <w:tcW w:w="2241" w:type="dxa"/>
            <w:gridSpan w:val="4"/>
          </w:tcPr>
          <w:p w14:paraId="422FE6E3" w14:textId="77777777" w:rsidR="00A4352D" w:rsidRPr="00356291" w:rsidRDefault="00A4352D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Predavanja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6E4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>slovenski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eastAsia="en-US"/>
              </w:rPr>
              <w:t xml:space="preserve">/ Slovenian </w:t>
            </w:r>
          </w:p>
        </w:tc>
      </w:tr>
      <w:tr w:rsidR="00A4352D" w:rsidRPr="00356291" w14:paraId="422FE6E9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22FE6E6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gridSpan w:val="4"/>
          </w:tcPr>
          <w:p w14:paraId="422FE6E7" w14:textId="77777777" w:rsidR="00A4352D" w:rsidRPr="00356291" w:rsidRDefault="00A4352D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Vaje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6E8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 w:eastAsia="en-US"/>
              </w:rPr>
              <w:t>/</w:t>
            </w:r>
          </w:p>
        </w:tc>
      </w:tr>
      <w:tr w:rsidR="00A4352D" w:rsidRPr="00356291" w14:paraId="422FE6F0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6EA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14:paraId="422FE6EB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Pogoji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za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vključitev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v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delo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oz. za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opravljanje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študijskih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obveznosti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42" w:type="dxa"/>
          </w:tcPr>
          <w:p w14:paraId="422FE6EC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6ED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6EE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6EF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Prerequisites:</w:t>
            </w:r>
          </w:p>
        </w:tc>
      </w:tr>
      <w:tr w:rsidR="00A4352D" w:rsidRPr="00356291" w14:paraId="422FE6F4" w14:textId="77777777" w:rsidTr="00F905D7">
        <w:trPr>
          <w:trHeight w:val="34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6F1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FE6F2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6F3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/</w:t>
            </w:r>
          </w:p>
        </w:tc>
      </w:tr>
      <w:tr w:rsidR="00A4352D" w:rsidRPr="00356291" w14:paraId="422FE6FA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6F5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6F6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Vsebina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: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22FE6F7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6F8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6F9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Content (Syllabus outline):</w:t>
            </w:r>
          </w:p>
        </w:tc>
      </w:tr>
      <w:tr w:rsidR="00A4352D" w:rsidRPr="00432277" w14:paraId="422FE706" w14:textId="77777777" w:rsidTr="00F905D7">
        <w:trPr>
          <w:trHeight w:val="234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6FB" w14:textId="78648AC1" w:rsidR="00A4352D" w:rsidRPr="00EB0907" w:rsidRDefault="00A4352D" w:rsidP="00F905D7">
            <w:p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Inovativna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r w:rsidR="00432277"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in </w:t>
            </w:r>
            <w:proofErr w:type="spellStart"/>
            <w:r w:rsidR="00432277"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digitalizirana</w:t>
            </w:r>
            <w:proofErr w:type="spellEnd"/>
            <w:r w:rsidR="00432277"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učna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okolja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.</w:t>
            </w:r>
          </w:p>
          <w:p w14:paraId="422FE6FC" w14:textId="77777777" w:rsidR="00A4352D" w:rsidRPr="00EB0907" w:rsidRDefault="00A4352D" w:rsidP="00F905D7">
            <w:p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Izzivi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pedagoške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sl-SI"/>
              </w:rPr>
              <w:t xml:space="preserve"> delavce</w:t>
            </w:r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ki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jih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nudijo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inovativna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učna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okolja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.</w:t>
            </w:r>
          </w:p>
          <w:p w14:paraId="422FE6FD" w14:textId="77777777" w:rsidR="00A4352D" w:rsidRPr="00EB0907" w:rsidRDefault="00A4352D" w:rsidP="00F905D7">
            <w:p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Nekateri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izzivi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pedagoške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delavce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učitelje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ravnatelje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pomočnike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ipd</w:t>
            </w:r>
            <w:proofErr w:type="spellEnd"/>
            <w:r w:rsidRPr="00EB090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.): </w:t>
            </w:r>
          </w:p>
          <w:p w14:paraId="422FE6FE" w14:textId="77777777" w:rsidR="00A4352D" w:rsidRPr="00356291" w:rsidRDefault="00A4352D" w:rsidP="00A4352D">
            <w:pPr>
              <w:numPr>
                <w:ilvl w:val="0"/>
                <w:numId w:val="8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distribuirano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vodenje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, </w:t>
            </w:r>
          </w:p>
          <w:p w14:paraId="422FE6FF" w14:textId="77777777" w:rsidR="00A4352D" w:rsidRPr="00356291" w:rsidRDefault="00A4352D" w:rsidP="00A4352D">
            <w:pPr>
              <w:numPr>
                <w:ilvl w:val="0"/>
                <w:numId w:val="8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podjetnostne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,</w:t>
            </w:r>
          </w:p>
          <w:p w14:paraId="422FE700" w14:textId="77777777" w:rsidR="00A4352D" w:rsidRPr="00356291" w:rsidRDefault="00A4352D" w:rsidP="00A4352D">
            <w:pPr>
              <w:numPr>
                <w:ilvl w:val="0"/>
                <w:numId w:val="8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različne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vloge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pedagoških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delavcev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,</w:t>
            </w:r>
          </w:p>
          <w:p w14:paraId="422FE701" w14:textId="77777777" w:rsidR="00A4352D" w:rsidRPr="00356291" w:rsidRDefault="00A4352D" w:rsidP="00A4352D">
            <w:pPr>
              <w:numPr>
                <w:ilvl w:val="0"/>
                <w:numId w:val="8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načrtovanje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svojega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kariernega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razvoja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,</w:t>
            </w:r>
          </w:p>
          <w:p w14:paraId="422FE702" w14:textId="77777777" w:rsidR="00A4352D" w:rsidRPr="00356291" w:rsidRDefault="00A4352D" w:rsidP="00A4352D">
            <w:pPr>
              <w:numPr>
                <w:ilvl w:val="0"/>
                <w:numId w:val="8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svetovalno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, </w:t>
            </w:r>
          </w:p>
          <w:p w14:paraId="422FE703" w14:textId="2298FB89" w:rsidR="00A4352D" w:rsidRPr="00356291" w:rsidRDefault="00A4352D" w:rsidP="00432277">
            <w:pPr>
              <w:numPr>
                <w:ilvl w:val="0"/>
                <w:numId w:val="8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spodbujanje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inovativnosti</w:t>
            </w:r>
            <w:proofErr w:type="spellEnd"/>
            <w:r w:rsidR="0043227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ustvarjalnosti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43227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interdisciplinarnosti</w:t>
            </w:r>
            <w:proofErr w:type="spellEnd"/>
            <w:r w:rsidR="0043227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="0043227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etične</w:t>
            </w:r>
            <w:proofErr w:type="spellEnd"/>
            <w:r w:rsidR="0043227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43227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tajnostne</w:t>
            </w:r>
            <w:proofErr w:type="spellEnd"/>
            <w:r w:rsidR="0043227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43227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orientacije</w:t>
            </w:r>
            <w:proofErr w:type="spellEnd"/>
            <w:r w:rsidR="00432277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sodelavcev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ipd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FE704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7C0B" w14:textId="77777777" w:rsidR="00432277" w:rsidRPr="00EB0907" w:rsidRDefault="00432277" w:rsidP="0043227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Innovative and digitized learning environments.</w:t>
            </w:r>
          </w:p>
          <w:p w14:paraId="1C957728" w14:textId="77777777" w:rsidR="00432277" w:rsidRPr="00EB0907" w:rsidRDefault="00432277" w:rsidP="0043227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Challenges for educators offered by innovative learning environments.</w:t>
            </w:r>
          </w:p>
          <w:p w14:paraId="2D09061C" w14:textId="77777777" w:rsidR="00432277" w:rsidRPr="00EB0907" w:rsidRDefault="00432277" w:rsidP="0043227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Some challenges for pedagogical workers (teachers, principals, assistants, etc.):</w:t>
            </w:r>
          </w:p>
          <w:p w14:paraId="4E3C2C13" w14:textId="3D3376AD" w:rsidR="00432277" w:rsidRPr="00EB0907" w:rsidRDefault="00432277" w:rsidP="00EB0907">
            <w:pPr>
              <w:pStyle w:val="Odstavekseznama"/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distributed leadership, </w:t>
            </w:r>
          </w:p>
          <w:p w14:paraId="7573AED0" w14:textId="0BE3A6AF" w:rsidR="00432277" w:rsidRPr="00EB0907" w:rsidRDefault="00432277" w:rsidP="00EB0907">
            <w:pPr>
              <w:pStyle w:val="Odstavekseznama"/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entrepreneurial competences,</w:t>
            </w:r>
          </w:p>
          <w:p w14:paraId="72066090" w14:textId="4D134297" w:rsidR="00432277" w:rsidRPr="00EB0907" w:rsidRDefault="00432277" w:rsidP="00EB0907">
            <w:pPr>
              <w:pStyle w:val="Odstavekseznama"/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different roles of teaching staff,</w:t>
            </w:r>
          </w:p>
          <w:p w14:paraId="79B37004" w14:textId="67DEE986" w:rsidR="00432277" w:rsidRPr="00EB0907" w:rsidRDefault="00432277" w:rsidP="00EB0907">
            <w:pPr>
              <w:pStyle w:val="Odstavekseznama"/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planning your career development,</w:t>
            </w:r>
          </w:p>
          <w:p w14:paraId="73DD4575" w14:textId="67A980FE" w:rsidR="00432277" w:rsidRPr="00EB0907" w:rsidRDefault="00432277" w:rsidP="00EB0907">
            <w:pPr>
              <w:pStyle w:val="Odstavekseznama"/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consulting work,</w:t>
            </w:r>
          </w:p>
          <w:p w14:paraId="422FE705" w14:textId="51BDAD5E" w:rsidR="00A4352D" w:rsidRPr="00EB0907" w:rsidRDefault="00432277" w:rsidP="00EB0907">
            <w:pPr>
              <w:pStyle w:val="Odstavekseznama"/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promoting innovation, creativity, </w:t>
            </w:r>
            <w:proofErr w:type="spellStart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interdisciplinarity</w:t>
            </w:r>
            <w:proofErr w:type="spellEnd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 and ethical and sustainable orientation of colleagues, etc.</w:t>
            </w:r>
          </w:p>
        </w:tc>
      </w:tr>
    </w:tbl>
    <w:p w14:paraId="422FE707" w14:textId="77777777" w:rsidR="00A4352D" w:rsidRPr="00EB0907" w:rsidRDefault="00A4352D" w:rsidP="00A4352D">
      <w:pPr>
        <w:spacing w:line="264" w:lineRule="auto"/>
        <w:jc w:val="both"/>
        <w:rPr>
          <w:rFonts w:ascii="Calibri Light" w:eastAsia="Calibri" w:hAnsi="Calibri Light" w:cs="Calibri Light"/>
          <w:sz w:val="22"/>
          <w:szCs w:val="22"/>
          <w:lang w:val="en-US" w:eastAsia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472"/>
        <w:gridCol w:w="142"/>
        <w:gridCol w:w="683"/>
        <w:gridCol w:w="3676"/>
      </w:tblGrid>
      <w:tr w:rsidR="00A4352D" w:rsidRPr="00093D6F" w14:paraId="422FE709" w14:textId="77777777" w:rsidTr="371C374C">
        <w:tc>
          <w:tcPr>
            <w:tcW w:w="9690" w:type="dxa"/>
            <w:gridSpan w:val="6"/>
          </w:tcPr>
          <w:p w14:paraId="422FE708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</w:pPr>
            <w:r w:rsidRPr="00093D6F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br w:type="page"/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  <w:t>Temeljni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  <w:t>literatura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  <w:t xml:space="preserve"> in viri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it-IT" w:eastAsia="en-US"/>
              </w:rPr>
              <w:t>:</w:t>
            </w:r>
          </w:p>
        </w:tc>
      </w:tr>
      <w:tr w:rsidR="00A4352D" w:rsidRPr="00356291" w14:paraId="422FE711" w14:textId="77777777" w:rsidTr="371C374C">
        <w:trPr>
          <w:trHeight w:val="68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B833" w14:textId="2E1F5831" w:rsidR="007746C7" w:rsidRDefault="00093D6F" w:rsidP="00EB0907">
            <w:pPr>
              <w:spacing w:line="259" w:lineRule="auto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bookmarkStart w:id="0" w:name="_GoBack"/>
            <w:r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lastRenderedPageBreak/>
              <w:t>Osnovna</w:t>
            </w:r>
            <w:r w:rsidR="007746C7"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literatura / </w:t>
            </w:r>
            <w:proofErr w:type="spellStart"/>
            <w:r w:rsidR="007746C7"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Basic</w:t>
            </w:r>
            <w:proofErr w:type="spellEnd"/>
            <w:r w:rsidR="007746C7"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="007746C7"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readings</w:t>
            </w:r>
            <w:bookmarkEnd w:id="0"/>
            <w:proofErr w:type="spellEnd"/>
            <w:r w:rsidR="007746C7"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:</w:t>
            </w:r>
          </w:p>
          <w:p w14:paraId="1C640424" w14:textId="77777777" w:rsidR="006826BA" w:rsidRPr="00EB0907" w:rsidRDefault="006826BA" w:rsidP="00EB0907">
            <w:pPr>
              <w:pStyle w:val="Odstavekseznama"/>
              <w:numPr>
                <w:ilvl w:val="0"/>
                <w:numId w:val="16"/>
              </w:numPr>
              <w:spacing w:line="259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Ševkušić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S.,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Malinić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D., &amp;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Teodorović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J. (ur.). (2019).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Leadership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Initiatives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Trends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Selected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European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Countries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Beograd,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Jagodina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Szeged: Institute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Educational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Faculty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University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Kragujevac,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Hungarian-Netherlands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School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Educational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Management,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University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Szeged.</w:t>
            </w:r>
          </w:p>
          <w:p w14:paraId="51E35AD3" w14:textId="74B0BF65" w:rsidR="007746C7" w:rsidRPr="00EB0907" w:rsidRDefault="006826BA" w:rsidP="00EB0907">
            <w:pPr>
              <w:pStyle w:val="Odstavekseznama"/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Zavašnik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Arčnik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, M., &amp; Erčulj, J. (2015). Izbrana poglavja iz vodenja v vzgoji in izobraževanju. Ljubljana: Šola za ravnatelje.</w:t>
            </w:r>
          </w:p>
          <w:p w14:paraId="3BAB7423" w14:textId="77777777" w:rsidR="00EB0907" w:rsidRDefault="00EB0907" w:rsidP="00EB0907">
            <w:pPr>
              <w:spacing w:line="264" w:lineRule="auto"/>
              <w:ind w:left="360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55C2258F" w14:textId="77777777" w:rsidR="007746C7" w:rsidRPr="00356291" w:rsidRDefault="007746C7" w:rsidP="007746C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Dodatna literatura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Additional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:</w:t>
            </w:r>
          </w:p>
          <w:p w14:paraId="58C89786" w14:textId="77777777" w:rsidR="007746C7" w:rsidRPr="00EB0907" w:rsidRDefault="007746C7" w:rsidP="00EB0907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Northouse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P. G. (2020).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Introduction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Leadership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Thousand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Oaks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: Sage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Publications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</w:p>
          <w:p w14:paraId="422FE70E" w14:textId="3D3E9B14" w:rsidR="00A4352D" w:rsidRPr="00EB0907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</w:pPr>
            <w:r w:rsidRPr="00EB090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>Literatura se sproti dopolnjuje.</w:t>
            </w:r>
            <w:r w:rsidR="00432277" w:rsidRPr="00EB090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 xml:space="preserve"> </w:t>
            </w:r>
            <w:proofErr w:type="spellStart"/>
            <w:r w:rsidR="00432277" w:rsidRPr="00EB090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>The</w:t>
            </w:r>
            <w:proofErr w:type="spellEnd"/>
            <w:r w:rsidR="00432277" w:rsidRPr="00EB090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 xml:space="preserve"> literature is </w:t>
            </w:r>
            <w:proofErr w:type="spellStart"/>
            <w:r w:rsidR="00432277" w:rsidRPr="00EB090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>constantly</w:t>
            </w:r>
            <w:proofErr w:type="spellEnd"/>
            <w:r w:rsidR="00432277" w:rsidRPr="00EB090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 xml:space="preserve"> </w:t>
            </w:r>
            <w:proofErr w:type="spellStart"/>
            <w:r w:rsidR="00432277" w:rsidRPr="00EB090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>updated</w:t>
            </w:r>
            <w:proofErr w:type="spellEnd"/>
            <w:r w:rsidR="00432277" w:rsidRPr="00EB090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>.</w:t>
            </w:r>
          </w:p>
          <w:p w14:paraId="422FE70F" w14:textId="77777777" w:rsidR="00A4352D" w:rsidRPr="00EB0907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</w:pPr>
          </w:p>
          <w:p w14:paraId="422FE710" w14:textId="5791B5C4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eastAsia="en-US"/>
              </w:rPr>
            </w:pPr>
            <w:r w:rsidRPr="00EB090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>Literaturo sestavljajo tudi članki iz različnih revij in zbornikov, ki so povezani s predmetom raziskovanja in  se tudi sproti dopolnjujejo.</w:t>
            </w:r>
            <w:r w:rsidR="00432277" w:rsidRPr="00EB090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sl-SI" w:eastAsia="en-US"/>
              </w:rPr>
              <w:t xml:space="preserve"> </w:t>
            </w:r>
            <w:r w:rsidR="00432277" w:rsidRPr="0043227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eastAsia="en-US"/>
              </w:rPr>
              <w:t xml:space="preserve">The literature also consists of articles from various journals and monographies, which </w:t>
            </w:r>
            <w:proofErr w:type="gramStart"/>
            <w:r w:rsidR="00432277" w:rsidRPr="0043227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eastAsia="en-US"/>
              </w:rPr>
              <w:t>are related</w:t>
            </w:r>
            <w:proofErr w:type="gramEnd"/>
            <w:r w:rsidR="00432277" w:rsidRPr="00432277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eastAsia="en-US"/>
              </w:rPr>
              <w:t xml:space="preserve"> to the subject of the research and are constantly updated.</w:t>
            </w:r>
          </w:p>
        </w:tc>
      </w:tr>
      <w:tr w:rsidR="00A4352D" w:rsidRPr="00356291" w14:paraId="422FE717" w14:textId="77777777" w:rsidTr="371C374C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712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14:paraId="422FE713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Cilji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kompetence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14" w:type="dxa"/>
            <w:gridSpan w:val="2"/>
          </w:tcPr>
          <w:p w14:paraId="422FE714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715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716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Objectives and competences:</w:t>
            </w:r>
          </w:p>
        </w:tc>
      </w:tr>
      <w:tr w:rsidR="00A4352D" w:rsidRPr="00356291" w14:paraId="422FE727" w14:textId="77777777" w:rsidTr="00EB0907">
        <w:trPr>
          <w:trHeight w:val="1304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718" w14:textId="77777777" w:rsidR="00A4352D" w:rsidRPr="00356291" w:rsidRDefault="00A4352D" w:rsidP="00F905D7">
            <w:pPr>
              <w:widowControl w:val="0"/>
              <w:suppressAutoHyphens/>
              <w:autoSpaceDN w:val="0"/>
              <w:spacing w:line="264" w:lineRule="auto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u w:val="single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u w:val="single"/>
                <w:lang w:eastAsia="en-US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u w:val="single"/>
                <w:lang w:eastAsia="en-US"/>
              </w:rPr>
              <w:t>:</w:t>
            </w:r>
          </w:p>
          <w:p w14:paraId="422FE719" w14:textId="77777777" w:rsidR="00A4352D" w:rsidRPr="00356291" w:rsidRDefault="00A4352D" w:rsidP="00F905D7">
            <w:pPr>
              <w:widowControl w:val="0"/>
              <w:suppressAutoHyphens/>
              <w:autoSpaceDN w:val="0"/>
              <w:spacing w:line="264" w:lineRule="auto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:</w:t>
            </w:r>
          </w:p>
          <w:p w14:paraId="422FE71A" w14:textId="23FCBA0A" w:rsidR="00A4352D" w:rsidRPr="00356291" w:rsidRDefault="00A4352D" w:rsidP="00A4352D">
            <w:pPr>
              <w:widowControl w:val="0"/>
              <w:numPr>
                <w:ilvl w:val="0"/>
                <w:numId w:val="9"/>
              </w:numPr>
              <w:suppressAutoHyphens/>
              <w:autoSpaceDN w:val="0"/>
              <w:spacing w:line="264" w:lineRule="auto"/>
              <w:ind w:left="567" w:hanging="283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spozna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vlogo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pedagoških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delavcev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konceptu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inovativnih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in </w:t>
            </w:r>
            <w:proofErr w:type="spellStart"/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digitaliziranih</w:t>
            </w:r>
            <w:proofErr w:type="spellEnd"/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učnih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okolij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;</w:t>
            </w:r>
          </w:p>
          <w:p w14:paraId="422FE71B" w14:textId="22578FA7" w:rsidR="00A4352D" w:rsidRPr="00EB0907" w:rsidRDefault="00A4352D" w:rsidP="00A4352D">
            <w:pPr>
              <w:widowControl w:val="0"/>
              <w:numPr>
                <w:ilvl w:val="0"/>
                <w:numId w:val="9"/>
              </w:numPr>
              <w:suppressAutoHyphens/>
              <w:autoSpaceDN w:val="0"/>
              <w:spacing w:line="264" w:lineRule="auto"/>
              <w:ind w:left="567" w:hanging="283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</w:pP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inovativno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ustvarjalno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spoznava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razrešuje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izzive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ki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jih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ponujajo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inovativna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r w:rsidR="00432277"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in </w:t>
            </w:r>
            <w:proofErr w:type="spellStart"/>
            <w:r w:rsidR="00432277"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digitalizirana</w:t>
            </w:r>
            <w:proofErr w:type="spellEnd"/>
            <w:r w:rsidR="00432277"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učna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okolja</w:t>
            </w:r>
            <w:proofErr w:type="spellEnd"/>
            <w:r w:rsidRPr="00EB090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;</w:t>
            </w:r>
          </w:p>
          <w:p w14:paraId="422FE71C" w14:textId="0D2CA88B" w:rsidR="00A4352D" w:rsidRPr="00356291" w:rsidRDefault="00A4352D" w:rsidP="00A4352D">
            <w:pPr>
              <w:widowControl w:val="0"/>
              <w:numPr>
                <w:ilvl w:val="0"/>
                <w:numId w:val="9"/>
              </w:numPr>
              <w:suppressAutoHyphens/>
              <w:autoSpaceDN w:val="0"/>
              <w:spacing w:line="264" w:lineRule="auto"/>
              <w:ind w:left="567" w:hanging="283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analizira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sintetizira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različne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izzive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se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postavljajo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pred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pedagoške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delavce</w:t>
            </w:r>
            <w:proofErr w:type="spellEnd"/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npr</w:t>
            </w:r>
            <w:proofErr w:type="spellEnd"/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. </w:t>
            </w:r>
            <w:proofErr w:type="spellStart"/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medkulturnost</w:t>
            </w:r>
            <w:proofErr w:type="spellEnd"/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digi</w:t>
            </w:r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t</w:t>
            </w:r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ali</w:t>
            </w:r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za</w:t>
            </w:r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cija</w:t>
            </w:r>
            <w:proofErr w:type="spellEnd"/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="00432277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interdisciplinarnost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trajnostna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usmerjenost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medgeneracijsko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sodelovanje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itn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.</w:t>
            </w:r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;</w:t>
            </w:r>
          </w:p>
          <w:p w14:paraId="422FE71D" w14:textId="77777777" w:rsidR="00A4352D" w:rsidRPr="00356291" w:rsidRDefault="00A4352D" w:rsidP="00A4352D">
            <w:pPr>
              <w:widowControl w:val="0"/>
              <w:numPr>
                <w:ilvl w:val="0"/>
                <w:numId w:val="9"/>
              </w:numPr>
              <w:suppressAutoHyphens/>
              <w:autoSpaceDN w:val="0"/>
              <w:spacing w:line="264" w:lineRule="auto"/>
              <w:ind w:left="567" w:hanging="283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vrednoti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nova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spoznanja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osnovi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študija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literature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pedagoške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prakse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  <w:t>.</w:t>
            </w:r>
          </w:p>
          <w:p w14:paraId="422FE71E" w14:textId="77777777" w:rsidR="00A4352D" w:rsidRPr="00356291" w:rsidRDefault="00A4352D" w:rsidP="00F905D7">
            <w:pPr>
              <w:widowControl w:val="0"/>
              <w:suppressAutoHyphens/>
              <w:autoSpaceDN w:val="0"/>
              <w:spacing w:line="264" w:lineRule="auto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</w:pPr>
          </w:p>
          <w:p w14:paraId="422FE71F" w14:textId="77777777" w:rsidR="00A4352D" w:rsidRPr="00356291" w:rsidRDefault="00A4352D" w:rsidP="00F905D7">
            <w:pPr>
              <w:widowControl w:val="0"/>
              <w:suppressAutoHyphens/>
              <w:autoSpaceDN w:val="0"/>
              <w:spacing w:line="264" w:lineRule="auto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u w:val="single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u w:val="single"/>
                <w:lang w:eastAsia="en-US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u w:val="single"/>
                <w:lang w:eastAsia="en-US"/>
              </w:rPr>
              <w:t>:</w:t>
            </w:r>
          </w:p>
          <w:p w14:paraId="422FE720" w14:textId="77777777" w:rsidR="00A4352D" w:rsidRPr="00356291" w:rsidRDefault="00A4352D" w:rsidP="00F905D7">
            <w:pPr>
              <w:widowControl w:val="0"/>
              <w:suppressAutoHyphens/>
              <w:autoSpaceDN w:val="0"/>
              <w:spacing w:line="264" w:lineRule="auto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je:</w:t>
            </w:r>
          </w:p>
          <w:p w14:paraId="422FE721" w14:textId="2C6843E4" w:rsidR="00A4352D" w:rsidRPr="00356291" w:rsidRDefault="00A4352D" w:rsidP="00A4352D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spacing w:line="264" w:lineRule="auto"/>
              <w:ind w:left="567" w:hanging="283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zmožen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pridobivanja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novega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področja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inovativnih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in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digitaliziranih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učnih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okolij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vloge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pedagoških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delavcev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predstavljanja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rezultatov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kritični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javnosti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; </w:t>
            </w:r>
          </w:p>
          <w:p w14:paraId="422FE722" w14:textId="77777777" w:rsidR="00A4352D" w:rsidRPr="00356291" w:rsidRDefault="00A4352D" w:rsidP="00A4352D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spacing w:line="264" w:lineRule="auto"/>
              <w:ind w:left="567" w:hanging="283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zmožen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sodelovanja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vodenja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usmerjanja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timskega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vzgojno-izobraževalnih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ustanovah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;</w:t>
            </w:r>
          </w:p>
          <w:p w14:paraId="422FE723" w14:textId="4B0C62F0" w:rsidR="00A4352D" w:rsidRPr="00356291" w:rsidRDefault="00A4352D" w:rsidP="000459AE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spacing w:line="264" w:lineRule="auto"/>
              <w:ind w:left="567" w:hanging="283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zmožen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na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razumevanja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gojenja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tolerantnosti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etičn</w:t>
            </w:r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e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trajnostne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usmerjenosti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in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znanstvenega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lastRenderedPageBreak/>
              <w:t>področja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vodenja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inovativnih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in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digitaliziranih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učnih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okolij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6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FE724" w14:textId="77777777" w:rsidR="00A4352D" w:rsidRPr="00356291" w:rsidRDefault="00A4352D" w:rsidP="00A4352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725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Students:</w:t>
            </w:r>
          </w:p>
          <w:p w14:paraId="707F6EDD" w14:textId="372C1D39" w:rsidR="000459AE" w:rsidRPr="00EB0907" w:rsidRDefault="000459AE" w:rsidP="00EB0907">
            <w:pPr>
              <w:pStyle w:val="Odstavekseznama"/>
              <w:numPr>
                <w:ilvl w:val="0"/>
                <w:numId w:val="17"/>
              </w:numPr>
              <w:spacing w:line="264" w:lineRule="auto"/>
              <w:ind w:left="570" w:hanging="284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learn the role of teaching staff in the concept of innovative and digitized learning environments; </w:t>
            </w:r>
          </w:p>
          <w:p w14:paraId="63CD116A" w14:textId="3269E60E" w:rsidR="000459AE" w:rsidRPr="00EB0907" w:rsidRDefault="000459AE" w:rsidP="00EB0907">
            <w:pPr>
              <w:pStyle w:val="Odstavekseznama"/>
              <w:numPr>
                <w:ilvl w:val="0"/>
                <w:numId w:val="17"/>
              </w:numPr>
              <w:spacing w:line="264" w:lineRule="auto"/>
              <w:ind w:left="570" w:hanging="284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learn innovatively and creatively and solves the challenges offered by innovative and digitized learning environments;</w:t>
            </w:r>
          </w:p>
          <w:p w14:paraId="4D21F689" w14:textId="23AB7277" w:rsidR="000459AE" w:rsidRPr="00EB0907" w:rsidRDefault="000459AE" w:rsidP="00EB0907">
            <w:pPr>
              <w:pStyle w:val="Odstavekseznama"/>
              <w:numPr>
                <w:ilvl w:val="0"/>
                <w:numId w:val="17"/>
              </w:numPr>
              <w:spacing w:line="264" w:lineRule="auto"/>
              <w:ind w:left="570" w:hanging="284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analyze</w:t>
            </w:r>
            <w:proofErr w:type="spellEnd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and synthesizes the various challenges facing educators, e.g. </w:t>
            </w:r>
            <w:proofErr w:type="spellStart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interculturality</w:t>
            </w:r>
            <w:proofErr w:type="spellEnd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, digitalization, </w:t>
            </w:r>
            <w:proofErr w:type="spellStart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interdisciplinarity</w:t>
            </w:r>
            <w:proofErr w:type="spellEnd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, sustainable development, intergenerational cooperation, etc.;</w:t>
            </w:r>
          </w:p>
          <w:p w14:paraId="31EDA768" w14:textId="03530EBC" w:rsidR="000459AE" w:rsidRPr="00EB0907" w:rsidRDefault="000459AE" w:rsidP="00EB0907">
            <w:pPr>
              <w:pStyle w:val="Odstavekseznama"/>
              <w:numPr>
                <w:ilvl w:val="0"/>
                <w:numId w:val="17"/>
              </w:numPr>
              <w:spacing w:line="264" w:lineRule="auto"/>
              <w:ind w:left="570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proofErr w:type="gramStart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critically</w:t>
            </w:r>
            <w:proofErr w:type="gramEnd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evaluate new knowledge based on literature studies and pedagogical practice research.</w:t>
            </w:r>
          </w:p>
          <w:p w14:paraId="6A388113" w14:textId="77777777" w:rsidR="000459AE" w:rsidRDefault="000459AE" w:rsidP="00EB090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  <w:p w14:paraId="4F9B9C9C" w14:textId="77777777" w:rsidR="000459AE" w:rsidRPr="000459AE" w:rsidRDefault="000459AE" w:rsidP="000459AE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0459AE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Competences:</w:t>
            </w:r>
          </w:p>
          <w:p w14:paraId="1FD3EE75" w14:textId="1957BFA2" w:rsidR="000459AE" w:rsidRPr="000459AE" w:rsidRDefault="000459AE" w:rsidP="000459AE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</w:t>
            </w:r>
            <w:r w:rsidRPr="000459AE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tudent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 are</w:t>
            </w:r>
            <w:r w:rsidRPr="000459AE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:</w:t>
            </w:r>
          </w:p>
          <w:p w14:paraId="206FB38E" w14:textId="06BE874A" w:rsidR="000459AE" w:rsidRPr="000459AE" w:rsidRDefault="000459AE" w:rsidP="00EB0907">
            <w:pPr>
              <w:pStyle w:val="Odstavekseznama"/>
              <w:numPr>
                <w:ilvl w:val="0"/>
                <w:numId w:val="17"/>
              </w:numPr>
              <w:spacing w:line="264" w:lineRule="auto"/>
              <w:ind w:left="570" w:hanging="284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0459AE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capable of independently acquiring new knowledge and researching the field of innovative and digitized learning environments and the role of pedagogical workers, as well as presenting the results to a critical public;</w:t>
            </w:r>
          </w:p>
          <w:p w14:paraId="749D90DC" w14:textId="77777777" w:rsidR="00EB0907" w:rsidRDefault="000459AE" w:rsidP="00EB0907">
            <w:pPr>
              <w:pStyle w:val="Odstavekseznama"/>
              <w:numPr>
                <w:ilvl w:val="0"/>
                <w:numId w:val="17"/>
              </w:numPr>
              <w:spacing w:line="264" w:lineRule="auto"/>
              <w:ind w:left="570" w:hanging="284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0459AE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capable of cooperation and leading and directing teams and independent work in educational institutions;</w:t>
            </w:r>
          </w:p>
          <w:p w14:paraId="422FE726" w14:textId="05D918EB" w:rsidR="00A4352D" w:rsidRPr="00EB0907" w:rsidRDefault="000459AE" w:rsidP="00EB0907">
            <w:pPr>
              <w:pStyle w:val="Odstavekseznama"/>
              <w:numPr>
                <w:ilvl w:val="0"/>
                <w:numId w:val="17"/>
              </w:numPr>
              <w:spacing w:line="264" w:lineRule="auto"/>
              <w:ind w:left="570" w:hanging="284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proofErr w:type="gramStart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lastRenderedPageBreak/>
              <w:t>capable</w:t>
            </w:r>
            <w:proofErr w:type="gramEnd"/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of understanding and cultivating tolerance, ethical and sustainable orientation and scientific research in the field of leading innovative and digitized learning environments.</w:t>
            </w:r>
          </w:p>
        </w:tc>
      </w:tr>
      <w:tr w:rsidR="00A4352D" w:rsidRPr="00356291" w14:paraId="422FE72E" w14:textId="77777777" w:rsidTr="371C374C">
        <w:trPr>
          <w:trHeight w:val="117"/>
        </w:trPr>
        <w:tc>
          <w:tcPr>
            <w:tcW w:w="51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728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729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Predvideni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študijski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rezultati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42" w:type="dxa"/>
          </w:tcPr>
          <w:p w14:paraId="422FE72A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72B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72C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72D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Intended learning outcomes:</w:t>
            </w:r>
          </w:p>
        </w:tc>
      </w:tr>
      <w:tr w:rsidR="00A4352D" w:rsidRPr="00356291" w14:paraId="422FE73B" w14:textId="77777777" w:rsidTr="371C374C">
        <w:trPr>
          <w:trHeight w:val="20"/>
        </w:trPr>
        <w:tc>
          <w:tcPr>
            <w:tcW w:w="51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2FE72F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  <w:t>Znanje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  <w:t>razumevanje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  <w:t>:</w:t>
            </w:r>
          </w:p>
          <w:p w14:paraId="422FE730" w14:textId="77777777" w:rsidR="00A4352D" w:rsidRPr="00356291" w:rsidRDefault="00A4352D" w:rsidP="00F905D7">
            <w:pPr>
              <w:widowControl w:val="0"/>
              <w:suppressAutoHyphens/>
              <w:autoSpaceDN w:val="0"/>
              <w:spacing w:line="264" w:lineRule="auto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:</w:t>
            </w:r>
          </w:p>
          <w:p w14:paraId="422FE731" w14:textId="0E92AB4D" w:rsidR="00A4352D" w:rsidRPr="00356291" w:rsidRDefault="00A4352D" w:rsidP="00A4352D">
            <w:pPr>
              <w:widowControl w:val="0"/>
              <w:numPr>
                <w:ilvl w:val="0"/>
                <w:numId w:val="11"/>
              </w:numPr>
              <w:suppressAutoHyphens/>
              <w:autoSpaceDN w:val="0"/>
              <w:spacing w:line="264" w:lineRule="auto"/>
              <w:ind w:left="567" w:hanging="283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pozna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glavne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dejavnike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inovativnih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in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digitaliziranih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učnih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okolij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razpozna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izzive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jih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ponujajo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pedagoškim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delavcem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;</w:t>
            </w:r>
          </w:p>
          <w:p w14:paraId="422FE732" w14:textId="5606078E" w:rsidR="00A4352D" w:rsidRPr="00356291" w:rsidRDefault="00A4352D" w:rsidP="00A4352D">
            <w:pPr>
              <w:widowControl w:val="0"/>
              <w:numPr>
                <w:ilvl w:val="0"/>
                <w:numId w:val="11"/>
              </w:numPr>
              <w:suppressAutoHyphens/>
              <w:autoSpaceDN w:val="0"/>
              <w:spacing w:line="264" w:lineRule="auto"/>
              <w:ind w:left="567" w:hanging="283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povezanost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med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dejavniki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inovativnih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in </w:t>
            </w:r>
            <w:proofErr w:type="spellStart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digitaliziranih</w:t>
            </w:r>
            <w:proofErr w:type="spellEnd"/>
            <w:r w:rsidR="000459AE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učnih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okolij</w:t>
            </w:r>
            <w:proofErr w:type="spellEnd"/>
            <w:r w:rsidRPr="00356291"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  <w:t>;</w:t>
            </w:r>
          </w:p>
          <w:p w14:paraId="56650F57" w14:textId="31AC0462" w:rsidR="00A4352D" w:rsidRPr="00EB0907" w:rsidRDefault="00A4352D" w:rsidP="00EB0907">
            <w:pPr>
              <w:widowControl w:val="0"/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</w:p>
          <w:p w14:paraId="051176B4" w14:textId="62A165B4" w:rsidR="00A4352D" w:rsidRPr="00EB0907" w:rsidRDefault="331BF6E2" w:rsidP="00EB0907">
            <w:pPr>
              <w:widowControl w:val="0"/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val="en-US" w:eastAsia="en-US"/>
              </w:rPr>
            </w:pP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Uporaba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refleksija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:</w:t>
            </w:r>
          </w:p>
          <w:p w14:paraId="2E65C108" w14:textId="29E002D1" w:rsidR="00A4352D" w:rsidRPr="00EB0907" w:rsidRDefault="331BF6E2" w:rsidP="371C374C">
            <w:pPr>
              <w:widowControl w:val="0"/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val="en-US" w:eastAsia="en-US"/>
              </w:rPr>
            </w:pP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Študent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/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ka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:</w:t>
            </w:r>
          </w:p>
          <w:p w14:paraId="76381ED6" w14:textId="77777777" w:rsidR="00EB0907" w:rsidRPr="00EB0907" w:rsidRDefault="331BF6E2" w:rsidP="371C374C">
            <w:pPr>
              <w:pStyle w:val="Odstavekseznama"/>
              <w:widowControl w:val="0"/>
              <w:numPr>
                <w:ilvl w:val="0"/>
                <w:numId w:val="3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eastAsia="en-US"/>
              </w:rPr>
            </w:pP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pridobljeno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znanje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uporabi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raziskovanju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konkretnih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izzivov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ki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jih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ponujajo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inovativna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digitalizirana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učna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okolja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;</w:t>
            </w:r>
            <w:r w:rsidR="00EB0907" w:rsidRPr="00EB0907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</w:p>
          <w:p w14:paraId="422FE734" w14:textId="1439532A" w:rsidR="00A4352D" w:rsidRPr="00093D6F" w:rsidRDefault="00EB0907" w:rsidP="371C374C">
            <w:pPr>
              <w:pStyle w:val="Odstavekseznama"/>
              <w:widowControl w:val="0"/>
              <w:numPr>
                <w:ilvl w:val="0"/>
                <w:numId w:val="3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 Light" w:hAnsi="Calibri Light" w:cs="Calibri Light"/>
                <w:kern w:val="3"/>
                <w:sz w:val="22"/>
                <w:szCs w:val="22"/>
                <w:lang w:val="it-IT" w:eastAsia="en-US"/>
              </w:rPr>
            </w:pP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zna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kritično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ovrednoti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novo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teoretično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empirično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znanje</w:t>
            </w:r>
            <w:proofErr w:type="spellEnd"/>
            <w:r w:rsidRPr="371C374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FE735" w14:textId="77777777" w:rsidR="00A4352D" w:rsidRPr="00093D6F" w:rsidRDefault="00A4352D" w:rsidP="00A4352D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422FE736" w14:textId="77777777" w:rsidR="00A4352D" w:rsidRPr="00093D6F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422FE737" w14:textId="77777777" w:rsidR="00A4352D" w:rsidRPr="00093D6F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2FE738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eastAsia="en-US"/>
              </w:rPr>
              <w:t>Knowledge and comprehension:</w:t>
            </w:r>
          </w:p>
          <w:p w14:paraId="422FE739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Students:</w:t>
            </w:r>
          </w:p>
          <w:p w14:paraId="4C407AC3" w14:textId="10C79552" w:rsidR="00AA143C" w:rsidRPr="00EB0907" w:rsidRDefault="00AA143C" w:rsidP="00EB0907">
            <w:pPr>
              <w:pStyle w:val="Odstavekseznama"/>
              <w:numPr>
                <w:ilvl w:val="0"/>
                <w:numId w:val="18"/>
              </w:numPr>
              <w:spacing w:line="264" w:lineRule="auto"/>
              <w:ind w:left="428" w:hanging="428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know the main factors of innovative and digitized learning environments and recognizes the challenges they offer to teaching staff;</w:t>
            </w:r>
          </w:p>
          <w:p w14:paraId="60B25BB0" w14:textId="4940F9F6" w:rsidR="00AA143C" w:rsidRPr="00EB0907" w:rsidRDefault="00AA143C" w:rsidP="00EB0907">
            <w:pPr>
              <w:pStyle w:val="Odstavekseznama"/>
              <w:numPr>
                <w:ilvl w:val="0"/>
                <w:numId w:val="18"/>
              </w:numPr>
              <w:spacing w:line="264" w:lineRule="auto"/>
              <w:ind w:left="428" w:hanging="428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understand the connection between the factors of innovative and digitized learning environments;</w:t>
            </w:r>
          </w:p>
          <w:p w14:paraId="35744867" w14:textId="4794C416" w:rsidR="00AA143C" w:rsidRPr="00EB0907" w:rsidRDefault="00AA143C" w:rsidP="00EB0907">
            <w:pPr>
              <w:pStyle w:val="Odstavekseznama"/>
              <w:numPr>
                <w:ilvl w:val="0"/>
                <w:numId w:val="18"/>
              </w:numPr>
              <w:spacing w:line="264" w:lineRule="auto"/>
              <w:ind w:left="428" w:hanging="428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EB0907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use the acquired knowledge in researching concrete challenges offered by innovative and digitized learning environments;</w:t>
            </w:r>
          </w:p>
          <w:p w14:paraId="5531E447" w14:textId="20910A05" w:rsidR="00A4352D" w:rsidRPr="00356291" w:rsidRDefault="00A4352D" w:rsidP="00EB090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  <w:p w14:paraId="329DB24E" w14:textId="6E78D740" w:rsidR="00A4352D" w:rsidRPr="00356291" w:rsidRDefault="56F5B2EE" w:rsidP="00EB0907">
            <w:pPr>
              <w:spacing w:line="264" w:lineRule="auto"/>
              <w:jc w:val="both"/>
              <w:rPr>
                <w:lang w:eastAsia="en-US"/>
              </w:rPr>
            </w:pPr>
            <w:r w:rsidRPr="371C374C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Usage and reflection:</w:t>
            </w:r>
          </w:p>
          <w:p w14:paraId="226D273B" w14:textId="762FBCE8" w:rsidR="00A4352D" w:rsidRPr="00356291" w:rsidRDefault="56F5B2EE" w:rsidP="371C374C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371C374C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Student:</w:t>
            </w:r>
          </w:p>
          <w:p w14:paraId="1461B412" w14:textId="10BD7071" w:rsidR="00A4352D" w:rsidRPr="00356291" w:rsidRDefault="56F5B2EE" w:rsidP="00EB0907">
            <w:pPr>
              <w:pStyle w:val="Odstavekseznama"/>
              <w:numPr>
                <w:ilvl w:val="0"/>
                <w:numId w:val="1"/>
              </w:numPr>
              <w:spacing w:line="264" w:lineRule="auto"/>
              <w:jc w:val="both"/>
              <w:rPr>
                <w:lang w:eastAsia="en-US"/>
              </w:rPr>
            </w:pPr>
            <w:r w:rsidRPr="371C374C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uses the acquired knowledge in researching concrete challenges offered by innovative and digitized learning environments;</w:t>
            </w:r>
          </w:p>
          <w:p w14:paraId="422FE73A" w14:textId="4B603806" w:rsidR="00A4352D" w:rsidRPr="00EB0907" w:rsidRDefault="56F5B2EE" w:rsidP="371C374C">
            <w:pPr>
              <w:pStyle w:val="Odstavekseznama"/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proofErr w:type="gramStart"/>
            <w:r w:rsidRPr="371C374C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can</w:t>
            </w:r>
            <w:proofErr w:type="gramEnd"/>
            <w:r w:rsidRPr="371C374C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critically evaluate new theoretical and empirical knowledge.</w:t>
            </w:r>
          </w:p>
        </w:tc>
      </w:tr>
      <w:tr w:rsidR="00A4352D" w:rsidRPr="00EB0907" w14:paraId="422FE73F" w14:textId="77777777" w:rsidTr="371C374C">
        <w:trPr>
          <w:trHeight w:val="114"/>
        </w:trPr>
        <w:tc>
          <w:tcPr>
            <w:tcW w:w="51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73C" w14:textId="0A53AE6A" w:rsidR="00A4352D" w:rsidRPr="00EB0907" w:rsidRDefault="00A4352D" w:rsidP="00EB0907">
            <w:pPr>
              <w:spacing w:line="264" w:lineRule="auto"/>
              <w:jc w:val="both"/>
              <w:rPr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FE73D" w14:textId="77777777" w:rsidR="00A4352D" w:rsidRPr="00EB0907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73E" w14:textId="77777777" w:rsidR="00A4352D" w:rsidRPr="00EB0907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A4352D" w:rsidRPr="00356291" w14:paraId="422FE746" w14:textId="77777777" w:rsidTr="371C374C">
        <w:tc>
          <w:tcPr>
            <w:tcW w:w="51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740" w14:textId="77777777" w:rsidR="00A4352D" w:rsidRPr="00EB0907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422FE741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Metode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poučevanja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učenja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42" w:type="dxa"/>
          </w:tcPr>
          <w:p w14:paraId="422FE742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743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744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745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Learning and teaching methods:</w:t>
            </w:r>
          </w:p>
        </w:tc>
      </w:tr>
      <w:tr w:rsidR="00A4352D" w:rsidRPr="00356291" w14:paraId="422FE74A" w14:textId="77777777" w:rsidTr="371C374C">
        <w:trPr>
          <w:trHeight w:val="893"/>
        </w:trPr>
        <w:tc>
          <w:tcPr>
            <w:tcW w:w="5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747" w14:textId="77777777" w:rsidR="00A4352D" w:rsidRPr="00356291" w:rsidRDefault="00A4352D" w:rsidP="00F905D7">
            <w:p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Poudarek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je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sodelovalnem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učenju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izmenjavi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idej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diskusiji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vrednotenju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gradiva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študiju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primerov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timskem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delu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FE748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749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Emphasis is on cooperative work, exchange of ideas, discussion, material evaluation, case studies and </w:t>
            </w:r>
            <w:proofErr w:type="gram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team work</w:t>
            </w:r>
            <w:proofErr w:type="gram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. </w:t>
            </w:r>
          </w:p>
        </w:tc>
      </w:tr>
      <w:tr w:rsidR="00A4352D" w:rsidRPr="00356291" w14:paraId="422FE751" w14:textId="77777777" w:rsidTr="371C374C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74B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74C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Načini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ocenjevanja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9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74D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Delež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(v %) /</w:t>
            </w:r>
          </w:p>
          <w:p w14:paraId="422FE74E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Share (in %)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74F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750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Assessment:</w:t>
            </w:r>
          </w:p>
        </w:tc>
      </w:tr>
      <w:tr w:rsidR="00A4352D" w:rsidRPr="00356291" w14:paraId="422FE75D" w14:textId="77777777" w:rsidTr="371C374C">
        <w:trPr>
          <w:trHeight w:val="1296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752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Način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pisni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izpit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ustno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izpraševanje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naloge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projekt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)</w:t>
            </w:r>
          </w:p>
          <w:p w14:paraId="422FE753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  <w:p w14:paraId="422FE754" w14:textId="77777777" w:rsidR="00A4352D" w:rsidRPr="00356291" w:rsidRDefault="00A4352D" w:rsidP="00F905D7">
            <w:p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Napisana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uspešno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predstavljena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raziskovalna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naloga</w:t>
            </w:r>
            <w:proofErr w:type="spellEnd"/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  <w:lang w:val="it-IT"/>
              </w:rPr>
              <w:t>.</w:t>
            </w: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FE755" w14:textId="77777777" w:rsidR="00A4352D" w:rsidRPr="00356291" w:rsidRDefault="00A4352D" w:rsidP="00F905D7">
            <w:p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b/>
                <w:kern w:val="3"/>
                <w:sz w:val="22"/>
                <w:szCs w:val="22"/>
                <w:lang w:val="it-IT"/>
              </w:rPr>
            </w:pPr>
          </w:p>
          <w:p w14:paraId="422FE756" w14:textId="77777777" w:rsidR="00A4352D" w:rsidRPr="00356291" w:rsidRDefault="00A4352D" w:rsidP="00F905D7">
            <w:p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b/>
                <w:kern w:val="3"/>
                <w:sz w:val="22"/>
                <w:szCs w:val="22"/>
                <w:lang w:val="it-IT"/>
              </w:rPr>
            </w:pPr>
          </w:p>
          <w:p w14:paraId="422FE757" w14:textId="77777777" w:rsidR="00A4352D" w:rsidRPr="00356291" w:rsidRDefault="00A4352D" w:rsidP="00F905D7">
            <w:p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b/>
                <w:kern w:val="3"/>
                <w:sz w:val="22"/>
                <w:szCs w:val="22"/>
                <w:lang w:val="it-IT"/>
              </w:rPr>
            </w:pPr>
          </w:p>
          <w:p w14:paraId="422FE758" w14:textId="77777777" w:rsidR="00A4352D" w:rsidRPr="00356291" w:rsidRDefault="00A4352D" w:rsidP="00EB0907">
            <w:pPr>
              <w:suppressAutoHyphens/>
              <w:autoSpaceDN w:val="0"/>
              <w:spacing w:line="264" w:lineRule="auto"/>
              <w:jc w:val="center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  <w:t>100 %</w:t>
            </w:r>
          </w:p>
          <w:p w14:paraId="422FE759" w14:textId="77777777" w:rsidR="00A4352D" w:rsidRPr="00356291" w:rsidRDefault="00A4352D" w:rsidP="00F905D7">
            <w:pPr>
              <w:suppressAutoHyphens/>
              <w:autoSpaceDN w:val="0"/>
              <w:spacing w:line="264" w:lineRule="auto"/>
              <w:textAlignment w:val="baseline"/>
              <w:rPr>
                <w:rFonts w:ascii="Calibri Light" w:eastAsia="Calibri" w:hAnsi="Calibri Light" w:cs="Calibri Light"/>
                <w:kern w:val="3"/>
                <w:sz w:val="22"/>
                <w:szCs w:val="22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75A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Type (examination, oral, coursework, project):</w:t>
            </w:r>
          </w:p>
          <w:p w14:paraId="422FE75B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</w:p>
          <w:p w14:paraId="422FE75C" w14:textId="77777777" w:rsidR="00A4352D" w:rsidRPr="00356291" w:rsidRDefault="00A4352D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Written and successfully presented research work. </w:t>
            </w:r>
          </w:p>
        </w:tc>
      </w:tr>
      <w:tr w:rsidR="00A4352D" w:rsidRPr="00356291" w14:paraId="422FE760" w14:textId="77777777" w:rsidTr="371C374C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FE75E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</w:p>
          <w:p w14:paraId="422FE75F" w14:textId="77777777" w:rsidR="00A4352D" w:rsidRPr="00356291" w:rsidRDefault="00A4352D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Reference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>nosilca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eastAsia="en-US"/>
              </w:rPr>
              <w:t xml:space="preserve"> / Lecturer's references: </w:t>
            </w:r>
          </w:p>
        </w:tc>
      </w:tr>
      <w:tr w:rsidR="00A4352D" w:rsidRPr="00EB0907" w14:paraId="422FE769" w14:textId="77777777" w:rsidTr="371C374C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BCC7" w14:textId="5190C879" w:rsidR="00ED488E" w:rsidRPr="00EB0907" w:rsidRDefault="00ED488E" w:rsidP="00EB0907">
            <w:pPr>
              <w:pStyle w:val="Odstavekseznama"/>
              <w:numPr>
                <w:ilvl w:val="0"/>
                <w:numId w:val="13"/>
              </w:numPr>
              <w:spacing w:after="160" w:line="259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Cencič, M. (2023). Nekatera stališča strokovnih delavcev do agilnosti njihovega vzgojno-izobraževalnega zavoda. Revija za elementarno izobraževanje, 16(1), 39-57</w:t>
            </w:r>
            <w:r w:rsidR="000F39EC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https://journals.um.si/index.php/education/article/view/2686, DOI: 10.18690/rei.2686 </w:t>
            </w:r>
          </w:p>
          <w:p w14:paraId="35FEE241" w14:textId="6FD3A37C" w:rsidR="00ED488E" w:rsidRPr="00EB0907" w:rsidRDefault="00ED488E" w:rsidP="00EB0907">
            <w:pPr>
              <w:pStyle w:val="Odstavekseznama"/>
              <w:numPr>
                <w:ilvl w:val="0"/>
                <w:numId w:val="13"/>
              </w:numPr>
              <w:spacing w:after="160" w:line="259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 xml:space="preserve">Cencič, M., &amp; Erčulj, J. (2019).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Trends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challenges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leadership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Slovenia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based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on some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selected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projects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V S.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Ševkušić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D.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Malinić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&amp; J.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Teodorović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(ur.),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Leadership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Initiatives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trends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selected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European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countries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(str. 207-223). Beograd,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Jagodina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Szeged: Institute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Educational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Faculty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University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Kragujevac,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Hungarian-Netherlands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School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Educational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Management,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University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Szeged</w:t>
            </w:r>
            <w:r w:rsidR="000F39EC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https://pefja.kg.ac.rs/wp-content/uploads/2019/12/LEA</w:t>
            </w:r>
            <w:r w:rsidR="000F39EC" w:rsidRPr="000F39EC">
              <w:rPr>
                <w:rFonts w:ascii="Calibri Light" w:hAnsi="Calibri Light" w:cs="Calibri Light"/>
                <w:sz w:val="22"/>
                <w:szCs w:val="22"/>
                <w:lang w:val="sl-SI"/>
              </w:rPr>
              <w:t>DERSHIP-IN-EDUCATION-dec-19.pdf</w:t>
            </w:r>
          </w:p>
          <w:p w14:paraId="0E3AA7CA" w14:textId="77777777" w:rsidR="00ED488E" w:rsidRPr="00EB0907" w:rsidRDefault="00ED488E" w:rsidP="00EB0907">
            <w:pPr>
              <w:pStyle w:val="Odstavekseznama"/>
              <w:numPr>
                <w:ilvl w:val="0"/>
                <w:numId w:val="13"/>
              </w:numPr>
              <w:spacing w:after="160" w:line="259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Cencič, M. (2018).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challenges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mentoring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: Some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tasks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roles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desired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personality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features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a mentor. V E.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Kopas-Vukašinović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&amp; J. Lepičnik-Vodopivec (ur.),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Innovative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teaching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models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system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university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Opportunities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challenges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dilemmas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(str. 179-191).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Jagodina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Koper: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University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Kragujevac,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Faculty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University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Primorska,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Faculty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</w:p>
          <w:p w14:paraId="7B43B17E" w14:textId="77777777" w:rsidR="00ED488E" w:rsidRPr="00EB0907" w:rsidRDefault="00ED488E" w:rsidP="00EB0907">
            <w:pPr>
              <w:pStyle w:val="Odstavekseznama"/>
              <w:numPr>
                <w:ilvl w:val="0"/>
                <w:numId w:val="13"/>
              </w:numPr>
              <w:spacing w:after="160" w:line="259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Cencič, M., &amp; Horvat, B. (2018). Kako nekatere arhitekturne inovacije podpirajo vzgojno-izobraževalni zavod kot skupnost učenja? V P.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Weissbacher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(ur.), Vzgojno-izobraževalni zavodi kot skupnosti učenja: Gradivo za udeležence, VII. znanstveni posvet Vodenje v vzgoji in izobraževanju (str. 44). Portorož, Ljubljana: Šola za ravnatelje.</w:t>
            </w:r>
          </w:p>
          <w:p w14:paraId="6EFD290E" w14:textId="4E07723E" w:rsidR="00ED488E" w:rsidRPr="00EB0907" w:rsidRDefault="00ED488E" w:rsidP="00EB0907">
            <w:pPr>
              <w:pStyle w:val="Odstavekseznama"/>
              <w:numPr>
                <w:ilvl w:val="0"/>
                <w:numId w:val="13"/>
              </w:numPr>
              <w:spacing w:after="160" w:line="259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Bone, J., Cencič, M., Ferme, J., Gaber, S., Golob, N., Haramija, D., Hozjan, D., Jamšek, J., Kos, Ž., Krajnc Ivič, M., Kregar, S., Lipovec, A., Majer Kovačič, J., Mršnik, S., Novak Zabukovec, V., Pavlin, J., Pevec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Semec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K., Pulko, S.,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Rosc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-Leskovec, D., Sabo, M., Svetlik, K., Štefanc, D., Tašner, V., Vilar, P., Zemljak Jontes, M., Zemljič, K., Žakelj, A.,  Poljšak, A., &amp; </w:t>
            </w:r>
            <w:proofErr w:type="spellStart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Krapše</w:t>
            </w:r>
            <w:proofErr w:type="spellEnd"/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, T. (2022). Pogled na šolo 21. stoletja v duhu kompetenc in pismenosti. Ljubljana: Zavod RS za šolstvo</w:t>
            </w:r>
            <w:r w:rsidR="000F39EC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http://www.zrss.si/pdf/Pogled_na_solo_21_stoletja.pdf. [COBISS.SI-ID 127302147]</w:t>
            </w:r>
          </w:p>
          <w:p w14:paraId="422FE768" w14:textId="5164059B" w:rsidR="00A4352D" w:rsidRPr="00EB0907" w:rsidRDefault="00ED488E" w:rsidP="00EB0907">
            <w:pPr>
              <w:pStyle w:val="Odstavekseznama"/>
              <w:numPr>
                <w:ilvl w:val="0"/>
                <w:numId w:val="13"/>
              </w:numPr>
              <w:rPr>
                <w:rFonts w:eastAsia="Calibri"/>
                <w:lang w:val="it-IT" w:eastAsia="en-US"/>
              </w:rPr>
            </w:pPr>
            <w:r w:rsidRPr="00EB0907">
              <w:rPr>
                <w:rFonts w:ascii="Calibri Light" w:hAnsi="Calibri Light" w:cs="Calibri Light"/>
                <w:sz w:val="22"/>
                <w:szCs w:val="22"/>
                <w:lang w:val="sl-SI"/>
              </w:rPr>
              <w:t>http://www.dlib.si/details/URN:NBN:SI:spr-XTR5EK7T. [COBISS.SI-ID 127567616]</w:t>
            </w:r>
          </w:p>
        </w:tc>
      </w:tr>
    </w:tbl>
    <w:p w14:paraId="422FE76A" w14:textId="77777777" w:rsidR="00642700" w:rsidRPr="00EB0907" w:rsidRDefault="00642700">
      <w:pPr>
        <w:rPr>
          <w:lang w:val="it-IT"/>
        </w:rPr>
      </w:pPr>
    </w:p>
    <w:sectPr w:rsidR="00642700" w:rsidRPr="00EB0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B0005"/>
    <w:multiLevelType w:val="hybridMultilevel"/>
    <w:tmpl w:val="475AC924"/>
    <w:lvl w:ilvl="0" w:tplc="26609E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C05F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522A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A15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8817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14B0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34AF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218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9CFC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F4893"/>
    <w:multiLevelType w:val="hybridMultilevel"/>
    <w:tmpl w:val="FBB2887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25C4D"/>
    <w:multiLevelType w:val="hybridMultilevel"/>
    <w:tmpl w:val="BE4C17F0"/>
    <w:lvl w:ilvl="0" w:tplc="5E4032C8">
      <w:numFmt w:val="bullet"/>
      <w:lvlText w:val="•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E62D9"/>
    <w:multiLevelType w:val="hybridMultilevel"/>
    <w:tmpl w:val="C87855E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0A2419"/>
    <w:multiLevelType w:val="hybridMultilevel"/>
    <w:tmpl w:val="1C3C7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55F3A"/>
    <w:multiLevelType w:val="hybridMultilevel"/>
    <w:tmpl w:val="ED56BF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53CFC"/>
    <w:multiLevelType w:val="hybridMultilevel"/>
    <w:tmpl w:val="D28CC390"/>
    <w:lvl w:ilvl="0" w:tplc="77CA24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11F95"/>
    <w:multiLevelType w:val="hybridMultilevel"/>
    <w:tmpl w:val="4C42EB2E"/>
    <w:lvl w:ilvl="0" w:tplc="CE4A7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DA3B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B4ED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3A7C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F04E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94D2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3847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1EFC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4C88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09A98"/>
    <w:multiLevelType w:val="hybridMultilevel"/>
    <w:tmpl w:val="B6240862"/>
    <w:lvl w:ilvl="0" w:tplc="D6E82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2046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709A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AE6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CA1B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1E5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2AA6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E8DF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1851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27349"/>
    <w:multiLevelType w:val="hybridMultilevel"/>
    <w:tmpl w:val="45147E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822FB"/>
    <w:multiLevelType w:val="hybridMultilevel"/>
    <w:tmpl w:val="681C6DDC"/>
    <w:lvl w:ilvl="0" w:tplc="5E4032C8">
      <w:numFmt w:val="bullet"/>
      <w:lvlText w:val="•"/>
      <w:lvlJc w:val="left"/>
      <w:pPr>
        <w:ind w:left="1080" w:hanging="36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4E97A6B"/>
    <w:multiLevelType w:val="hybridMultilevel"/>
    <w:tmpl w:val="49FEEE7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8E97F8A"/>
    <w:multiLevelType w:val="hybridMultilevel"/>
    <w:tmpl w:val="3C70EA5A"/>
    <w:lvl w:ilvl="0" w:tplc="77CA24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A811D8"/>
    <w:multiLevelType w:val="hybridMultilevel"/>
    <w:tmpl w:val="A3C2B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91450"/>
    <w:multiLevelType w:val="hybridMultilevel"/>
    <w:tmpl w:val="D8306C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B4F29"/>
    <w:multiLevelType w:val="hybridMultilevel"/>
    <w:tmpl w:val="6BA62BA2"/>
    <w:lvl w:ilvl="0" w:tplc="5E4032C8">
      <w:numFmt w:val="bullet"/>
      <w:lvlText w:val="•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6F7E"/>
    <w:multiLevelType w:val="hybridMultilevel"/>
    <w:tmpl w:val="FA041F74"/>
    <w:lvl w:ilvl="0" w:tplc="5E4032C8">
      <w:numFmt w:val="bullet"/>
      <w:lvlText w:val="•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6A5027"/>
    <w:multiLevelType w:val="hybridMultilevel"/>
    <w:tmpl w:val="415CD6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6"/>
  </w:num>
  <w:num w:numId="5">
    <w:abstractNumId w:val="12"/>
  </w:num>
  <w:num w:numId="6">
    <w:abstractNumId w:val="9"/>
  </w:num>
  <w:num w:numId="7">
    <w:abstractNumId w:val="1"/>
  </w:num>
  <w:num w:numId="8">
    <w:abstractNumId w:val="5"/>
  </w:num>
  <w:num w:numId="9">
    <w:abstractNumId w:val="3"/>
  </w:num>
  <w:num w:numId="10">
    <w:abstractNumId w:val="11"/>
  </w:num>
  <w:num w:numId="11">
    <w:abstractNumId w:val="17"/>
  </w:num>
  <w:num w:numId="12">
    <w:abstractNumId w:val="14"/>
  </w:num>
  <w:num w:numId="13">
    <w:abstractNumId w:val="4"/>
  </w:num>
  <w:num w:numId="14">
    <w:abstractNumId w:val="13"/>
  </w:num>
  <w:num w:numId="15">
    <w:abstractNumId w:val="15"/>
  </w:num>
  <w:num w:numId="16">
    <w:abstractNumId w:val="16"/>
  </w:num>
  <w:num w:numId="17">
    <w:abstractNumId w:val="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9A4"/>
    <w:rsid w:val="000459AE"/>
    <w:rsid w:val="00054F2D"/>
    <w:rsid w:val="00056310"/>
    <w:rsid w:val="00093D6F"/>
    <w:rsid w:val="000F39EC"/>
    <w:rsid w:val="001A59A4"/>
    <w:rsid w:val="00432277"/>
    <w:rsid w:val="005D27D4"/>
    <w:rsid w:val="00642700"/>
    <w:rsid w:val="006826BA"/>
    <w:rsid w:val="007746C7"/>
    <w:rsid w:val="008705A9"/>
    <w:rsid w:val="009C33D1"/>
    <w:rsid w:val="00A4352D"/>
    <w:rsid w:val="00AA143C"/>
    <w:rsid w:val="00AF08FA"/>
    <w:rsid w:val="00B27D1A"/>
    <w:rsid w:val="00B67DC3"/>
    <w:rsid w:val="00EB0907"/>
    <w:rsid w:val="00ED488E"/>
    <w:rsid w:val="1D5743B6"/>
    <w:rsid w:val="2CCEEA40"/>
    <w:rsid w:val="331BF6E2"/>
    <w:rsid w:val="33E4968A"/>
    <w:rsid w:val="371C374C"/>
    <w:rsid w:val="4E7C3730"/>
    <w:rsid w:val="56F5B2EE"/>
    <w:rsid w:val="69C3D2CA"/>
    <w:rsid w:val="6ACFC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FE693"/>
  <w15:chartTrackingRefBased/>
  <w15:docId w15:val="{BA8A82AE-8C34-442F-8846-A59D292B3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435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227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2277"/>
    <w:rPr>
      <w:rFonts w:ascii="Segoe UI" w:eastAsia="Times New Roman" w:hAnsi="Segoe UI" w:cs="Segoe UI"/>
      <w:sz w:val="18"/>
      <w:szCs w:val="18"/>
      <w:lang w:val="en-GB" w:eastAsia="sl-SI"/>
    </w:rPr>
  </w:style>
  <w:style w:type="paragraph" w:styleId="Odstavekseznama">
    <w:name w:val="List Paragraph"/>
    <w:basedOn w:val="Navaden"/>
    <w:uiPriority w:val="34"/>
    <w:qFormat/>
    <w:rsid w:val="000459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830C8C1-F7B7-4A62-9E01-D3ACFC25E430}"/>
</file>

<file path=customXml/itemProps2.xml><?xml version="1.0" encoding="utf-8"?>
<ds:datastoreItem xmlns:ds="http://schemas.openxmlformats.org/officeDocument/2006/customXml" ds:itemID="{8AF0DC41-2244-4C64-8F36-14605E8145E9}"/>
</file>

<file path=customXml/itemProps3.xml><?xml version="1.0" encoding="utf-8"?>
<ds:datastoreItem xmlns:ds="http://schemas.openxmlformats.org/officeDocument/2006/customXml" ds:itemID="{455A6F38-0680-4617-A8F9-8C7ED18FB1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1333</Words>
  <Characters>7604</Characters>
  <Application>Microsoft Office Word</Application>
  <DocSecurity>0</DocSecurity>
  <Lines>63</Lines>
  <Paragraphs>17</Paragraphs>
  <ScaleCrop>false</ScaleCrop>
  <Company/>
  <LinksUpToDate>false</LinksUpToDate>
  <CharactersWithSpaces>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11</cp:revision>
  <dcterms:created xsi:type="dcterms:W3CDTF">2023-07-13T07:45:00Z</dcterms:created>
  <dcterms:modified xsi:type="dcterms:W3CDTF">2023-08-30T13:59:00Z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16483800</vt:r8>
  </property>
</Properties>
</file>