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E2B7" w14:textId="77777777" w:rsidR="0091060B" w:rsidRPr="00356291" w:rsidRDefault="0091060B" w:rsidP="0091060B">
      <w:pPr>
        <w:spacing w:line="264" w:lineRule="auto"/>
        <w:rPr>
          <w:rFonts w:ascii="Calibri Light" w:hAnsi="Calibri Light" w:cs="Calibri Light"/>
          <w:b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060B" w:rsidRPr="00356291" w14:paraId="3E9F42D9" w14:textId="77777777" w:rsidTr="04C4D055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4E36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91060B" w:rsidRPr="00356291" w14:paraId="18818BF6" w14:textId="77777777" w:rsidTr="04C4D055">
        <w:tc>
          <w:tcPr>
            <w:tcW w:w="1799" w:type="dxa"/>
            <w:gridSpan w:val="3"/>
          </w:tcPr>
          <w:p w14:paraId="7ED463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3D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Etika v pedagoškem raziskovanju</w:t>
            </w:r>
          </w:p>
        </w:tc>
      </w:tr>
      <w:tr w:rsidR="0091060B" w:rsidRPr="00356291" w14:paraId="744A8494" w14:textId="77777777" w:rsidTr="04C4D055">
        <w:tc>
          <w:tcPr>
            <w:tcW w:w="1799" w:type="dxa"/>
            <w:gridSpan w:val="3"/>
          </w:tcPr>
          <w:p w14:paraId="3CE314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A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</w:tc>
      </w:tr>
      <w:tr w:rsidR="0091060B" w:rsidRPr="00356291" w14:paraId="6AA1C039" w14:textId="77777777" w:rsidTr="04C4D055">
        <w:tc>
          <w:tcPr>
            <w:tcW w:w="3307" w:type="dxa"/>
            <w:gridSpan w:val="5"/>
            <w:vAlign w:val="center"/>
          </w:tcPr>
          <w:p w14:paraId="69CD07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9A9265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93196F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E78C81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</w:tr>
      <w:tr w:rsidR="0091060B" w:rsidRPr="00356291" w14:paraId="004933A3" w14:textId="77777777" w:rsidTr="04C4D05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5833A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Študijski program in stopnja</w:t>
            </w:r>
          </w:p>
          <w:p w14:paraId="04C3866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programme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828B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Študijska smer</w:t>
            </w:r>
          </w:p>
          <w:p w14:paraId="400E9B4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Study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8698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Letnik</w:t>
            </w:r>
          </w:p>
          <w:p w14:paraId="3FA565B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3BF91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  <w:p w14:paraId="62D0D35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Semester</w:t>
            </w:r>
          </w:p>
        </w:tc>
      </w:tr>
      <w:tr w:rsidR="0091060B" w:rsidRPr="00356291" w14:paraId="20E483CB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512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Edukacijske vede,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678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80B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022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306EB966" w14:textId="77777777" w:rsidTr="04C4D05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B7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Sciences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, 3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vertAlign w:val="superscript"/>
                <w:lang w:val="sl-SI"/>
              </w:rPr>
              <w:t>rd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582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BCD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st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2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vertAlign w:val="superscript"/>
                <w:lang w:val="sl-SI"/>
              </w:rPr>
              <w:t>nd</w:t>
            </w: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8608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6B31BDCE" w14:textId="77777777" w:rsidTr="04C4D055">
        <w:trPr>
          <w:trHeight w:val="103"/>
        </w:trPr>
        <w:tc>
          <w:tcPr>
            <w:tcW w:w="9690" w:type="dxa"/>
            <w:gridSpan w:val="18"/>
          </w:tcPr>
          <w:p w14:paraId="22CB456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5AAA2754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B75A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Vrsta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792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Izbirni/</w:t>
            </w:r>
            <w:proofErr w:type="spellStart"/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Elective</w:t>
            </w:r>
            <w:proofErr w:type="spellEnd"/>
          </w:p>
        </w:tc>
      </w:tr>
      <w:tr w:rsidR="0091060B" w:rsidRPr="00356291" w14:paraId="38AC3520" w14:textId="77777777" w:rsidTr="04C4D055">
        <w:tc>
          <w:tcPr>
            <w:tcW w:w="5718" w:type="dxa"/>
            <w:gridSpan w:val="12"/>
          </w:tcPr>
          <w:p w14:paraId="4CB3A5C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EB51C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819F03F" w14:textId="77777777" w:rsidTr="04C4D055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EE89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Univerzitetna koda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University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course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code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B14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FF0000"/>
                <w:sz w:val="22"/>
                <w:szCs w:val="22"/>
                <w:lang w:val="sl-SI"/>
              </w:rPr>
            </w:pPr>
          </w:p>
        </w:tc>
      </w:tr>
      <w:tr w:rsidR="0091060B" w:rsidRPr="00356291" w14:paraId="139FE52F" w14:textId="77777777" w:rsidTr="04C4D055">
        <w:tc>
          <w:tcPr>
            <w:tcW w:w="9690" w:type="dxa"/>
            <w:gridSpan w:val="18"/>
          </w:tcPr>
          <w:p w14:paraId="2622799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041BB1F6" w14:textId="77777777" w:rsidTr="04C4D05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28068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Predavanja</w:t>
            </w:r>
          </w:p>
          <w:p w14:paraId="32903E31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AEB81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  <w:p w14:paraId="63D91F7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94BF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Vaje</w:t>
            </w:r>
          </w:p>
          <w:p w14:paraId="6304D30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043C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Klinične vaje</w:t>
            </w:r>
          </w:p>
          <w:p w14:paraId="2FD5F94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8B83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4EE766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Samost. delo</w:t>
            </w:r>
          </w:p>
          <w:p w14:paraId="2F10055A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Individ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4AA2A9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15F23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ECTS</w:t>
            </w:r>
          </w:p>
        </w:tc>
      </w:tr>
      <w:tr w:rsidR="0091060B" w:rsidRPr="00356291" w14:paraId="6D476B28" w14:textId="77777777" w:rsidTr="04C4D05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E197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2AD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9E200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AF5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647E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074C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3BA0F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CE49" w14:textId="77777777" w:rsidR="0091060B" w:rsidRPr="00356291" w:rsidRDefault="0091060B" w:rsidP="00F905D7">
            <w:pPr>
              <w:spacing w:line="264" w:lineRule="auto"/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sz w:val="22"/>
                <w:szCs w:val="22"/>
                <w:lang w:val="sl-SI"/>
              </w:rPr>
              <w:t>12</w:t>
            </w:r>
          </w:p>
        </w:tc>
      </w:tr>
      <w:tr w:rsidR="0091060B" w:rsidRPr="00356291" w14:paraId="1DCFB2BD" w14:textId="77777777" w:rsidTr="04C4D055">
        <w:tc>
          <w:tcPr>
            <w:tcW w:w="9690" w:type="dxa"/>
            <w:gridSpan w:val="18"/>
          </w:tcPr>
          <w:p w14:paraId="67E6D6E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</w:tr>
      <w:tr w:rsidR="0091060B" w:rsidRPr="00356291" w14:paraId="31596A9B" w14:textId="77777777" w:rsidTr="04C4D055">
        <w:tc>
          <w:tcPr>
            <w:tcW w:w="3307" w:type="dxa"/>
            <w:gridSpan w:val="5"/>
          </w:tcPr>
          <w:p w14:paraId="4408CD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Nosilec predmeta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D3" w14:textId="207E307A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  <w:t>prof. dr. Tomaž Grušovnik</w:t>
            </w:r>
          </w:p>
        </w:tc>
      </w:tr>
      <w:tr w:rsidR="0091060B" w:rsidRPr="00356291" w14:paraId="27D3218D" w14:textId="77777777" w:rsidTr="04C4D055">
        <w:tc>
          <w:tcPr>
            <w:tcW w:w="9690" w:type="dxa"/>
            <w:gridSpan w:val="18"/>
          </w:tcPr>
          <w:p w14:paraId="4E5B8391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</w:tr>
      <w:tr w:rsidR="0091060B" w:rsidRPr="00356291" w14:paraId="4A676BCD" w14:textId="77777777" w:rsidTr="04C4D055">
        <w:tc>
          <w:tcPr>
            <w:tcW w:w="1641" w:type="dxa"/>
            <w:gridSpan w:val="2"/>
            <w:vMerge w:val="restart"/>
          </w:tcPr>
          <w:p w14:paraId="69BAE9D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Jeziki / </w:t>
            </w:r>
          </w:p>
          <w:p w14:paraId="42A9280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Languages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2241" w:type="dxa"/>
            <w:gridSpan w:val="4"/>
          </w:tcPr>
          <w:p w14:paraId="6E728A35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Predavanja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D63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53D04782" w14:textId="77777777" w:rsidTr="04C4D05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C9F73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0C18783F" w14:textId="77777777" w:rsidR="0091060B" w:rsidRPr="00356291" w:rsidRDefault="0091060B" w:rsidP="00F905D7">
            <w:pPr>
              <w:spacing w:line="264" w:lineRule="auto"/>
              <w:jc w:val="right"/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 xml:space="preserve">Vaje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Tutorial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color w:val="000000"/>
                <w:sz w:val="22"/>
                <w:szCs w:val="22"/>
                <w:lang w:val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BFD0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Slovenski, angleški</w:t>
            </w:r>
          </w:p>
        </w:tc>
      </w:tr>
      <w:tr w:rsidR="0091060B" w:rsidRPr="00356291" w14:paraId="12238C39" w14:textId="77777777" w:rsidTr="04C4D055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421D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4EA3FAB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D734C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20F688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A58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78706F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Prerequisits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8A2BB33" w14:textId="77777777" w:rsidTr="04C4D055">
        <w:trPr>
          <w:trHeight w:val="34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33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A2C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71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/</w:t>
            </w:r>
          </w:p>
        </w:tc>
      </w:tr>
      <w:tr w:rsidR="0091060B" w:rsidRPr="00356291" w14:paraId="4F31F11C" w14:textId="77777777" w:rsidTr="04C4D05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4754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E45331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Vsebina:</w:t>
            </w: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C6AA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803E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E3B978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Content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Syllabus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outline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):</w:t>
            </w:r>
          </w:p>
        </w:tc>
      </w:tr>
      <w:tr w:rsidR="0091060B" w:rsidRPr="00356291" w14:paraId="532E2346" w14:textId="77777777" w:rsidTr="04C4D055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A6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Uvod v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refleksijo: </w:t>
            </w:r>
          </w:p>
          <w:p w14:paraId="563AC1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definicija etike, smoter etike, etika kot filozofska disciplina,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metodologija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refleksije, razlika med etiko in pravom </w:t>
            </w:r>
          </w:p>
          <w:p w14:paraId="2730031D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temeljne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paradigme in teorije:</w:t>
            </w:r>
          </w:p>
          <w:p w14:paraId="77F435F7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utilitarizem, </w:t>
            </w:r>
          </w:p>
          <w:p w14:paraId="6EC73B0A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deontologija, </w:t>
            </w:r>
          </w:p>
          <w:p w14:paraId="6C30E7A4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vrlin,</w:t>
            </w:r>
          </w:p>
          <w:p w14:paraId="2B3365E8" w14:textId="77777777" w:rsidR="0091060B" w:rsidRPr="00356291" w:rsidRDefault="0091060B" w:rsidP="0091060B">
            <w:pPr>
              <w:numPr>
                <w:ilvl w:val="0"/>
                <w:numId w:val="3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6DD93B5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1C64C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2. Šolstvo in etika</w:t>
            </w:r>
          </w:p>
          <w:p w14:paraId="6F615C3A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vzgojni smotri in formacija subjektivitete</w:t>
            </w:r>
          </w:p>
          <w:p w14:paraId="051C096C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problematika državljanske in moralne vzgoje</w:t>
            </w:r>
          </w:p>
          <w:p w14:paraId="1FA21A86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ocenjevanje in pravičnost</w:t>
            </w:r>
          </w:p>
          <w:p w14:paraId="28E0598D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enake možnosti in šolstvo</w:t>
            </w:r>
          </w:p>
          <w:p w14:paraId="41D84C04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dileme in kulturni konteksti</w:t>
            </w:r>
          </w:p>
          <w:p w14:paraId="21E90E7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Izobraževalni sistem(i) kot družbeni konstrukt</w:t>
            </w:r>
          </w:p>
          <w:p w14:paraId="04DCE358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razmerja med družbenimi sistemi (izobraževalni, ekonomski, politični)</w:t>
            </w:r>
          </w:p>
          <w:p w14:paraId="290A60F7" w14:textId="77777777" w:rsidR="0091060B" w:rsidRPr="00356291" w:rsidRDefault="0091060B" w:rsidP="0091060B">
            <w:pPr>
              <w:numPr>
                <w:ilvl w:val="0"/>
                <w:numId w:val="4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Pravice, pravičnost in vrednote</w:t>
            </w:r>
          </w:p>
          <w:p w14:paraId="0E36ADD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2B7B6D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3. etika v raziskovanju</w:t>
            </w:r>
          </w:p>
          <w:p w14:paraId="3CEF5178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cilji raziskovanja;</w:t>
            </w:r>
          </w:p>
          <w:p w14:paraId="441534DF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kategorizacija stopnje tveganja raziskave;</w:t>
            </w:r>
          </w:p>
          <w:p w14:paraId="7C9A2567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metodologija raziskave,</w:t>
            </w:r>
          </w:p>
          <w:p w14:paraId="4099CAD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udeležencev raziskave,</w:t>
            </w:r>
          </w:p>
          <w:p w14:paraId="67068B11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akademske skupnosti,</w:t>
            </w:r>
          </w:p>
          <w:p w14:paraId="0111EE89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odgovornost do družbe,</w:t>
            </w:r>
          </w:p>
          <w:p w14:paraId="27F8ABB4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etika in raziskovalni podatki,</w:t>
            </w:r>
          </w:p>
          <w:p w14:paraId="09DFD922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kodeksov,</w:t>
            </w:r>
          </w:p>
          <w:p w14:paraId="6B99A9EE" w14:textId="77777777" w:rsidR="0091060B" w:rsidRPr="00356291" w:rsidRDefault="0091060B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struktura in vloga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za raziskovanje,</w:t>
            </w:r>
          </w:p>
          <w:p w14:paraId="0118F6FB" w14:textId="3365E45A" w:rsidR="0091060B" w:rsidRDefault="0091060B" w:rsidP="04C4D055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color w:val="000000"/>
                <w:sz w:val="22"/>
                <w:szCs w:val="22"/>
                <w:lang w:val="sl-SI"/>
              </w:rPr>
            </w:pP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struktura vloge za presojo </w:t>
            </w:r>
            <w:proofErr w:type="spellStart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etiških</w:t>
            </w:r>
            <w:proofErr w:type="spellEnd"/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komisij za </w:t>
            </w:r>
            <w:r w:rsidR="3D6B3AE1"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>raziskovanje</w:t>
            </w:r>
            <w:r w:rsidRPr="04C4D055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sl-SI"/>
              </w:rPr>
              <w:t xml:space="preserve"> (vključujoč soglasje udeleženca)</w:t>
            </w:r>
          </w:p>
          <w:p w14:paraId="229B26C8" w14:textId="6F906A85" w:rsidR="00D20796" w:rsidRPr="00356291" w:rsidRDefault="00D20796" w:rsidP="0091060B">
            <w:pPr>
              <w:numPr>
                <w:ilvl w:val="0"/>
                <w:numId w:val="7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moralne dimenzije uporabe informacijske tehnologije in orodij, podprtih z umetno inteligenco, v pedagoškem raziskovanju</w:t>
            </w:r>
          </w:p>
          <w:p w14:paraId="35C79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548805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4. etika in pedagoška raziskovalna stroka</w:t>
            </w:r>
          </w:p>
          <w:p w14:paraId="096F5F86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modeli medosebnih odnosov v profesionalnih kontekstih iz vidika etike skrbi</w:t>
            </w:r>
          </w:p>
          <w:p w14:paraId="5462E4AC" w14:textId="448372B2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0EB6D6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F1B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B4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1.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2A94650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definition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telos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discipline,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law</w:t>
            </w:r>
            <w:proofErr w:type="spellEnd"/>
          </w:p>
          <w:p w14:paraId="02FB194C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paradigms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6062ED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utilitarianism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64074E1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deontology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51D0CD1B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virtue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</w:p>
          <w:p w14:paraId="525957D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motivation</w:t>
            </w:r>
            <w:proofErr w:type="spellEnd"/>
          </w:p>
          <w:p w14:paraId="488B43B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1B2C72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2.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28F4264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formation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subjectivity</w:t>
            </w:r>
            <w:proofErr w:type="spellEnd"/>
          </w:p>
          <w:p w14:paraId="2CF2CFA5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problem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citizenship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7A14B432" w14:textId="77777777" w:rsidR="0091060B" w:rsidRPr="00356291" w:rsidRDefault="0091060B" w:rsidP="0091060B">
            <w:pPr>
              <w:numPr>
                <w:ilvl w:val="0"/>
                <w:numId w:val="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justice</w:t>
            </w:r>
          </w:p>
          <w:p w14:paraId="0751D868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equal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opportunities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</w:p>
          <w:p w14:paraId="69E7B32B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</w:p>
          <w:p w14:paraId="78D16AF5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a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construct</w:t>
            </w:r>
            <w:proofErr w:type="spellEnd"/>
          </w:p>
          <w:p w14:paraId="15014041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between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systems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economic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political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C0AABD7" w14:textId="77777777" w:rsidR="0091060B" w:rsidRPr="00356291" w:rsidRDefault="0091060B" w:rsidP="0091060B">
            <w:pPr>
              <w:numPr>
                <w:ilvl w:val="0"/>
                <w:numId w:val="6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Rights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justice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values</w:t>
            </w:r>
            <w:proofErr w:type="spellEnd"/>
          </w:p>
          <w:p w14:paraId="706F5A1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ADF9E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3.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</w:p>
          <w:p w14:paraId="6FD3BAEE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aims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goals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28B71F9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categorization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risk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level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immanent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;</w:t>
            </w:r>
          </w:p>
          <w:p w14:paraId="1443C9B0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079D12A6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subjects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</w:p>
          <w:p w14:paraId="2FE1162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academic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community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91B2084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responsibility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society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50BB660F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data,</w:t>
            </w:r>
          </w:p>
          <w:p w14:paraId="40471BD3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</w:p>
          <w:p w14:paraId="03034758" w14:textId="77777777" w:rsidR="0091060B" w:rsidRPr="00356291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FD4BEB5" w14:textId="345D06F9" w:rsidR="0091060B" w:rsidRDefault="0091060B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including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informed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6FE153F3" w14:textId="70E32D7D" w:rsidR="00D20796" w:rsidRPr="00356291" w:rsidRDefault="00D20796" w:rsidP="0091060B">
            <w:pPr>
              <w:numPr>
                <w:ilvl w:val="0"/>
                <w:numId w:val="8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0FA4E1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435987A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4.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profession</w:t>
            </w:r>
            <w:proofErr w:type="spellEnd"/>
          </w:p>
          <w:p w14:paraId="5CB6281F" w14:textId="77777777" w:rsidR="0091060B" w:rsidRPr="00356291" w:rsidRDefault="0091060B" w:rsidP="0091060B">
            <w:pPr>
              <w:numPr>
                <w:ilvl w:val="0"/>
                <w:numId w:val="9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interpersonal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relationships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settings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care</w:t>
            </w:r>
            <w:proofErr w:type="spellEnd"/>
          </w:p>
        </w:tc>
      </w:tr>
    </w:tbl>
    <w:p w14:paraId="2C0C117E" w14:textId="77777777" w:rsidR="0091060B" w:rsidRPr="00356291" w:rsidRDefault="0091060B" w:rsidP="0091060B">
      <w:pPr>
        <w:spacing w:line="264" w:lineRule="auto"/>
        <w:rPr>
          <w:rFonts w:ascii="Calibri Light" w:eastAsia="Calibri" w:hAnsi="Calibri Light" w:cs="Calibri Light"/>
          <w:sz w:val="22"/>
          <w:szCs w:val="22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91060B" w:rsidRPr="0008646E" w14:paraId="56237B59" w14:textId="77777777" w:rsidTr="00F905D7">
        <w:tc>
          <w:tcPr>
            <w:tcW w:w="9690" w:type="dxa"/>
            <w:gridSpan w:val="6"/>
          </w:tcPr>
          <w:p w14:paraId="6607D92D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br w:type="page"/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Temeljni literatura in viri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Readings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885064" w14:paraId="69A59BA2" w14:textId="77777777" w:rsidTr="00F905D7">
        <w:trPr>
          <w:trHeight w:val="62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3AB" w14:textId="55DAF177" w:rsidR="0091060B" w:rsidRPr="00885064" w:rsidRDefault="00885064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</w:t>
            </w:r>
            <w:r w:rsidR="0091060B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65EC4B79" w14:textId="463EE311" w:rsidR="00E74A48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Aristotel (1994).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Nikomahova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etika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Ljubljana: Slovenska matica (</w:t>
            </w:r>
            <w:r w:rsidR="006F62D0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5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knjiga).</w:t>
            </w:r>
          </w:p>
          <w:p w14:paraId="601313DC" w14:textId="3A902EB9" w:rsidR="0091060B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British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Association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(2018)</w:t>
            </w:r>
            <w:r w:rsidR="001F1CB0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4. izdaja. </w:t>
            </w:r>
            <w:hyperlink r:id="rId8" w:history="1">
              <w:r w:rsidRPr="00885064">
                <w:rPr>
                  <w:rFonts w:asciiTheme="majorHAnsi" w:eastAsia="Calibri" w:hAnsiTheme="majorHAnsi" w:cstheme="majorHAnsi"/>
                  <w:bCs/>
                  <w:color w:val="000000"/>
                  <w:sz w:val="22"/>
                  <w:szCs w:val="22"/>
                  <w:lang w:val="sl-SI"/>
                </w:rPr>
                <w:t>https://study.sagepub.com/sites/default/files/bera_ethical_guidelines_2018_4th_ed.pdf</w:t>
              </w:r>
            </w:hyperlink>
          </w:p>
          <w:p w14:paraId="7A798FA0" w14:textId="5B69A670" w:rsidR="0091060B" w:rsidRPr="00885064" w:rsidRDefault="0091060B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Kodelja, Z. (2017). Etika edukacijskega raziskovanja.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, 28</w:t>
            </w:r>
            <w:r w:rsidR="007D3CD6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1-2</w:t>
            </w:r>
            <w:r w:rsidR="007D3CD6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), 73-85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B448B7B" w14:textId="29BABA03" w:rsidR="00D20796" w:rsidRPr="00885064" w:rsidRDefault="00D20796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Kodelja, Z. (2006).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O pravičnosti v izobraževanju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Ljubljana: Krtina.</w:t>
            </w:r>
          </w:p>
          <w:p w14:paraId="4B105B18" w14:textId="73977642" w:rsidR="00D20796" w:rsidRPr="00885064" w:rsidRDefault="007D3CD6" w:rsidP="00885064">
            <w:pPr>
              <w:numPr>
                <w:ilvl w:val="0"/>
                <w:numId w:val="17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Urad za publikacije Evropske unije (2022).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Etične smernice za uporabo umetne inteligence in podatkov pri poučevanju in učenju za izobraževalce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 Luksemburg: Urad za publikacije Evropske unije. https://learning-corner.learning.europa.eu/learning-materials/use-artificial-intelligence-ai-and-data-teaching-and-learning_sl</w:t>
            </w:r>
          </w:p>
          <w:p w14:paraId="0F68ED17" w14:textId="77777777" w:rsidR="0091060B" w:rsidRPr="00885064" w:rsidRDefault="0091060B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</w:p>
          <w:p w14:paraId="3B41C7C3" w14:textId="69FC9B23" w:rsidR="0091060B" w:rsidRPr="00885064" w:rsidRDefault="00885064" w:rsidP="00F905D7">
            <w:p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</w:t>
            </w:r>
            <w:r w:rsidR="0091060B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339CD074" w14:textId="24D4EFBA" w:rsidR="0091060B" w:rsidRPr="00885064" w:rsidRDefault="0091060B" w:rsidP="00885064">
            <w:pPr>
              <w:numPr>
                <w:ilvl w:val="0"/>
                <w:numId w:val="19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Šribar, Renata (ur.) (2018). (Ne)odgovorna znanost. Dialogi, št. 10, 2018. </w:t>
            </w:r>
            <w:r w:rsidR="0008646E">
              <w:fldChar w:fldCharType="begin"/>
            </w:r>
            <w:r w:rsidR="0008646E" w:rsidRPr="0008646E">
              <w:rPr>
                <w:lang w:val="it-IT"/>
              </w:rPr>
              <w:instrText xml:space="preserve"> HYPERLINK "http://www.aristej.si/slo/PDF/dialogi-10-18.pdf" </w:instrText>
            </w:r>
            <w:r w:rsidR="0008646E">
              <w:fldChar w:fldCharType="separate"/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http://www.aristej.si/slo/PDF/dialogi-10-18.pdf</w:t>
            </w:r>
            <w:r w:rsidR="0008646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fldChar w:fldCharType="end"/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7FD7C01" w14:textId="177650FA" w:rsidR="00E74A48" w:rsidRPr="00885064" w:rsidRDefault="00E74A48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lastRenderedPageBreak/>
              <w:t>Bridges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D. (2017).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Philosophy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Politics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0045D36A" w14:textId="50DF628F" w:rsidR="00E74A48" w:rsidRPr="00885064" w:rsidRDefault="00E74A48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P.,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M. (2018).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  <w:p w14:paraId="6549053E" w14:textId="5BE24B2D" w:rsidR="00ED455F" w:rsidRPr="00885064" w:rsidRDefault="0091060B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Univerza na Primorskem (2021)</w:t>
            </w:r>
            <w:r w:rsidR="00E74A48"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.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Etični kodeks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r w:rsidR="0008646E">
              <w:fldChar w:fldCharType="begin"/>
            </w:r>
            <w:r w:rsidR="0008646E" w:rsidRPr="0008646E">
              <w:rPr>
                <w:lang w:val="it-IT"/>
              </w:rPr>
              <w:instrText xml:space="preserve"> HYPERLIN</w:instrText>
            </w:r>
            <w:r w:rsidR="0008646E" w:rsidRPr="0008646E">
              <w:rPr>
                <w:lang w:val="it-IT"/>
              </w:rPr>
              <w:instrText xml:space="preserve">K "https://www.upr.si/si/univerza/eticni-kodeks" </w:instrText>
            </w:r>
            <w:r w:rsidR="0008646E">
              <w:fldChar w:fldCharType="separate"/>
            </w:r>
            <w:r w:rsidR="007D3CD6" w:rsidRPr="00885064">
              <w:rPr>
                <w:rStyle w:val="Hiperpovezava"/>
                <w:rFonts w:asciiTheme="majorHAnsi" w:eastAsia="Calibri" w:hAnsiTheme="majorHAnsi" w:cstheme="majorHAnsi"/>
                <w:bCs/>
                <w:sz w:val="22"/>
                <w:szCs w:val="22"/>
                <w:lang w:val="sl-SI"/>
              </w:rPr>
              <w:t>https://www.upr.si/si/univerza/eticni-kodeks</w:t>
            </w:r>
            <w:r w:rsidR="0008646E">
              <w:rPr>
                <w:rStyle w:val="Hiperpovezava"/>
                <w:rFonts w:asciiTheme="majorHAnsi" w:eastAsia="Calibri" w:hAnsiTheme="majorHAnsi" w:cstheme="majorHAnsi"/>
                <w:bCs/>
                <w:sz w:val="22"/>
                <w:szCs w:val="22"/>
                <w:lang w:val="sl-SI"/>
              </w:rPr>
              <w:fldChar w:fldCharType="end"/>
            </w:r>
          </w:p>
          <w:p w14:paraId="21F5B175" w14:textId="7A77E995" w:rsidR="00ED455F" w:rsidRPr="00885064" w:rsidRDefault="00ED455F" w:rsidP="00885064">
            <w:pPr>
              <w:numPr>
                <w:ilvl w:val="0"/>
                <w:numId w:val="18"/>
              </w:numPr>
              <w:spacing w:line="264" w:lineRule="auto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Bridges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D. (2018).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Epistemology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. V P.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Smeyers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in M.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Depapae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 (ur.)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: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, Social Justice,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>Funding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Dynamics</w:t>
            </w:r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 xml:space="preserve">, 109-120. </w:t>
            </w:r>
            <w:proofErr w:type="spellStart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Cham</w:t>
            </w:r>
            <w:proofErr w:type="spellEnd"/>
            <w:r w:rsidRPr="00885064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sl-SI"/>
              </w:rPr>
              <w:t>: Springer.</w:t>
            </w:r>
          </w:p>
        </w:tc>
      </w:tr>
      <w:tr w:rsidR="0091060B" w:rsidRPr="00356291" w14:paraId="61DF3F37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096A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bCs/>
                <w:sz w:val="22"/>
                <w:szCs w:val="22"/>
                <w:lang w:val="sl-SI"/>
              </w:rPr>
            </w:pPr>
          </w:p>
          <w:p w14:paraId="5BB067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98802F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79B8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7D452D1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Objectives and competences</w:t>
            </w: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A0D35D6" w14:textId="77777777" w:rsidTr="00F905D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10F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Cilji predmeta: </w:t>
            </w:r>
          </w:p>
          <w:p w14:paraId="4CA6F564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pomen in vlogo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skupaj z njeno metodologijo za pedagoško raziskovanje.</w:t>
            </w:r>
          </w:p>
          <w:p w14:paraId="3C20EDB9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študije primerov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iz raziskovanja v pedagogiki.</w:t>
            </w:r>
            <w:bookmarkStart w:id="0" w:name="_Hlk59452498"/>
          </w:p>
          <w:p w14:paraId="564C975D" w14:textId="7777777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predstaviti nujnost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refleksije za kakovostno raziskovanje.</w:t>
            </w:r>
          </w:p>
          <w:p w14:paraId="5357BDB9" w14:textId="104E18A2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sodobnih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dilem v pedagoškem raziskovanju</w:t>
            </w:r>
            <w:bookmarkEnd w:id="0"/>
          </w:p>
          <w:p w14:paraId="1F13B8B3" w14:textId="07CEEA02" w:rsidR="007D3CD6" w:rsidRPr="00885064" w:rsidRDefault="007D3CD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študente seznaniti z etičnimi dilemami, povezanimi z uporabo umetne inteligence v pedagoškem raziskovanju</w:t>
            </w:r>
          </w:p>
          <w:p w14:paraId="68165478" w14:textId="3940631E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pripraviti študente na morebitno oddajanje vlog za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presoje.</w:t>
            </w:r>
          </w:p>
          <w:p w14:paraId="7627555B" w14:textId="77777777" w:rsidR="00885064" w:rsidRPr="00356291" w:rsidRDefault="00885064" w:rsidP="00885064">
            <w:pPr>
              <w:spacing w:line="264" w:lineRule="auto"/>
              <w:ind w:left="720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03D66A6" w14:textId="1E34B725" w:rsidR="0091060B" w:rsidRPr="00885064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Splošne kompetence</w:t>
            </w:r>
          </w:p>
          <w:p w14:paraId="7E97E9EF" w14:textId="46B22AC4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etična refleksija in zavezanost profesionalni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etiki,</w:t>
            </w:r>
          </w:p>
          <w:p w14:paraId="24F66AF0" w14:textId="3C1F859C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samoopazovanje in samovrednotenje svojega dela in vrednotenja učnega procesa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C714F6F" w14:textId="2055746F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1" w:name="_Hlk59452508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izkazovanje pozitivnega odnosa do učečih in spoštovanje njihove socialne, kulturne, jezikovne in religiozne identitete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42010B6C" w14:textId="0A735858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-zavedanje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razsežnosti svojega delovanja ter njihovo upoštevanje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bookmarkEnd w:id="1"/>
          <w:p w14:paraId="3D200D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11B7490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Predmetno – specifične kompetence</w:t>
            </w:r>
          </w:p>
          <w:p w14:paraId="3F7886B4" w14:textId="09609A19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presojanje moralnih problemov v pedagoškem raziskovanju iz vidika glavnih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0DD46AFB" w14:textId="5A046767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bookmarkStart w:id="2" w:name="_Hlk59452516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identifikacija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vprašanj in dilem znotraj pedagoškega polja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2918CC84" w14:textId="1A03D22D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razumevanje in poznavanje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 s področja etike v razi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skovanju ter etike v pedagogiki,</w:t>
            </w:r>
          </w:p>
          <w:p w14:paraId="376AB9AC" w14:textId="555ED051" w:rsidR="0091060B" w:rsidRPr="00885064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 xml:space="preserve">razumevanje osnovnih načel delovanja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omisij na področju raziskovanja,</w:t>
            </w:r>
          </w:p>
          <w:p w14:paraId="1E87D798" w14:textId="6064729D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poznavanje možnosti za vključitev etike v lasten raziskovalni razvoj</w:t>
            </w:r>
            <w:bookmarkEnd w:id="2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461CD89" w14:textId="53421BA2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Razumevanje moralnih dimenzij uporabe informacijske tehnologije pri pedagoškem raziskovanju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6B04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4D6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Objectives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0B905E16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introduce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role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well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as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methodology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763893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653D4A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necessity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CED0A37" w14:textId="6B0B1214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modern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22C17876" w14:textId="129D90E2" w:rsidR="007D3CD6" w:rsidRPr="00356291" w:rsidRDefault="007D3CD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</w:t>
            </w:r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troduc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ing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associated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artificial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intelligence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7D3CD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</w:p>
          <w:p w14:paraId="1CAD9AA7" w14:textId="0610E55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potential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submission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applications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B12B4C3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27AD6A3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General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42D1985A" w14:textId="6878B3B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commitment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DCE87A3" w14:textId="69C17466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Self-observation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self-evaluation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eva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luation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process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7367B56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Demonstration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positive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attitude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towards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for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social,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cultural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linguistic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religious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0268DA7" w14:textId="513AE504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Awareness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compliance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one’s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214F97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59B2194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Subject-specific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competences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207F9321" w14:textId="741560C8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Judging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main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593C1B86" w14:textId="732EE0F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identification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dilemmas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1F8C8E8" w14:textId="70E74A2C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acquaintance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70405554" w14:textId="0297C60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understanding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operation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ssions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108A5FFC" w14:textId="1394EC83" w:rsidR="00D20796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possibilities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incorporating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one's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own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</w:t>
            </w:r>
          </w:p>
          <w:p w14:paraId="6F166AD4" w14:textId="3481D95C" w:rsidR="0091060B" w:rsidRPr="00356291" w:rsidRDefault="00E07532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</w:t>
            </w:r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nderstanding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dimensions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D20796"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</w:p>
        </w:tc>
      </w:tr>
      <w:tr w:rsidR="0091060B" w:rsidRPr="00356291" w14:paraId="78AFD983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71F1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2D0B91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6C591A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161DDC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50CD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154AFBF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602DC174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3860B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Znanje in razumevanje</w:t>
            </w:r>
          </w:p>
          <w:p w14:paraId="46E22192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Študentje bodo: </w:t>
            </w:r>
          </w:p>
          <w:p w14:paraId="6C2EAB83" w14:textId="33D15DD6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poznali osnovne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teorije in načela in jih bodo zmožni aplicirati na konkretne moralne i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zzive v vzgoji in izobraževanju.</w:t>
            </w:r>
          </w:p>
          <w:p w14:paraId="5576B9BF" w14:textId="1CE4C2C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uporabljali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etiška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načela pri refleksiji svojega profesionalnega razvo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 v sklopu raziskovalnega dela.</w:t>
            </w:r>
          </w:p>
          <w:p w14:paraId="46C0C9A6" w14:textId="26708C8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bodo zmožni načrtovati svoje raziskov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anje v skladu z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etiškimi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načeli.</w:t>
            </w:r>
          </w:p>
          <w:p w14:paraId="6D04C968" w14:textId="5A9F0C58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bodo lahko sodelovali v moralnih debatah v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javnem in profesionalnem okolju.</w:t>
            </w:r>
          </w:p>
          <w:p w14:paraId="6BAF8E65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razumeli delovanje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komisij na področju raziskovanja.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69D0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7F2AB0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398CA3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29E8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understanding</w:t>
            </w:r>
            <w:proofErr w:type="spellEnd"/>
          </w:p>
          <w:p w14:paraId="5ED8BFAA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3C3DCB0E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:</w:t>
            </w:r>
          </w:p>
          <w:p w14:paraId="0455CC28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familiar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basic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apply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concrete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A85DBF1" w14:textId="1CC4C320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precepts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in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context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C539C58" w14:textId="6C407C23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plan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ordance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guidelines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EA1B61C" w14:textId="4C1E9F4C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debates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publ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ic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environment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147EFF1" w14:textId="77777777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understand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functioning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commissions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2F90C6F7" w14:textId="2B135F9E" w:rsidR="00885064" w:rsidRPr="00885064" w:rsidRDefault="00885064" w:rsidP="00885064">
            <w:pPr>
              <w:spacing w:line="264" w:lineRule="auto"/>
              <w:ind w:left="720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8D93241" w14:textId="77777777" w:rsidTr="00F905D7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2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Uporaba</w:t>
            </w:r>
          </w:p>
          <w:p w14:paraId="3DE0554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6233FA14" w14:textId="66FC484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lahko uporabili moralne teorije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etiško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konceptualno orodje za pripravo kakovostnih raziskav na širšem 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vzgojno-izobraževalnem področju.</w:t>
            </w:r>
          </w:p>
          <w:p w14:paraId="7F0DAC13" w14:textId="510B78AD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sodelovali pri pripravi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etiških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kodeksov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A8F5ACD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lahko se bodo strokovno odzivali na moralne probleme znotraj edukacije zaradi poglobljenega razumevanja njihove strukture.</w:t>
            </w:r>
          </w:p>
          <w:p w14:paraId="789B34B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75429DA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Refleksija</w:t>
            </w:r>
          </w:p>
          <w:p w14:paraId="17A6369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Študentje bodo:</w:t>
            </w:r>
          </w:p>
          <w:p w14:paraId="5E88A6CD" w14:textId="71E77211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reflektirali vsakokratne pedagošk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 situacije iz moralnega vidika.</w:t>
            </w:r>
          </w:p>
          <w:p w14:paraId="3B73FAE9" w14:textId="16ABA42F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svoj raziskovalni pedagoški razvoj v skladu z etičnimi normami in načeli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CC0E072" w14:textId="40A199A9" w:rsidR="0091060B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presojali različne raziskave na vzgojno-izobraževalnem področju iz vidika etike raziskovanja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B6DA0D2" w14:textId="5B709CF3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presojali uporabo informacijske tehnologije in orodij, podprtih z umetno inteligenco, pri pedagoškem raziskovanju</w:t>
            </w:r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F92D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52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Usage</w:t>
            </w:r>
            <w:proofErr w:type="spellEnd"/>
          </w:p>
          <w:p w14:paraId="2C39480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2C8C26DB" w14:textId="4DAC5D0E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prepare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broader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field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help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theori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conceptual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17BB66E5" w14:textId="687ABCF9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participate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codes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conduct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670FAC" w14:textId="77777777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because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thorough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structure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problems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be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able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respond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professionally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to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issues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within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D100F8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  <w:p w14:paraId="6C1EE882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u w:val="single"/>
                <w:lang w:val="sl-SI"/>
              </w:rPr>
              <w:t>Reflection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78CAA8D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</w:t>
            </w:r>
          </w:p>
          <w:p w14:paraId="11BBB28C" w14:textId="570FDD5A" w:rsidR="0091060B" w:rsidRPr="00356291" w:rsidRDefault="0091060B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reflect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on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situations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moral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8BD5D21" w14:textId="51C6546C" w:rsidR="0091060B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development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accordance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norms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principles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43AAA4A3" w14:textId="0F8B6BE1" w:rsidR="0091060B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lastRenderedPageBreak/>
              <w:t>assess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different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educational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from</w:t>
            </w:r>
            <w:proofErr w:type="spellEnd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ethics</w:t>
            </w:r>
            <w:proofErr w:type="spellEnd"/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B408F79" w14:textId="0A41EF98" w:rsidR="00D20796" w:rsidRPr="00356291" w:rsidRDefault="00D20796" w:rsidP="00885064">
            <w:pPr>
              <w:pStyle w:val="Odstavekseznama"/>
              <w:numPr>
                <w:ilvl w:val="0"/>
                <w:numId w:val="21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assess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use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information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technology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AI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tools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pedagogical</w:t>
            </w:r>
            <w:proofErr w:type="spellEnd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D20796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 w:rsid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47ADF6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</w:tr>
      <w:tr w:rsidR="0091060B" w:rsidRPr="00356291" w14:paraId="7DB92C4D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9DE8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B8A9EB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FF77266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02EC9B6F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3A5D9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6ECE5C5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49DABB84" w14:textId="77777777" w:rsidTr="00F905D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E4" w14:textId="28185644" w:rsidR="0091060B" w:rsidRPr="00356291" w:rsidRDefault="00564124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predavanja.</w:t>
            </w:r>
          </w:p>
          <w:p w14:paraId="550ED87A" w14:textId="530E4134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razgovora (skupen pogovor, v katerem vsak pove to, kar ve in se z znanjem in prejšnjimi izkušnjami obogatijo vsi udeleženci)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5939D62" w14:textId="048DE81D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diskusije (usklajevanje medsebojno nasprotujočih si stališč, mnenj, ugotovitev in spoznanj)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7B098301" w14:textId="4A35947A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dela s tekstom (knjige in članki)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6F3A55D" w14:textId="387A6305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Metoda študije primera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C1BBF1F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Kritična analiza in interpretacija filozofskih argumentov.</w:t>
            </w:r>
          </w:p>
          <w:p w14:paraId="364305F1" w14:textId="5172300C" w:rsidR="0091060B" w:rsidRPr="00F76F99" w:rsidRDefault="0091060B" w:rsidP="00F905D7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Učenje in poučevanje na daljavo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7ACE4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8577" w14:textId="48B245D8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Lectures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50CCE984" w14:textId="7A2E52D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group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conversation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which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all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participants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share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their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knowledge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past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experience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60274B23" w14:textId="5E2C3CF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comparing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adverse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viewpoints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opinions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findings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discoveries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5E7A63EA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texts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monographs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papers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</w:t>
            </w:r>
          </w:p>
          <w:p w14:paraId="1857FEEC" w14:textId="2EE59463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study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2DB6154" w14:textId="77777777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Critical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analysis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interpretation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arguments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353192D5" w14:textId="24AA28A2" w:rsidR="0091060B" w:rsidRPr="00356291" w:rsidRDefault="0091060B" w:rsidP="00F76F99">
            <w:pPr>
              <w:numPr>
                <w:ilvl w:val="0"/>
                <w:numId w:val="22"/>
              </w:numPr>
              <w:spacing w:line="264" w:lineRule="auto"/>
              <w:ind w:left="649" w:hanging="283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distance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="0056412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</w:tr>
      <w:tr w:rsidR="0091060B" w:rsidRPr="00356291" w14:paraId="6DE3A788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88207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498146E5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99ECC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5D9DEF9E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>Weight</w:t>
            </w:r>
            <w:proofErr w:type="spellEnd"/>
            <w:r w:rsidRPr="00356291">
              <w:rPr>
                <w:rFonts w:ascii="Calibri Light" w:eastAsia="Calibri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75D0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52FA783D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91060B" w:rsidRPr="00356291" w14:paraId="237FF54E" w14:textId="77777777" w:rsidTr="00F905D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F169" w14:textId="77777777" w:rsidR="0091060B" w:rsidRPr="00356291" w:rsidRDefault="0091060B" w:rsidP="00F905D7">
            <w:pPr>
              <w:spacing w:line="264" w:lineRule="auto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59A01D4A" w14:textId="4859C509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Ustni izpit </w:t>
            </w:r>
          </w:p>
          <w:p w14:paraId="6E90790C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0A10B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  <w:p w14:paraId="5CAEFB2F" w14:textId="77777777" w:rsidR="0091060B" w:rsidRPr="00356291" w:rsidRDefault="0091060B" w:rsidP="0091060B">
            <w:pPr>
              <w:numPr>
                <w:ilvl w:val="0"/>
                <w:numId w:val="1"/>
              </w:numPr>
              <w:spacing w:line="264" w:lineRule="auto"/>
              <w:ind w:left="284" w:hanging="218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50%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A1D" w14:textId="77777777" w:rsidR="0091060B" w:rsidRDefault="0091060B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Type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examination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oral,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coursework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project</w:t>
            </w:r>
            <w:proofErr w:type="spellEnd"/>
            <w:r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):</w:t>
            </w:r>
          </w:p>
          <w:p w14:paraId="27E63D03" w14:textId="77777777" w:rsidR="001F6D03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Oral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exam</w:t>
            </w:r>
            <w:proofErr w:type="spellEnd"/>
          </w:p>
          <w:p w14:paraId="3FE73242" w14:textId="659744EB" w:rsidR="001F6D03" w:rsidRPr="00356291" w:rsidRDefault="001F6D03" w:rsidP="00F905D7">
            <w:pPr>
              <w:spacing w:line="264" w:lineRule="auto"/>
              <w:ind w:left="66"/>
              <w:jc w:val="both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Project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Work</w:t>
            </w:r>
            <w:proofErr w:type="spellEnd"/>
          </w:p>
        </w:tc>
      </w:tr>
      <w:tr w:rsidR="0091060B" w:rsidRPr="00356291" w14:paraId="23B36F42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27751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</w:p>
          <w:p w14:paraId="36D8514B" w14:textId="77777777" w:rsidR="0091060B" w:rsidRPr="00356291" w:rsidRDefault="0091060B" w:rsidP="00F905D7">
            <w:pPr>
              <w:spacing w:line="264" w:lineRule="auto"/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eastAsia="Calibri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91060B" w:rsidRPr="00356291" w14:paraId="3B6704AA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8631" w14:textId="299428B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(2020).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Hotena nevednost. 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Ljubljana: Slovenska matica.</w:t>
            </w:r>
          </w:p>
          <w:p w14:paraId="35BFF59E" w14:textId="666401BC" w:rsidR="0091060B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Grušovnik</w:t>
            </w:r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T. (2019).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active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ignorance. </w:t>
            </w:r>
            <w:proofErr w:type="spellStart"/>
            <w:r w:rsidR="000E648A"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Phainomena</w:t>
            </w:r>
            <w:proofErr w:type="spellEnd"/>
            <w:r w:rsidR="000E648A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28(110-111), 259-277. </w:t>
            </w:r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DOI: </w:t>
            </w:r>
            <w:hyperlink r:id="rId9" w:tgtFrame="_blank" w:history="1">
              <w:r w:rsidR="0091060B" w:rsidRPr="00356291">
                <w:rPr>
                  <w:rFonts w:ascii="Calibri Light" w:eastAsia="Calibri" w:hAnsi="Calibri Light" w:cs="Calibri Light"/>
                  <w:bCs/>
                  <w:color w:val="000000"/>
                  <w:sz w:val="22"/>
                  <w:szCs w:val="22"/>
                  <w:lang w:val="sl-SI"/>
                </w:rPr>
                <w:t>10.32022/PHI28.2019.110-111.12</w:t>
              </w:r>
            </w:hyperlink>
            <w:r w:rsidR="0091060B" w:rsidRPr="00356291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  <w:p w14:paraId="085A0B7B" w14:textId="33EB307A" w:rsidR="00C4377D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(2018).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Quality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higher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- a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philosophical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perspective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V E.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Vukašinović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J. Lepičnik-Vodopivec (ur.).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Innovative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teaching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models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system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university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(str. 9-22).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Jagodina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: Univerza v Kragujevcu, Pedagoška fakulteta in Koper: Univerza na Primorskem, Pedagoška fakulteta.</w:t>
            </w:r>
          </w:p>
          <w:p w14:paraId="60AF880B" w14:textId="4BE6C24A" w:rsidR="00C4377D" w:rsidRPr="00356291" w:rsidRDefault="00C4377D" w:rsidP="0091060B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 (2017). Moralna vzgoja, hipokrizija in samoprevara. </w:t>
            </w:r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Šolsko polje</w:t>
            </w: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28(1-2), 59-71.</w:t>
            </w:r>
          </w:p>
          <w:p w14:paraId="02922376" w14:textId="60930D1A" w:rsidR="0091060B" w:rsidRPr="00356291" w:rsidRDefault="006F62D0" w:rsidP="00885064">
            <w:pPr>
              <w:numPr>
                <w:ilvl w:val="0"/>
                <w:numId w:val="15"/>
              </w:numPr>
              <w:spacing w:line="264" w:lineRule="auto"/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</w:pPr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Grušovnik, T., </w:t>
            </w:r>
            <w:proofErr w:type="spellStart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Spannring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, R. (2019).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Leaving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meatrix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?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Transformative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learning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and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denialism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in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the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case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of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meat</w:t>
            </w:r>
            <w:proofErr w:type="spellEnd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885064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consumption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 xml:space="preserve">.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Environmental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Education</w:t>
            </w:r>
            <w:proofErr w:type="spellEnd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 xml:space="preserve"> </w:t>
            </w:r>
            <w:proofErr w:type="spellStart"/>
            <w:r>
              <w:rPr>
                <w:rFonts w:ascii="Calibri Light" w:eastAsia="Calibri" w:hAnsi="Calibri Light" w:cs="Calibri Light"/>
                <w:bCs/>
                <w:i/>
                <w:iCs/>
                <w:color w:val="000000"/>
                <w:sz w:val="22"/>
                <w:szCs w:val="22"/>
                <w:lang w:val="sl-SI"/>
              </w:rPr>
              <w:t>Research</w:t>
            </w:r>
            <w:proofErr w:type="spellEnd"/>
            <w:r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, 25(8), 49-50</w:t>
            </w:r>
            <w:r w:rsidR="00F76F99">
              <w:rPr>
                <w:rFonts w:ascii="Calibri Light" w:eastAsia="Calibri" w:hAnsi="Calibri Light" w:cs="Calibri Light"/>
                <w:bCs/>
                <w:color w:val="000000"/>
                <w:sz w:val="22"/>
                <w:szCs w:val="22"/>
                <w:lang w:val="sl-SI"/>
              </w:rPr>
              <w:t>.</w:t>
            </w:r>
          </w:p>
        </w:tc>
      </w:tr>
    </w:tbl>
    <w:p w14:paraId="7B528EEA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1F6E"/>
    <w:multiLevelType w:val="hybridMultilevel"/>
    <w:tmpl w:val="E9E0E3F2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7012E"/>
    <w:multiLevelType w:val="hybridMultilevel"/>
    <w:tmpl w:val="044E905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F1E1F"/>
    <w:multiLevelType w:val="hybridMultilevel"/>
    <w:tmpl w:val="7BE0B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10932"/>
    <w:multiLevelType w:val="hybridMultilevel"/>
    <w:tmpl w:val="DCEE4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80070"/>
    <w:multiLevelType w:val="hybridMultilevel"/>
    <w:tmpl w:val="D2DE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81B90"/>
    <w:multiLevelType w:val="hybridMultilevel"/>
    <w:tmpl w:val="3F8AE258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B19B2"/>
    <w:multiLevelType w:val="hybridMultilevel"/>
    <w:tmpl w:val="0CCE8F2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154AF"/>
    <w:multiLevelType w:val="hybridMultilevel"/>
    <w:tmpl w:val="F74CDD5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C5C"/>
    <w:multiLevelType w:val="hybridMultilevel"/>
    <w:tmpl w:val="6ECCE3A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00B87"/>
    <w:multiLevelType w:val="hybridMultilevel"/>
    <w:tmpl w:val="DDB649B2"/>
    <w:lvl w:ilvl="0" w:tplc="74E04C5A">
      <w:start w:val="2"/>
      <w:numFmt w:val="bullet"/>
      <w:lvlText w:val="-"/>
      <w:lvlJc w:val="left"/>
      <w:pPr>
        <w:ind w:left="108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EB2DFB"/>
    <w:multiLevelType w:val="hybridMultilevel"/>
    <w:tmpl w:val="7C125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D27F8"/>
    <w:multiLevelType w:val="hybridMultilevel"/>
    <w:tmpl w:val="FDC2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95776"/>
    <w:multiLevelType w:val="hybridMultilevel"/>
    <w:tmpl w:val="1A28B90C"/>
    <w:lvl w:ilvl="0" w:tplc="B5F273B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A1536"/>
    <w:multiLevelType w:val="hybridMultilevel"/>
    <w:tmpl w:val="BE183A4C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F16FF"/>
    <w:multiLevelType w:val="hybridMultilevel"/>
    <w:tmpl w:val="E71A8E66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FE1"/>
    <w:multiLevelType w:val="hybridMultilevel"/>
    <w:tmpl w:val="9CECB486"/>
    <w:lvl w:ilvl="0" w:tplc="59CA04E2">
      <w:start w:val="2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24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24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24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24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24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6" w15:restartNumberingAfterBreak="0">
    <w:nsid w:val="68735587"/>
    <w:multiLevelType w:val="hybridMultilevel"/>
    <w:tmpl w:val="CEB80E7A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174E5"/>
    <w:multiLevelType w:val="hybridMultilevel"/>
    <w:tmpl w:val="7C264800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53284"/>
    <w:multiLevelType w:val="hybridMultilevel"/>
    <w:tmpl w:val="E14A814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E105E"/>
    <w:multiLevelType w:val="hybridMultilevel"/>
    <w:tmpl w:val="144CE64E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D1088"/>
    <w:multiLevelType w:val="hybridMultilevel"/>
    <w:tmpl w:val="BF9691D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3770D"/>
    <w:multiLevelType w:val="hybridMultilevel"/>
    <w:tmpl w:val="E8EA1A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7"/>
  </w:num>
  <w:num w:numId="6">
    <w:abstractNumId w:val="0"/>
  </w:num>
  <w:num w:numId="7">
    <w:abstractNumId w:val="16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13"/>
  </w:num>
  <w:num w:numId="13">
    <w:abstractNumId w:val="6"/>
  </w:num>
  <w:num w:numId="14">
    <w:abstractNumId w:val="7"/>
  </w:num>
  <w:num w:numId="15">
    <w:abstractNumId w:val="12"/>
  </w:num>
  <w:num w:numId="16">
    <w:abstractNumId w:val="9"/>
  </w:num>
  <w:num w:numId="17">
    <w:abstractNumId w:val="4"/>
  </w:num>
  <w:num w:numId="18">
    <w:abstractNumId w:val="2"/>
  </w:num>
  <w:num w:numId="19">
    <w:abstractNumId w:val="11"/>
  </w:num>
  <w:num w:numId="20">
    <w:abstractNumId w:val="3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7EB"/>
    <w:rsid w:val="00054F2D"/>
    <w:rsid w:val="0008646E"/>
    <w:rsid w:val="000E648A"/>
    <w:rsid w:val="001F1CB0"/>
    <w:rsid w:val="001F6D03"/>
    <w:rsid w:val="004157EB"/>
    <w:rsid w:val="00564124"/>
    <w:rsid w:val="00642700"/>
    <w:rsid w:val="006F62D0"/>
    <w:rsid w:val="007D3CD6"/>
    <w:rsid w:val="00885064"/>
    <w:rsid w:val="0091060B"/>
    <w:rsid w:val="00AF08FA"/>
    <w:rsid w:val="00B67DC3"/>
    <w:rsid w:val="00C4377D"/>
    <w:rsid w:val="00D20796"/>
    <w:rsid w:val="00E07532"/>
    <w:rsid w:val="00E74A48"/>
    <w:rsid w:val="00E95192"/>
    <w:rsid w:val="00ED455F"/>
    <w:rsid w:val="00F76F99"/>
    <w:rsid w:val="04C4D055"/>
    <w:rsid w:val="3D6B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25552"/>
  <w15:chartTrackingRefBased/>
  <w15:docId w15:val="{70E04806-11A4-426E-BF61-6893A0481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1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D3CD6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D3CD6"/>
    <w:rPr>
      <w:color w:val="605E5C"/>
      <w:shd w:val="clear" w:color="auto" w:fill="E1DFDD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50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5064"/>
    <w:rPr>
      <w:rFonts w:ascii="Segoe UI" w:eastAsia="Times New Roman" w:hAnsi="Segoe UI" w:cs="Segoe UI"/>
      <w:sz w:val="18"/>
      <w:szCs w:val="18"/>
      <w:lang w:val="en-GB" w:eastAsia="sl-SI"/>
    </w:rPr>
  </w:style>
  <w:style w:type="paragraph" w:styleId="Odstavekseznama">
    <w:name w:val="List Paragraph"/>
    <w:basedOn w:val="Navaden"/>
    <w:uiPriority w:val="34"/>
    <w:qFormat/>
    <w:rsid w:val="00885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y.sagepub.com/sites/default/files/bera_ethical_guidelines_2018_4th_ed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x.doi.org/10.32022/PHI28.2019.110-111.1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47D0B78-FA18-45DB-ABC3-F8AA578946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5BBC0-449A-4526-A211-626418773946}"/>
</file>

<file path=customXml/itemProps3.xml><?xml version="1.0" encoding="utf-8"?>
<ds:datastoreItem xmlns:ds="http://schemas.openxmlformats.org/officeDocument/2006/customXml" ds:itemID="{E3D6CC3A-8855-4ACE-90A0-35C4C159C85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13</cp:revision>
  <dcterms:created xsi:type="dcterms:W3CDTF">2023-06-28T07:05:00Z</dcterms:created>
  <dcterms:modified xsi:type="dcterms:W3CDTF">2025-08-07T07:20:00Z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16482600</vt:r8>
  </property>
  <property fmtid="{D5CDD505-2E9C-101B-9397-08002B2CF9AE}" pid="4" name="MediaServiceImageTags">
    <vt:lpwstr/>
  </property>
</Properties>
</file>