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2144A" w14:textId="77777777" w:rsidR="0044066E" w:rsidRPr="00711768" w:rsidRDefault="0044066E" w:rsidP="0044066E">
      <w:pPr>
        <w:pStyle w:val="Naslov2"/>
        <w:spacing w:line="312" w:lineRule="auto"/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36"/>
        <w:gridCol w:w="51"/>
        <w:gridCol w:w="931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A7DC8" w:rsidRPr="00711768" w14:paraId="3B5236C9" w14:textId="77777777" w:rsidTr="00E116BA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410B10" w14:textId="77777777" w:rsidR="0044066E" w:rsidRPr="00711768" w:rsidRDefault="0044066E" w:rsidP="00E116BA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5A7DC8" w:rsidRPr="00711768" w14:paraId="5D130792" w14:textId="77777777" w:rsidTr="00862A66">
        <w:trPr>
          <w:trHeight w:val="60"/>
        </w:trPr>
        <w:tc>
          <w:tcPr>
            <w:tcW w:w="1799" w:type="dxa"/>
            <w:gridSpan w:val="3"/>
          </w:tcPr>
          <w:p w14:paraId="5C0C8BEB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9A79" w14:textId="77777777" w:rsidR="0044066E" w:rsidRPr="00711768" w:rsidRDefault="00592DF3" w:rsidP="00592DF3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Medpredmet</w:t>
            </w:r>
            <w:r w:rsidR="007F0BA7" w:rsidRPr="00711768">
              <w:rPr>
                <w:rFonts w:asciiTheme="majorHAnsi" w:hAnsiTheme="majorHAnsi" w:cstheme="majorHAnsi"/>
                <w:sz w:val="22"/>
                <w:szCs w:val="22"/>
              </w:rPr>
              <w:t>n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o povezovanje jezika in vizualne umetnosti </w:t>
            </w:r>
          </w:p>
        </w:tc>
      </w:tr>
      <w:tr w:rsidR="005A7DC8" w:rsidRPr="00711768" w14:paraId="6F030655" w14:textId="77777777" w:rsidTr="00E116BA">
        <w:tc>
          <w:tcPr>
            <w:tcW w:w="1799" w:type="dxa"/>
            <w:gridSpan w:val="3"/>
          </w:tcPr>
          <w:p w14:paraId="3E16504B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286E" w14:textId="076B2049" w:rsidR="0044066E" w:rsidRPr="00711768" w:rsidRDefault="007C521B" w:rsidP="00E116B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Cross-curricular integration of language and visual arts</w:t>
            </w:r>
          </w:p>
        </w:tc>
      </w:tr>
      <w:tr w:rsidR="005A7DC8" w:rsidRPr="00711768" w14:paraId="0FA38C61" w14:textId="77777777" w:rsidTr="00E116BA">
        <w:tc>
          <w:tcPr>
            <w:tcW w:w="3307" w:type="dxa"/>
            <w:gridSpan w:val="6"/>
            <w:vAlign w:val="center"/>
          </w:tcPr>
          <w:p w14:paraId="6216ED2D" w14:textId="77777777" w:rsidR="0044066E" w:rsidRPr="00711768" w:rsidRDefault="0044066E" w:rsidP="00E116BA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7"/>
            <w:vAlign w:val="center"/>
          </w:tcPr>
          <w:p w14:paraId="2495D2C2" w14:textId="77777777" w:rsidR="0044066E" w:rsidRPr="00711768" w:rsidRDefault="0044066E" w:rsidP="00E116BA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2C3162C" w14:textId="77777777" w:rsidR="0044066E" w:rsidRPr="00711768" w:rsidRDefault="0044066E" w:rsidP="00E116BA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1366A94" w14:textId="77777777" w:rsidR="0044066E" w:rsidRPr="00711768" w:rsidRDefault="0044066E" w:rsidP="00E116BA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A7DC8" w:rsidRPr="00711768" w14:paraId="02C05DDC" w14:textId="77777777" w:rsidTr="00E116BA">
        <w:tc>
          <w:tcPr>
            <w:tcW w:w="33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4D2C33" w14:textId="77777777" w:rsidR="0044066E" w:rsidRPr="00711768" w:rsidRDefault="0044066E" w:rsidP="00E116BA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7BA55486" w14:textId="77777777" w:rsidR="0044066E" w:rsidRPr="00711768" w:rsidRDefault="0044066E" w:rsidP="00E116B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A89B22" w14:textId="77777777" w:rsidR="0044066E" w:rsidRPr="00711768" w:rsidRDefault="0044066E" w:rsidP="00E116BA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2F5423F8" w14:textId="77777777" w:rsidR="0044066E" w:rsidRPr="00711768" w:rsidRDefault="0044066E" w:rsidP="00E116BA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F4B8E9" w14:textId="77777777" w:rsidR="0044066E" w:rsidRPr="00711768" w:rsidRDefault="0044066E" w:rsidP="00E116BA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4C6697FD" w14:textId="77777777" w:rsidR="0044066E" w:rsidRPr="00711768" w:rsidRDefault="0044066E" w:rsidP="00E116BA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E19A7B" w14:textId="77777777" w:rsidR="0044066E" w:rsidRPr="00711768" w:rsidRDefault="0044066E" w:rsidP="00E116BA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67F024CB" w14:textId="77777777" w:rsidR="0044066E" w:rsidRPr="00711768" w:rsidRDefault="0044066E" w:rsidP="00E116BA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5D6477" w:rsidRPr="00711768" w14:paraId="0262EEFA" w14:textId="77777777" w:rsidTr="001A0937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16F8" w14:textId="77777777" w:rsidR="005D6477" w:rsidRPr="00711768" w:rsidRDefault="005D6477" w:rsidP="005D64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Cs/>
                <w:sz w:val="22"/>
                <w:szCs w:val="22"/>
              </w:rPr>
              <w:t>Logopedija in surdopedagogika,</w:t>
            </w:r>
          </w:p>
          <w:p w14:paraId="28DD79CB" w14:textId="7D671F00" w:rsidR="005D6477" w:rsidRPr="00711768" w:rsidRDefault="005D6477" w:rsidP="005D64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Cs/>
                <w:sz w:val="22"/>
                <w:szCs w:val="22"/>
              </w:rPr>
              <w:t>enoviti, 2. stopnja</w:t>
            </w:r>
          </w:p>
        </w:tc>
        <w:tc>
          <w:tcPr>
            <w:tcW w:w="3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356B" w14:textId="3A3AD89C" w:rsidR="005D6477" w:rsidRPr="00711768" w:rsidRDefault="005D6477" w:rsidP="005D64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1E17" w14:textId="2E04D0DE" w:rsidR="005D6477" w:rsidRPr="00711768" w:rsidRDefault="005D6477" w:rsidP="005D64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3., 4., 5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387D" w14:textId="12AC8F53" w:rsidR="005D6477" w:rsidRPr="00711768" w:rsidRDefault="005D6477" w:rsidP="005D64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2.</w:t>
            </w:r>
          </w:p>
        </w:tc>
      </w:tr>
      <w:tr w:rsidR="005D6477" w:rsidRPr="00711768" w14:paraId="7A4D9889" w14:textId="77777777" w:rsidTr="001A0937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E20D" w14:textId="77777777" w:rsidR="005D6477" w:rsidRPr="00711768" w:rsidRDefault="005D6477" w:rsidP="005D64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Cs/>
                <w:sz w:val="22"/>
                <w:szCs w:val="22"/>
              </w:rPr>
              <w:t>Speech and Language Therapy and Surdopedagogy</w:t>
            </w:r>
          </w:p>
          <w:p w14:paraId="28769EF3" w14:textId="7CA2D5C6" w:rsidR="005D6477" w:rsidRPr="00711768" w:rsidRDefault="005D6477" w:rsidP="005D6477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single master’s, 2nd cycle  </w:t>
            </w:r>
          </w:p>
        </w:tc>
        <w:tc>
          <w:tcPr>
            <w:tcW w:w="3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979C" w14:textId="28BF46B4" w:rsidR="005D6477" w:rsidRPr="00711768" w:rsidRDefault="005D6477" w:rsidP="005D64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2985" w14:textId="7ADD84DA" w:rsidR="005D6477" w:rsidRPr="00711768" w:rsidRDefault="005D6477" w:rsidP="005D6477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3., 4., 5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91BB" w14:textId="0CA7D165" w:rsidR="005D6477" w:rsidRPr="00711768" w:rsidRDefault="005D6477" w:rsidP="005D64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2.</w:t>
            </w:r>
          </w:p>
        </w:tc>
      </w:tr>
      <w:tr w:rsidR="005A7DC8" w:rsidRPr="00711768" w14:paraId="2801AB9E" w14:textId="77777777" w:rsidTr="00E116BA">
        <w:trPr>
          <w:trHeight w:val="103"/>
        </w:trPr>
        <w:tc>
          <w:tcPr>
            <w:tcW w:w="9690" w:type="dxa"/>
            <w:gridSpan w:val="18"/>
          </w:tcPr>
          <w:p w14:paraId="0DE1BC4E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5A7DC8" w:rsidRPr="00711768" w14:paraId="5F4E9F4E" w14:textId="77777777" w:rsidTr="00E116BA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21977A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FD50" w14:textId="33C238D5" w:rsidR="0044066E" w:rsidRPr="00711768" w:rsidRDefault="00015EBF" w:rsidP="00015EB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Izbirni/</w:t>
            </w:r>
            <w:r w:rsidR="00204ADE" w:rsidRPr="00711768">
              <w:rPr>
                <w:rFonts w:asciiTheme="majorHAnsi" w:hAnsiTheme="majorHAnsi" w:cstheme="majorHAnsi"/>
                <w:sz w:val="22"/>
                <w:szCs w:val="22"/>
              </w:rPr>
              <w:t>elective</w:t>
            </w:r>
          </w:p>
        </w:tc>
      </w:tr>
      <w:tr w:rsidR="005A7DC8" w:rsidRPr="00711768" w14:paraId="1D5C2AE9" w14:textId="77777777" w:rsidTr="00E116BA">
        <w:tc>
          <w:tcPr>
            <w:tcW w:w="5718" w:type="dxa"/>
            <w:gridSpan w:val="12"/>
          </w:tcPr>
          <w:p w14:paraId="66426AD8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9D5CF" w14:textId="77777777" w:rsidR="0044066E" w:rsidRPr="00711768" w:rsidRDefault="0044066E" w:rsidP="00E116B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A7DC8" w:rsidRPr="00711768" w14:paraId="192FF2B1" w14:textId="77777777" w:rsidTr="00E116BA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E6F5C6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918E" w14:textId="77777777" w:rsidR="0044066E" w:rsidRPr="00711768" w:rsidRDefault="0044066E" w:rsidP="00E116B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5A7DC8" w:rsidRPr="00711768" w14:paraId="093A2C69" w14:textId="77777777" w:rsidTr="00E116BA">
        <w:tc>
          <w:tcPr>
            <w:tcW w:w="9690" w:type="dxa"/>
            <w:gridSpan w:val="18"/>
          </w:tcPr>
          <w:p w14:paraId="5F7E3EC0" w14:textId="77777777" w:rsidR="0044066E" w:rsidRPr="00711768" w:rsidRDefault="0044066E" w:rsidP="00E116B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A7DC8" w:rsidRPr="00711768" w14:paraId="2A30AB0E" w14:textId="77777777" w:rsidTr="00E116BA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C677C3" w14:textId="77777777" w:rsidR="0044066E" w:rsidRPr="00711768" w:rsidRDefault="0044066E" w:rsidP="00E116BA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33ED2F7C" w14:textId="77777777" w:rsidR="0044066E" w:rsidRPr="00711768" w:rsidRDefault="0044066E" w:rsidP="00E116B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437201" w14:textId="77777777" w:rsidR="0044066E" w:rsidRPr="00711768" w:rsidRDefault="0044066E" w:rsidP="00E116BA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0F794E8F" w14:textId="77777777" w:rsidR="0044066E" w:rsidRPr="00711768" w:rsidRDefault="0044066E" w:rsidP="00E116BA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C76E49" w14:textId="77777777" w:rsidR="0044066E" w:rsidRPr="00711768" w:rsidRDefault="0044066E" w:rsidP="00E116BA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6CDEB20B" w14:textId="47D96672" w:rsidR="0044066E" w:rsidRPr="00711768" w:rsidRDefault="0044066E" w:rsidP="00E116BA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r w:rsidR="008F17F4"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s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6153CC" w14:textId="77777777" w:rsidR="0044066E" w:rsidRPr="00711768" w:rsidRDefault="0044066E" w:rsidP="00E116BA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4ED88011" w14:textId="7E6614AE" w:rsidR="0044066E" w:rsidRPr="00711768" w:rsidRDefault="008F17F4" w:rsidP="00E116BA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Clinical </w:t>
            </w:r>
            <w:r w:rsidR="00DD0283"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B5E68A" w14:textId="24B6C693" w:rsidR="0044066E" w:rsidRPr="00711768" w:rsidRDefault="0044066E" w:rsidP="00E116BA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  <w:r w:rsidR="008F17F4"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5A1837" w14:textId="77777777" w:rsidR="0044066E" w:rsidRPr="00711768" w:rsidRDefault="0044066E" w:rsidP="00E116BA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565FFF40" w14:textId="77777777" w:rsidR="0044066E" w:rsidRPr="00711768" w:rsidRDefault="0044066E" w:rsidP="00E116BA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BD00B19" w14:textId="77777777" w:rsidR="0044066E" w:rsidRPr="00711768" w:rsidRDefault="0044066E" w:rsidP="00E116BA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46978C" w14:textId="77777777" w:rsidR="0044066E" w:rsidRPr="00711768" w:rsidRDefault="0044066E" w:rsidP="00E116BA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5A7DC8" w:rsidRPr="00711768" w14:paraId="2EF1A158" w14:textId="77777777" w:rsidTr="00E116BA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FFB8" w14:textId="77777777" w:rsidR="0044066E" w:rsidRPr="00711768" w:rsidRDefault="00F83662" w:rsidP="00F8366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0232" w14:textId="5414BD1F" w:rsidR="0044066E" w:rsidRPr="00711768" w:rsidRDefault="003721F7" w:rsidP="00E116BA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1587" w14:textId="4516E982" w:rsidR="0044066E" w:rsidRPr="00711768" w:rsidRDefault="00F83662" w:rsidP="00F8366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Cs/>
                <w:sz w:val="22"/>
                <w:szCs w:val="22"/>
              </w:rPr>
              <w:t>30</w:t>
            </w:r>
            <w:r w:rsidR="003721F7" w:rsidRPr="0071176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9BF5" w14:textId="77777777" w:rsidR="0044066E" w:rsidRPr="00711768" w:rsidRDefault="0044066E" w:rsidP="00E116BA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DD86" w14:textId="77777777" w:rsidR="0044066E" w:rsidRPr="00711768" w:rsidRDefault="0044066E" w:rsidP="00E116BA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1726" w14:textId="188222B6" w:rsidR="0044066E" w:rsidRPr="00711768" w:rsidRDefault="003721F7" w:rsidP="00E116BA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AF2DC" w14:textId="77777777" w:rsidR="0044066E" w:rsidRPr="00711768" w:rsidRDefault="0044066E" w:rsidP="00E116BA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3A4AE" w14:textId="77777777" w:rsidR="0044066E" w:rsidRPr="00711768" w:rsidRDefault="00F83662" w:rsidP="00E116BA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</w:p>
        </w:tc>
      </w:tr>
      <w:tr w:rsidR="005A7DC8" w:rsidRPr="00711768" w14:paraId="2FF8BFF5" w14:textId="77777777" w:rsidTr="00E116BA">
        <w:tc>
          <w:tcPr>
            <w:tcW w:w="9690" w:type="dxa"/>
            <w:gridSpan w:val="18"/>
          </w:tcPr>
          <w:p w14:paraId="06C789A9" w14:textId="77777777" w:rsidR="0044066E" w:rsidRPr="00711768" w:rsidRDefault="0044066E" w:rsidP="00E116B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A7DC8" w:rsidRPr="00711768" w14:paraId="15B69EDE" w14:textId="77777777" w:rsidTr="00E116BA">
        <w:tc>
          <w:tcPr>
            <w:tcW w:w="3307" w:type="dxa"/>
            <w:gridSpan w:val="6"/>
          </w:tcPr>
          <w:p w14:paraId="74E8F03E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7D5A" w14:textId="6D60CDEE" w:rsidR="0044066E" w:rsidRPr="00711768" w:rsidRDefault="006C540C" w:rsidP="005D64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i</w:t>
            </w:r>
            <w:r w:rsidR="00862A66" w:rsidRPr="00711768">
              <w:rPr>
                <w:rFonts w:asciiTheme="majorHAnsi" w:hAnsiTheme="majorHAnsi" w:cstheme="majorHAnsi"/>
                <w:sz w:val="22"/>
                <w:szCs w:val="22"/>
              </w:rPr>
              <w:t>zr</w:t>
            </w:r>
            <w:r w:rsidR="00264B23" w:rsidRPr="00711768">
              <w:rPr>
                <w:rFonts w:asciiTheme="majorHAnsi" w:hAnsiTheme="majorHAnsi" w:cstheme="majorHAnsi"/>
                <w:sz w:val="22"/>
                <w:szCs w:val="22"/>
              </w:rPr>
              <w:t>. prof. dr. Barbara Baloh,</w:t>
            </w:r>
            <w:r w:rsidR="00276977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PHD</w:t>
            </w:r>
            <w:r w:rsidR="00264B23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276977" w:rsidRPr="00711768">
              <w:rPr>
                <w:rFonts w:asciiTheme="majorHAnsi" w:hAnsiTheme="majorHAnsi" w:cstheme="majorHAnsi"/>
                <w:sz w:val="22"/>
                <w:szCs w:val="22"/>
              </w:rPr>
              <w:t>izr.</w:t>
            </w:r>
            <w:r w:rsidR="005D1AC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276977" w:rsidRPr="00711768">
              <w:rPr>
                <w:rFonts w:asciiTheme="majorHAnsi" w:hAnsiTheme="majorHAnsi" w:cstheme="majorHAnsi"/>
                <w:sz w:val="22"/>
                <w:szCs w:val="22"/>
              </w:rPr>
              <w:t>prof.</w:t>
            </w:r>
            <w:r w:rsidR="0044066E" w:rsidRPr="00711768">
              <w:rPr>
                <w:rFonts w:asciiTheme="majorHAnsi" w:hAnsiTheme="majorHAnsi" w:cstheme="majorHAnsi"/>
                <w:sz w:val="22"/>
                <w:szCs w:val="22"/>
              </w:rPr>
              <w:t>. dr. Eda Birsa</w:t>
            </w:r>
            <w:r w:rsidR="008F17F4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/ Assoc. Prof. Barbara Baloh,</w:t>
            </w:r>
            <w:r w:rsidR="004374F6" w:rsidRPr="00711768">
              <w:rPr>
                <w:rFonts w:asciiTheme="majorHAnsi" w:hAnsiTheme="majorHAnsi" w:cstheme="majorHAnsi"/>
                <w:sz w:val="22"/>
                <w:szCs w:val="22"/>
              </w:rPr>
              <w:t>PHD;</w:t>
            </w:r>
            <w:r w:rsidR="008F17F4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276977" w:rsidRPr="00711768">
              <w:rPr>
                <w:rFonts w:asciiTheme="majorHAnsi" w:hAnsiTheme="majorHAnsi" w:cstheme="majorHAnsi"/>
                <w:sz w:val="22"/>
                <w:szCs w:val="22"/>
              </w:rPr>
              <w:t>Assoc.</w:t>
            </w:r>
            <w:r w:rsidR="008F17F4" w:rsidRPr="00711768">
              <w:rPr>
                <w:rFonts w:asciiTheme="majorHAnsi" w:hAnsiTheme="majorHAnsi" w:cstheme="majorHAnsi"/>
                <w:sz w:val="22"/>
                <w:szCs w:val="22"/>
              </w:rPr>
              <w:t>. Prof. Eda Birsa</w:t>
            </w:r>
            <w:r w:rsidR="00276977" w:rsidRPr="00711768">
              <w:rPr>
                <w:rFonts w:asciiTheme="majorHAnsi" w:hAnsiTheme="majorHAnsi" w:cstheme="majorHAnsi"/>
                <w:sz w:val="22"/>
                <w:szCs w:val="22"/>
              </w:rPr>
              <w:t>, PHD</w:t>
            </w:r>
          </w:p>
        </w:tc>
      </w:tr>
      <w:tr w:rsidR="005A7DC8" w:rsidRPr="00711768" w14:paraId="1203BC1D" w14:textId="77777777" w:rsidTr="00E116BA">
        <w:tc>
          <w:tcPr>
            <w:tcW w:w="9690" w:type="dxa"/>
            <w:gridSpan w:val="18"/>
          </w:tcPr>
          <w:p w14:paraId="19F974D5" w14:textId="77777777" w:rsidR="0044066E" w:rsidRPr="00711768" w:rsidRDefault="0044066E" w:rsidP="00E116B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B6584" w:rsidRPr="00711768" w14:paraId="65D6A82B" w14:textId="77777777" w:rsidTr="00F60F26">
        <w:tc>
          <w:tcPr>
            <w:tcW w:w="1641" w:type="dxa"/>
            <w:gridSpan w:val="2"/>
            <w:vMerge w:val="restart"/>
          </w:tcPr>
          <w:p w14:paraId="7A9270CD" w14:textId="77777777" w:rsidR="00EB6584" w:rsidRPr="00711768" w:rsidRDefault="00EB6584" w:rsidP="00EB6584">
            <w:pPr>
              <w:spacing w:line="252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2547FFAA" w14:textId="5EFE6A79" w:rsidR="00EB6584" w:rsidRPr="00711768" w:rsidRDefault="00EB6584" w:rsidP="00EB658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Languages:</w:t>
            </w:r>
          </w:p>
        </w:tc>
        <w:tc>
          <w:tcPr>
            <w:tcW w:w="1615" w:type="dxa"/>
            <w:gridSpan w:val="3"/>
          </w:tcPr>
          <w:p w14:paraId="5627EFA1" w14:textId="0F8C42F5" w:rsidR="00EB6584" w:rsidRPr="00711768" w:rsidRDefault="00EB6584" w:rsidP="00F60F2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64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C948" w14:textId="6D86D406" w:rsidR="00EB6584" w:rsidRPr="00711768" w:rsidRDefault="00862A66" w:rsidP="002273F8">
            <w:pPr>
              <w:spacing w:line="252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Slovenski/Slovenian </w:t>
            </w:r>
          </w:p>
        </w:tc>
      </w:tr>
      <w:tr w:rsidR="00EB6584" w:rsidRPr="00711768" w14:paraId="610F5E90" w14:textId="77777777" w:rsidTr="00F60F26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6FE71BA" w14:textId="77777777" w:rsidR="00EB6584" w:rsidRPr="00711768" w:rsidRDefault="00EB6584" w:rsidP="00EB6584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615" w:type="dxa"/>
            <w:gridSpan w:val="3"/>
          </w:tcPr>
          <w:p w14:paraId="1A5DF34B" w14:textId="37291CE8" w:rsidR="00EB6584" w:rsidRPr="00711768" w:rsidRDefault="00EB6584" w:rsidP="00F60F2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64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4E81" w14:textId="26B2AF74" w:rsidR="00EB6584" w:rsidRPr="00711768" w:rsidRDefault="00862A66" w:rsidP="002273F8">
            <w:pPr>
              <w:spacing w:line="252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Slovenski/Slovenian </w:t>
            </w:r>
          </w:p>
        </w:tc>
      </w:tr>
      <w:tr w:rsidR="005A7DC8" w:rsidRPr="00711768" w14:paraId="09FECA51" w14:textId="77777777" w:rsidTr="00E116BA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BA0E4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444817DB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CC7FBE9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F17DAD5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32F845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B6B2F34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Prerequisites:</w:t>
            </w:r>
          </w:p>
        </w:tc>
      </w:tr>
      <w:tr w:rsidR="005A7DC8" w:rsidRPr="00711768" w14:paraId="11317F15" w14:textId="77777777" w:rsidTr="00E116BA">
        <w:trPr>
          <w:trHeight w:val="35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329C" w14:textId="77777777" w:rsidR="0044066E" w:rsidRPr="00711768" w:rsidRDefault="0044066E" w:rsidP="00E116B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365274" w14:textId="77777777" w:rsidR="0044066E" w:rsidRPr="00711768" w:rsidRDefault="0044066E" w:rsidP="00E116B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066E" w14:textId="77777777" w:rsidR="0044066E" w:rsidRPr="00711768" w:rsidRDefault="0044066E" w:rsidP="00E116B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5A7DC8" w:rsidRPr="00711768" w14:paraId="20252D89" w14:textId="77777777" w:rsidTr="00E116BA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E5094B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7A252B9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94C39D4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5363D1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6290EAE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Content (Syllabus outline):</w:t>
            </w:r>
          </w:p>
        </w:tc>
      </w:tr>
      <w:tr w:rsidR="0044066E" w:rsidRPr="00711768" w14:paraId="5127077E" w14:textId="77777777" w:rsidTr="00E116BA">
        <w:trPr>
          <w:trHeight w:val="12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237" w14:textId="77777777" w:rsidR="00F83662" w:rsidRPr="00711768" w:rsidRDefault="00F83662" w:rsidP="00F83662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</w:rPr>
            </w:pPr>
            <w:r w:rsidRPr="00711768">
              <w:rPr>
                <w:rFonts w:asciiTheme="majorHAnsi" w:hAnsiTheme="majorHAnsi" w:cstheme="majorHAnsi"/>
              </w:rPr>
              <w:t>Vsakdanje vizualno mišljenje, vizualno zaznavanje in likovno mišljenje v povezavi z jezikovnim mišljenjem</w:t>
            </w:r>
          </w:p>
          <w:p w14:paraId="2BD1D2D4" w14:textId="77777777" w:rsidR="00264B23" w:rsidRPr="00711768" w:rsidRDefault="00264B23" w:rsidP="00F83662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</w:rPr>
            </w:pPr>
            <w:r w:rsidRPr="00711768">
              <w:rPr>
                <w:rFonts w:asciiTheme="majorHAnsi" w:hAnsiTheme="majorHAnsi" w:cstheme="majorHAnsi"/>
              </w:rPr>
              <w:t xml:space="preserve">Kako brati vizualne podobe </w:t>
            </w:r>
          </w:p>
          <w:p w14:paraId="2B91E99B" w14:textId="6E1249A3" w:rsidR="00F83662" w:rsidRPr="00711768" w:rsidRDefault="00F83662" w:rsidP="00F83662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</w:rPr>
            </w:pPr>
            <w:r w:rsidRPr="00711768">
              <w:rPr>
                <w:rFonts w:asciiTheme="majorHAnsi" w:hAnsiTheme="majorHAnsi" w:cstheme="majorHAnsi"/>
              </w:rPr>
              <w:t xml:space="preserve">Sporočilnost jezikovnih (tema, motivi, sporočilo, okoliščine sporočanja …) in likovnih (svetlo – temno, barve, kompozicijski elementi, motivi </w:t>
            </w:r>
            <w:r w:rsidR="00772939" w:rsidRPr="00711768">
              <w:rPr>
                <w:rFonts w:asciiTheme="majorHAnsi" w:hAnsiTheme="majorHAnsi" w:cstheme="majorHAnsi"/>
              </w:rPr>
              <w:t>ipd.</w:t>
            </w:r>
            <w:r w:rsidRPr="00711768">
              <w:rPr>
                <w:rFonts w:asciiTheme="majorHAnsi" w:hAnsiTheme="majorHAnsi" w:cstheme="majorHAnsi"/>
              </w:rPr>
              <w:t>) prvin</w:t>
            </w:r>
          </w:p>
          <w:p w14:paraId="17BBA9F1" w14:textId="77777777" w:rsidR="00264B23" w:rsidRPr="00711768" w:rsidRDefault="00264B23" w:rsidP="00264B23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</w:rPr>
            </w:pPr>
            <w:r w:rsidRPr="00711768">
              <w:rPr>
                <w:rFonts w:asciiTheme="majorHAnsi" w:hAnsiTheme="majorHAnsi" w:cstheme="majorHAnsi"/>
              </w:rPr>
              <w:t>Razpoznavanje in dekodiranje vizualnega in jezikovnega v umetnosti</w:t>
            </w:r>
          </w:p>
          <w:p w14:paraId="157332BC" w14:textId="77777777" w:rsidR="0044066E" w:rsidRPr="00711768" w:rsidRDefault="00264B23" w:rsidP="00F83662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</w:rPr>
            </w:pPr>
            <w:r w:rsidRPr="00711768">
              <w:rPr>
                <w:rFonts w:asciiTheme="majorHAnsi" w:hAnsiTheme="majorHAnsi" w:cstheme="majorHAnsi"/>
              </w:rPr>
              <w:t>Učenčev jezikovni in likovni razvoj</w:t>
            </w:r>
            <w:r w:rsidR="00EE6580" w:rsidRPr="00711768">
              <w:rPr>
                <w:rFonts w:asciiTheme="majorHAnsi" w:hAnsiTheme="majorHAnsi" w:cstheme="majorHAnsi"/>
              </w:rPr>
              <w:t xml:space="preserve"> ter individualizacija in  upoštevanje različne kulturne in jezikovne identitete</w:t>
            </w:r>
          </w:p>
          <w:p w14:paraId="7F6E01E7" w14:textId="0D6E14A5" w:rsidR="00F83662" w:rsidRPr="00711768" w:rsidRDefault="00F83662" w:rsidP="00F83662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</w:rPr>
            </w:pPr>
            <w:r w:rsidRPr="00711768">
              <w:rPr>
                <w:rFonts w:asciiTheme="majorHAnsi" w:hAnsiTheme="majorHAnsi" w:cstheme="majorHAnsi"/>
              </w:rPr>
              <w:t>Spodbujanje jezikovne in likovne pismenosti</w:t>
            </w:r>
            <w:r w:rsidR="007C0109" w:rsidRPr="00711768">
              <w:rPr>
                <w:rFonts w:asciiTheme="majorHAnsi" w:hAnsiTheme="majorHAnsi" w:cstheme="majorHAnsi"/>
              </w:rPr>
              <w:t xml:space="preserve"> ter možnosti izražanja za trajnostni razvoj</w:t>
            </w:r>
          </w:p>
          <w:p w14:paraId="3A4BF02E" w14:textId="3C1AB422" w:rsidR="00F83662" w:rsidRPr="00711768" w:rsidRDefault="00F83662" w:rsidP="00F83662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</w:rPr>
            </w:pPr>
            <w:r w:rsidRPr="00711768">
              <w:rPr>
                <w:rFonts w:asciiTheme="majorHAnsi" w:hAnsiTheme="majorHAnsi" w:cstheme="majorHAnsi"/>
              </w:rPr>
              <w:lastRenderedPageBreak/>
              <w:t>Razvijanje sporazumevalne zmožnosti na jezikovnem in na likovnem področju</w:t>
            </w:r>
            <w:r w:rsidR="007C0109" w:rsidRPr="00711768">
              <w:rPr>
                <w:rFonts w:asciiTheme="majorHAnsi" w:hAnsiTheme="majorHAnsi" w:cstheme="majorHAnsi"/>
              </w:rPr>
              <w:t>,</w:t>
            </w:r>
            <w:r w:rsidRPr="00711768">
              <w:rPr>
                <w:rFonts w:asciiTheme="majorHAnsi" w:hAnsiTheme="majorHAnsi" w:cstheme="majorHAnsi"/>
              </w:rPr>
              <w:t xml:space="preserve"> povezava med obema področjema</w:t>
            </w:r>
            <w:r w:rsidR="007C0109" w:rsidRPr="00711768">
              <w:rPr>
                <w:rFonts w:asciiTheme="majorHAnsi" w:hAnsiTheme="majorHAnsi" w:cstheme="majorHAnsi"/>
              </w:rPr>
              <w:t xml:space="preserve"> z uporabo tradicionalnih, analognih in digitalnih medijev.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49F8E5" w14:textId="77777777" w:rsidR="0044066E" w:rsidRPr="00711768" w:rsidRDefault="0044066E" w:rsidP="00E116B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4A4E" w14:textId="3647B6C0" w:rsidR="007C521B" w:rsidRPr="00711768" w:rsidRDefault="007C521B" w:rsidP="007C521B">
            <w:pPr>
              <w:pStyle w:val="Odstavekseznama"/>
              <w:numPr>
                <w:ilvl w:val="1"/>
                <w:numId w:val="10"/>
              </w:numPr>
              <w:ind w:left="597" w:hanging="426"/>
              <w:rPr>
                <w:rFonts w:asciiTheme="majorHAnsi" w:hAnsiTheme="majorHAnsi" w:cstheme="majorHAnsi"/>
              </w:rPr>
            </w:pPr>
            <w:r w:rsidRPr="00711768">
              <w:rPr>
                <w:rFonts w:asciiTheme="majorHAnsi" w:hAnsiTheme="majorHAnsi" w:cstheme="majorHAnsi"/>
              </w:rPr>
              <w:t>Everyday visual thinking, visual perception and visual thinking in con</w:t>
            </w:r>
            <w:r w:rsidR="008F17F4" w:rsidRPr="00711768">
              <w:rPr>
                <w:rFonts w:asciiTheme="majorHAnsi" w:hAnsiTheme="majorHAnsi" w:cstheme="majorHAnsi"/>
              </w:rPr>
              <w:t>nection</w:t>
            </w:r>
            <w:r w:rsidRPr="00711768">
              <w:rPr>
                <w:rFonts w:asciiTheme="majorHAnsi" w:hAnsiTheme="majorHAnsi" w:cstheme="majorHAnsi"/>
              </w:rPr>
              <w:t xml:space="preserve"> with linguistic thinking</w:t>
            </w:r>
            <w:r w:rsidR="008F17F4" w:rsidRPr="00711768">
              <w:rPr>
                <w:rFonts w:asciiTheme="majorHAnsi" w:hAnsiTheme="majorHAnsi" w:cstheme="majorHAnsi"/>
              </w:rPr>
              <w:t>;</w:t>
            </w:r>
          </w:p>
          <w:p w14:paraId="543640F1" w14:textId="783ABB6A" w:rsidR="007C521B" w:rsidRPr="00711768" w:rsidRDefault="007C521B" w:rsidP="007C521B">
            <w:pPr>
              <w:pStyle w:val="Odstavekseznama"/>
              <w:numPr>
                <w:ilvl w:val="1"/>
                <w:numId w:val="10"/>
              </w:numPr>
              <w:ind w:left="597" w:hanging="426"/>
              <w:rPr>
                <w:rFonts w:asciiTheme="majorHAnsi" w:hAnsiTheme="majorHAnsi" w:cstheme="majorHAnsi"/>
              </w:rPr>
            </w:pPr>
            <w:r w:rsidRPr="00711768">
              <w:rPr>
                <w:rFonts w:asciiTheme="majorHAnsi" w:hAnsiTheme="majorHAnsi" w:cstheme="majorHAnsi"/>
              </w:rPr>
              <w:t>How to read visual images</w:t>
            </w:r>
            <w:r w:rsidR="008F17F4" w:rsidRPr="00711768">
              <w:rPr>
                <w:rFonts w:asciiTheme="majorHAnsi" w:hAnsiTheme="majorHAnsi" w:cstheme="majorHAnsi"/>
              </w:rPr>
              <w:t>;</w:t>
            </w:r>
          </w:p>
          <w:p w14:paraId="406636A4" w14:textId="13DBAE02" w:rsidR="007C521B" w:rsidRPr="00711768" w:rsidRDefault="007C521B" w:rsidP="007C521B">
            <w:pPr>
              <w:pStyle w:val="Odstavekseznama"/>
              <w:numPr>
                <w:ilvl w:val="1"/>
                <w:numId w:val="10"/>
              </w:numPr>
              <w:ind w:left="597" w:hanging="426"/>
              <w:rPr>
                <w:rFonts w:asciiTheme="majorHAnsi" w:hAnsiTheme="majorHAnsi" w:cstheme="majorHAnsi"/>
              </w:rPr>
            </w:pPr>
            <w:r w:rsidRPr="00711768">
              <w:rPr>
                <w:rFonts w:asciiTheme="majorHAnsi" w:hAnsiTheme="majorHAnsi" w:cstheme="majorHAnsi"/>
              </w:rPr>
              <w:t>Communicativeness of linguistic (theme, motives, message, circumstances of communication</w:t>
            </w:r>
            <w:r w:rsidR="008F17F4" w:rsidRPr="00711768">
              <w:rPr>
                <w:rFonts w:asciiTheme="majorHAnsi" w:hAnsiTheme="majorHAnsi" w:cstheme="majorHAnsi"/>
              </w:rPr>
              <w:t>, etc.)</w:t>
            </w:r>
            <w:r w:rsidRPr="00711768">
              <w:rPr>
                <w:rFonts w:asciiTheme="majorHAnsi" w:hAnsiTheme="majorHAnsi" w:cstheme="majorHAnsi"/>
              </w:rPr>
              <w:t xml:space="preserve"> and artistic (light - dark, colors, compositional elements, motifs</w:t>
            </w:r>
            <w:r w:rsidR="00772939" w:rsidRPr="00711768">
              <w:rPr>
                <w:rFonts w:asciiTheme="majorHAnsi" w:hAnsiTheme="majorHAnsi" w:cstheme="majorHAnsi"/>
              </w:rPr>
              <w:t xml:space="preserve"> etc.</w:t>
            </w:r>
            <w:r w:rsidRPr="00711768">
              <w:rPr>
                <w:rFonts w:asciiTheme="majorHAnsi" w:hAnsiTheme="majorHAnsi" w:cstheme="majorHAnsi"/>
              </w:rPr>
              <w:t>) elements</w:t>
            </w:r>
            <w:r w:rsidR="008F17F4" w:rsidRPr="00711768">
              <w:rPr>
                <w:rFonts w:asciiTheme="majorHAnsi" w:hAnsiTheme="majorHAnsi" w:cstheme="majorHAnsi"/>
              </w:rPr>
              <w:t>;</w:t>
            </w:r>
          </w:p>
          <w:p w14:paraId="2C4B0A4B" w14:textId="54788DE8" w:rsidR="007C521B" w:rsidRPr="00711768" w:rsidRDefault="007C521B" w:rsidP="007C521B">
            <w:pPr>
              <w:pStyle w:val="Odstavekseznama"/>
              <w:numPr>
                <w:ilvl w:val="1"/>
                <w:numId w:val="10"/>
              </w:numPr>
              <w:ind w:left="597" w:hanging="426"/>
              <w:rPr>
                <w:rFonts w:asciiTheme="majorHAnsi" w:hAnsiTheme="majorHAnsi" w:cstheme="majorHAnsi"/>
              </w:rPr>
            </w:pPr>
            <w:r w:rsidRPr="00711768">
              <w:rPr>
                <w:rFonts w:asciiTheme="majorHAnsi" w:hAnsiTheme="majorHAnsi" w:cstheme="majorHAnsi"/>
              </w:rPr>
              <w:t xml:space="preserve">Recognizing and decoding the visual and </w:t>
            </w:r>
            <w:r w:rsidR="008F17F4" w:rsidRPr="00711768">
              <w:rPr>
                <w:rFonts w:asciiTheme="majorHAnsi" w:hAnsiTheme="majorHAnsi" w:cstheme="majorHAnsi"/>
              </w:rPr>
              <w:t xml:space="preserve">the </w:t>
            </w:r>
            <w:r w:rsidRPr="00711768">
              <w:rPr>
                <w:rFonts w:asciiTheme="majorHAnsi" w:hAnsiTheme="majorHAnsi" w:cstheme="majorHAnsi"/>
              </w:rPr>
              <w:t>linguistic in art</w:t>
            </w:r>
            <w:r w:rsidR="008F17F4" w:rsidRPr="00711768">
              <w:rPr>
                <w:rFonts w:asciiTheme="majorHAnsi" w:hAnsiTheme="majorHAnsi" w:cstheme="majorHAnsi"/>
              </w:rPr>
              <w:t>;</w:t>
            </w:r>
          </w:p>
          <w:p w14:paraId="55D6BB7B" w14:textId="0F9E1839" w:rsidR="007C521B" w:rsidRPr="00711768" w:rsidRDefault="007C521B" w:rsidP="007C521B">
            <w:pPr>
              <w:pStyle w:val="Odstavekseznama"/>
              <w:numPr>
                <w:ilvl w:val="1"/>
                <w:numId w:val="10"/>
              </w:numPr>
              <w:ind w:left="597" w:hanging="426"/>
              <w:rPr>
                <w:rFonts w:asciiTheme="majorHAnsi" w:hAnsiTheme="majorHAnsi" w:cstheme="majorHAnsi"/>
              </w:rPr>
            </w:pPr>
            <w:r w:rsidRPr="00711768">
              <w:rPr>
                <w:rFonts w:asciiTheme="majorHAnsi" w:hAnsiTheme="majorHAnsi" w:cstheme="majorHAnsi"/>
              </w:rPr>
              <w:t>Pupil's language and art development</w:t>
            </w:r>
            <w:r w:rsidR="008F17F4" w:rsidRPr="00711768">
              <w:rPr>
                <w:rFonts w:asciiTheme="majorHAnsi" w:hAnsiTheme="majorHAnsi" w:cstheme="majorHAnsi"/>
              </w:rPr>
              <w:t>,</w:t>
            </w:r>
            <w:r w:rsidRPr="00711768">
              <w:rPr>
                <w:rFonts w:asciiTheme="majorHAnsi" w:hAnsiTheme="majorHAnsi" w:cstheme="majorHAnsi"/>
              </w:rPr>
              <w:t xml:space="preserve"> individualization and consideration of different cultural and linguistic identities</w:t>
            </w:r>
            <w:r w:rsidR="008F17F4" w:rsidRPr="00711768">
              <w:rPr>
                <w:rFonts w:asciiTheme="majorHAnsi" w:hAnsiTheme="majorHAnsi" w:cstheme="majorHAnsi"/>
              </w:rPr>
              <w:t>;</w:t>
            </w:r>
          </w:p>
          <w:p w14:paraId="29E34E87" w14:textId="48237C8E" w:rsidR="007C521B" w:rsidRPr="00711768" w:rsidRDefault="007C521B" w:rsidP="007C521B">
            <w:pPr>
              <w:pStyle w:val="Odstavekseznama"/>
              <w:numPr>
                <w:ilvl w:val="1"/>
                <w:numId w:val="10"/>
              </w:numPr>
              <w:ind w:left="597" w:hanging="426"/>
              <w:rPr>
                <w:rFonts w:asciiTheme="majorHAnsi" w:hAnsiTheme="majorHAnsi" w:cstheme="majorHAnsi"/>
              </w:rPr>
            </w:pPr>
            <w:r w:rsidRPr="00711768">
              <w:rPr>
                <w:rFonts w:asciiTheme="majorHAnsi" w:hAnsiTheme="majorHAnsi" w:cstheme="majorHAnsi"/>
              </w:rPr>
              <w:t>Promoting language and art literacy</w:t>
            </w:r>
            <w:r w:rsidR="007C0109" w:rsidRPr="00711768">
              <w:rPr>
                <w:rFonts w:asciiTheme="majorHAnsi" w:hAnsiTheme="majorHAnsi" w:cstheme="majorHAnsi"/>
              </w:rPr>
              <w:t xml:space="preserve"> </w:t>
            </w:r>
            <w:bookmarkStart w:id="0" w:name="_Hlk169794358"/>
            <w:r w:rsidR="007C0109" w:rsidRPr="00711768">
              <w:rPr>
                <w:rFonts w:asciiTheme="majorHAnsi" w:hAnsiTheme="majorHAnsi" w:cstheme="majorHAnsi"/>
              </w:rPr>
              <w:t>and possibilities of expression for sustainable development</w:t>
            </w:r>
            <w:r w:rsidR="008F17F4" w:rsidRPr="00711768">
              <w:rPr>
                <w:rFonts w:asciiTheme="majorHAnsi" w:hAnsiTheme="majorHAnsi" w:cstheme="majorHAnsi"/>
              </w:rPr>
              <w:t>;</w:t>
            </w:r>
          </w:p>
          <w:bookmarkEnd w:id="0"/>
          <w:p w14:paraId="46DE170C" w14:textId="4EFD1E43" w:rsidR="0044066E" w:rsidRPr="00711768" w:rsidRDefault="007C521B" w:rsidP="007C521B">
            <w:pPr>
              <w:pStyle w:val="Odstavekseznama"/>
              <w:numPr>
                <w:ilvl w:val="0"/>
                <w:numId w:val="10"/>
              </w:numPr>
              <w:ind w:left="597" w:hanging="426"/>
              <w:rPr>
                <w:rFonts w:asciiTheme="majorHAnsi" w:hAnsiTheme="majorHAnsi" w:cstheme="majorHAnsi"/>
              </w:rPr>
            </w:pPr>
            <w:r w:rsidRPr="00711768">
              <w:rPr>
                <w:rFonts w:asciiTheme="majorHAnsi" w:hAnsiTheme="majorHAnsi" w:cstheme="majorHAnsi"/>
              </w:rPr>
              <w:lastRenderedPageBreak/>
              <w:t>Developing communication skills in the language and art fields</w:t>
            </w:r>
            <w:r w:rsidR="008F17F4" w:rsidRPr="00711768">
              <w:rPr>
                <w:rFonts w:asciiTheme="majorHAnsi" w:hAnsiTheme="majorHAnsi" w:cstheme="majorHAnsi"/>
              </w:rPr>
              <w:t>,</w:t>
            </w:r>
            <w:r w:rsidRPr="00711768">
              <w:rPr>
                <w:rFonts w:asciiTheme="majorHAnsi" w:hAnsiTheme="majorHAnsi" w:cstheme="majorHAnsi"/>
              </w:rPr>
              <w:t xml:space="preserve"> the connection between the two fields</w:t>
            </w:r>
            <w:r w:rsidR="007C0109" w:rsidRPr="00711768">
              <w:rPr>
                <w:rFonts w:asciiTheme="majorHAnsi" w:hAnsiTheme="majorHAnsi" w:cstheme="majorHAnsi"/>
              </w:rPr>
              <w:t xml:space="preserve"> </w:t>
            </w:r>
            <w:bookmarkStart w:id="1" w:name="_Hlk169794348"/>
            <w:r w:rsidR="007C0109" w:rsidRPr="00711768">
              <w:rPr>
                <w:rFonts w:asciiTheme="majorHAnsi" w:hAnsiTheme="majorHAnsi" w:cstheme="majorHAnsi"/>
              </w:rPr>
              <w:t>using traditional, analogue and digital media</w:t>
            </w:r>
            <w:r w:rsidRPr="00711768">
              <w:rPr>
                <w:rFonts w:asciiTheme="majorHAnsi" w:hAnsiTheme="majorHAnsi" w:cstheme="majorHAnsi"/>
              </w:rPr>
              <w:t>.</w:t>
            </w:r>
            <w:bookmarkEnd w:id="1"/>
          </w:p>
        </w:tc>
      </w:tr>
    </w:tbl>
    <w:p w14:paraId="61574856" w14:textId="77777777" w:rsidR="0044066E" w:rsidRPr="00711768" w:rsidRDefault="0044066E" w:rsidP="0044066E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907"/>
        <w:gridCol w:w="689"/>
        <w:gridCol w:w="315"/>
        <w:gridCol w:w="142"/>
        <w:gridCol w:w="832"/>
        <w:gridCol w:w="3805"/>
      </w:tblGrid>
      <w:tr w:rsidR="005A7DC8" w:rsidRPr="00711768" w14:paraId="2891795D" w14:textId="77777777" w:rsidTr="39E2C7D3">
        <w:tc>
          <w:tcPr>
            <w:tcW w:w="9690" w:type="dxa"/>
            <w:gridSpan w:val="6"/>
          </w:tcPr>
          <w:p w14:paraId="474E7954" w14:textId="77777777" w:rsidR="0044066E" w:rsidRPr="00711768" w:rsidRDefault="0044066E" w:rsidP="00E116BA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Temeljni literatura in viri / Readings:</w:t>
            </w:r>
          </w:p>
        </w:tc>
      </w:tr>
      <w:tr w:rsidR="005A7DC8" w:rsidRPr="00711768" w14:paraId="0DA9F506" w14:textId="77777777" w:rsidTr="39E2C7D3">
        <w:trPr>
          <w:trHeight w:val="693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A333" w14:textId="01F2A4D1" w:rsidR="00F83662" w:rsidRPr="00AB0472" w:rsidRDefault="00F83662" w:rsidP="00AB0472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Baloh, B. (2019</w:t>
            </w:r>
            <w:r w:rsidR="006B7EF0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). 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Umetnost pripovedovanja otrok v zgodnjem otroštvu, Znanstvena monografija. Koper</w:t>
            </w:r>
            <w:r w:rsidR="006B7EF0" w:rsidRPr="0071176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  <w:r w:rsidR="00AB047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Založba Univerze na Primorskem, Knjižnica Ludus.</w:t>
            </w:r>
          </w:p>
          <w:p w14:paraId="7126C121" w14:textId="0D60AE80" w:rsidR="00E05942" w:rsidRPr="00711768" w:rsidRDefault="006B7EF0" w:rsidP="00E05942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Baloh</w:t>
            </w:r>
            <w:r w:rsidR="00E05942" w:rsidRPr="00711768">
              <w:rPr>
                <w:rFonts w:asciiTheme="majorHAnsi" w:hAnsiTheme="majorHAnsi" w:cstheme="majorHAnsi"/>
                <w:sz w:val="22"/>
                <w:szCs w:val="22"/>
              </w:rPr>
              <w:t>, B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.(2019).</w:t>
            </w:r>
            <w:r w:rsidR="00E05942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Od črte do črke: priročnik k delovnemu zvezku za razvoj grafomotoričnih spretnosti in sposobnosti: za vzgojitelje, učitelje in starše. Trst: ZTT</w:t>
            </w:r>
          </w:p>
          <w:p w14:paraId="76CBF483" w14:textId="18EC9561" w:rsidR="00F83662" w:rsidRPr="00711768" w:rsidRDefault="006B7EF0" w:rsidP="00F83662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Baloh</w:t>
            </w:r>
            <w:r w:rsidR="00F83662" w:rsidRPr="00711768">
              <w:rPr>
                <w:rFonts w:asciiTheme="majorHAnsi" w:hAnsiTheme="majorHAnsi" w:cstheme="majorHAnsi"/>
                <w:sz w:val="22"/>
                <w:szCs w:val="22"/>
              </w:rPr>
              <w:t>, B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="00F83662" w:rsidRPr="00711768">
              <w:rPr>
                <w:rFonts w:asciiTheme="majorHAnsi" w:hAnsiTheme="majorHAnsi" w:cstheme="majorHAnsi"/>
                <w:sz w:val="22"/>
                <w:szCs w:val="22"/>
              </w:rPr>
              <w:t>, B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irsa</w:t>
            </w:r>
            <w:r w:rsidR="00F83662" w:rsidRPr="00711768">
              <w:rPr>
                <w:rFonts w:asciiTheme="majorHAnsi" w:hAnsiTheme="majorHAnsi" w:cstheme="majorHAnsi"/>
                <w:sz w:val="22"/>
                <w:szCs w:val="22"/>
              </w:rPr>
              <w:t>, E.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(2021).</w:t>
            </w:r>
            <w:r w:rsidR="00F83662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Encouraging creative storytelling based on visual stimulation in pre-school and early school period. V: 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C. J. </w:t>
            </w:r>
            <w:r w:rsidR="00F83662" w:rsidRPr="00711768">
              <w:rPr>
                <w:rFonts w:asciiTheme="majorHAnsi" w:hAnsiTheme="majorHAnsi" w:cstheme="majorHAnsi"/>
                <w:sz w:val="22"/>
                <w:szCs w:val="22"/>
              </w:rPr>
              <w:t>M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cdermott</w:t>
            </w:r>
            <w:r w:rsidR="00F83662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(ur.), 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A. Kožuh</w:t>
            </w:r>
            <w:r w:rsidR="00F83662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, (ur.). </w:t>
            </w:r>
            <w:r w:rsidR="00F83662" w:rsidRPr="0071176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Educational challenges.</w:t>
            </w:r>
            <w:r w:rsidR="00F83662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Los Angeles: Department of education, Antioch University. </w:t>
            </w:r>
          </w:p>
          <w:p w14:paraId="53741E3F" w14:textId="2ED15F56" w:rsidR="00E05942" w:rsidRPr="00711768" w:rsidRDefault="007C0707" w:rsidP="00E05942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Pregelj</w:t>
            </w:r>
            <w:r w:rsidR="00E05942" w:rsidRPr="00711768">
              <w:rPr>
                <w:rFonts w:asciiTheme="majorHAnsi" w:hAnsiTheme="majorHAnsi" w:cstheme="majorHAnsi"/>
                <w:sz w:val="22"/>
                <w:szCs w:val="22"/>
              </w:rPr>
              <w:t>, B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="00E05942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Baloh</w:t>
            </w:r>
            <w:r w:rsidR="00E05942" w:rsidRPr="00711768">
              <w:rPr>
                <w:rFonts w:asciiTheme="majorHAnsi" w:hAnsiTheme="majorHAnsi" w:cstheme="majorHAnsi"/>
                <w:sz w:val="22"/>
                <w:szCs w:val="22"/>
              </w:rPr>
              <w:t>, B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="00E05942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Birsa</w:t>
            </w:r>
            <w:r w:rsidR="00E05942" w:rsidRPr="00711768">
              <w:rPr>
                <w:rFonts w:asciiTheme="majorHAnsi" w:hAnsiTheme="majorHAnsi" w:cstheme="majorHAnsi"/>
                <w:sz w:val="22"/>
                <w:szCs w:val="22"/>
              </w:rPr>
              <w:t>, E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="00E05942" w:rsidRPr="00711768">
              <w:rPr>
                <w:rFonts w:asciiTheme="majorHAnsi" w:hAnsiTheme="majorHAnsi" w:cstheme="majorHAnsi"/>
                <w:sz w:val="22"/>
                <w:szCs w:val="22"/>
              </w:rPr>
              <w:t>, V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elišček</w:t>
            </w:r>
            <w:r w:rsidR="00E05942" w:rsidRPr="00711768">
              <w:rPr>
                <w:rFonts w:asciiTheme="majorHAnsi" w:hAnsiTheme="majorHAnsi" w:cstheme="majorHAnsi"/>
                <w:sz w:val="22"/>
                <w:szCs w:val="22"/>
              </w:rPr>
              <w:t>, A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="00E05942" w:rsidRPr="00711768">
              <w:rPr>
                <w:rFonts w:asciiTheme="majorHAnsi" w:hAnsiTheme="majorHAnsi" w:cstheme="majorHAnsi"/>
                <w:sz w:val="22"/>
                <w:szCs w:val="22"/>
              </w:rPr>
              <w:t>, M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asten</w:t>
            </w:r>
            <w:r w:rsidR="00E05942" w:rsidRPr="00711768">
              <w:rPr>
                <w:rFonts w:asciiTheme="majorHAnsi" w:hAnsiTheme="majorHAnsi" w:cstheme="majorHAnsi"/>
                <w:sz w:val="22"/>
                <w:szCs w:val="22"/>
              </w:rPr>
              <w:t>, B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="00E05942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Selan</w:t>
            </w:r>
            <w:r w:rsidR="00E05942" w:rsidRPr="00711768">
              <w:rPr>
                <w:rFonts w:asciiTheme="majorHAnsi" w:hAnsiTheme="majorHAnsi" w:cstheme="majorHAnsi"/>
                <w:sz w:val="22"/>
                <w:szCs w:val="22"/>
              </w:rPr>
              <w:t>, L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="00E05942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Doliak</w:t>
            </w:r>
            <w:r w:rsidR="00E05942" w:rsidRPr="00711768">
              <w:rPr>
                <w:rFonts w:asciiTheme="majorHAnsi" w:hAnsiTheme="majorHAnsi" w:cstheme="majorHAnsi"/>
                <w:sz w:val="22"/>
                <w:szCs w:val="22"/>
              </w:rPr>
              <w:t>, T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="00E05942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Umer</w:t>
            </w:r>
            <w:r w:rsidR="00E05942" w:rsidRPr="00711768">
              <w:rPr>
                <w:rFonts w:asciiTheme="majorHAnsi" w:hAnsiTheme="majorHAnsi" w:cstheme="majorHAnsi"/>
                <w:sz w:val="22"/>
                <w:szCs w:val="22"/>
              </w:rPr>
              <w:t>, M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="00E05942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Spruk</w:t>
            </w:r>
            <w:r w:rsidR="00E05942" w:rsidRPr="00711768">
              <w:rPr>
                <w:rFonts w:asciiTheme="majorHAnsi" w:hAnsiTheme="majorHAnsi" w:cstheme="majorHAnsi"/>
                <w:sz w:val="22"/>
                <w:szCs w:val="22"/>
              </w:rPr>
              <w:t>, S.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(2020).</w:t>
            </w:r>
            <w:r w:rsidR="00E05942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Pripovedovalne strategije med inovacijo in pedagoško prakso: PRINO. 1. elektronska izd. Medvode: Malinc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="00E05942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 https://issuu.com/malinc.si/docs/prino_issuu.</w:t>
            </w:r>
          </w:p>
          <w:p w14:paraId="6D2F874A" w14:textId="6C001DD2" w:rsidR="00E05942" w:rsidRPr="00711768" w:rsidRDefault="0044066E" w:rsidP="005C0C04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Tacol, T</w:t>
            </w:r>
            <w:r w:rsidRPr="0071176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. (2003). Likovno izražanje. Didaktična izhodišča za problemski pouk likovne vzgoje v devetletni osnovni šoli. 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Ljubljana</w:t>
            </w:r>
            <w:r w:rsidR="00AE71C7" w:rsidRPr="0071176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Debora.</w:t>
            </w:r>
          </w:p>
          <w:p w14:paraId="53661113" w14:textId="77777777" w:rsidR="0044066E" w:rsidRPr="00711768" w:rsidRDefault="0044066E" w:rsidP="00E05942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5A7DC8" w:rsidRPr="00711768" w14:paraId="37EF6DAB" w14:textId="77777777" w:rsidTr="39E2C7D3">
        <w:trPr>
          <w:trHeight w:val="73"/>
        </w:trPr>
        <w:tc>
          <w:tcPr>
            <w:tcW w:w="45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29A8F7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7543F800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457" w:type="dxa"/>
            <w:gridSpan w:val="2"/>
          </w:tcPr>
          <w:p w14:paraId="4B8E03E5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6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38579D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685D955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5A7DC8" w:rsidRPr="00711768" w14:paraId="4EB89362" w14:textId="77777777" w:rsidTr="39E2C7D3">
        <w:trPr>
          <w:trHeight w:val="907"/>
        </w:trPr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0026" w14:textId="77777777" w:rsidR="0044066E" w:rsidRPr="00711768" w:rsidRDefault="0044066E" w:rsidP="00E116BA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Cilji:</w:t>
            </w:r>
          </w:p>
          <w:p w14:paraId="2CC5B980" w14:textId="77777777" w:rsidR="0044066E" w:rsidRPr="00711768" w:rsidRDefault="0044066E" w:rsidP="00E116B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Študent/-ka: </w:t>
            </w:r>
          </w:p>
          <w:p w14:paraId="386A3B8B" w14:textId="62EDD1C4" w:rsidR="00793D74" w:rsidRPr="00711768" w:rsidRDefault="0044066E" w:rsidP="00793D74">
            <w:pPr>
              <w:pStyle w:val="Odstavekseznama"/>
              <w:numPr>
                <w:ilvl w:val="0"/>
                <w:numId w:val="35"/>
              </w:numPr>
              <w:rPr>
                <w:rFonts w:asciiTheme="majorHAnsi" w:hAnsiTheme="majorHAnsi" w:cstheme="majorHAnsi"/>
              </w:rPr>
            </w:pPr>
            <w:r w:rsidRPr="00711768">
              <w:rPr>
                <w:rFonts w:asciiTheme="majorHAnsi" w:hAnsiTheme="majorHAnsi" w:cstheme="majorHAnsi"/>
              </w:rPr>
              <w:t xml:space="preserve">se usposobi za </w:t>
            </w:r>
            <w:r w:rsidR="00793D74" w:rsidRPr="00711768">
              <w:rPr>
                <w:rFonts w:asciiTheme="majorHAnsi" w:hAnsiTheme="majorHAnsi" w:cstheme="majorHAnsi"/>
              </w:rPr>
              <w:t>vsakdanje vizualno mišljenje, vizualno zaznavanje, likovno in jezikovno mišljenje</w:t>
            </w:r>
            <w:r w:rsidR="008704ED">
              <w:rPr>
                <w:rFonts w:asciiTheme="majorHAnsi" w:hAnsiTheme="majorHAnsi" w:cstheme="majorHAnsi"/>
              </w:rPr>
              <w:t>;</w:t>
            </w:r>
          </w:p>
          <w:p w14:paraId="5E7B0761" w14:textId="589546B6" w:rsidR="00793D74" w:rsidRPr="00711768" w:rsidRDefault="0044066E" w:rsidP="00793D74">
            <w:pPr>
              <w:pStyle w:val="Odstavekseznama"/>
              <w:numPr>
                <w:ilvl w:val="0"/>
                <w:numId w:val="35"/>
              </w:numPr>
              <w:rPr>
                <w:rFonts w:asciiTheme="majorHAnsi" w:hAnsiTheme="majorHAnsi" w:cstheme="majorHAnsi"/>
              </w:rPr>
            </w:pPr>
            <w:r w:rsidRPr="00711768">
              <w:rPr>
                <w:rFonts w:asciiTheme="majorHAnsi" w:hAnsiTheme="majorHAnsi" w:cstheme="majorHAnsi"/>
              </w:rPr>
              <w:t xml:space="preserve">spozna in razume </w:t>
            </w:r>
            <w:r w:rsidR="00793D74" w:rsidRPr="00711768">
              <w:rPr>
                <w:rFonts w:asciiTheme="majorHAnsi" w:hAnsiTheme="majorHAnsi" w:cstheme="majorHAnsi"/>
              </w:rPr>
              <w:t>kako brati vizualne podobe (sporočilnost likovnih in jezikovnih prvin)</w:t>
            </w:r>
            <w:r w:rsidR="008704ED">
              <w:rPr>
                <w:rFonts w:asciiTheme="majorHAnsi" w:hAnsiTheme="majorHAnsi" w:cstheme="majorHAnsi"/>
              </w:rPr>
              <w:t>;</w:t>
            </w:r>
          </w:p>
          <w:p w14:paraId="30D703CF" w14:textId="71C68D47" w:rsidR="005C0C04" w:rsidRPr="00711768" w:rsidRDefault="005C0C04" w:rsidP="005C0C04">
            <w:pPr>
              <w:pStyle w:val="Odstavekseznama"/>
              <w:numPr>
                <w:ilvl w:val="0"/>
                <w:numId w:val="35"/>
              </w:numPr>
              <w:rPr>
                <w:rFonts w:asciiTheme="majorHAnsi" w:hAnsiTheme="majorHAnsi" w:cstheme="majorHAnsi"/>
              </w:rPr>
            </w:pPr>
            <w:r w:rsidRPr="00711768">
              <w:rPr>
                <w:rFonts w:asciiTheme="majorHAnsi" w:hAnsiTheme="majorHAnsi" w:cstheme="majorHAnsi"/>
              </w:rPr>
              <w:t xml:space="preserve">razume </w:t>
            </w:r>
            <w:r w:rsidR="7BCBAE15" w:rsidRPr="00711768">
              <w:rPr>
                <w:rFonts w:asciiTheme="majorHAnsi" w:hAnsiTheme="majorHAnsi" w:cstheme="majorHAnsi"/>
              </w:rPr>
              <w:t xml:space="preserve">in analizira </w:t>
            </w:r>
            <w:r w:rsidRPr="00711768">
              <w:rPr>
                <w:rFonts w:asciiTheme="majorHAnsi" w:hAnsiTheme="majorHAnsi" w:cstheme="majorHAnsi"/>
              </w:rPr>
              <w:t>pomen različnih pismenosti in medpredmetnega povezovanja za razvijanje avtonomnega in kritičnega mišljenja</w:t>
            </w:r>
            <w:r w:rsidR="008704ED">
              <w:rPr>
                <w:rFonts w:asciiTheme="majorHAnsi" w:hAnsiTheme="majorHAnsi" w:cstheme="majorHAnsi"/>
              </w:rPr>
              <w:t>;</w:t>
            </w:r>
          </w:p>
          <w:p w14:paraId="43B9E16F" w14:textId="6926E2D6" w:rsidR="005C0C04" w:rsidRPr="00711768" w:rsidRDefault="005C0C04" w:rsidP="005C0C04">
            <w:pPr>
              <w:pStyle w:val="Odstavekseznama"/>
              <w:numPr>
                <w:ilvl w:val="0"/>
                <w:numId w:val="35"/>
              </w:numPr>
              <w:rPr>
                <w:rFonts w:asciiTheme="majorHAnsi" w:hAnsiTheme="majorHAnsi" w:cstheme="majorHAnsi"/>
              </w:rPr>
            </w:pPr>
            <w:r w:rsidRPr="00711768">
              <w:rPr>
                <w:rFonts w:asciiTheme="majorHAnsi" w:hAnsiTheme="majorHAnsi" w:cstheme="majorHAnsi"/>
              </w:rPr>
              <w:t>se usposobi za didaktične pristope za spodbujanje začetnega opismenjevanja in likovnega ustvarjanja</w:t>
            </w:r>
            <w:r w:rsidR="008704ED">
              <w:rPr>
                <w:rFonts w:asciiTheme="majorHAnsi" w:hAnsiTheme="majorHAnsi" w:cstheme="majorHAnsi"/>
              </w:rPr>
              <w:t>;</w:t>
            </w:r>
          </w:p>
          <w:p w14:paraId="4D0A32DE" w14:textId="77777777" w:rsidR="00DD1DCC" w:rsidRPr="00711768" w:rsidRDefault="005C0C04" w:rsidP="00793D74">
            <w:pPr>
              <w:pStyle w:val="Odstavekseznama"/>
              <w:numPr>
                <w:ilvl w:val="0"/>
                <w:numId w:val="35"/>
              </w:numPr>
              <w:rPr>
                <w:rFonts w:asciiTheme="majorHAnsi" w:hAnsiTheme="majorHAnsi" w:cstheme="majorHAnsi"/>
              </w:rPr>
            </w:pPr>
            <w:r w:rsidRPr="00711768">
              <w:rPr>
                <w:rFonts w:asciiTheme="majorHAnsi" w:hAnsiTheme="majorHAnsi" w:cstheme="majorHAnsi"/>
              </w:rPr>
              <w:t>s</w:t>
            </w:r>
            <w:r w:rsidR="00533F70" w:rsidRPr="00711768">
              <w:rPr>
                <w:rFonts w:asciiTheme="majorHAnsi" w:hAnsiTheme="majorHAnsi" w:cstheme="majorHAnsi"/>
              </w:rPr>
              <w:t>e usposobi za razpoznavanje in dekodiranje vizualnega in jezikovnega v umetnosti.</w:t>
            </w:r>
          </w:p>
          <w:p w14:paraId="1B4E5CCC" w14:textId="13D92A4D" w:rsidR="008C39B6" w:rsidRPr="00711768" w:rsidRDefault="005C0C04" w:rsidP="008C39B6">
            <w:pPr>
              <w:pStyle w:val="Odstavekseznama"/>
              <w:numPr>
                <w:ilvl w:val="0"/>
                <w:numId w:val="35"/>
              </w:numPr>
              <w:rPr>
                <w:rFonts w:asciiTheme="majorHAnsi" w:hAnsiTheme="majorHAnsi" w:cstheme="majorHAnsi"/>
              </w:rPr>
            </w:pPr>
            <w:r w:rsidRPr="00711768">
              <w:rPr>
                <w:rFonts w:asciiTheme="majorHAnsi" w:hAnsiTheme="majorHAnsi" w:cstheme="majorHAnsi"/>
              </w:rPr>
              <w:t>spozna</w:t>
            </w:r>
            <w:r w:rsidR="008C39B6" w:rsidRPr="00711768">
              <w:rPr>
                <w:rFonts w:asciiTheme="majorHAnsi" w:hAnsiTheme="majorHAnsi" w:cstheme="majorHAnsi"/>
              </w:rPr>
              <w:t xml:space="preserve"> učenčev jezikovni in likovni razvoj v okviru individualizacije in  upoštevanja različnih kulturnih in jezikovnih identitet</w:t>
            </w:r>
            <w:r w:rsidR="008704ED">
              <w:rPr>
                <w:rFonts w:asciiTheme="majorHAnsi" w:hAnsiTheme="majorHAnsi" w:cstheme="majorHAnsi"/>
              </w:rPr>
              <w:t>;</w:t>
            </w:r>
          </w:p>
          <w:p w14:paraId="549CD863" w14:textId="6B81822A" w:rsidR="0044066E" w:rsidRPr="00711768" w:rsidRDefault="005C0C04" w:rsidP="008F17F4">
            <w:pPr>
              <w:pStyle w:val="Odstavekseznama"/>
              <w:numPr>
                <w:ilvl w:val="0"/>
                <w:numId w:val="35"/>
              </w:numPr>
              <w:rPr>
                <w:rFonts w:asciiTheme="majorHAnsi" w:hAnsiTheme="majorHAnsi" w:cstheme="majorHAnsi"/>
              </w:rPr>
            </w:pPr>
            <w:r w:rsidRPr="00711768">
              <w:rPr>
                <w:rFonts w:asciiTheme="majorHAnsi" w:hAnsiTheme="majorHAnsi" w:cstheme="majorHAnsi"/>
              </w:rPr>
              <w:t>razvija aktivne metode učenja, medpredmetno povezovanje, kroskurikularne teme in delo z otroki z različnimi učnimi zmožnostmi</w:t>
            </w:r>
            <w:r w:rsidR="003A5AA7" w:rsidRPr="00711768">
              <w:rPr>
                <w:rFonts w:asciiTheme="majorHAnsi" w:hAnsiTheme="majorHAnsi" w:cstheme="majorHAnsi"/>
              </w:rPr>
              <w:t xml:space="preserve"> ter uporablja tradicionalne, analogne in digitalne medije</w:t>
            </w:r>
            <w:r w:rsidRPr="00711768">
              <w:rPr>
                <w:rFonts w:asciiTheme="majorHAnsi" w:hAnsiTheme="majorHAnsi" w:cstheme="majorHAnsi"/>
              </w:rPr>
              <w:t>.</w:t>
            </w:r>
          </w:p>
          <w:p w14:paraId="202634FE" w14:textId="77777777" w:rsidR="0044066E" w:rsidRPr="00711768" w:rsidRDefault="0044066E" w:rsidP="00E116BA">
            <w:pPr>
              <w:rPr>
                <w:rFonts w:asciiTheme="majorHAnsi" w:hAnsiTheme="majorHAnsi" w:cstheme="majorHAnsi"/>
                <w:noProof/>
                <w:sz w:val="22"/>
                <w:szCs w:val="22"/>
                <w:u w:val="single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  <w:u w:val="single"/>
              </w:rPr>
              <w:lastRenderedPageBreak/>
              <w:t>Splošne kompetence:</w:t>
            </w:r>
            <w:r w:rsidRPr="00711768">
              <w:rPr>
                <w:rFonts w:asciiTheme="majorHAnsi" w:hAnsiTheme="majorHAnsi" w:cstheme="majorHAnsi"/>
                <w:noProof/>
                <w:sz w:val="22"/>
                <w:szCs w:val="22"/>
                <w:u w:val="single"/>
              </w:rPr>
              <w:t xml:space="preserve"> </w:t>
            </w:r>
          </w:p>
          <w:p w14:paraId="36676D12" w14:textId="708B8A78" w:rsidR="34C2E116" w:rsidRPr="00711768" w:rsidRDefault="34C2E116" w:rsidP="11D574BD">
            <w:pPr>
              <w:rPr>
                <w:rFonts w:asciiTheme="majorHAnsi" w:hAnsiTheme="majorHAnsi" w:cstheme="majorHAnsi"/>
                <w:noProof/>
                <w:sz w:val="22"/>
                <w:szCs w:val="22"/>
                <w:u w:val="single"/>
              </w:rPr>
            </w:pPr>
            <w:r w:rsidRPr="00711768">
              <w:rPr>
                <w:rFonts w:asciiTheme="majorHAnsi" w:hAnsiTheme="majorHAnsi" w:cstheme="majorHAnsi"/>
                <w:noProof/>
                <w:sz w:val="22"/>
                <w:szCs w:val="22"/>
                <w:u w:val="single"/>
              </w:rPr>
              <w:t>Stdent-ka:</w:t>
            </w:r>
          </w:p>
          <w:p w14:paraId="74CBC4BE" w14:textId="203DFA85" w:rsidR="0044066E" w:rsidRPr="00711768" w:rsidRDefault="00D905CA" w:rsidP="0027790E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razvij</w:t>
            </w:r>
            <w:r w:rsidR="008E0F93" w:rsidRPr="00711768"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44066E" w:rsidRPr="00711768">
              <w:rPr>
                <w:rFonts w:asciiTheme="majorHAnsi" w:hAnsiTheme="majorHAnsi" w:cstheme="majorHAnsi"/>
                <w:sz w:val="22"/>
                <w:szCs w:val="22"/>
              </w:rPr>
              <w:t>sintetičn</w:t>
            </w:r>
            <w:r w:rsidR="52AFBC8A" w:rsidRPr="00711768">
              <w:rPr>
                <w:rFonts w:asciiTheme="majorHAnsi" w:hAnsiTheme="majorHAnsi" w:cstheme="majorHAnsi"/>
                <w:sz w:val="22"/>
                <w:szCs w:val="22"/>
              </w:rPr>
              <w:t>o</w:t>
            </w:r>
            <w:r w:rsidR="0044066E" w:rsidRPr="00711768">
              <w:rPr>
                <w:rFonts w:asciiTheme="majorHAnsi" w:hAnsiTheme="majorHAnsi" w:cstheme="majorHAnsi"/>
                <w:sz w:val="22"/>
                <w:szCs w:val="22"/>
              </w:rPr>
              <w:t>, analitičn</w:t>
            </w:r>
            <w:r w:rsidR="440FB7DD" w:rsidRPr="00711768">
              <w:rPr>
                <w:rFonts w:asciiTheme="majorHAnsi" w:hAnsiTheme="majorHAnsi" w:cstheme="majorHAnsi"/>
                <w:sz w:val="22"/>
                <w:szCs w:val="22"/>
              </w:rPr>
              <w:t>o</w:t>
            </w:r>
            <w:r w:rsidR="0044066E" w:rsidRPr="00711768">
              <w:rPr>
                <w:rFonts w:asciiTheme="majorHAnsi" w:hAnsiTheme="majorHAnsi" w:cstheme="majorHAnsi"/>
                <w:sz w:val="22"/>
                <w:szCs w:val="22"/>
              </w:rPr>
              <w:t>, ustvarjaln</w:t>
            </w:r>
            <w:r w:rsidR="406C40D5" w:rsidRPr="00711768">
              <w:rPr>
                <w:rFonts w:asciiTheme="majorHAnsi" w:hAnsiTheme="majorHAnsi" w:cstheme="majorHAnsi"/>
                <w:sz w:val="22"/>
                <w:szCs w:val="22"/>
              </w:rPr>
              <w:t>o</w:t>
            </w:r>
            <w:r w:rsidR="0044066E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mišljenj</w:t>
            </w:r>
            <w:r w:rsidR="00110508" w:rsidRPr="00711768">
              <w:rPr>
                <w:rFonts w:asciiTheme="majorHAnsi" w:hAnsiTheme="majorHAnsi" w:cstheme="majorHAnsi"/>
                <w:sz w:val="22"/>
                <w:szCs w:val="22"/>
              </w:rPr>
              <w:t>a</w:t>
            </w:r>
            <w:r w:rsidR="0044066E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ter reševanj</w:t>
            </w:r>
            <w:r w:rsidR="00110508" w:rsidRPr="00711768">
              <w:rPr>
                <w:rFonts w:asciiTheme="majorHAnsi" w:hAnsiTheme="majorHAnsi" w:cstheme="majorHAnsi"/>
                <w:sz w:val="22"/>
                <w:szCs w:val="22"/>
              </w:rPr>
              <w:t>a</w:t>
            </w:r>
            <w:r w:rsidR="0044066E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problemov</w:t>
            </w:r>
            <w:r w:rsidR="740A7388" w:rsidRPr="00711768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4847B05F" w14:textId="1DFD793D" w:rsidR="0044066E" w:rsidRPr="00711768" w:rsidRDefault="003A5AA7" w:rsidP="0027790E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pridobi </w:t>
            </w:r>
            <w:r w:rsidR="0044066E" w:rsidRPr="00711768">
              <w:rPr>
                <w:rFonts w:asciiTheme="majorHAnsi" w:hAnsiTheme="majorHAnsi" w:cstheme="majorHAnsi"/>
                <w:sz w:val="22"/>
                <w:szCs w:val="22"/>
              </w:rPr>
              <w:t>sposobnosti za upravljanje s časom, za samopripravo in načrtovanje, samokontrola izvajanja načrtov</w:t>
            </w:r>
            <w:r w:rsidR="05D07144" w:rsidRPr="00711768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01461664" w14:textId="56F9E875" w:rsidR="0044066E" w:rsidRPr="00711768" w:rsidRDefault="003A5AA7" w:rsidP="0027790E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se usposobi za </w:t>
            </w:r>
            <w:r w:rsidR="0044066E" w:rsidRPr="00711768">
              <w:rPr>
                <w:rFonts w:asciiTheme="majorHAnsi" w:hAnsiTheme="majorHAnsi" w:cstheme="majorHAnsi"/>
                <w:sz w:val="22"/>
                <w:szCs w:val="22"/>
              </w:rPr>
              <w:t>interdisciplinarno povezovanje vsebin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ter možnosti izražanja za trajnostni razvoj</w:t>
            </w:r>
            <w:r w:rsidR="06C45C8A" w:rsidRPr="00711768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78D5A0B0" w14:textId="5AF7864D" w:rsidR="0044066E" w:rsidRPr="00711768" w:rsidRDefault="003A5AA7" w:rsidP="0027790E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se usposobi za uporabo </w:t>
            </w:r>
            <w:r w:rsidR="0044066E" w:rsidRPr="00711768">
              <w:rPr>
                <w:rFonts w:asciiTheme="majorHAnsi" w:hAnsiTheme="majorHAnsi" w:cstheme="majorHAnsi"/>
                <w:sz w:val="22"/>
                <w:szCs w:val="22"/>
              </w:rPr>
              <w:t>informacijsko-komunikacijske tehnologije v vzgoji in izobraževanju</w:t>
            </w:r>
            <w:r w:rsidR="76538F41" w:rsidRPr="00711768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6828024" w14:textId="2C945FCE" w:rsidR="0027790E" w:rsidRPr="00711768" w:rsidRDefault="003A5AA7" w:rsidP="0027790E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razvij</w:t>
            </w:r>
            <w:r w:rsidR="008E0F93" w:rsidRPr="00711768"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44066E" w:rsidRPr="00711768">
              <w:rPr>
                <w:rFonts w:asciiTheme="majorHAnsi" w:hAnsiTheme="majorHAnsi" w:cstheme="majorHAnsi"/>
                <w:sz w:val="22"/>
                <w:szCs w:val="22"/>
              </w:rPr>
              <w:t>avtonomnost, samokritičnost, samorefleksivnost, samoevalviranje in prizadevanje za kakovost</w:t>
            </w:r>
            <w:r w:rsidR="19025ACE" w:rsidRPr="00711768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477AC25D" w14:textId="264C4ECF" w:rsidR="0061132B" w:rsidRPr="00711768" w:rsidRDefault="0061132B" w:rsidP="0027790E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razvij</w:t>
            </w:r>
            <w:r w:rsidR="008E0F93" w:rsidRPr="00711768"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3A5AA7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učinkovite didaktične 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strategij</w:t>
            </w:r>
            <w:r w:rsidR="003A5AA7" w:rsidRPr="00711768"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na področju jezika in vizualne umetnosti</w:t>
            </w:r>
            <w:r w:rsidR="25393144" w:rsidRPr="00711768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4B7F4918" w14:textId="2341CC48" w:rsidR="0061132B" w:rsidRPr="00711768" w:rsidRDefault="0061132B" w:rsidP="0061132B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razvij</w:t>
            </w:r>
            <w:r w:rsidR="008E0F93" w:rsidRPr="00711768"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3A5AA7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učinkovito komuniciranje 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z otroki, učenci, dijaki in drugimi udeleženci izobraževanja</w:t>
            </w:r>
            <w:r w:rsidR="5DC89A19" w:rsidRPr="00711768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6D23F95B" w14:textId="2E67165B" w:rsidR="002F4ACD" w:rsidRPr="00711768" w:rsidRDefault="002F4ACD" w:rsidP="002F4ACD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razvij</w:t>
            </w:r>
            <w:r w:rsidR="008E0F93" w:rsidRPr="00711768"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sposobnosti učencev za vseživljenjsko učenje z razvijanjem strategij samostojnega učenja</w:t>
            </w:r>
            <w:r w:rsidR="3D1226B6" w:rsidRPr="00711768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1821F785" w14:textId="301C793E" w:rsidR="002F4ACD" w:rsidRPr="00711768" w:rsidRDefault="003A5AA7" w:rsidP="002F4ACD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se usposobi za </w:t>
            </w:r>
            <w:r w:rsidR="002F4ACD" w:rsidRPr="00711768">
              <w:rPr>
                <w:rFonts w:asciiTheme="majorHAnsi" w:hAnsiTheme="majorHAnsi" w:cstheme="majorHAnsi"/>
                <w:sz w:val="22"/>
                <w:szCs w:val="22"/>
              </w:rPr>
              <w:t>učinkovito vodenje učencev.</w:t>
            </w:r>
          </w:p>
          <w:p w14:paraId="6A216CAD" w14:textId="77777777" w:rsidR="0044066E" w:rsidRPr="00711768" w:rsidRDefault="0044066E" w:rsidP="00E116B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F530E01" w14:textId="77777777" w:rsidR="0044066E" w:rsidRDefault="0044066E" w:rsidP="00E116BA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 kompetence:</w:t>
            </w:r>
          </w:p>
          <w:p w14:paraId="140C410B" w14:textId="7E1A836E" w:rsidR="008704ED" w:rsidRPr="00711768" w:rsidRDefault="008704ED" w:rsidP="00E116BA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u w:val="single"/>
              </w:rPr>
              <w:t>Študent/-ka:</w:t>
            </w:r>
          </w:p>
          <w:p w14:paraId="504CF815" w14:textId="2BA742DE" w:rsidR="00C44316" w:rsidRPr="00711768" w:rsidRDefault="008704ED" w:rsidP="00C44316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je sposoben-/a r</w:t>
            </w:r>
            <w:r w:rsidR="00C44316" w:rsidRPr="00711768">
              <w:rPr>
                <w:rFonts w:asciiTheme="majorHAnsi" w:hAnsiTheme="majorHAnsi" w:cstheme="majorHAnsi"/>
                <w:sz w:val="22"/>
                <w:szCs w:val="22"/>
              </w:rPr>
              <w:t>azvijanj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a</w:t>
            </w:r>
            <w:r w:rsidR="00C44316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vsakdanjega vizualnega mišljenja, vizualnega zaznavanja in likovnega mišljenja v povezavi z jezikovnim mišljenjem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3D60E8D" w14:textId="46F799F3" w:rsidR="0044066E" w:rsidRPr="00711768" w:rsidRDefault="008704ED" w:rsidP="0027790E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je sposoben-/a  </w:t>
            </w:r>
            <w:r w:rsidR="11C3CB1C" w:rsidRPr="00711768">
              <w:rPr>
                <w:rFonts w:asciiTheme="majorHAnsi" w:hAnsiTheme="majorHAnsi" w:cstheme="majorHAnsi"/>
                <w:sz w:val="22"/>
                <w:szCs w:val="22"/>
              </w:rPr>
              <w:t>a</w:t>
            </w:r>
            <w:r w:rsidR="0044066E" w:rsidRPr="00711768">
              <w:rPr>
                <w:rFonts w:asciiTheme="majorHAnsi" w:hAnsiTheme="majorHAnsi" w:cstheme="majorHAnsi"/>
                <w:sz w:val="22"/>
                <w:szCs w:val="22"/>
              </w:rPr>
              <w:t>črtovanj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a</w:t>
            </w:r>
            <w:r w:rsidR="0044066E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strategij reševanja</w:t>
            </w:r>
            <w:r w:rsidR="00C44316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jezikovnih in</w:t>
            </w:r>
            <w:r w:rsidR="0044066E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likovnih problemov ter poučevanja/učenja glede na učenčeve individualne </w:t>
            </w:r>
            <w:r w:rsidR="00C44316" w:rsidRPr="00711768">
              <w:rPr>
                <w:rFonts w:asciiTheme="majorHAnsi" w:hAnsiTheme="majorHAnsi" w:cstheme="majorHAnsi"/>
                <w:sz w:val="22"/>
                <w:szCs w:val="22"/>
              </w:rPr>
              <w:t>zmožnosti</w:t>
            </w:r>
            <w:r w:rsidR="00FC429C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z uporabo tradicionalnih, analognih in digitalnih medijev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5F917A8" w14:textId="3180BAE5" w:rsidR="0044066E" w:rsidRPr="00711768" w:rsidRDefault="008704ED" w:rsidP="0027790E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pozna in razume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44066E" w:rsidRPr="00711768">
              <w:rPr>
                <w:rFonts w:asciiTheme="majorHAnsi" w:hAnsiTheme="majorHAnsi" w:cstheme="majorHAnsi"/>
                <w:sz w:val="22"/>
                <w:szCs w:val="22"/>
              </w:rPr>
              <w:t>didaktičn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a </w:t>
            </w:r>
            <w:r w:rsidR="0044066E" w:rsidRPr="00711768">
              <w:rPr>
                <w:rFonts w:asciiTheme="majorHAnsi" w:hAnsiTheme="majorHAnsi" w:cstheme="majorHAnsi"/>
                <w:sz w:val="22"/>
                <w:szCs w:val="22"/>
              </w:rPr>
              <w:t>načel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a</w:t>
            </w:r>
            <w:r w:rsidR="0044066E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za doseganje ciljev v učnem procesu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00D591B" w14:textId="2A9D820B" w:rsidR="0044066E" w:rsidRPr="00711768" w:rsidRDefault="008704ED" w:rsidP="0027790E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s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miselno </w:t>
            </w:r>
            <w:r w:rsidR="0044066E" w:rsidRPr="00711768">
              <w:rPr>
                <w:rFonts w:asciiTheme="majorHAnsi" w:hAnsiTheme="majorHAnsi" w:cstheme="majorHAnsi"/>
                <w:sz w:val="22"/>
                <w:szCs w:val="22"/>
              </w:rPr>
              <w:t>povez</w:t>
            </w:r>
            <w:r w:rsidR="008E49C6">
              <w:rPr>
                <w:rFonts w:asciiTheme="majorHAnsi" w:hAnsiTheme="majorHAnsi" w:cstheme="majorHAnsi"/>
                <w:sz w:val="22"/>
                <w:szCs w:val="22"/>
              </w:rPr>
              <w:t>uje</w:t>
            </w:r>
            <w:r w:rsidR="00C44316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jezikovn</w:t>
            </w:r>
            <w:r w:rsidR="008E49C6">
              <w:rPr>
                <w:rFonts w:asciiTheme="majorHAnsi" w:hAnsiTheme="majorHAnsi" w:cstheme="majorHAnsi"/>
                <w:sz w:val="22"/>
                <w:szCs w:val="22"/>
              </w:rPr>
              <w:t>o</w:t>
            </w:r>
            <w:r w:rsidR="00C44316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in vizualn</w:t>
            </w:r>
            <w:r w:rsidR="008E49C6">
              <w:rPr>
                <w:rFonts w:asciiTheme="majorHAnsi" w:hAnsiTheme="majorHAnsi" w:cstheme="majorHAnsi"/>
                <w:sz w:val="22"/>
                <w:szCs w:val="22"/>
              </w:rPr>
              <w:t>o</w:t>
            </w:r>
            <w:r w:rsidR="00AD290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C44316" w:rsidRPr="00711768">
              <w:rPr>
                <w:rFonts w:asciiTheme="majorHAnsi" w:hAnsiTheme="majorHAnsi" w:cstheme="majorHAnsi"/>
                <w:sz w:val="22"/>
                <w:szCs w:val="22"/>
              </w:rPr>
              <w:t>področj</w:t>
            </w:r>
            <w:r w:rsidR="008E49C6"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r w:rsidR="0044066E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z drugimi predmeti in predmetnimi področji (interdisciplinarno povezovanje različnih vsebin)</w:t>
            </w:r>
            <w:r w:rsidR="00FC429C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ter možnosti izražanja za trajnostni razvoj</w:t>
            </w:r>
            <w:r w:rsidR="008E49C6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0B2028D1" w14:textId="02A3CCCA" w:rsidR="0044066E" w:rsidRPr="00711768" w:rsidRDefault="00C85B67" w:rsidP="00C44316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noProof/>
                <w:sz w:val="22"/>
                <w:szCs w:val="22"/>
              </w:rPr>
              <w:t>p</w:t>
            </w:r>
            <w:r w:rsidR="00C44316" w:rsidRPr="00711768">
              <w:rPr>
                <w:rFonts w:asciiTheme="majorHAnsi" w:hAnsiTheme="majorHAnsi" w:cstheme="majorHAnsi"/>
                <w:noProof/>
                <w:sz w:val="22"/>
                <w:szCs w:val="22"/>
              </w:rPr>
              <w:t>oznav didaktič</w:t>
            </w:r>
            <w:r>
              <w:rPr>
                <w:rFonts w:asciiTheme="majorHAnsi" w:hAnsiTheme="majorHAnsi" w:cstheme="majorHAnsi"/>
                <w:noProof/>
                <w:sz w:val="22"/>
                <w:szCs w:val="22"/>
              </w:rPr>
              <w:t>ne</w:t>
            </w:r>
            <w:r w:rsidR="00C44316" w:rsidRPr="0071176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 </w:t>
            </w:r>
            <w:r w:rsidRPr="00711768">
              <w:rPr>
                <w:rFonts w:asciiTheme="majorHAnsi" w:hAnsiTheme="majorHAnsi" w:cstheme="majorHAnsi"/>
                <w:noProof/>
                <w:sz w:val="22"/>
                <w:szCs w:val="22"/>
              </w:rPr>
              <w:t>pristop</w:t>
            </w:r>
            <w:r>
              <w:rPr>
                <w:rFonts w:asciiTheme="majorHAnsi" w:hAnsiTheme="majorHAnsi" w:cstheme="majorHAnsi"/>
                <w:noProof/>
                <w:sz w:val="22"/>
                <w:szCs w:val="22"/>
              </w:rPr>
              <w:t>e</w:t>
            </w:r>
            <w:r w:rsidRPr="0071176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 </w:t>
            </w:r>
            <w:r w:rsidR="00C44316" w:rsidRPr="00711768">
              <w:rPr>
                <w:rFonts w:asciiTheme="majorHAnsi" w:hAnsiTheme="majorHAnsi" w:cstheme="majorHAnsi"/>
                <w:noProof/>
                <w:sz w:val="22"/>
                <w:szCs w:val="22"/>
              </w:rPr>
              <w:t>za spodbujanje jezikovne in likovne pismenosti</w:t>
            </w:r>
            <w:r>
              <w:rPr>
                <w:rFonts w:asciiTheme="majorHAnsi" w:hAnsiTheme="majorHAnsi" w:cstheme="majorHAnsi"/>
                <w:noProof/>
                <w:sz w:val="22"/>
                <w:szCs w:val="22"/>
              </w:rPr>
              <w:t>;</w:t>
            </w:r>
          </w:p>
          <w:p w14:paraId="6BCAA2C1" w14:textId="58225A34" w:rsidR="00CD57FA" w:rsidRPr="00711768" w:rsidRDefault="00C85B67" w:rsidP="00CD57FA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noProof/>
                <w:sz w:val="22"/>
                <w:szCs w:val="22"/>
              </w:rPr>
              <w:t>p</w:t>
            </w:r>
            <w:r w:rsidRPr="0071176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ozna </w:t>
            </w:r>
            <w:r w:rsidR="00CD57FA" w:rsidRPr="00711768">
              <w:rPr>
                <w:rFonts w:asciiTheme="majorHAnsi" w:hAnsiTheme="majorHAnsi" w:cstheme="majorHAnsi"/>
                <w:noProof/>
                <w:sz w:val="22"/>
                <w:szCs w:val="22"/>
              </w:rPr>
              <w:t>didaktičn</w:t>
            </w:r>
            <w:r>
              <w:rPr>
                <w:rFonts w:asciiTheme="majorHAnsi" w:hAnsiTheme="majorHAnsi" w:cstheme="majorHAnsi"/>
                <w:noProof/>
                <w:sz w:val="22"/>
                <w:szCs w:val="22"/>
              </w:rPr>
              <w:t>e</w:t>
            </w:r>
            <w:r w:rsidR="00CD57FA" w:rsidRPr="0071176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 </w:t>
            </w:r>
            <w:r w:rsidRPr="00711768">
              <w:rPr>
                <w:rFonts w:asciiTheme="majorHAnsi" w:hAnsiTheme="majorHAnsi" w:cstheme="majorHAnsi"/>
                <w:noProof/>
                <w:sz w:val="22"/>
                <w:szCs w:val="22"/>
              </w:rPr>
              <w:t>pristop</w:t>
            </w:r>
            <w:r>
              <w:rPr>
                <w:rFonts w:asciiTheme="majorHAnsi" w:hAnsiTheme="majorHAnsi" w:cstheme="majorHAnsi"/>
                <w:noProof/>
                <w:sz w:val="22"/>
                <w:szCs w:val="22"/>
              </w:rPr>
              <w:t>e</w:t>
            </w:r>
            <w:r w:rsidRPr="0071176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 </w:t>
            </w:r>
            <w:r w:rsidR="00CD57FA" w:rsidRPr="00711768">
              <w:rPr>
                <w:rFonts w:asciiTheme="majorHAnsi" w:hAnsiTheme="majorHAnsi" w:cstheme="majorHAnsi"/>
                <w:noProof/>
                <w:sz w:val="22"/>
                <w:szCs w:val="22"/>
              </w:rPr>
              <w:t>za razvijanje sporazumevalne zmožnosti na jezikovnem in na likovnem področju.</w:t>
            </w:r>
          </w:p>
        </w:tc>
        <w:tc>
          <w:tcPr>
            <w:tcW w:w="4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2B53B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E126" w14:textId="1128ED83" w:rsidR="007C521B" w:rsidRPr="00711768" w:rsidRDefault="008F17F4" w:rsidP="007C521B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</w:t>
            </w:r>
            <w:r w:rsidR="007C521B" w:rsidRPr="0071176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:</w:t>
            </w:r>
          </w:p>
          <w:p w14:paraId="5C1045A5" w14:textId="142F9261" w:rsidR="007C521B" w:rsidRPr="00711768" w:rsidRDefault="006C540C" w:rsidP="007C521B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</w:t>
            </w:r>
            <w:r w:rsidR="008F17F4" w:rsidRPr="0071176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</w:t>
            </w:r>
            <w:r w:rsidR="007C521B" w:rsidRPr="0071176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udent:</w:t>
            </w:r>
          </w:p>
          <w:p w14:paraId="774CB8C9" w14:textId="24806088" w:rsidR="007C521B" w:rsidRPr="00711768" w:rsidRDefault="008F17F4" w:rsidP="007C521B">
            <w:pPr>
              <w:pStyle w:val="Odstavekseznama"/>
              <w:numPr>
                <w:ilvl w:val="1"/>
                <w:numId w:val="10"/>
              </w:numPr>
              <w:ind w:left="609" w:hanging="426"/>
              <w:rPr>
                <w:rFonts w:asciiTheme="majorHAnsi" w:hAnsiTheme="majorHAnsi" w:cstheme="majorHAnsi"/>
                <w:lang w:val="en-GB"/>
              </w:rPr>
            </w:pPr>
            <w:r w:rsidRPr="00711768">
              <w:rPr>
                <w:rFonts w:asciiTheme="majorHAnsi" w:hAnsiTheme="majorHAnsi" w:cstheme="majorHAnsi"/>
                <w:lang w:val="en-GB"/>
              </w:rPr>
              <w:t>is traine</w:t>
            </w:r>
            <w:r w:rsidR="007C521B" w:rsidRPr="00711768">
              <w:rPr>
                <w:rFonts w:asciiTheme="majorHAnsi" w:hAnsiTheme="majorHAnsi" w:cstheme="majorHAnsi"/>
                <w:lang w:val="en-GB"/>
              </w:rPr>
              <w:t>d in everyday visual thinking, visual perception, artistic and linguistic thinking.</w:t>
            </w:r>
          </w:p>
          <w:p w14:paraId="5559DBCC" w14:textId="38EB595A" w:rsidR="007C521B" w:rsidRPr="00711768" w:rsidRDefault="007C521B" w:rsidP="007C521B">
            <w:pPr>
              <w:pStyle w:val="Odstavekseznama"/>
              <w:numPr>
                <w:ilvl w:val="1"/>
                <w:numId w:val="10"/>
              </w:numPr>
              <w:ind w:left="609" w:hanging="426"/>
              <w:rPr>
                <w:rFonts w:asciiTheme="majorHAnsi" w:hAnsiTheme="majorHAnsi" w:cstheme="majorHAnsi"/>
                <w:lang w:val="en-GB"/>
              </w:rPr>
            </w:pPr>
            <w:r w:rsidRPr="00711768">
              <w:rPr>
                <w:rFonts w:asciiTheme="majorHAnsi" w:hAnsiTheme="majorHAnsi" w:cstheme="majorHAnsi"/>
                <w:lang w:val="en-GB"/>
              </w:rPr>
              <w:t>learns and understands how to read visual images (message of artistic and linguistic elements)</w:t>
            </w:r>
            <w:r w:rsidR="008704ED">
              <w:rPr>
                <w:rFonts w:asciiTheme="majorHAnsi" w:hAnsiTheme="majorHAnsi" w:cstheme="majorHAnsi"/>
                <w:lang w:val="en-GB"/>
              </w:rPr>
              <w:t>;</w:t>
            </w:r>
          </w:p>
          <w:p w14:paraId="735206C9" w14:textId="37CFB114" w:rsidR="007C521B" w:rsidRPr="00711768" w:rsidRDefault="007C521B" w:rsidP="007C521B">
            <w:pPr>
              <w:pStyle w:val="Odstavekseznama"/>
              <w:numPr>
                <w:ilvl w:val="1"/>
                <w:numId w:val="10"/>
              </w:numPr>
              <w:ind w:left="609" w:hanging="426"/>
              <w:rPr>
                <w:rFonts w:asciiTheme="majorHAnsi" w:hAnsiTheme="majorHAnsi" w:cstheme="majorHAnsi"/>
                <w:lang w:val="en-GB"/>
              </w:rPr>
            </w:pPr>
            <w:r w:rsidRPr="00711768">
              <w:rPr>
                <w:rFonts w:asciiTheme="majorHAnsi" w:hAnsiTheme="majorHAnsi" w:cstheme="majorHAnsi"/>
                <w:lang w:val="en-GB"/>
              </w:rPr>
              <w:t>understands the importance of different literacy and cross-curricular connections for the development of autonomous and critical thinking</w:t>
            </w:r>
            <w:r w:rsidR="008704ED">
              <w:rPr>
                <w:rFonts w:asciiTheme="majorHAnsi" w:hAnsiTheme="majorHAnsi" w:cstheme="majorHAnsi"/>
                <w:lang w:val="en-GB"/>
              </w:rPr>
              <w:t>;</w:t>
            </w:r>
          </w:p>
          <w:p w14:paraId="2CDB3984" w14:textId="35C92EDF" w:rsidR="007C521B" w:rsidRPr="00711768" w:rsidRDefault="008F17F4" w:rsidP="007C521B">
            <w:pPr>
              <w:pStyle w:val="Odstavekseznama"/>
              <w:numPr>
                <w:ilvl w:val="1"/>
                <w:numId w:val="10"/>
              </w:numPr>
              <w:ind w:left="609" w:hanging="426"/>
              <w:rPr>
                <w:rFonts w:asciiTheme="majorHAnsi" w:hAnsiTheme="majorHAnsi" w:cstheme="majorHAnsi"/>
                <w:lang w:val="en-GB"/>
              </w:rPr>
            </w:pPr>
            <w:r w:rsidRPr="00711768">
              <w:rPr>
                <w:rFonts w:asciiTheme="majorHAnsi" w:hAnsiTheme="majorHAnsi" w:cstheme="majorHAnsi"/>
                <w:lang w:val="en-GB"/>
              </w:rPr>
              <w:t>is</w:t>
            </w:r>
            <w:r w:rsidR="007C521B" w:rsidRPr="00711768">
              <w:rPr>
                <w:rFonts w:asciiTheme="majorHAnsi" w:hAnsiTheme="majorHAnsi" w:cstheme="majorHAnsi"/>
                <w:lang w:val="en-GB"/>
              </w:rPr>
              <w:t xml:space="preserve"> trained in didactic approaches to promote initial literacy and artistic creation</w:t>
            </w:r>
            <w:r w:rsidR="008704ED">
              <w:rPr>
                <w:rFonts w:asciiTheme="majorHAnsi" w:hAnsiTheme="majorHAnsi" w:cstheme="majorHAnsi"/>
                <w:lang w:val="en-GB"/>
              </w:rPr>
              <w:t>;</w:t>
            </w:r>
          </w:p>
          <w:p w14:paraId="4A033620" w14:textId="0217FC5A" w:rsidR="00BB798B" w:rsidRPr="00711768" w:rsidRDefault="007C521B" w:rsidP="00BB798B">
            <w:pPr>
              <w:pStyle w:val="Odstavekseznama"/>
              <w:numPr>
                <w:ilvl w:val="1"/>
                <w:numId w:val="10"/>
              </w:numPr>
              <w:ind w:left="609" w:hanging="426"/>
              <w:rPr>
                <w:rFonts w:asciiTheme="majorHAnsi" w:hAnsiTheme="majorHAnsi" w:cstheme="majorHAnsi"/>
                <w:lang w:val="en-GB"/>
              </w:rPr>
            </w:pPr>
            <w:r w:rsidRPr="00711768">
              <w:rPr>
                <w:rFonts w:asciiTheme="majorHAnsi" w:hAnsiTheme="majorHAnsi" w:cstheme="majorHAnsi"/>
                <w:lang w:val="en-GB"/>
              </w:rPr>
              <w:t xml:space="preserve">is trained to recognize and decode the visual and </w:t>
            </w:r>
            <w:r w:rsidR="008F17F4" w:rsidRPr="00711768">
              <w:rPr>
                <w:rFonts w:asciiTheme="majorHAnsi" w:hAnsiTheme="majorHAnsi" w:cstheme="majorHAnsi"/>
                <w:lang w:val="en-GB"/>
              </w:rPr>
              <w:t xml:space="preserve">the </w:t>
            </w:r>
            <w:r w:rsidRPr="00711768">
              <w:rPr>
                <w:rFonts w:asciiTheme="majorHAnsi" w:hAnsiTheme="majorHAnsi" w:cstheme="majorHAnsi"/>
                <w:lang w:val="en-GB"/>
              </w:rPr>
              <w:t>linguistic in art</w:t>
            </w:r>
            <w:r w:rsidR="008704ED">
              <w:rPr>
                <w:rFonts w:asciiTheme="majorHAnsi" w:hAnsiTheme="majorHAnsi" w:cstheme="majorHAnsi"/>
                <w:lang w:val="en-GB"/>
              </w:rPr>
              <w:t>;</w:t>
            </w:r>
          </w:p>
          <w:p w14:paraId="5AB01B13" w14:textId="6D38CC47" w:rsidR="00BB798B" w:rsidRPr="00711768" w:rsidRDefault="00BB798B" w:rsidP="00BB798B">
            <w:pPr>
              <w:pStyle w:val="Odstavekseznama"/>
              <w:numPr>
                <w:ilvl w:val="1"/>
                <w:numId w:val="10"/>
              </w:numPr>
              <w:ind w:left="609" w:hanging="426"/>
              <w:rPr>
                <w:rFonts w:asciiTheme="majorHAnsi" w:hAnsiTheme="majorHAnsi" w:cstheme="majorHAnsi"/>
                <w:lang w:val="en-GB"/>
              </w:rPr>
            </w:pPr>
            <w:r w:rsidRPr="00711768">
              <w:rPr>
                <w:rFonts w:asciiTheme="majorHAnsi" w:hAnsiTheme="majorHAnsi" w:cstheme="majorHAnsi"/>
                <w:lang w:val="en-GB"/>
              </w:rPr>
              <w:t xml:space="preserve">learns about </w:t>
            </w:r>
            <w:r w:rsidR="008F17F4" w:rsidRPr="00711768">
              <w:rPr>
                <w:rFonts w:asciiTheme="majorHAnsi" w:hAnsiTheme="majorHAnsi" w:cstheme="majorHAnsi"/>
                <w:lang w:val="en-GB"/>
              </w:rPr>
              <w:t>pupil</w:t>
            </w:r>
            <w:r w:rsidRPr="00711768">
              <w:rPr>
                <w:rFonts w:asciiTheme="majorHAnsi" w:hAnsiTheme="majorHAnsi" w:cstheme="majorHAnsi"/>
                <w:lang w:val="en-GB"/>
              </w:rPr>
              <w:t>s' language and art development in the context of individualization and consideration of different cultural and linguistic identities</w:t>
            </w:r>
            <w:r w:rsidR="008704ED">
              <w:rPr>
                <w:rFonts w:asciiTheme="majorHAnsi" w:hAnsiTheme="majorHAnsi" w:cstheme="majorHAnsi"/>
                <w:lang w:val="en-GB"/>
              </w:rPr>
              <w:t>;</w:t>
            </w:r>
          </w:p>
          <w:p w14:paraId="3502110D" w14:textId="622FD99D" w:rsidR="00BB798B" w:rsidRPr="00711768" w:rsidRDefault="00BB798B" w:rsidP="00BB798B">
            <w:pPr>
              <w:pStyle w:val="Odstavekseznama"/>
              <w:numPr>
                <w:ilvl w:val="1"/>
                <w:numId w:val="10"/>
              </w:numPr>
              <w:ind w:left="609" w:hanging="426"/>
              <w:rPr>
                <w:rFonts w:asciiTheme="majorHAnsi" w:hAnsiTheme="majorHAnsi" w:cstheme="majorHAnsi"/>
                <w:lang w:val="en-GB"/>
              </w:rPr>
            </w:pPr>
            <w:r w:rsidRPr="00711768">
              <w:rPr>
                <w:rFonts w:asciiTheme="majorHAnsi" w:hAnsiTheme="majorHAnsi" w:cstheme="majorHAnsi"/>
                <w:lang w:val="en-GB"/>
              </w:rPr>
              <w:t>develops active learning methods, cross-curricular connections, cross-curricular topics and work with children with different learning abilities.</w:t>
            </w:r>
          </w:p>
          <w:p w14:paraId="60BC436F" w14:textId="51B7A372" w:rsidR="00BB798B" w:rsidRPr="00711768" w:rsidRDefault="00BB798B" w:rsidP="00BB798B">
            <w:pPr>
              <w:pStyle w:val="Odstavekseznama"/>
              <w:ind w:left="609"/>
              <w:rPr>
                <w:rFonts w:asciiTheme="majorHAnsi" w:hAnsiTheme="majorHAnsi" w:cstheme="majorHAnsi"/>
                <w:lang w:val="en-GB"/>
              </w:rPr>
            </w:pPr>
          </w:p>
          <w:p w14:paraId="7992ED56" w14:textId="1D83C75E" w:rsidR="11D574BD" w:rsidRPr="00711768" w:rsidRDefault="11D574BD" w:rsidP="11D574BD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</w:p>
          <w:p w14:paraId="62E5CEA4" w14:textId="067F0063" w:rsidR="11D574BD" w:rsidRPr="00711768" w:rsidRDefault="11D574BD" w:rsidP="11D574BD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</w:p>
          <w:p w14:paraId="45902C51" w14:textId="2F627E61" w:rsidR="11D574BD" w:rsidRPr="00711768" w:rsidRDefault="11D574BD" w:rsidP="11D574BD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</w:p>
          <w:p w14:paraId="6C705B24" w14:textId="2A3A8C24" w:rsidR="00BB798B" w:rsidRPr="00711768" w:rsidRDefault="00BB798B" w:rsidP="00BB798B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59669AB0" w14:textId="2B7E75B7" w:rsidR="5747DAE7" w:rsidRPr="00711768" w:rsidRDefault="5747DAE7" w:rsidP="11D574BD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lastRenderedPageBreak/>
              <w:t>Student:</w:t>
            </w:r>
          </w:p>
          <w:p w14:paraId="2D6573D5" w14:textId="3EA0AA25" w:rsidR="00BB798B" w:rsidRPr="00711768" w:rsidRDefault="00BB798B" w:rsidP="00BB798B">
            <w:pPr>
              <w:pStyle w:val="Odstavekseznama"/>
              <w:numPr>
                <w:ilvl w:val="1"/>
                <w:numId w:val="10"/>
              </w:numPr>
              <w:ind w:left="609" w:hanging="426"/>
              <w:rPr>
                <w:rFonts w:asciiTheme="majorHAnsi" w:hAnsiTheme="majorHAnsi" w:cstheme="majorHAnsi"/>
                <w:lang w:val="en-GB"/>
              </w:rPr>
            </w:pPr>
            <w:r w:rsidRPr="00711768">
              <w:rPr>
                <w:rFonts w:asciiTheme="majorHAnsi" w:hAnsiTheme="majorHAnsi" w:cstheme="majorHAnsi"/>
                <w:lang w:val="en-GB"/>
              </w:rPr>
              <w:t>develop</w:t>
            </w:r>
            <w:r w:rsidR="1742201C" w:rsidRPr="00711768">
              <w:rPr>
                <w:rFonts w:asciiTheme="majorHAnsi" w:hAnsiTheme="majorHAnsi" w:cstheme="majorHAnsi"/>
                <w:lang w:val="en-GB"/>
              </w:rPr>
              <w:t>s</w:t>
            </w:r>
            <w:r w:rsidRPr="00711768">
              <w:rPr>
                <w:rFonts w:asciiTheme="majorHAnsi" w:hAnsiTheme="majorHAnsi" w:cstheme="majorHAnsi"/>
                <w:lang w:val="en-GB"/>
              </w:rPr>
              <w:t xml:space="preserve"> synthetic, analytical, creative thinking and problem solving</w:t>
            </w:r>
            <w:r w:rsidR="351F7122" w:rsidRPr="00711768">
              <w:rPr>
                <w:rFonts w:asciiTheme="majorHAnsi" w:hAnsiTheme="majorHAnsi" w:cstheme="majorHAnsi"/>
                <w:lang w:val="en-GB"/>
              </w:rPr>
              <w:t>;</w:t>
            </w:r>
          </w:p>
          <w:p w14:paraId="281980AE" w14:textId="2C684126" w:rsidR="00BB798B" w:rsidRPr="00711768" w:rsidRDefault="00B400CC" w:rsidP="00BB798B">
            <w:pPr>
              <w:pStyle w:val="Odstavekseznama"/>
              <w:numPr>
                <w:ilvl w:val="1"/>
                <w:numId w:val="10"/>
              </w:numPr>
              <w:ind w:left="609" w:hanging="426"/>
              <w:rPr>
                <w:rFonts w:asciiTheme="majorHAnsi" w:hAnsiTheme="majorHAnsi" w:cstheme="majorHAnsi"/>
                <w:lang w:val="en-GB"/>
              </w:rPr>
            </w:pPr>
            <w:r w:rsidRPr="00711768">
              <w:rPr>
                <w:rFonts w:asciiTheme="majorHAnsi" w:hAnsiTheme="majorHAnsi" w:cstheme="majorHAnsi"/>
                <w:lang w:val="en-GB"/>
              </w:rPr>
              <w:t xml:space="preserve">develop </w:t>
            </w:r>
            <w:r w:rsidR="00BB798B" w:rsidRPr="00711768">
              <w:rPr>
                <w:rFonts w:asciiTheme="majorHAnsi" w:hAnsiTheme="majorHAnsi" w:cstheme="majorHAnsi"/>
                <w:lang w:val="en-GB"/>
              </w:rPr>
              <w:t>ability to manage time, self-prepa</w:t>
            </w:r>
            <w:r w:rsidR="008F17F4" w:rsidRPr="00711768">
              <w:rPr>
                <w:rFonts w:asciiTheme="majorHAnsi" w:hAnsiTheme="majorHAnsi" w:cstheme="majorHAnsi"/>
                <w:lang w:val="en-GB"/>
              </w:rPr>
              <w:t>re</w:t>
            </w:r>
            <w:r w:rsidR="00BB798B" w:rsidRPr="00711768">
              <w:rPr>
                <w:rFonts w:asciiTheme="majorHAnsi" w:hAnsiTheme="majorHAnsi" w:cstheme="majorHAnsi"/>
                <w:lang w:val="en-GB"/>
              </w:rPr>
              <w:t xml:space="preserve"> and plan, </w:t>
            </w:r>
            <w:r w:rsidR="008F17F4" w:rsidRPr="00711768">
              <w:rPr>
                <w:rFonts w:asciiTheme="majorHAnsi" w:hAnsiTheme="majorHAnsi" w:cstheme="majorHAnsi"/>
                <w:lang w:val="en-GB"/>
              </w:rPr>
              <w:t xml:space="preserve">to </w:t>
            </w:r>
            <w:r w:rsidR="00BB798B" w:rsidRPr="00711768">
              <w:rPr>
                <w:rFonts w:asciiTheme="majorHAnsi" w:hAnsiTheme="majorHAnsi" w:cstheme="majorHAnsi"/>
                <w:lang w:val="en-GB"/>
              </w:rPr>
              <w:t>self-control the implementation of plans</w:t>
            </w:r>
            <w:r w:rsidR="0EBB0653" w:rsidRPr="00711768">
              <w:rPr>
                <w:rFonts w:asciiTheme="majorHAnsi" w:hAnsiTheme="majorHAnsi" w:cstheme="majorHAnsi"/>
                <w:lang w:val="en-GB"/>
              </w:rPr>
              <w:t>;</w:t>
            </w:r>
          </w:p>
          <w:p w14:paraId="756A65EE" w14:textId="42B38EFD" w:rsidR="00BB798B" w:rsidRPr="00711768" w:rsidRDefault="00B400CC" w:rsidP="00BB798B">
            <w:pPr>
              <w:pStyle w:val="Odstavekseznama"/>
              <w:numPr>
                <w:ilvl w:val="1"/>
                <w:numId w:val="10"/>
              </w:numPr>
              <w:ind w:left="609" w:hanging="426"/>
              <w:rPr>
                <w:rFonts w:asciiTheme="majorHAnsi" w:hAnsiTheme="majorHAnsi" w:cstheme="majorHAnsi"/>
                <w:lang w:val="en-GB"/>
              </w:rPr>
            </w:pPr>
            <w:r w:rsidRPr="00711768">
              <w:rPr>
                <w:rFonts w:asciiTheme="majorHAnsi" w:hAnsiTheme="majorHAnsi" w:cstheme="majorHAnsi"/>
                <w:lang w:val="en-GB"/>
              </w:rPr>
              <w:t xml:space="preserve">be trained in </w:t>
            </w:r>
            <w:r w:rsidR="00BB798B" w:rsidRPr="00711768">
              <w:rPr>
                <w:rFonts w:asciiTheme="majorHAnsi" w:hAnsiTheme="majorHAnsi" w:cstheme="majorHAnsi"/>
                <w:lang w:val="en-GB"/>
              </w:rPr>
              <w:t xml:space="preserve">interdisciplinary integration of </w:t>
            </w:r>
            <w:r w:rsidRPr="00711768">
              <w:rPr>
                <w:rFonts w:asciiTheme="majorHAnsi" w:hAnsiTheme="majorHAnsi" w:cstheme="majorHAnsi"/>
                <w:lang w:val="en-GB"/>
              </w:rPr>
              <w:t>themes and expressive possibilities for sustainable development</w:t>
            </w:r>
            <w:r w:rsidR="47F53D7A" w:rsidRPr="00711768">
              <w:rPr>
                <w:rFonts w:asciiTheme="majorHAnsi" w:hAnsiTheme="majorHAnsi" w:cstheme="majorHAnsi"/>
                <w:lang w:val="en-GB"/>
              </w:rPr>
              <w:t>;</w:t>
            </w:r>
          </w:p>
          <w:p w14:paraId="0DD549AF" w14:textId="6A5A9441" w:rsidR="00BB798B" w:rsidRPr="00711768" w:rsidRDefault="00B400CC" w:rsidP="00BB798B">
            <w:pPr>
              <w:pStyle w:val="Odstavekseznama"/>
              <w:numPr>
                <w:ilvl w:val="1"/>
                <w:numId w:val="10"/>
              </w:numPr>
              <w:ind w:left="609" w:hanging="426"/>
              <w:rPr>
                <w:rFonts w:asciiTheme="majorHAnsi" w:hAnsiTheme="majorHAnsi" w:cstheme="majorHAnsi"/>
                <w:lang w:val="en-GB"/>
              </w:rPr>
            </w:pPr>
            <w:r w:rsidRPr="00711768">
              <w:rPr>
                <w:rFonts w:asciiTheme="majorHAnsi" w:hAnsiTheme="majorHAnsi" w:cstheme="majorHAnsi"/>
                <w:lang w:val="en-GB"/>
              </w:rPr>
              <w:t xml:space="preserve">be trained in the </w:t>
            </w:r>
            <w:r w:rsidR="00BB798B" w:rsidRPr="00711768">
              <w:rPr>
                <w:rFonts w:asciiTheme="majorHAnsi" w:hAnsiTheme="majorHAnsi" w:cstheme="majorHAnsi"/>
                <w:lang w:val="en-GB"/>
              </w:rPr>
              <w:t>use of information and communication technology in education.</w:t>
            </w:r>
          </w:p>
          <w:p w14:paraId="4A78798B" w14:textId="554974E3" w:rsidR="00BB798B" w:rsidRPr="00711768" w:rsidRDefault="005521AA" w:rsidP="00BB798B">
            <w:pPr>
              <w:pStyle w:val="Odstavekseznama"/>
              <w:numPr>
                <w:ilvl w:val="1"/>
                <w:numId w:val="10"/>
              </w:numPr>
              <w:ind w:left="609" w:hanging="426"/>
              <w:rPr>
                <w:rFonts w:asciiTheme="majorHAnsi" w:hAnsiTheme="majorHAnsi" w:cstheme="majorHAnsi"/>
                <w:lang w:val="en-GB"/>
              </w:rPr>
            </w:pPr>
            <w:r w:rsidRPr="00711768">
              <w:rPr>
                <w:rFonts w:asciiTheme="majorHAnsi" w:hAnsiTheme="majorHAnsi" w:cstheme="majorHAnsi"/>
                <w:lang w:val="en-GB"/>
              </w:rPr>
              <w:t xml:space="preserve">develops </w:t>
            </w:r>
            <w:r w:rsidR="00BB798B" w:rsidRPr="00711768">
              <w:rPr>
                <w:rFonts w:asciiTheme="majorHAnsi" w:hAnsiTheme="majorHAnsi" w:cstheme="majorHAnsi"/>
                <w:lang w:val="en-GB"/>
              </w:rPr>
              <w:t xml:space="preserve">autonomy, self-criticism, self-reflection, </w:t>
            </w:r>
            <w:r w:rsidR="008F17F4" w:rsidRPr="00711768">
              <w:rPr>
                <w:rFonts w:asciiTheme="majorHAnsi" w:hAnsiTheme="majorHAnsi" w:cstheme="majorHAnsi"/>
                <w:lang w:val="en-GB"/>
              </w:rPr>
              <w:t>self-evaluation,</w:t>
            </w:r>
            <w:r w:rsidR="00BB798B" w:rsidRPr="00711768">
              <w:rPr>
                <w:rFonts w:asciiTheme="majorHAnsi" w:hAnsiTheme="majorHAnsi" w:cstheme="majorHAnsi"/>
                <w:lang w:val="en-GB"/>
              </w:rPr>
              <w:t xml:space="preserve"> and the pursuit of quality</w:t>
            </w:r>
            <w:r w:rsidR="5E5A4F42" w:rsidRPr="00711768">
              <w:rPr>
                <w:rFonts w:asciiTheme="majorHAnsi" w:hAnsiTheme="majorHAnsi" w:cstheme="majorHAnsi"/>
                <w:lang w:val="en-GB"/>
              </w:rPr>
              <w:t>;</w:t>
            </w:r>
          </w:p>
          <w:p w14:paraId="0ADBA177" w14:textId="6843847F" w:rsidR="00BB798B" w:rsidRPr="00711768" w:rsidRDefault="00BB798B" w:rsidP="00BB798B">
            <w:pPr>
              <w:pStyle w:val="Odstavekseznama"/>
              <w:numPr>
                <w:ilvl w:val="1"/>
                <w:numId w:val="10"/>
              </w:numPr>
              <w:ind w:left="609" w:hanging="426"/>
              <w:rPr>
                <w:rFonts w:asciiTheme="majorHAnsi" w:hAnsiTheme="majorHAnsi" w:cstheme="majorHAnsi"/>
                <w:lang w:val="en-GB"/>
              </w:rPr>
            </w:pPr>
            <w:r w:rsidRPr="00711768">
              <w:rPr>
                <w:rFonts w:asciiTheme="majorHAnsi" w:hAnsiTheme="majorHAnsi" w:cstheme="majorHAnsi"/>
                <w:lang w:val="en-GB"/>
              </w:rPr>
              <w:t>develop effective didactic strategies in the field of language and visual arts</w:t>
            </w:r>
            <w:r w:rsidR="219F247C" w:rsidRPr="00711768">
              <w:rPr>
                <w:rFonts w:asciiTheme="majorHAnsi" w:hAnsiTheme="majorHAnsi" w:cstheme="majorHAnsi"/>
                <w:lang w:val="en-GB"/>
              </w:rPr>
              <w:t>;</w:t>
            </w:r>
          </w:p>
          <w:p w14:paraId="26CE0F26" w14:textId="308D2E7C" w:rsidR="00BB798B" w:rsidRPr="00711768" w:rsidRDefault="00BB798B" w:rsidP="00BB798B">
            <w:pPr>
              <w:pStyle w:val="Odstavekseznama"/>
              <w:numPr>
                <w:ilvl w:val="1"/>
                <w:numId w:val="10"/>
              </w:numPr>
              <w:ind w:left="609" w:hanging="426"/>
              <w:rPr>
                <w:rFonts w:asciiTheme="majorHAnsi" w:hAnsiTheme="majorHAnsi" w:cstheme="majorHAnsi"/>
                <w:lang w:val="en-GB"/>
              </w:rPr>
            </w:pPr>
            <w:r w:rsidRPr="00711768">
              <w:rPr>
                <w:rFonts w:asciiTheme="majorHAnsi" w:hAnsiTheme="majorHAnsi" w:cstheme="majorHAnsi"/>
                <w:lang w:val="en-GB"/>
              </w:rPr>
              <w:t>develop effective communication with children, pupils, students and other participants in education</w:t>
            </w:r>
            <w:r w:rsidR="4977D064" w:rsidRPr="00711768">
              <w:rPr>
                <w:rFonts w:asciiTheme="majorHAnsi" w:hAnsiTheme="majorHAnsi" w:cstheme="majorHAnsi"/>
                <w:lang w:val="en-GB"/>
              </w:rPr>
              <w:t>;</w:t>
            </w:r>
          </w:p>
          <w:p w14:paraId="4A27F221" w14:textId="334292DA" w:rsidR="00BB798B" w:rsidRDefault="00BB798B" w:rsidP="00BB798B">
            <w:pPr>
              <w:pStyle w:val="Odstavekseznama"/>
              <w:numPr>
                <w:ilvl w:val="1"/>
                <w:numId w:val="10"/>
              </w:numPr>
              <w:ind w:left="609" w:hanging="426"/>
              <w:rPr>
                <w:rFonts w:asciiTheme="majorHAnsi" w:hAnsiTheme="majorHAnsi" w:cstheme="majorHAnsi"/>
                <w:lang w:val="en-GB"/>
              </w:rPr>
            </w:pPr>
            <w:r w:rsidRPr="00711768">
              <w:rPr>
                <w:rFonts w:asciiTheme="majorHAnsi" w:hAnsiTheme="majorHAnsi" w:cstheme="majorHAnsi"/>
                <w:lang w:val="en-GB"/>
              </w:rPr>
              <w:t xml:space="preserve">develop </w:t>
            </w:r>
            <w:r w:rsidR="008F17F4" w:rsidRPr="00711768">
              <w:rPr>
                <w:rFonts w:asciiTheme="majorHAnsi" w:hAnsiTheme="majorHAnsi" w:cstheme="majorHAnsi"/>
                <w:lang w:val="en-GB"/>
              </w:rPr>
              <w:t>pupils</w:t>
            </w:r>
            <w:r w:rsidRPr="00711768">
              <w:rPr>
                <w:rFonts w:asciiTheme="majorHAnsi" w:hAnsiTheme="majorHAnsi" w:cstheme="majorHAnsi"/>
                <w:lang w:val="en-GB"/>
              </w:rPr>
              <w:t>' capacity for lifelong learning by developing independent learning strategies</w:t>
            </w:r>
            <w:r w:rsidR="1F99BC26" w:rsidRPr="00711768">
              <w:rPr>
                <w:rFonts w:asciiTheme="majorHAnsi" w:hAnsiTheme="majorHAnsi" w:cstheme="majorHAnsi"/>
                <w:lang w:val="en-GB"/>
              </w:rPr>
              <w:t>;</w:t>
            </w:r>
          </w:p>
          <w:p w14:paraId="474A17F5" w14:textId="767CAB27" w:rsidR="00BB798B" w:rsidRPr="00C85B67" w:rsidRDefault="005521AA" w:rsidP="00C85B67">
            <w:pPr>
              <w:pStyle w:val="Odstavekseznama"/>
              <w:numPr>
                <w:ilvl w:val="1"/>
                <w:numId w:val="10"/>
              </w:numPr>
              <w:ind w:left="609" w:hanging="426"/>
              <w:rPr>
                <w:rFonts w:asciiTheme="majorHAnsi" w:hAnsiTheme="majorHAnsi" w:cstheme="majorHAnsi"/>
                <w:lang w:val="en-GB"/>
              </w:rPr>
            </w:pPr>
            <w:r w:rsidRPr="00C85B67">
              <w:rPr>
                <w:rFonts w:asciiTheme="majorHAnsi" w:hAnsiTheme="majorHAnsi" w:cstheme="majorHAnsi"/>
                <w:lang w:val="en-GB"/>
              </w:rPr>
              <w:t>be trained to manage pupils effectively.</w:t>
            </w:r>
          </w:p>
          <w:p w14:paraId="4CF04D13" w14:textId="77777777" w:rsidR="002273F8" w:rsidRPr="00711768" w:rsidRDefault="002273F8" w:rsidP="00BB798B">
            <w:pPr>
              <w:ind w:left="609" w:hanging="426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7F1CCB1B" w14:textId="77777777" w:rsidR="00BB798B" w:rsidRDefault="00BB798B" w:rsidP="00BB798B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350EDD55" w14:textId="763AEEA9" w:rsidR="00C85B67" w:rsidRPr="00711768" w:rsidRDefault="00C85B67" w:rsidP="00BB798B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Student</w:t>
            </w:r>
            <w:r w:rsidR="006C540C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:</w:t>
            </w:r>
          </w:p>
          <w:p w14:paraId="0EA8D787" w14:textId="3C191C5A" w:rsidR="00BB798B" w:rsidRPr="00711768" w:rsidRDefault="00C85B67" w:rsidP="008704ED">
            <w:pPr>
              <w:pStyle w:val="Odstavekseznama"/>
              <w:numPr>
                <w:ilvl w:val="1"/>
                <w:numId w:val="10"/>
              </w:numPr>
              <w:ind w:left="609" w:hanging="426"/>
              <w:rPr>
                <w:rFonts w:asciiTheme="majorHAnsi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lang w:val="en-GB"/>
              </w:rPr>
              <w:t>d</w:t>
            </w:r>
            <w:r w:rsidRPr="00711768">
              <w:rPr>
                <w:rFonts w:asciiTheme="majorHAnsi" w:hAnsiTheme="majorHAnsi" w:cstheme="majorHAnsi"/>
                <w:lang w:val="en-GB"/>
              </w:rPr>
              <w:t>evelop</w:t>
            </w:r>
            <w:r>
              <w:rPr>
                <w:rFonts w:asciiTheme="majorHAnsi" w:hAnsiTheme="majorHAnsi" w:cstheme="majorHAnsi"/>
                <w:lang w:val="en-GB"/>
              </w:rPr>
              <w:t>s</w:t>
            </w:r>
            <w:r w:rsidRPr="00711768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="00BB798B" w:rsidRPr="00711768">
              <w:rPr>
                <w:rFonts w:asciiTheme="majorHAnsi" w:hAnsiTheme="majorHAnsi" w:cstheme="majorHAnsi"/>
                <w:lang w:val="en-GB"/>
              </w:rPr>
              <w:t>everyday visual thinking, visual perception and artistic thinking in connection with linguistic thinking</w:t>
            </w:r>
            <w:r w:rsidR="008704ED">
              <w:rPr>
                <w:rFonts w:asciiTheme="majorHAnsi" w:hAnsiTheme="majorHAnsi" w:cstheme="majorHAnsi"/>
              </w:rPr>
              <w:t>;</w:t>
            </w:r>
          </w:p>
          <w:p w14:paraId="7E610E50" w14:textId="136CD009" w:rsidR="00BB798B" w:rsidRPr="00711768" w:rsidRDefault="00C85B67" w:rsidP="008704ED">
            <w:pPr>
              <w:pStyle w:val="Odstavekseznama"/>
              <w:numPr>
                <w:ilvl w:val="1"/>
                <w:numId w:val="10"/>
              </w:numPr>
              <w:ind w:left="609" w:hanging="426"/>
              <w:rPr>
                <w:rFonts w:asciiTheme="majorHAnsi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lang w:val="en-GB"/>
              </w:rPr>
              <w:t>iz able of p</w:t>
            </w:r>
            <w:r w:rsidRPr="00711768">
              <w:rPr>
                <w:rFonts w:asciiTheme="majorHAnsi" w:hAnsiTheme="majorHAnsi" w:cstheme="majorHAnsi"/>
                <w:lang w:val="en-GB"/>
              </w:rPr>
              <w:t xml:space="preserve">lanning </w:t>
            </w:r>
            <w:r w:rsidR="00BB798B" w:rsidRPr="00711768">
              <w:rPr>
                <w:rFonts w:asciiTheme="majorHAnsi" w:hAnsiTheme="majorHAnsi" w:cstheme="majorHAnsi"/>
                <w:lang w:val="en-GB"/>
              </w:rPr>
              <w:t xml:space="preserve">strategies for solving language and art problems and teaching/learning according to the </w:t>
            </w:r>
            <w:r w:rsidR="008F17F4" w:rsidRPr="00711768">
              <w:rPr>
                <w:rFonts w:asciiTheme="majorHAnsi" w:hAnsiTheme="majorHAnsi" w:cstheme="majorHAnsi"/>
                <w:lang w:val="en-GB"/>
              </w:rPr>
              <w:t>pupil</w:t>
            </w:r>
            <w:r w:rsidR="00BB798B" w:rsidRPr="00711768">
              <w:rPr>
                <w:rFonts w:asciiTheme="majorHAnsi" w:hAnsiTheme="majorHAnsi" w:cstheme="majorHAnsi"/>
                <w:lang w:val="en-GB"/>
              </w:rPr>
              <w:t>'s individual abilities</w:t>
            </w:r>
            <w:r w:rsidR="00FC429C" w:rsidRPr="00711768">
              <w:rPr>
                <w:rFonts w:asciiTheme="majorHAnsi" w:hAnsiTheme="majorHAnsi" w:cstheme="majorHAnsi"/>
                <w:lang w:val="en-GB"/>
              </w:rPr>
              <w:t xml:space="preserve"> using traditional, analogue and digital media</w:t>
            </w:r>
            <w:r w:rsidR="008704ED">
              <w:rPr>
                <w:rFonts w:asciiTheme="majorHAnsi" w:hAnsiTheme="majorHAnsi" w:cstheme="majorHAnsi"/>
              </w:rPr>
              <w:t>;</w:t>
            </w:r>
          </w:p>
          <w:p w14:paraId="6C6EFCB6" w14:textId="56C6A23E" w:rsidR="00BB798B" w:rsidRPr="00711768" w:rsidRDefault="00C85B67" w:rsidP="008704ED">
            <w:pPr>
              <w:pStyle w:val="Odstavekseznama"/>
              <w:numPr>
                <w:ilvl w:val="1"/>
                <w:numId w:val="10"/>
              </w:numPr>
              <w:ind w:left="609" w:hanging="426"/>
              <w:rPr>
                <w:rFonts w:asciiTheme="majorHAnsi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lang w:val="en-GB"/>
              </w:rPr>
              <w:t>k</w:t>
            </w:r>
            <w:r w:rsidRPr="00711768">
              <w:rPr>
                <w:rFonts w:asciiTheme="majorHAnsi" w:hAnsiTheme="majorHAnsi" w:cstheme="majorHAnsi"/>
                <w:lang w:val="en-GB"/>
              </w:rPr>
              <w:t>nowl</w:t>
            </w:r>
            <w:r>
              <w:rPr>
                <w:rFonts w:asciiTheme="majorHAnsi" w:hAnsiTheme="majorHAnsi" w:cstheme="majorHAnsi"/>
                <w:lang w:val="en-GB"/>
              </w:rPr>
              <w:t>s</w:t>
            </w:r>
            <w:r w:rsidRPr="00711768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="00BB798B" w:rsidRPr="00711768">
              <w:rPr>
                <w:rFonts w:asciiTheme="majorHAnsi" w:hAnsiTheme="majorHAnsi" w:cstheme="majorHAnsi"/>
                <w:lang w:val="en-GB"/>
              </w:rPr>
              <w:t xml:space="preserve">and </w:t>
            </w:r>
            <w:r w:rsidRPr="00711768">
              <w:rPr>
                <w:rFonts w:asciiTheme="majorHAnsi" w:hAnsiTheme="majorHAnsi" w:cstheme="majorHAnsi"/>
                <w:lang w:val="en-GB"/>
              </w:rPr>
              <w:t>understand</w:t>
            </w:r>
            <w:r>
              <w:rPr>
                <w:rFonts w:asciiTheme="majorHAnsi" w:hAnsiTheme="majorHAnsi" w:cstheme="majorHAnsi"/>
                <w:lang w:val="en-GB"/>
              </w:rPr>
              <w:t>s</w:t>
            </w:r>
            <w:r w:rsidRPr="00711768">
              <w:rPr>
                <w:rFonts w:asciiTheme="majorHAnsi" w:hAnsiTheme="majorHAnsi" w:cstheme="majorHAnsi"/>
                <w:lang w:val="en-GB"/>
              </w:rPr>
              <w:t xml:space="preserve"> </w:t>
            </w:r>
            <w:r>
              <w:rPr>
                <w:rFonts w:asciiTheme="majorHAnsi" w:hAnsiTheme="majorHAnsi" w:cstheme="majorHAnsi"/>
                <w:lang w:val="en-GB"/>
              </w:rPr>
              <w:t>the</w:t>
            </w:r>
            <w:r w:rsidRPr="00711768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="00BB798B" w:rsidRPr="00711768">
              <w:rPr>
                <w:rFonts w:asciiTheme="majorHAnsi" w:hAnsiTheme="majorHAnsi" w:cstheme="majorHAnsi"/>
                <w:lang w:val="en-GB"/>
              </w:rPr>
              <w:t>didactic principles for achieving goals in the learning process</w:t>
            </w:r>
            <w:r w:rsidR="008704ED">
              <w:rPr>
                <w:rFonts w:asciiTheme="majorHAnsi" w:hAnsiTheme="majorHAnsi" w:cstheme="majorHAnsi"/>
              </w:rPr>
              <w:t>;</w:t>
            </w:r>
          </w:p>
          <w:p w14:paraId="78E1B073" w14:textId="5A247C4C" w:rsidR="00BB798B" w:rsidRPr="00711768" w:rsidRDefault="00C85B67" w:rsidP="00BB798B">
            <w:pPr>
              <w:pStyle w:val="Odstavekseznama"/>
              <w:numPr>
                <w:ilvl w:val="1"/>
                <w:numId w:val="10"/>
              </w:numPr>
              <w:ind w:left="609" w:hanging="426"/>
              <w:rPr>
                <w:rFonts w:asciiTheme="majorHAnsi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lang w:val="en-GB"/>
              </w:rPr>
              <w:t>m</w:t>
            </w:r>
            <w:r w:rsidRPr="00711768">
              <w:rPr>
                <w:rFonts w:asciiTheme="majorHAnsi" w:hAnsiTheme="majorHAnsi" w:cstheme="majorHAnsi"/>
                <w:lang w:val="en-GB"/>
              </w:rPr>
              <w:t>eaningful</w:t>
            </w:r>
            <w:r>
              <w:rPr>
                <w:rFonts w:asciiTheme="majorHAnsi" w:hAnsiTheme="majorHAnsi" w:cstheme="majorHAnsi"/>
                <w:lang w:val="en-GB"/>
              </w:rPr>
              <w:t>ly</w:t>
            </w:r>
            <w:r w:rsidRPr="00711768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="00BB798B" w:rsidRPr="00711768">
              <w:rPr>
                <w:rFonts w:asciiTheme="majorHAnsi" w:hAnsiTheme="majorHAnsi" w:cstheme="majorHAnsi"/>
                <w:lang w:val="en-GB"/>
              </w:rPr>
              <w:t>connect</w:t>
            </w:r>
            <w:r>
              <w:rPr>
                <w:rFonts w:asciiTheme="majorHAnsi" w:hAnsiTheme="majorHAnsi" w:cstheme="majorHAnsi"/>
                <w:lang w:val="en-GB"/>
              </w:rPr>
              <w:t>s</w:t>
            </w:r>
            <w:r w:rsidR="00BB798B" w:rsidRPr="00711768">
              <w:rPr>
                <w:rFonts w:asciiTheme="majorHAnsi" w:hAnsiTheme="majorHAnsi" w:cstheme="majorHAnsi"/>
                <w:lang w:val="en-GB"/>
              </w:rPr>
              <w:t xml:space="preserve"> the language and </w:t>
            </w:r>
            <w:r w:rsidR="00E012B8" w:rsidRPr="00711768">
              <w:rPr>
                <w:rFonts w:asciiTheme="majorHAnsi" w:hAnsiTheme="majorHAnsi" w:cstheme="majorHAnsi"/>
                <w:lang w:val="en-GB"/>
              </w:rPr>
              <w:t xml:space="preserve">the </w:t>
            </w:r>
            <w:r w:rsidR="00BB798B" w:rsidRPr="00711768">
              <w:rPr>
                <w:rFonts w:asciiTheme="majorHAnsi" w:hAnsiTheme="majorHAnsi" w:cstheme="majorHAnsi"/>
                <w:lang w:val="en-GB"/>
              </w:rPr>
              <w:t>visual field with other subjects and subject areas (interdisciplinary connection of different contents)</w:t>
            </w:r>
            <w:r w:rsidR="00FC429C" w:rsidRPr="00711768">
              <w:rPr>
                <w:rFonts w:asciiTheme="majorHAnsi" w:hAnsiTheme="majorHAnsi" w:cstheme="majorHAnsi"/>
                <w:lang w:val="en-GB"/>
              </w:rPr>
              <w:t xml:space="preserve"> and possibilities of expression for sustainable development</w:t>
            </w:r>
            <w:r>
              <w:rPr>
                <w:rFonts w:asciiTheme="majorHAnsi" w:hAnsiTheme="majorHAnsi" w:cstheme="majorHAnsi"/>
                <w:lang w:val="en-GB"/>
              </w:rPr>
              <w:t>;</w:t>
            </w:r>
          </w:p>
          <w:p w14:paraId="053B1FFF" w14:textId="7BF82827" w:rsidR="00BB798B" w:rsidRPr="00711768" w:rsidRDefault="00C85B67" w:rsidP="00BB798B">
            <w:pPr>
              <w:pStyle w:val="Odstavekseznama"/>
              <w:numPr>
                <w:ilvl w:val="1"/>
                <w:numId w:val="10"/>
              </w:numPr>
              <w:ind w:left="609" w:hanging="426"/>
              <w:rPr>
                <w:rFonts w:asciiTheme="majorHAnsi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lang w:val="en-GB"/>
              </w:rPr>
              <w:t>k</w:t>
            </w:r>
            <w:r w:rsidRPr="00711768">
              <w:rPr>
                <w:rFonts w:asciiTheme="majorHAnsi" w:hAnsiTheme="majorHAnsi" w:cstheme="majorHAnsi"/>
                <w:lang w:val="en-GB"/>
              </w:rPr>
              <w:t>now</w:t>
            </w:r>
            <w:r>
              <w:rPr>
                <w:rFonts w:asciiTheme="majorHAnsi" w:hAnsiTheme="majorHAnsi" w:cstheme="majorHAnsi"/>
                <w:lang w:val="en-GB"/>
              </w:rPr>
              <w:t>s</w:t>
            </w:r>
            <w:r w:rsidRPr="00711768">
              <w:rPr>
                <w:rFonts w:asciiTheme="majorHAnsi" w:hAnsiTheme="majorHAnsi" w:cstheme="majorHAnsi"/>
                <w:lang w:val="en-GB"/>
              </w:rPr>
              <w:t xml:space="preserve"> </w:t>
            </w:r>
            <w:r>
              <w:rPr>
                <w:rFonts w:asciiTheme="majorHAnsi" w:hAnsiTheme="majorHAnsi" w:cstheme="majorHAnsi"/>
                <w:lang w:val="en-GB"/>
              </w:rPr>
              <w:t>the</w:t>
            </w:r>
            <w:r w:rsidRPr="00711768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="00BB798B" w:rsidRPr="00711768">
              <w:rPr>
                <w:rFonts w:asciiTheme="majorHAnsi" w:hAnsiTheme="majorHAnsi" w:cstheme="majorHAnsi"/>
                <w:lang w:val="en-GB"/>
              </w:rPr>
              <w:t xml:space="preserve">didactic approaches </w:t>
            </w:r>
            <w:r w:rsidR="00E012B8" w:rsidRPr="00711768">
              <w:rPr>
                <w:rFonts w:asciiTheme="majorHAnsi" w:hAnsiTheme="majorHAnsi" w:cstheme="majorHAnsi"/>
                <w:lang w:val="en-GB"/>
              </w:rPr>
              <w:t>for</w:t>
            </w:r>
            <w:r w:rsidR="00BB798B" w:rsidRPr="00711768">
              <w:rPr>
                <w:rFonts w:asciiTheme="majorHAnsi" w:hAnsiTheme="majorHAnsi" w:cstheme="majorHAnsi"/>
                <w:lang w:val="en-GB"/>
              </w:rPr>
              <w:t xml:space="preserve"> promoti</w:t>
            </w:r>
            <w:r w:rsidR="00E012B8" w:rsidRPr="00711768">
              <w:rPr>
                <w:rFonts w:asciiTheme="majorHAnsi" w:hAnsiTheme="majorHAnsi" w:cstheme="majorHAnsi"/>
                <w:lang w:val="en-GB"/>
              </w:rPr>
              <w:t>ng</w:t>
            </w:r>
            <w:r w:rsidR="00BB798B" w:rsidRPr="00711768">
              <w:rPr>
                <w:rFonts w:asciiTheme="majorHAnsi" w:hAnsiTheme="majorHAnsi" w:cstheme="majorHAnsi"/>
                <w:lang w:val="en-GB"/>
              </w:rPr>
              <w:t xml:space="preserve"> language and art literacy</w:t>
            </w:r>
            <w:r>
              <w:rPr>
                <w:rFonts w:asciiTheme="majorHAnsi" w:hAnsiTheme="majorHAnsi" w:cstheme="majorHAnsi"/>
                <w:lang w:val="en-GB"/>
              </w:rPr>
              <w:t>;</w:t>
            </w:r>
          </w:p>
          <w:p w14:paraId="660E53FA" w14:textId="320CA0D8" w:rsidR="00C44316" w:rsidRPr="00711768" w:rsidRDefault="00C85B67" w:rsidP="00E012B8">
            <w:pPr>
              <w:pStyle w:val="Odstavekseznama"/>
              <w:numPr>
                <w:ilvl w:val="1"/>
                <w:numId w:val="10"/>
              </w:numPr>
              <w:ind w:left="609" w:hanging="426"/>
              <w:rPr>
                <w:rFonts w:asciiTheme="majorHAnsi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lang w:val="en-GB"/>
              </w:rPr>
              <w:t>knows</w:t>
            </w:r>
            <w:r w:rsidR="000277C4">
              <w:rPr>
                <w:rFonts w:asciiTheme="majorHAnsi" w:hAnsiTheme="majorHAnsi" w:cstheme="majorHAnsi"/>
                <w:lang w:val="en-GB"/>
              </w:rPr>
              <w:t xml:space="preserve"> the</w:t>
            </w:r>
            <w:r w:rsidRPr="00711768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="00BB798B" w:rsidRPr="00711768">
              <w:rPr>
                <w:rFonts w:asciiTheme="majorHAnsi" w:hAnsiTheme="majorHAnsi" w:cstheme="majorHAnsi"/>
                <w:lang w:val="en-GB"/>
              </w:rPr>
              <w:t xml:space="preserve"> didactic approaches for developing communication skills in the field of language and art.</w:t>
            </w:r>
          </w:p>
        </w:tc>
      </w:tr>
      <w:tr w:rsidR="005A7DC8" w:rsidRPr="00711768" w14:paraId="1E2712D2" w14:textId="77777777" w:rsidTr="39E2C7D3">
        <w:trPr>
          <w:trHeight w:val="117"/>
        </w:trPr>
        <w:tc>
          <w:tcPr>
            <w:tcW w:w="49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FAF038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ADE511C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DDA84ED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32A4533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6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8BD9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7DAC0E5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Intended learning outcomes:</w:t>
            </w:r>
          </w:p>
        </w:tc>
      </w:tr>
      <w:tr w:rsidR="005A7DC8" w:rsidRPr="00711768" w14:paraId="6417AE9D" w14:textId="77777777" w:rsidTr="39E2C7D3">
        <w:trPr>
          <w:trHeight w:val="1387"/>
        </w:trPr>
        <w:tc>
          <w:tcPr>
            <w:tcW w:w="491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09BF0E" w14:textId="77777777" w:rsidR="0044066E" w:rsidRPr="00711768" w:rsidRDefault="0044066E" w:rsidP="00E116BA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7CF361D6" w14:textId="77777777" w:rsidR="0044066E" w:rsidRPr="00711768" w:rsidRDefault="0044066E" w:rsidP="00E116B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Študent/-ka:</w:t>
            </w:r>
          </w:p>
          <w:p w14:paraId="1FFD4235" w14:textId="7EAE006D" w:rsidR="005A2B5B" w:rsidRPr="00711768" w:rsidRDefault="70074993" w:rsidP="005A2B5B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noProof/>
                <w:sz w:val="22"/>
                <w:szCs w:val="22"/>
              </w:rPr>
              <w:t>p</w:t>
            </w:r>
            <w:r w:rsidR="005A2B5B" w:rsidRPr="00711768">
              <w:rPr>
                <w:rFonts w:asciiTheme="majorHAnsi" w:hAnsiTheme="majorHAnsi" w:cstheme="majorHAnsi"/>
                <w:noProof/>
                <w:sz w:val="22"/>
                <w:szCs w:val="22"/>
              </w:rPr>
              <w:t>ozna</w:t>
            </w:r>
            <w:r w:rsidR="56881986" w:rsidRPr="0071176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, razume primerja </w:t>
            </w:r>
            <w:r w:rsidR="005A2B5B" w:rsidRPr="0071176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 različne tipologije didaktičnih strategij ter pomen primernih strategij za učinkovito poučevanje jezikovnih in vizualnih vsebin</w:t>
            </w:r>
            <w:r w:rsidR="1BA21FAA" w:rsidRPr="00711768">
              <w:rPr>
                <w:rFonts w:asciiTheme="majorHAnsi" w:hAnsiTheme="majorHAnsi" w:cstheme="majorHAnsi"/>
                <w:noProof/>
                <w:sz w:val="22"/>
                <w:szCs w:val="22"/>
              </w:rPr>
              <w:t>;</w:t>
            </w:r>
          </w:p>
          <w:p w14:paraId="51E1C1A5" w14:textId="65BD320B" w:rsidR="005A2B5B" w:rsidRPr="00711768" w:rsidRDefault="005A2B5B" w:rsidP="005A2B5B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noProof/>
                <w:sz w:val="22"/>
                <w:szCs w:val="22"/>
              </w:rPr>
              <w:t>razume pomen negovanja kritičnega in samostojnega mišljenja učencev s pomočjo jezikovne in vizualne analize različnih umetniških del</w:t>
            </w:r>
            <w:r w:rsidR="58C8F2B9" w:rsidRPr="00711768">
              <w:rPr>
                <w:rFonts w:asciiTheme="majorHAnsi" w:hAnsiTheme="majorHAnsi" w:cstheme="majorHAnsi"/>
                <w:noProof/>
                <w:sz w:val="22"/>
                <w:szCs w:val="22"/>
              </w:rPr>
              <w:t>;</w:t>
            </w:r>
          </w:p>
          <w:p w14:paraId="5CCEC157" w14:textId="01E5B803" w:rsidR="00E34F98" w:rsidRPr="00711768" w:rsidRDefault="00427CA0" w:rsidP="001220CB">
            <w:pPr>
              <w:pStyle w:val="Vnos"/>
              <w:numPr>
                <w:ilvl w:val="0"/>
                <w:numId w:val="12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v </w:t>
            </w:r>
            <w:r w:rsidR="00BB5D73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medpredmetnem učnem 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proces</w:t>
            </w:r>
            <w:r w:rsidR="00BB5D73" w:rsidRPr="00711768">
              <w:rPr>
                <w:rFonts w:asciiTheme="majorHAnsi" w:hAnsiTheme="majorHAnsi" w:cstheme="majorHAnsi"/>
                <w:sz w:val="22"/>
                <w:szCs w:val="22"/>
              </w:rPr>
              <w:t>u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likovne umetnosti upošteva in razvija </w:t>
            </w:r>
            <w:r w:rsidR="00BB5D73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jezikovno in 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kulturn</w:t>
            </w:r>
            <w:r w:rsidR="00BB5D73" w:rsidRPr="00711768">
              <w:rPr>
                <w:rFonts w:asciiTheme="majorHAnsi" w:hAnsiTheme="majorHAnsi" w:cstheme="majorHAnsi"/>
                <w:sz w:val="22"/>
                <w:szCs w:val="22"/>
              </w:rPr>
              <w:t>o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identitet</w:t>
            </w:r>
            <w:r w:rsidR="00BB5D73" w:rsidRPr="00711768">
              <w:rPr>
                <w:rFonts w:asciiTheme="majorHAnsi" w:hAnsiTheme="majorHAnsi" w:cstheme="majorHAnsi"/>
                <w:sz w:val="22"/>
                <w:szCs w:val="22"/>
              </w:rPr>
              <w:t>o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posameznika in družbe ter pozna pomen in vlogo medkulturnega sporazumevanja</w:t>
            </w:r>
            <w:r w:rsidR="55657520" w:rsidRPr="00711768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02DBFDC0" w14:textId="29834474" w:rsidR="0044066E" w:rsidRPr="00711768" w:rsidRDefault="00401142" w:rsidP="007C43D7">
            <w:pPr>
              <w:numPr>
                <w:ilvl w:val="0"/>
                <w:numId w:val="12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pozna posebnosti medkulturne vzgoje in izobraževanja ter je sposoben/-na za njihovo uporabo </w:t>
            </w:r>
            <w:r w:rsidR="000C48D4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v </w:t>
            </w:r>
            <w:r w:rsidR="007C43D7" w:rsidRPr="00711768">
              <w:rPr>
                <w:rFonts w:asciiTheme="majorHAnsi" w:hAnsiTheme="majorHAnsi" w:cstheme="majorHAnsi"/>
                <w:sz w:val="22"/>
                <w:szCs w:val="22"/>
              </w:rPr>
              <w:t>medpredmetnem učnem procesu</w:t>
            </w:r>
            <w:r w:rsidR="002C340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78ABFD26" w14:textId="77777777" w:rsidR="00E83467" w:rsidRDefault="00E83467" w:rsidP="00E83467">
            <w:pPr>
              <w:ind w:left="360"/>
              <w:rPr>
                <w:rFonts w:asciiTheme="majorHAnsi" w:hAnsiTheme="majorHAnsi" w:cstheme="majorHAnsi"/>
              </w:rPr>
            </w:pPr>
          </w:p>
          <w:p w14:paraId="787257A6" w14:textId="77777777" w:rsidR="00E83467" w:rsidRDefault="00E83467" w:rsidP="00E83467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Upraba:</w:t>
            </w:r>
          </w:p>
          <w:p w14:paraId="1967B1F2" w14:textId="77777777" w:rsidR="00E83467" w:rsidRDefault="00E83467" w:rsidP="00E83467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Študent/-ka:</w:t>
            </w:r>
          </w:p>
          <w:p w14:paraId="2BA78C18" w14:textId="2BE5E2A5" w:rsidR="002C3405" w:rsidRDefault="6CC4C5A6" w:rsidP="00E83467">
            <w:pPr>
              <w:pStyle w:val="Odstavekseznama"/>
              <w:numPr>
                <w:ilvl w:val="0"/>
                <w:numId w:val="42"/>
              </w:numPr>
              <w:rPr>
                <w:rFonts w:asciiTheme="majorHAnsi" w:hAnsiTheme="majorHAnsi" w:cstheme="majorHAnsi"/>
              </w:rPr>
            </w:pPr>
            <w:r w:rsidRPr="00983CFA">
              <w:rPr>
                <w:rFonts w:asciiTheme="majorHAnsi" w:hAnsiTheme="majorHAnsi" w:cstheme="majorHAnsi"/>
              </w:rPr>
              <w:t>i</w:t>
            </w:r>
            <w:r w:rsidR="007C43D7" w:rsidRPr="00983CFA">
              <w:rPr>
                <w:rFonts w:asciiTheme="majorHAnsi" w:hAnsiTheme="majorHAnsi" w:cstheme="majorHAnsi"/>
              </w:rPr>
              <w:t>zbira</w:t>
            </w:r>
            <w:r w:rsidR="1940E954" w:rsidRPr="00983CFA">
              <w:rPr>
                <w:rFonts w:asciiTheme="majorHAnsi" w:hAnsiTheme="majorHAnsi" w:cstheme="majorHAnsi"/>
              </w:rPr>
              <w:t xml:space="preserve"> </w:t>
            </w:r>
            <w:r w:rsidR="007C43D7" w:rsidRPr="00983CFA">
              <w:rPr>
                <w:rFonts w:asciiTheme="majorHAnsi" w:hAnsiTheme="majorHAnsi" w:cstheme="majorHAnsi"/>
              </w:rPr>
              <w:t>ustrezna in razvojni stopnji otrok primerna jezikovna besedila in likovna dela ter v skladu z njimi načrtujejo medpredmetni učni proces</w:t>
            </w:r>
            <w:r w:rsidR="002C3405" w:rsidRPr="00983CFA">
              <w:rPr>
                <w:rFonts w:asciiTheme="majorHAnsi" w:hAnsiTheme="majorHAnsi" w:cstheme="majorHAnsi"/>
              </w:rPr>
              <w:t>.</w:t>
            </w:r>
          </w:p>
          <w:p w14:paraId="6CC82037" w14:textId="32B7E11C" w:rsidR="002C3405" w:rsidRDefault="002C3405" w:rsidP="002C3405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Refleksija:</w:t>
            </w:r>
          </w:p>
          <w:p w14:paraId="6A1EAE49" w14:textId="6BFA3D3C" w:rsidR="002C3405" w:rsidRPr="00983CFA" w:rsidRDefault="002C3405" w:rsidP="00983CFA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Študent/-ka: </w:t>
            </w:r>
          </w:p>
          <w:p w14:paraId="0E0C2C53" w14:textId="0C2E7195" w:rsidR="007C43D7" w:rsidRPr="00711768" w:rsidRDefault="007C43D7" w:rsidP="007C43D7">
            <w:pPr>
              <w:numPr>
                <w:ilvl w:val="0"/>
                <w:numId w:val="12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samostojno evalvira svojo karierno pot in ustrezno načrtuje profesionalni razvoj</w:t>
            </w:r>
            <w:r w:rsidR="04EA0491" w:rsidRPr="00711768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040D1D89" w14:textId="742709FE" w:rsidR="007C43D7" w:rsidRPr="00711768" w:rsidRDefault="007C43D7" w:rsidP="007C43D7">
            <w:pPr>
              <w:numPr>
                <w:ilvl w:val="0"/>
                <w:numId w:val="12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razmišlja o pomenu spodbujanja ustvarjalnosti učencev na različnih umetniških področjih</w:t>
            </w:r>
            <w:r w:rsidR="008372C2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ter možnosti izražanja za trajnostni razvoj</w:t>
            </w: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2B8C9" w14:textId="77777777" w:rsidR="0044066E" w:rsidRPr="00711768" w:rsidRDefault="0044066E" w:rsidP="00E116B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2E7AA58" w14:textId="77777777" w:rsidR="0044066E" w:rsidRPr="00711768" w:rsidRDefault="0044066E" w:rsidP="00E116B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C7EDC11" w14:textId="77777777" w:rsidR="0044066E" w:rsidRPr="00711768" w:rsidRDefault="0044066E" w:rsidP="00E116B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6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143DAD" w14:textId="77777777" w:rsidR="00C73CF4" w:rsidRPr="00711768" w:rsidRDefault="00C73CF4" w:rsidP="00C73CF4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718EE7D1" w14:textId="2466B7B0" w:rsidR="00C73CF4" w:rsidRPr="00711768" w:rsidRDefault="006C540C" w:rsidP="00C73CF4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</w:t>
            </w:r>
            <w:r w:rsidR="00C73CF4" w:rsidRPr="0071176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tudent:</w:t>
            </w:r>
          </w:p>
          <w:p w14:paraId="12603231" w14:textId="091DB13E" w:rsidR="00C73CF4" w:rsidRPr="00711768" w:rsidRDefault="3C9A2322" w:rsidP="00C73CF4">
            <w:pPr>
              <w:pStyle w:val="Odstavekseznama"/>
              <w:numPr>
                <w:ilvl w:val="1"/>
                <w:numId w:val="10"/>
              </w:numPr>
              <w:ind w:left="467" w:hanging="284"/>
              <w:rPr>
                <w:rFonts w:asciiTheme="majorHAnsi" w:hAnsiTheme="majorHAnsi" w:cstheme="majorHAnsi"/>
                <w:lang w:val="en-GB"/>
              </w:rPr>
            </w:pPr>
            <w:r w:rsidRPr="00711768">
              <w:rPr>
                <w:rFonts w:asciiTheme="majorHAnsi" w:hAnsiTheme="majorHAnsi" w:cstheme="majorHAnsi"/>
                <w:lang w:val="en-GB"/>
              </w:rPr>
              <w:t>k</w:t>
            </w:r>
            <w:r w:rsidR="00C73CF4" w:rsidRPr="00711768">
              <w:rPr>
                <w:rFonts w:asciiTheme="majorHAnsi" w:hAnsiTheme="majorHAnsi" w:cstheme="majorHAnsi"/>
                <w:lang w:val="en-GB"/>
              </w:rPr>
              <w:t>now</w:t>
            </w:r>
            <w:r w:rsidR="00E012B8" w:rsidRPr="00711768">
              <w:rPr>
                <w:rFonts w:asciiTheme="majorHAnsi" w:hAnsiTheme="majorHAnsi" w:cstheme="majorHAnsi"/>
                <w:lang w:val="en-GB"/>
              </w:rPr>
              <w:t>s</w:t>
            </w:r>
            <w:r w:rsidR="239473CD" w:rsidRPr="00711768">
              <w:rPr>
                <w:rFonts w:asciiTheme="majorHAnsi" w:hAnsiTheme="majorHAnsi" w:cstheme="majorHAnsi"/>
                <w:lang w:val="en-GB"/>
              </w:rPr>
              <w:t xml:space="preserve">, understands and compers </w:t>
            </w:r>
            <w:r w:rsidR="00C73CF4" w:rsidRPr="00711768">
              <w:rPr>
                <w:rFonts w:asciiTheme="majorHAnsi" w:hAnsiTheme="majorHAnsi" w:cstheme="majorHAnsi"/>
                <w:lang w:val="en-GB"/>
              </w:rPr>
              <w:t xml:space="preserve"> different typologies of didactic strategies and the importance of appropriate strategies for effective teaching of language and visual content</w:t>
            </w:r>
            <w:r w:rsidR="3290A7F5" w:rsidRPr="00711768">
              <w:rPr>
                <w:rFonts w:asciiTheme="majorHAnsi" w:hAnsiTheme="majorHAnsi" w:cstheme="majorHAnsi"/>
                <w:lang w:val="en-GB"/>
              </w:rPr>
              <w:t>;</w:t>
            </w:r>
          </w:p>
          <w:p w14:paraId="0F723F9F" w14:textId="239CA96B" w:rsidR="00C73CF4" w:rsidRPr="00711768" w:rsidRDefault="00C73CF4" w:rsidP="00C73CF4">
            <w:pPr>
              <w:pStyle w:val="Odstavekseznama"/>
              <w:numPr>
                <w:ilvl w:val="1"/>
                <w:numId w:val="10"/>
              </w:numPr>
              <w:ind w:left="467" w:hanging="284"/>
              <w:rPr>
                <w:rFonts w:asciiTheme="majorHAnsi" w:hAnsiTheme="majorHAnsi" w:cstheme="majorHAnsi"/>
                <w:lang w:val="en-GB"/>
              </w:rPr>
            </w:pPr>
            <w:r w:rsidRPr="00711768">
              <w:rPr>
                <w:rFonts w:asciiTheme="majorHAnsi" w:hAnsiTheme="majorHAnsi" w:cstheme="majorHAnsi"/>
                <w:lang w:val="en-GB"/>
              </w:rPr>
              <w:t>understand</w:t>
            </w:r>
            <w:r w:rsidR="00E012B8" w:rsidRPr="00711768">
              <w:rPr>
                <w:rFonts w:asciiTheme="majorHAnsi" w:hAnsiTheme="majorHAnsi" w:cstheme="majorHAnsi"/>
                <w:lang w:val="en-GB"/>
              </w:rPr>
              <w:t>s</w:t>
            </w:r>
            <w:r w:rsidRPr="00711768">
              <w:rPr>
                <w:rFonts w:asciiTheme="majorHAnsi" w:hAnsiTheme="majorHAnsi" w:cstheme="majorHAnsi"/>
                <w:lang w:val="en-GB"/>
              </w:rPr>
              <w:t xml:space="preserve"> the importance of fostering </w:t>
            </w:r>
            <w:r w:rsidR="00E012B8" w:rsidRPr="00711768">
              <w:rPr>
                <w:rFonts w:asciiTheme="majorHAnsi" w:hAnsiTheme="majorHAnsi" w:cstheme="majorHAnsi"/>
                <w:lang w:val="en-GB"/>
              </w:rPr>
              <w:t>pupils</w:t>
            </w:r>
            <w:r w:rsidRPr="00711768">
              <w:rPr>
                <w:rFonts w:asciiTheme="majorHAnsi" w:hAnsiTheme="majorHAnsi" w:cstheme="majorHAnsi"/>
                <w:lang w:val="en-GB"/>
              </w:rPr>
              <w:t>' critical and independent thinking through linguistic and visual analysis of various works of art</w:t>
            </w:r>
            <w:r w:rsidR="264C4B00" w:rsidRPr="00711768">
              <w:rPr>
                <w:rFonts w:asciiTheme="majorHAnsi" w:hAnsiTheme="majorHAnsi" w:cstheme="majorHAnsi"/>
                <w:lang w:val="en-GB"/>
              </w:rPr>
              <w:t>;</w:t>
            </w:r>
          </w:p>
          <w:p w14:paraId="2CFF649F" w14:textId="6D9DE2F1" w:rsidR="00C73CF4" w:rsidRPr="00711768" w:rsidRDefault="00C73CF4" w:rsidP="00C73CF4">
            <w:pPr>
              <w:pStyle w:val="Odstavekseznama"/>
              <w:numPr>
                <w:ilvl w:val="1"/>
                <w:numId w:val="10"/>
              </w:numPr>
              <w:ind w:left="467" w:hanging="284"/>
              <w:rPr>
                <w:rFonts w:asciiTheme="majorHAnsi" w:hAnsiTheme="majorHAnsi" w:cstheme="majorHAnsi"/>
                <w:lang w:val="en-GB"/>
              </w:rPr>
            </w:pPr>
            <w:r w:rsidRPr="00711768">
              <w:rPr>
                <w:rFonts w:asciiTheme="majorHAnsi" w:hAnsiTheme="majorHAnsi" w:cstheme="majorHAnsi"/>
                <w:lang w:val="en-GB"/>
              </w:rPr>
              <w:t xml:space="preserve">takes into account and develops the linguistic and cultural identity of the individual and </w:t>
            </w:r>
            <w:r w:rsidR="00E012B8" w:rsidRPr="00711768">
              <w:rPr>
                <w:rFonts w:asciiTheme="majorHAnsi" w:hAnsiTheme="majorHAnsi" w:cstheme="majorHAnsi"/>
                <w:lang w:val="en-GB"/>
              </w:rPr>
              <w:t xml:space="preserve">the </w:t>
            </w:r>
            <w:r w:rsidRPr="00711768">
              <w:rPr>
                <w:rFonts w:asciiTheme="majorHAnsi" w:hAnsiTheme="majorHAnsi" w:cstheme="majorHAnsi"/>
                <w:lang w:val="en-GB"/>
              </w:rPr>
              <w:t>society in the interdisciplinary learning process of fine arts</w:t>
            </w:r>
            <w:r w:rsidR="00E012B8" w:rsidRPr="00711768">
              <w:rPr>
                <w:rFonts w:asciiTheme="majorHAnsi" w:hAnsiTheme="majorHAnsi" w:cstheme="majorHAnsi"/>
                <w:lang w:val="en-GB"/>
              </w:rPr>
              <w:t>,</w:t>
            </w:r>
            <w:r w:rsidRPr="00711768">
              <w:rPr>
                <w:rFonts w:asciiTheme="majorHAnsi" w:hAnsiTheme="majorHAnsi" w:cstheme="majorHAnsi"/>
                <w:lang w:val="en-GB"/>
              </w:rPr>
              <w:t xml:space="preserve"> and knows the importance and role of intercultural communication</w:t>
            </w:r>
            <w:r w:rsidR="01471D83" w:rsidRPr="00711768">
              <w:rPr>
                <w:rFonts w:asciiTheme="majorHAnsi" w:hAnsiTheme="majorHAnsi" w:cstheme="majorHAnsi"/>
                <w:lang w:val="en-GB"/>
              </w:rPr>
              <w:t>;</w:t>
            </w:r>
          </w:p>
          <w:p w14:paraId="5CC3E188" w14:textId="2D3498E0" w:rsidR="00C73CF4" w:rsidRDefault="00C73CF4" w:rsidP="00C73CF4">
            <w:pPr>
              <w:pStyle w:val="Odstavekseznama"/>
              <w:numPr>
                <w:ilvl w:val="1"/>
                <w:numId w:val="10"/>
              </w:numPr>
              <w:ind w:left="467" w:hanging="284"/>
              <w:rPr>
                <w:rFonts w:asciiTheme="majorHAnsi" w:hAnsiTheme="majorHAnsi" w:cstheme="majorHAnsi"/>
                <w:lang w:val="en-GB"/>
              </w:rPr>
            </w:pPr>
            <w:r w:rsidRPr="00711768">
              <w:rPr>
                <w:rFonts w:asciiTheme="majorHAnsi" w:hAnsiTheme="majorHAnsi" w:cstheme="majorHAnsi"/>
                <w:lang w:val="en-GB"/>
              </w:rPr>
              <w:t xml:space="preserve">knows the </w:t>
            </w:r>
            <w:r w:rsidR="00E012B8" w:rsidRPr="00711768">
              <w:rPr>
                <w:rFonts w:asciiTheme="majorHAnsi" w:hAnsiTheme="majorHAnsi" w:cstheme="majorHAnsi"/>
                <w:lang w:val="en-GB"/>
              </w:rPr>
              <w:t>specialties</w:t>
            </w:r>
            <w:r w:rsidRPr="00711768">
              <w:rPr>
                <w:rFonts w:asciiTheme="majorHAnsi" w:hAnsiTheme="majorHAnsi" w:cstheme="majorHAnsi"/>
                <w:lang w:val="en-GB"/>
              </w:rPr>
              <w:t xml:space="preserve"> of intercultural education and is able to use them in the interdisciplinary learning process</w:t>
            </w:r>
            <w:r w:rsidR="002C3405">
              <w:rPr>
                <w:rFonts w:asciiTheme="majorHAnsi" w:hAnsiTheme="majorHAnsi" w:cstheme="majorHAnsi"/>
                <w:lang w:val="en-GB"/>
              </w:rPr>
              <w:t>.</w:t>
            </w:r>
          </w:p>
          <w:p w14:paraId="6A4FE63B" w14:textId="77777777" w:rsidR="002C3405" w:rsidRPr="00711768" w:rsidRDefault="002C3405" w:rsidP="00983CFA">
            <w:pPr>
              <w:pStyle w:val="Odstavekseznama"/>
              <w:ind w:left="467"/>
              <w:rPr>
                <w:rFonts w:asciiTheme="majorHAnsi" w:hAnsiTheme="majorHAnsi" w:cstheme="majorHAnsi"/>
                <w:lang w:val="en-GB"/>
              </w:rPr>
            </w:pPr>
          </w:p>
          <w:p w14:paraId="0D8DA4BD" w14:textId="77777777" w:rsidR="00983CFA" w:rsidRPr="00C33CF2" w:rsidRDefault="00983CFA" w:rsidP="00C33CF2">
            <w:pPr>
              <w:rPr>
                <w:rFonts w:asciiTheme="majorHAnsi" w:hAnsiTheme="majorHAnsi" w:cstheme="majorHAnsi"/>
                <w:lang w:val="en-GB"/>
              </w:rPr>
            </w:pPr>
            <w:r w:rsidRPr="00C33CF2">
              <w:rPr>
                <w:rFonts w:asciiTheme="majorHAnsi" w:hAnsiTheme="majorHAnsi" w:cstheme="majorHAnsi"/>
                <w:lang w:val="en-GB"/>
              </w:rPr>
              <w:t>Application:</w:t>
            </w:r>
          </w:p>
          <w:p w14:paraId="0DF5AC6C" w14:textId="77777777" w:rsidR="00983CFA" w:rsidRPr="00C33CF2" w:rsidRDefault="00983CFA" w:rsidP="00C33CF2">
            <w:pPr>
              <w:rPr>
                <w:rFonts w:asciiTheme="majorHAnsi" w:hAnsiTheme="majorHAnsi" w:cstheme="majorHAnsi"/>
                <w:lang w:val="en-GB"/>
              </w:rPr>
            </w:pPr>
            <w:r w:rsidRPr="00C33CF2">
              <w:rPr>
                <w:rFonts w:asciiTheme="majorHAnsi" w:hAnsiTheme="majorHAnsi" w:cstheme="majorHAnsi"/>
                <w:lang w:val="en-GB"/>
              </w:rPr>
              <w:t>Student:</w:t>
            </w:r>
          </w:p>
          <w:p w14:paraId="764F946C" w14:textId="77777777" w:rsidR="002C3405" w:rsidRDefault="00C73CF4" w:rsidP="00C73CF4">
            <w:pPr>
              <w:pStyle w:val="Odstavekseznama"/>
              <w:numPr>
                <w:ilvl w:val="1"/>
                <w:numId w:val="10"/>
              </w:numPr>
              <w:ind w:left="467" w:hanging="284"/>
              <w:rPr>
                <w:rFonts w:asciiTheme="majorHAnsi" w:hAnsiTheme="majorHAnsi" w:cstheme="majorHAnsi"/>
                <w:lang w:val="en-GB"/>
              </w:rPr>
            </w:pPr>
            <w:r w:rsidRPr="00711768">
              <w:rPr>
                <w:rFonts w:asciiTheme="majorHAnsi" w:hAnsiTheme="majorHAnsi" w:cstheme="majorHAnsi"/>
                <w:lang w:val="en-GB"/>
              </w:rPr>
              <w:t>select</w:t>
            </w:r>
            <w:r w:rsidR="00E012B8" w:rsidRPr="00711768">
              <w:rPr>
                <w:rFonts w:asciiTheme="majorHAnsi" w:hAnsiTheme="majorHAnsi" w:cstheme="majorHAnsi"/>
                <w:lang w:val="en-GB"/>
              </w:rPr>
              <w:t>s</w:t>
            </w:r>
            <w:r w:rsidRPr="00711768">
              <w:rPr>
                <w:rFonts w:asciiTheme="majorHAnsi" w:hAnsiTheme="majorHAnsi" w:cstheme="majorHAnsi"/>
                <w:lang w:val="en-GB"/>
              </w:rPr>
              <w:t xml:space="preserve"> appropriate language texts and works of art appropriate to the level of development of children and plan</w:t>
            </w:r>
            <w:r w:rsidR="00E012B8" w:rsidRPr="00711768">
              <w:rPr>
                <w:rFonts w:asciiTheme="majorHAnsi" w:hAnsiTheme="majorHAnsi" w:cstheme="majorHAnsi"/>
                <w:lang w:val="en-GB"/>
              </w:rPr>
              <w:t>s</w:t>
            </w:r>
            <w:r w:rsidRPr="00711768">
              <w:rPr>
                <w:rFonts w:asciiTheme="majorHAnsi" w:hAnsiTheme="majorHAnsi" w:cstheme="majorHAnsi"/>
                <w:lang w:val="en-GB"/>
              </w:rPr>
              <w:t xml:space="preserve"> the interdisciplinary learning process in accordance with them</w:t>
            </w:r>
            <w:r w:rsidR="002C3405">
              <w:rPr>
                <w:rFonts w:asciiTheme="majorHAnsi" w:hAnsiTheme="majorHAnsi" w:cstheme="majorHAnsi"/>
                <w:lang w:val="en-GB"/>
              </w:rPr>
              <w:t>.</w:t>
            </w:r>
          </w:p>
          <w:p w14:paraId="571B27EB" w14:textId="77777777" w:rsidR="002C3405" w:rsidRDefault="002C3405" w:rsidP="00983CFA">
            <w:pPr>
              <w:pStyle w:val="Odstavekseznama"/>
              <w:ind w:left="467"/>
              <w:rPr>
                <w:rFonts w:asciiTheme="majorHAnsi" w:hAnsiTheme="majorHAnsi" w:cstheme="majorHAnsi"/>
                <w:lang w:val="en-GB"/>
              </w:rPr>
            </w:pPr>
          </w:p>
          <w:p w14:paraId="00F42482" w14:textId="77777777" w:rsidR="00983CFA" w:rsidRDefault="00983CFA" w:rsidP="00983CFA">
            <w:pPr>
              <w:rPr>
                <w:rFonts w:asciiTheme="majorHAnsi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lang w:val="en-GB"/>
              </w:rPr>
              <w:t>Reflection:</w:t>
            </w:r>
          </w:p>
          <w:p w14:paraId="0BB64AF6" w14:textId="55D9A769" w:rsidR="00C73CF4" w:rsidRPr="00AD2906" w:rsidRDefault="00983CFA" w:rsidP="00983CFA">
            <w:pPr>
              <w:rPr>
                <w:rFonts w:asciiTheme="majorHAnsi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lang w:val="en-GB"/>
              </w:rPr>
              <w:t>Student</w:t>
            </w:r>
            <w:r w:rsidR="006C540C">
              <w:rPr>
                <w:rFonts w:asciiTheme="majorHAnsi" w:hAnsiTheme="majorHAnsi" w:cstheme="majorHAnsi"/>
                <w:lang w:val="en-GB"/>
              </w:rPr>
              <w:t>:</w:t>
            </w:r>
          </w:p>
          <w:p w14:paraId="7919ECE6" w14:textId="4A4018F7" w:rsidR="00C73CF4" w:rsidRPr="00711768" w:rsidRDefault="00C73CF4" w:rsidP="00C73CF4">
            <w:pPr>
              <w:pStyle w:val="Odstavekseznama"/>
              <w:numPr>
                <w:ilvl w:val="1"/>
                <w:numId w:val="10"/>
              </w:numPr>
              <w:ind w:left="467" w:hanging="284"/>
              <w:rPr>
                <w:rFonts w:asciiTheme="majorHAnsi" w:hAnsiTheme="majorHAnsi" w:cstheme="majorHAnsi"/>
                <w:lang w:val="en-GB"/>
              </w:rPr>
            </w:pPr>
            <w:r w:rsidRPr="00711768">
              <w:rPr>
                <w:rFonts w:asciiTheme="majorHAnsi" w:hAnsiTheme="majorHAnsi" w:cstheme="majorHAnsi"/>
                <w:lang w:val="en-GB"/>
              </w:rPr>
              <w:t>independently evaluate</w:t>
            </w:r>
            <w:r w:rsidR="00E012B8" w:rsidRPr="00711768">
              <w:rPr>
                <w:rFonts w:asciiTheme="majorHAnsi" w:hAnsiTheme="majorHAnsi" w:cstheme="majorHAnsi"/>
                <w:lang w:val="en-GB"/>
              </w:rPr>
              <w:t>s own</w:t>
            </w:r>
            <w:r w:rsidRPr="00711768">
              <w:rPr>
                <w:rFonts w:asciiTheme="majorHAnsi" w:hAnsiTheme="majorHAnsi" w:cstheme="majorHAnsi"/>
                <w:lang w:val="en-GB"/>
              </w:rPr>
              <w:t xml:space="preserve"> career path and plan</w:t>
            </w:r>
            <w:r w:rsidR="00E012B8" w:rsidRPr="00711768">
              <w:rPr>
                <w:rFonts w:asciiTheme="majorHAnsi" w:hAnsiTheme="majorHAnsi" w:cstheme="majorHAnsi"/>
                <w:lang w:val="en-GB"/>
              </w:rPr>
              <w:t>s his/her</w:t>
            </w:r>
            <w:r w:rsidRPr="00711768">
              <w:rPr>
                <w:rFonts w:asciiTheme="majorHAnsi" w:hAnsiTheme="majorHAnsi" w:cstheme="majorHAnsi"/>
                <w:lang w:val="en-GB"/>
              </w:rPr>
              <w:t xml:space="preserve"> professional development accordingly</w:t>
            </w:r>
            <w:r w:rsidR="4F08101D" w:rsidRPr="00711768">
              <w:rPr>
                <w:rFonts w:asciiTheme="majorHAnsi" w:hAnsiTheme="majorHAnsi" w:cstheme="majorHAnsi"/>
                <w:lang w:val="en-GB"/>
              </w:rPr>
              <w:t>;</w:t>
            </w:r>
          </w:p>
          <w:p w14:paraId="0DD5F4A9" w14:textId="27522914" w:rsidR="000C48D4" w:rsidRPr="00711768" w:rsidRDefault="00C73CF4" w:rsidP="39E2C7D3">
            <w:pPr>
              <w:pStyle w:val="Odstavekseznama"/>
              <w:numPr>
                <w:ilvl w:val="1"/>
                <w:numId w:val="10"/>
              </w:numPr>
              <w:ind w:left="467" w:hanging="284"/>
              <w:rPr>
                <w:rFonts w:asciiTheme="majorHAnsi" w:hAnsiTheme="majorHAnsi" w:cstheme="majorBidi"/>
                <w:u w:val="single"/>
                <w:lang w:val="en-GB"/>
              </w:rPr>
            </w:pPr>
            <w:r w:rsidRPr="39E2C7D3">
              <w:rPr>
                <w:rFonts w:asciiTheme="majorHAnsi" w:hAnsiTheme="majorHAnsi" w:cstheme="majorBidi"/>
                <w:lang w:val="en-GB"/>
              </w:rPr>
              <w:t>think</w:t>
            </w:r>
            <w:r w:rsidR="00E012B8" w:rsidRPr="39E2C7D3">
              <w:rPr>
                <w:rFonts w:asciiTheme="majorHAnsi" w:hAnsiTheme="majorHAnsi" w:cstheme="majorBidi"/>
                <w:lang w:val="en-GB"/>
              </w:rPr>
              <w:t>s</w:t>
            </w:r>
            <w:r w:rsidRPr="39E2C7D3">
              <w:rPr>
                <w:rFonts w:asciiTheme="majorHAnsi" w:hAnsiTheme="majorHAnsi" w:cstheme="majorBidi"/>
                <w:lang w:val="en-GB"/>
              </w:rPr>
              <w:t xml:space="preserve"> about the importance of encouraging </w:t>
            </w:r>
            <w:r w:rsidR="00E012B8" w:rsidRPr="39E2C7D3">
              <w:rPr>
                <w:rFonts w:asciiTheme="majorHAnsi" w:hAnsiTheme="majorHAnsi" w:cstheme="majorBidi"/>
                <w:lang w:val="en-GB"/>
              </w:rPr>
              <w:t>pupils</w:t>
            </w:r>
            <w:r w:rsidRPr="39E2C7D3">
              <w:rPr>
                <w:rFonts w:asciiTheme="majorHAnsi" w:hAnsiTheme="majorHAnsi" w:cstheme="majorBidi"/>
                <w:lang w:val="en-GB"/>
              </w:rPr>
              <w:t>' creativity in different artistic fields</w:t>
            </w:r>
            <w:r w:rsidR="008372C2" w:rsidRPr="39E2C7D3">
              <w:rPr>
                <w:rFonts w:asciiTheme="majorHAnsi" w:hAnsiTheme="majorHAnsi" w:cstheme="majorBidi"/>
                <w:lang w:val="en-GB"/>
              </w:rPr>
              <w:t xml:space="preserve"> and possibilities of expression for sustainable development</w:t>
            </w:r>
            <w:r w:rsidRPr="39E2C7D3">
              <w:rPr>
                <w:rFonts w:asciiTheme="majorHAnsi" w:hAnsiTheme="majorHAnsi" w:cstheme="majorBidi"/>
                <w:lang w:val="en-GB"/>
              </w:rPr>
              <w:t>.</w:t>
            </w:r>
          </w:p>
        </w:tc>
      </w:tr>
      <w:tr w:rsidR="005A7DC8" w:rsidRPr="00711768" w14:paraId="5C337813" w14:textId="77777777" w:rsidTr="39E2C7D3">
        <w:trPr>
          <w:trHeight w:val="87"/>
        </w:trPr>
        <w:tc>
          <w:tcPr>
            <w:tcW w:w="49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B837" w14:textId="77777777" w:rsidR="0044066E" w:rsidRPr="00711768" w:rsidRDefault="0044066E" w:rsidP="00E116B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B2077F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742B" w14:textId="77777777" w:rsidR="0044066E" w:rsidRPr="00711768" w:rsidRDefault="0044066E" w:rsidP="00E116B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A7DC8" w:rsidRPr="00711768" w14:paraId="22986A3F" w14:textId="77777777" w:rsidTr="39E2C7D3">
        <w:tc>
          <w:tcPr>
            <w:tcW w:w="49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264AB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42CBFF3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3CCA039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C2B8778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6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8DB7D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2091C88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Learning and teaching methods:</w:t>
            </w:r>
          </w:p>
        </w:tc>
      </w:tr>
      <w:tr w:rsidR="005A7DC8" w:rsidRPr="00711768" w14:paraId="6E7CFF16" w14:textId="77777777" w:rsidTr="39E2C7D3">
        <w:trPr>
          <w:trHeight w:val="1178"/>
        </w:trPr>
        <w:tc>
          <w:tcPr>
            <w:tcW w:w="4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A863" w14:textId="78BA8213" w:rsidR="0044066E" w:rsidRPr="00711768" w:rsidRDefault="1438DEF1" w:rsidP="39E2C7D3">
            <w:pPr>
              <w:numPr>
                <w:ilvl w:val="0"/>
                <w:numId w:val="13"/>
              </w:numPr>
              <w:rPr>
                <w:rFonts w:asciiTheme="majorHAnsi" w:hAnsiTheme="majorHAnsi" w:cstheme="majorBidi"/>
                <w:noProof/>
                <w:sz w:val="22"/>
                <w:szCs w:val="22"/>
              </w:rPr>
            </w:pPr>
            <w:r w:rsidRPr="39E2C7D3">
              <w:rPr>
                <w:rFonts w:asciiTheme="majorHAnsi" w:hAnsiTheme="majorHAnsi" w:cstheme="majorBidi"/>
                <w:sz w:val="22"/>
                <w:szCs w:val="22"/>
              </w:rPr>
              <w:t xml:space="preserve">interaktivna </w:t>
            </w:r>
            <w:r w:rsidR="0044066E" w:rsidRPr="39E2C7D3">
              <w:rPr>
                <w:rFonts w:asciiTheme="majorHAnsi" w:hAnsiTheme="majorHAnsi" w:cstheme="majorBidi"/>
                <w:sz w:val="22"/>
                <w:szCs w:val="22"/>
              </w:rPr>
              <w:t>predavanja,</w:t>
            </w:r>
          </w:p>
          <w:p w14:paraId="01B8ABF8" w14:textId="77777777" w:rsidR="0044066E" w:rsidRPr="00711768" w:rsidRDefault="0044066E" w:rsidP="0044066E">
            <w:pPr>
              <w:numPr>
                <w:ilvl w:val="0"/>
                <w:numId w:val="13"/>
              </w:numPr>
              <w:rPr>
                <w:rFonts w:asciiTheme="majorHAnsi" w:eastAsia="MS Mincho" w:hAnsiTheme="majorHAnsi" w:cstheme="majorHAnsi"/>
                <w:noProof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diskusija,</w:t>
            </w:r>
          </w:p>
          <w:p w14:paraId="24A9FFF1" w14:textId="77777777" w:rsidR="007C43D7" w:rsidRPr="00711768" w:rsidRDefault="007C43D7" w:rsidP="007C43D7">
            <w:pPr>
              <w:numPr>
                <w:ilvl w:val="0"/>
                <w:numId w:val="13"/>
              </w:numPr>
              <w:rPr>
                <w:rFonts w:asciiTheme="majorHAnsi" w:eastAsia="MS Mincho" w:hAnsiTheme="majorHAnsi" w:cstheme="majorHAnsi"/>
                <w:noProof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skupinsko in individualno delo,</w:t>
            </w:r>
          </w:p>
          <w:p w14:paraId="28CC98E5" w14:textId="77777777" w:rsidR="007C43D7" w:rsidRPr="00711768" w:rsidRDefault="007C43D7" w:rsidP="007C43D7">
            <w:pPr>
              <w:numPr>
                <w:ilvl w:val="0"/>
                <w:numId w:val="13"/>
              </w:numPr>
              <w:rPr>
                <w:rFonts w:asciiTheme="majorHAnsi" w:eastAsia="MS Mincho" w:hAnsiTheme="majorHAnsi" w:cstheme="majorHAnsi"/>
                <w:noProof/>
                <w:sz w:val="22"/>
                <w:szCs w:val="22"/>
              </w:rPr>
            </w:pPr>
            <w:r w:rsidRPr="00711768">
              <w:rPr>
                <w:rFonts w:asciiTheme="majorHAnsi" w:eastAsia="MS Mincho" w:hAnsiTheme="majorHAnsi" w:cstheme="majorHAnsi"/>
                <w:noProof/>
                <w:sz w:val="22"/>
                <w:szCs w:val="22"/>
              </w:rPr>
              <w:t>aktivne metode poučevanja</w:t>
            </w:r>
          </w:p>
          <w:p w14:paraId="4C125997" w14:textId="7CFC7955" w:rsidR="007C43D7" w:rsidRPr="00711768" w:rsidRDefault="007C43D7" w:rsidP="007C43D7">
            <w:pPr>
              <w:numPr>
                <w:ilvl w:val="0"/>
                <w:numId w:val="13"/>
              </w:numPr>
              <w:rPr>
                <w:rFonts w:asciiTheme="majorHAnsi" w:eastAsia="MS Mincho" w:hAnsiTheme="majorHAnsi" w:cstheme="majorHAnsi"/>
                <w:noProof/>
                <w:sz w:val="22"/>
                <w:szCs w:val="22"/>
              </w:rPr>
            </w:pPr>
            <w:bookmarkStart w:id="2" w:name="OLE_LINK1"/>
            <w:r w:rsidRPr="00711768">
              <w:rPr>
                <w:rFonts w:asciiTheme="majorHAnsi" w:eastAsia="MS Mincho" w:hAnsiTheme="majorHAnsi" w:cstheme="majorHAnsi"/>
                <w:noProof/>
                <w:sz w:val="22"/>
                <w:szCs w:val="22"/>
              </w:rPr>
              <w:t>neos</w:t>
            </w:r>
            <w:r w:rsidR="00E012B8" w:rsidRPr="00711768">
              <w:rPr>
                <w:rFonts w:asciiTheme="majorHAnsi" w:eastAsia="MS Mincho" w:hAnsiTheme="majorHAnsi" w:cstheme="majorHAnsi"/>
                <w:noProof/>
                <w:sz w:val="22"/>
                <w:szCs w:val="22"/>
              </w:rPr>
              <w:t>okratski</w:t>
            </w:r>
            <w:r w:rsidRPr="00711768">
              <w:rPr>
                <w:rFonts w:asciiTheme="majorHAnsi" w:eastAsia="MS Mincho" w:hAnsiTheme="majorHAnsi" w:cstheme="majorHAnsi"/>
                <w:noProof/>
                <w:sz w:val="22"/>
                <w:szCs w:val="22"/>
              </w:rPr>
              <w:t xml:space="preserve"> dialog,</w:t>
            </w:r>
          </w:p>
          <w:p w14:paraId="7703CBDF" w14:textId="77777777" w:rsidR="007C43D7" w:rsidRPr="00711768" w:rsidRDefault="007C43D7" w:rsidP="007C43D7">
            <w:pPr>
              <w:numPr>
                <w:ilvl w:val="0"/>
                <w:numId w:val="13"/>
              </w:numPr>
              <w:rPr>
                <w:rFonts w:asciiTheme="majorHAnsi" w:eastAsia="MS Mincho" w:hAnsiTheme="majorHAnsi" w:cstheme="majorHAnsi"/>
                <w:noProof/>
                <w:sz w:val="22"/>
                <w:szCs w:val="22"/>
              </w:rPr>
            </w:pPr>
            <w:r w:rsidRPr="39E2C7D3">
              <w:rPr>
                <w:rFonts w:asciiTheme="majorHAnsi" w:eastAsia="MS Mincho" w:hAnsiTheme="majorHAnsi" w:cstheme="majorBidi"/>
                <w:noProof/>
                <w:sz w:val="22"/>
                <w:szCs w:val="22"/>
              </w:rPr>
              <w:t>študije primerov</w:t>
            </w:r>
            <w:bookmarkEnd w:id="2"/>
            <w:r w:rsidRPr="39E2C7D3">
              <w:rPr>
                <w:rFonts w:asciiTheme="majorHAnsi" w:eastAsia="MS Mincho" w:hAnsiTheme="majorHAnsi" w:cstheme="majorBidi"/>
                <w:noProof/>
                <w:sz w:val="22"/>
                <w:szCs w:val="22"/>
              </w:rPr>
              <w:t>,</w:t>
            </w:r>
          </w:p>
          <w:p w14:paraId="171AD4BD" w14:textId="78F8B245" w:rsidR="00183289" w:rsidRPr="00711768" w:rsidRDefault="2E6EDE5F" w:rsidP="39E2C7D3">
            <w:pPr>
              <w:numPr>
                <w:ilvl w:val="0"/>
                <w:numId w:val="13"/>
              </w:numPr>
              <w:rPr>
                <w:rFonts w:ascii="Times New Roman" w:hAnsi="Times New Roman"/>
                <w:noProof/>
                <w:szCs w:val="24"/>
              </w:rPr>
            </w:pPr>
            <w:r w:rsidRPr="005D1AC3">
              <w:rPr>
                <w:rFonts w:ascii="Calibri" w:eastAsia="Calibri" w:hAnsi="Calibri" w:cs="Calibri"/>
                <w:noProof/>
                <w:sz w:val="22"/>
                <w:szCs w:val="22"/>
              </w:rPr>
              <w:t>sodelovalno učenje z rabo digitalnih tehnologij,</w:t>
            </w:r>
            <w:r w:rsidRPr="39E2C7D3">
              <w:rPr>
                <w:rFonts w:ascii="Times New Roman" w:hAnsi="Times New Roman"/>
                <w:noProof/>
                <w:szCs w:val="24"/>
              </w:rPr>
              <w:t xml:space="preserve"> </w:t>
            </w:r>
          </w:p>
          <w:p w14:paraId="73B4A0E9" w14:textId="7EEFDB15" w:rsidR="00183289" w:rsidRPr="00711768" w:rsidRDefault="2E6EDE5F" w:rsidP="39E2C7D3">
            <w:pPr>
              <w:pStyle w:val="Odstavekseznama"/>
              <w:numPr>
                <w:ilvl w:val="0"/>
                <w:numId w:val="13"/>
              </w:numPr>
              <w:spacing w:after="0"/>
              <w:rPr>
                <w:rFonts w:ascii="Calibri" w:eastAsia="Calibri" w:hAnsi="Calibri" w:cs="Calibri"/>
                <w:noProof/>
              </w:rPr>
            </w:pPr>
            <w:r w:rsidRPr="39E2C7D3">
              <w:rPr>
                <w:rFonts w:ascii="Calibri" w:eastAsia="Calibri" w:hAnsi="Calibri" w:cs="Calibri"/>
                <w:noProof/>
              </w:rPr>
              <w:lastRenderedPageBreak/>
              <w:t xml:space="preserve">vzajemno učenje, </w:t>
            </w:r>
          </w:p>
          <w:p w14:paraId="0AF0280B" w14:textId="7D71A553" w:rsidR="00183289" w:rsidRPr="00711768" w:rsidRDefault="2E6EDE5F" w:rsidP="39E2C7D3">
            <w:pPr>
              <w:pStyle w:val="Odstavekseznama"/>
              <w:numPr>
                <w:ilvl w:val="0"/>
                <w:numId w:val="13"/>
              </w:numPr>
              <w:spacing w:after="0"/>
              <w:rPr>
                <w:rFonts w:ascii="Calibri" w:eastAsia="Calibri" w:hAnsi="Calibri" w:cs="Calibri"/>
                <w:noProof/>
                <w:lang w:val="en-GB"/>
              </w:rPr>
            </w:pPr>
            <w:r w:rsidRPr="39E2C7D3">
              <w:rPr>
                <w:rFonts w:ascii="Calibri" w:eastAsia="Calibri" w:hAnsi="Calibri" w:cs="Calibri"/>
                <w:noProof/>
                <w:lang w:val="en-GB"/>
              </w:rPr>
              <w:t>skupinsko raziskovanje.</w:t>
            </w:r>
          </w:p>
          <w:p w14:paraId="7F9EA481" w14:textId="295A9586" w:rsidR="00183289" w:rsidRPr="00711768" w:rsidRDefault="00183289" w:rsidP="39E2C7D3">
            <w:pPr>
              <w:ind w:left="720"/>
              <w:rPr>
                <w:rFonts w:ascii="Calibri" w:eastAsia="Calibri" w:hAnsi="Calibri" w:cs="Calibri"/>
                <w:noProof/>
                <w:color w:val="000000" w:themeColor="text1"/>
                <w:sz w:val="22"/>
                <w:szCs w:val="22"/>
                <w:lang w:val="en-GB"/>
              </w:rPr>
            </w:pPr>
          </w:p>
          <w:p w14:paraId="67B117EE" w14:textId="023C7E0B" w:rsidR="00183289" w:rsidRPr="00711768" w:rsidRDefault="00183289" w:rsidP="39E2C7D3">
            <w:pPr>
              <w:rPr>
                <w:rFonts w:asciiTheme="majorHAnsi" w:eastAsia="MS Mincho" w:hAnsiTheme="majorHAnsi" w:cstheme="majorBidi"/>
                <w:noProof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FF149" w14:textId="77777777" w:rsidR="0044066E" w:rsidRPr="00711768" w:rsidRDefault="0044066E" w:rsidP="00E116B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50EF" w14:textId="4E997957" w:rsidR="00C73CF4" w:rsidRPr="00711768" w:rsidRDefault="00C73CF4" w:rsidP="00C73CF4">
            <w:pPr>
              <w:pStyle w:val="Odstavekseznama"/>
              <w:numPr>
                <w:ilvl w:val="1"/>
                <w:numId w:val="10"/>
              </w:numPr>
              <w:ind w:left="609" w:hanging="426"/>
              <w:rPr>
                <w:rFonts w:asciiTheme="majorHAnsi" w:hAnsiTheme="majorHAnsi" w:cstheme="majorHAnsi"/>
              </w:rPr>
            </w:pPr>
            <w:r w:rsidRPr="00711768">
              <w:rPr>
                <w:rFonts w:asciiTheme="majorHAnsi" w:hAnsiTheme="majorHAnsi" w:cstheme="majorHAnsi"/>
              </w:rPr>
              <w:t>lectures,</w:t>
            </w:r>
          </w:p>
          <w:p w14:paraId="12A0902F" w14:textId="20EF967F" w:rsidR="00C73CF4" w:rsidRPr="00711768" w:rsidRDefault="00C73CF4" w:rsidP="00C73CF4">
            <w:pPr>
              <w:pStyle w:val="Odstavekseznama"/>
              <w:numPr>
                <w:ilvl w:val="1"/>
                <w:numId w:val="10"/>
              </w:numPr>
              <w:ind w:left="609" w:hanging="426"/>
              <w:rPr>
                <w:rFonts w:asciiTheme="majorHAnsi" w:hAnsiTheme="majorHAnsi" w:cstheme="majorHAnsi"/>
              </w:rPr>
            </w:pPr>
            <w:r w:rsidRPr="00711768">
              <w:rPr>
                <w:rFonts w:asciiTheme="majorHAnsi" w:hAnsiTheme="majorHAnsi" w:cstheme="majorHAnsi"/>
              </w:rPr>
              <w:t>discussion,</w:t>
            </w:r>
          </w:p>
          <w:p w14:paraId="34C806C2" w14:textId="6066A283" w:rsidR="00C73CF4" w:rsidRPr="00711768" w:rsidRDefault="00C73CF4" w:rsidP="00C73CF4">
            <w:pPr>
              <w:pStyle w:val="Odstavekseznama"/>
              <w:numPr>
                <w:ilvl w:val="1"/>
                <w:numId w:val="10"/>
              </w:numPr>
              <w:ind w:left="609" w:hanging="426"/>
              <w:rPr>
                <w:rFonts w:asciiTheme="majorHAnsi" w:hAnsiTheme="majorHAnsi" w:cstheme="majorHAnsi"/>
              </w:rPr>
            </w:pPr>
            <w:r w:rsidRPr="00711768">
              <w:rPr>
                <w:rFonts w:asciiTheme="majorHAnsi" w:hAnsiTheme="majorHAnsi" w:cstheme="majorHAnsi"/>
              </w:rPr>
              <w:t>group and individual work,</w:t>
            </w:r>
          </w:p>
          <w:p w14:paraId="78B81657" w14:textId="6701DD56" w:rsidR="00C73CF4" w:rsidRPr="00711768" w:rsidRDefault="00C73CF4" w:rsidP="00C73CF4">
            <w:pPr>
              <w:pStyle w:val="Odstavekseznama"/>
              <w:numPr>
                <w:ilvl w:val="1"/>
                <w:numId w:val="10"/>
              </w:numPr>
              <w:ind w:left="609" w:hanging="426"/>
              <w:rPr>
                <w:rFonts w:asciiTheme="majorHAnsi" w:hAnsiTheme="majorHAnsi" w:cstheme="majorHAnsi"/>
              </w:rPr>
            </w:pPr>
            <w:r w:rsidRPr="00711768">
              <w:rPr>
                <w:rFonts w:asciiTheme="majorHAnsi" w:hAnsiTheme="majorHAnsi" w:cstheme="majorHAnsi"/>
              </w:rPr>
              <w:t>active teaching methods</w:t>
            </w:r>
            <w:r w:rsidR="00E012B8" w:rsidRPr="00711768">
              <w:rPr>
                <w:rFonts w:asciiTheme="majorHAnsi" w:hAnsiTheme="majorHAnsi" w:cstheme="majorHAnsi"/>
              </w:rPr>
              <w:t>,</w:t>
            </w:r>
          </w:p>
          <w:p w14:paraId="493E0DF4" w14:textId="28BC9DE3" w:rsidR="00C73CF4" w:rsidRPr="00711768" w:rsidRDefault="00C73CF4" w:rsidP="00C73CF4">
            <w:pPr>
              <w:pStyle w:val="Odstavekseznama"/>
              <w:numPr>
                <w:ilvl w:val="1"/>
                <w:numId w:val="10"/>
              </w:numPr>
              <w:ind w:left="609" w:hanging="426"/>
              <w:rPr>
                <w:rFonts w:asciiTheme="majorHAnsi" w:hAnsiTheme="majorHAnsi" w:cstheme="majorHAnsi"/>
              </w:rPr>
            </w:pPr>
            <w:r w:rsidRPr="00711768">
              <w:rPr>
                <w:rFonts w:asciiTheme="majorHAnsi" w:hAnsiTheme="majorHAnsi" w:cstheme="majorHAnsi"/>
              </w:rPr>
              <w:t>neo-</w:t>
            </w:r>
            <w:r w:rsidR="00E012B8" w:rsidRPr="00711768">
              <w:rPr>
                <w:rFonts w:asciiTheme="majorHAnsi" w:hAnsiTheme="majorHAnsi" w:cstheme="majorHAnsi"/>
              </w:rPr>
              <w:t>socratic</w:t>
            </w:r>
            <w:r w:rsidRPr="00711768">
              <w:rPr>
                <w:rFonts w:asciiTheme="majorHAnsi" w:hAnsiTheme="majorHAnsi" w:cstheme="majorHAnsi"/>
              </w:rPr>
              <w:t xml:space="preserve"> dialogue,</w:t>
            </w:r>
          </w:p>
          <w:p w14:paraId="64F2635D" w14:textId="1C2C3282" w:rsidR="00183289" w:rsidRPr="00711768" w:rsidRDefault="00C73CF4" w:rsidP="39E2C7D3">
            <w:pPr>
              <w:pStyle w:val="Odstavekseznama"/>
              <w:numPr>
                <w:ilvl w:val="1"/>
                <w:numId w:val="10"/>
              </w:numPr>
              <w:ind w:left="609" w:hanging="426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</w:pPr>
            <w:r w:rsidRPr="39E2C7D3">
              <w:rPr>
                <w:rFonts w:asciiTheme="majorHAnsi" w:hAnsiTheme="majorHAnsi" w:cstheme="majorBidi"/>
              </w:rPr>
              <w:t>case studies</w:t>
            </w:r>
            <w:r w:rsidR="00E012B8" w:rsidRPr="39E2C7D3">
              <w:rPr>
                <w:rFonts w:asciiTheme="majorHAnsi" w:hAnsiTheme="majorHAnsi" w:cstheme="majorBidi"/>
              </w:rPr>
              <w:t>,</w:t>
            </w:r>
          </w:p>
          <w:p w14:paraId="33A6C68E" w14:textId="59E0BF5A" w:rsidR="00183289" w:rsidRPr="00711768" w:rsidRDefault="0A529EAF" w:rsidP="39E2C7D3">
            <w:pPr>
              <w:pStyle w:val="Odstavekseznama"/>
              <w:numPr>
                <w:ilvl w:val="1"/>
                <w:numId w:val="10"/>
              </w:numPr>
              <w:ind w:left="609" w:hanging="426"/>
              <w:rPr>
                <w:rFonts w:ascii="Calibri" w:eastAsia="Calibri" w:hAnsi="Calibri" w:cs="Calibri"/>
                <w:noProof/>
                <w:color w:val="000000" w:themeColor="text1"/>
                <w:lang w:val="en-US"/>
              </w:rPr>
            </w:pPr>
            <w:r w:rsidRPr="39E2C7D3">
              <w:rPr>
                <w:rFonts w:ascii="Calibri" w:eastAsia="Calibri" w:hAnsi="Calibri" w:cs="Calibri"/>
                <w:noProof/>
                <w:color w:val="000000" w:themeColor="text1"/>
                <w:lang w:val="en-GB"/>
              </w:rPr>
              <w:t>cooperative learning with the use of DR</w:t>
            </w:r>
            <w:r w:rsidRPr="39E2C7D3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  <w:p w14:paraId="35330B54" w14:textId="4C0FBC78" w:rsidR="00183289" w:rsidRPr="00711768" w:rsidRDefault="0A529EAF" w:rsidP="39E2C7D3">
            <w:pPr>
              <w:pStyle w:val="Odstavekseznama"/>
              <w:numPr>
                <w:ilvl w:val="1"/>
                <w:numId w:val="10"/>
              </w:numPr>
              <w:ind w:left="609" w:hanging="426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</w:pPr>
            <w:r w:rsidRPr="39E2C7D3">
              <w:rPr>
                <w:rFonts w:ascii="Calibri" w:eastAsia="Calibri" w:hAnsi="Calibri" w:cs="Calibri"/>
                <w:noProof/>
                <w:color w:val="000000" w:themeColor="text1"/>
                <w:lang w:val="en-GB"/>
              </w:rPr>
              <w:lastRenderedPageBreak/>
              <w:t xml:space="preserve">peer learning </w:t>
            </w:r>
          </w:p>
          <w:p w14:paraId="07B2624A" w14:textId="450978B5" w:rsidR="00183289" w:rsidRPr="00711768" w:rsidRDefault="0A529EAF" w:rsidP="39E2C7D3">
            <w:pPr>
              <w:pStyle w:val="Odstavekseznama"/>
              <w:numPr>
                <w:ilvl w:val="1"/>
                <w:numId w:val="10"/>
              </w:numPr>
              <w:ind w:left="609" w:hanging="426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</w:pPr>
            <w:r w:rsidRPr="39E2C7D3">
              <w:rPr>
                <w:rFonts w:ascii="Calibri" w:eastAsia="Calibri" w:hAnsi="Calibri" w:cs="Calibri"/>
                <w:noProof/>
                <w:color w:val="000000" w:themeColor="text1"/>
              </w:rPr>
              <w:t>group</w:t>
            </w:r>
            <w:r w:rsidRPr="39E2C7D3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</w:rPr>
              <w:t xml:space="preserve"> investigations.</w:t>
            </w:r>
          </w:p>
          <w:p w14:paraId="03083F9C" w14:textId="548BEE9A" w:rsidR="00183289" w:rsidRPr="00711768" w:rsidRDefault="00183289" w:rsidP="39E2C7D3">
            <w:pPr>
              <w:rPr>
                <w:rFonts w:asciiTheme="majorHAnsi" w:hAnsiTheme="majorHAnsi" w:cstheme="majorBidi"/>
              </w:rPr>
            </w:pPr>
          </w:p>
        </w:tc>
      </w:tr>
      <w:tr w:rsidR="005A7DC8" w:rsidRPr="00711768" w14:paraId="4141B073" w14:textId="77777777" w:rsidTr="39E2C7D3"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52F0C5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4EB9733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9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144D00" w14:textId="77777777" w:rsidR="0044066E" w:rsidRPr="00711768" w:rsidRDefault="0044066E" w:rsidP="00E116B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0EDAF22A" w14:textId="2C75C884" w:rsidR="0044066E" w:rsidRPr="00711768" w:rsidRDefault="00E012B8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Share</w:t>
            </w:r>
            <w:r w:rsidR="0044066E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8DDCC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DB198DA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>Assessment:</w:t>
            </w:r>
          </w:p>
        </w:tc>
      </w:tr>
      <w:tr w:rsidR="005A7DC8" w:rsidRPr="00711768" w14:paraId="10230EE6" w14:textId="77777777" w:rsidTr="39E2C7D3">
        <w:trPr>
          <w:trHeight w:val="964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F52C" w14:textId="77777777" w:rsidR="0044066E" w:rsidRPr="00711768" w:rsidRDefault="0044066E" w:rsidP="00E116B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</w:t>
            </w:r>
          </w:p>
          <w:p w14:paraId="753C5C6B" w14:textId="63C5ED99" w:rsidR="0044066E" w:rsidRPr="00711768" w:rsidRDefault="007C43D7" w:rsidP="0044066E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ustni </w:t>
            </w:r>
            <w:r w:rsidR="0044066E" w:rsidRPr="00711768">
              <w:rPr>
                <w:rFonts w:asciiTheme="majorHAnsi" w:hAnsiTheme="majorHAnsi" w:cstheme="majorHAnsi"/>
                <w:sz w:val="22"/>
                <w:szCs w:val="22"/>
              </w:rPr>
              <w:t>izpit</w:t>
            </w:r>
          </w:p>
          <w:p w14:paraId="27B260FF" w14:textId="3B3902D0" w:rsidR="0044066E" w:rsidRPr="00711768" w:rsidRDefault="007C43D7" w:rsidP="007C43D7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projektno delo</w:t>
            </w:r>
          </w:p>
        </w:tc>
        <w:tc>
          <w:tcPr>
            <w:tcW w:w="1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E48F0" w14:textId="1800597D" w:rsidR="005A7DC8" w:rsidRPr="00711768" w:rsidRDefault="008E0F93" w:rsidP="00F60F26">
            <w:pPr>
              <w:ind w:left="233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3</w:t>
            </w:r>
            <w:r w:rsidR="00087EA4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0 </w:t>
            </w:r>
            <w:r w:rsidR="0044066E" w:rsidRPr="00711768">
              <w:rPr>
                <w:rFonts w:asciiTheme="majorHAnsi" w:hAnsiTheme="majorHAnsi" w:cstheme="majorHAnsi"/>
                <w:sz w:val="22"/>
                <w:szCs w:val="22"/>
              </w:rPr>
              <w:t>%</w:t>
            </w:r>
          </w:p>
          <w:p w14:paraId="1A2C305F" w14:textId="77777777" w:rsidR="00F60F26" w:rsidRPr="00711768" w:rsidRDefault="008E0F93" w:rsidP="001A0937">
            <w:pPr>
              <w:ind w:left="233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</w:rPr>
              <w:t>7</w:t>
            </w:r>
            <w:r w:rsidR="00A14769" w:rsidRPr="00711768">
              <w:rPr>
                <w:rFonts w:asciiTheme="majorHAnsi" w:hAnsiTheme="majorHAnsi" w:cstheme="majorHAnsi"/>
                <w:sz w:val="22"/>
                <w:szCs w:val="22"/>
              </w:rPr>
              <w:t xml:space="preserve">0 </w:t>
            </w:r>
            <w:r w:rsidR="0044066E" w:rsidRPr="00711768">
              <w:rPr>
                <w:rFonts w:asciiTheme="majorHAnsi" w:hAnsiTheme="majorHAnsi" w:cstheme="majorHAnsi"/>
                <w:sz w:val="22"/>
                <w:szCs w:val="22"/>
              </w:rPr>
              <w:t>%</w:t>
            </w:r>
          </w:p>
          <w:p w14:paraId="652BD085" w14:textId="2B3B39FC" w:rsidR="001A0937" w:rsidRPr="00711768" w:rsidRDefault="001A0937" w:rsidP="001A0937">
            <w:pPr>
              <w:ind w:left="233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6D06" w14:textId="77777777" w:rsidR="0044066E" w:rsidRPr="00711768" w:rsidRDefault="0044066E" w:rsidP="00E116BA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1176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Type (examination, oral, coursework, project):</w:t>
            </w:r>
          </w:p>
          <w:p w14:paraId="18823B5F" w14:textId="21F1213E" w:rsidR="0044066E" w:rsidRPr="00711768" w:rsidRDefault="00C73CF4" w:rsidP="00CF1924">
            <w:pPr>
              <w:pStyle w:val="Odstavekseznama"/>
              <w:numPr>
                <w:ilvl w:val="0"/>
                <w:numId w:val="40"/>
              </w:numPr>
              <w:ind w:left="597" w:hanging="425"/>
              <w:rPr>
                <w:rFonts w:asciiTheme="majorHAnsi" w:hAnsiTheme="majorHAnsi" w:cstheme="majorHAnsi"/>
                <w:lang w:val="en-GB"/>
              </w:rPr>
            </w:pPr>
            <w:r w:rsidRPr="00711768">
              <w:rPr>
                <w:rFonts w:asciiTheme="majorHAnsi" w:hAnsiTheme="majorHAnsi" w:cstheme="majorHAnsi"/>
                <w:lang w:val="en-GB"/>
              </w:rPr>
              <w:t>oral examination</w:t>
            </w:r>
          </w:p>
          <w:p w14:paraId="4EC25426" w14:textId="3A94FF0C" w:rsidR="00C73CF4" w:rsidRPr="00711768" w:rsidRDefault="00CF1924" w:rsidP="00CF1924">
            <w:pPr>
              <w:pStyle w:val="Odstavekseznama"/>
              <w:numPr>
                <w:ilvl w:val="0"/>
                <w:numId w:val="40"/>
              </w:numPr>
              <w:ind w:left="597" w:hanging="425"/>
              <w:rPr>
                <w:rFonts w:asciiTheme="majorHAnsi" w:hAnsiTheme="majorHAnsi" w:cstheme="majorHAnsi"/>
                <w:lang w:val="en-GB"/>
              </w:rPr>
            </w:pPr>
            <w:r w:rsidRPr="00711768">
              <w:rPr>
                <w:rFonts w:asciiTheme="majorHAnsi" w:hAnsiTheme="majorHAnsi" w:cstheme="majorHAnsi"/>
                <w:lang w:val="en-GB"/>
              </w:rPr>
              <w:t>project work</w:t>
            </w:r>
          </w:p>
        </w:tc>
      </w:tr>
      <w:tr w:rsidR="005A7DC8" w:rsidRPr="00711768" w14:paraId="0B194FCC" w14:textId="77777777" w:rsidTr="39E2C7D3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FF3FE8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A438384" w14:textId="77777777" w:rsidR="0044066E" w:rsidRPr="00711768" w:rsidRDefault="0044066E" w:rsidP="00E116BA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1176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44066E" w:rsidRPr="00711768" w14:paraId="7AB79CEE" w14:textId="77777777" w:rsidTr="39E2C7D3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003D" w14:textId="4B36236F" w:rsidR="00930A5D" w:rsidRPr="00711768" w:rsidRDefault="00930A5D" w:rsidP="001A0937">
            <w:pPr>
              <w:pStyle w:val="Odstavekseznama"/>
              <w:numPr>
                <w:ilvl w:val="0"/>
                <w:numId w:val="32"/>
              </w:numPr>
              <w:rPr>
                <w:rFonts w:asciiTheme="majorHAnsi" w:eastAsia="Calibri" w:hAnsiTheme="majorHAnsi" w:cstheme="majorHAnsi"/>
                <w:kern w:val="3"/>
              </w:rPr>
            </w:pPr>
            <w:r w:rsidRPr="00711768">
              <w:rPr>
                <w:rFonts w:asciiTheme="majorHAnsi" w:eastAsia="Calibri" w:hAnsiTheme="majorHAnsi" w:cstheme="majorHAnsi"/>
                <w:kern w:val="3"/>
              </w:rPr>
              <w:t>Baloh, B. (2019). Umetnost pripovedovanja otrok v zgodnjem otroštvu, Znanstvena monografija. Koper:</w:t>
            </w:r>
            <w:r w:rsidR="00AD2906">
              <w:rPr>
                <w:rFonts w:asciiTheme="majorHAnsi" w:eastAsia="Calibri" w:hAnsiTheme="majorHAnsi" w:cstheme="majorHAnsi"/>
                <w:kern w:val="3"/>
              </w:rPr>
              <w:t xml:space="preserve"> </w:t>
            </w:r>
            <w:r w:rsidRPr="00711768">
              <w:rPr>
                <w:rFonts w:asciiTheme="majorHAnsi" w:eastAsia="Calibri" w:hAnsiTheme="majorHAnsi" w:cstheme="majorHAnsi"/>
                <w:kern w:val="3"/>
              </w:rPr>
              <w:t>Založba Univerze na Primorskem, Knjižnica Ludus.</w:t>
            </w:r>
          </w:p>
          <w:p w14:paraId="1CF7E8BE" w14:textId="4825CDF5" w:rsidR="00930A5D" w:rsidRPr="00711768" w:rsidRDefault="00930A5D" w:rsidP="00930A5D">
            <w:pPr>
              <w:pStyle w:val="Odstavekseznama"/>
              <w:numPr>
                <w:ilvl w:val="0"/>
                <w:numId w:val="32"/>
              </w:numPr>
              <w:spacing w:after="0" w:line="264" w:lineRule="auto"/>
              <w:jc w:val="both"/>
              <w:rPr>
                <w:rFonts w:asciiTheme="majorHAnsi" w:eastAsia="Calibri" w:hAnsiTheme="majorHAnsi" w:cstheme="majorHAnsi"/>
                <w:kern w:val="3"/>
              </w:rPr>
            </w:pPr>
            <w:r w:rsidRPr="00711768">
              <w:rPr>
                <w:rFonts w:asciiTheme="majorHAnsi" w:eastAsia="Calibri" w:hAnsiTheme="majorHAnsi" w:cstheme="majorHAnsi"/>
                <w:kern w:val="3"/>
              </w:rPr>
              <w:t xml:space="preserve">Baloh, B. in Birsa, E. (2021). Encouraging creative storytelling based on visual stimulation in pre-school and early school period. V: C. J. McDermott (ur.) in A. Kožuh (ur.), </w:t>
            </w:r>
            <w:r w:rsidRPr="00711768">
              <w:rPr>
                <w:rFonts w:asciiTheme="majorHAnsi" w:eastAsia="Calibri" w:hAnsiTheme="majorHAnsi" w:cstheme="majorHAnsi"/>
                <w:i/>
                <w:kern w:val="3"/>
              </w:rPr>
              <w:t>Educational challenges</w:t>
            </w:r>
            <w:r w:rsidRPr="00711768">
              <w:rPr>
                <w:rFonts w:asciiTheme="majorHAnsi" w:eastAsia="Calibri" w:hAnsiTheme="majorHAnsi" w:cstheme="majorHAnsi"/>
                <w:kern w:val="3"/>
              </w:rPr>
              <w:t xml:space="preserve"> (str. 7-25). Los Angeles: Department of Education, Antioch University.</w:t>
            </w:r>
          </w:p>
          <w:p w14:paraId="6D5B05B8" w14:textId="0CCF8BD0" w:rsidR="00930A5D" w:rsidRPr="00711768" w:rsidRDefault="00930A5D" w:rsidP="00930A5D">
            <w:pPr>
              <w:pStyle w:val="Odstavekseznama"/>
              <w:numPr>
                <w:ilvl w:val="0"/>
                <w:numId w:val="32"/>
              </w:numPr>
              <w:spacing w:after="0" w:line="264" w:lineRule="auto"/>
              <w:jc w:val="both"/>
              <w:rPr>
                <w:rFonts w:asciiTheme="majorHAnsi" w:eastAsia="Calibri" w:hAnsiTheme="majorHAnsi" w:cstheme="majorHAnsi"/>
                <w:kern w:val="3"/>
              </w:rPr>
            </w:pPr>
            <w:r w:rsidRPr="00711768">
              <w:rPr>
                <w:rFonts w:asciiTheme="majorHAnsi" w:eastAsia="Calibri" w:hAnsiTheme="majorHAnsi" w:cstheme="majorHAnsi"/>
                <w:kern w:val="3"/>
              </w:rPr>
              <w:t>Baloh, B.(2019). Od črte do črke: priročnik k delovnemu zvezku za razvoj grafomotoričnih spretnosti in sposobnosti: za vzgojitelje, učitelje in starše. Trst: ZTT</w:t>
            </w:r>
          </w:p>
          <w:p w14:paraId="57278D95" w14:textId="0AC557D9" w:rsidR="00930A5D" w:rsidRPr="00711768" w:rsidRDefault="00930A5D" w:rsidP="00930A5D">
            <w:pPr>
              <w:pStyle w:val="Odstavekseznama"/>
              <w:numPr>
                <w:ilvl w:val="0"/>
                <w:numId w:val="32"/>
              </w:numPr>
              <w:spacing w:after="0" w:line="264" w:lineRule="auto"/>
              <w:jc w:val="both"/>
              <w:rPr>
                <w:rFonts w:asciiTheme="majorHAnsi" w:hAnsiTheme="majorHAnsi" w:cstheme="majorHAnsi"/>
                <w:kern w:val="3"/>
                <w:lang w:val="en-US"/>
              </w:rPr>
            </w:pPr>
            <w:r w:rsidRPr="00711768">
              <w:rPr>
                <w:rFonts w:asciiTheme="majorHAnsi" w:hAnsiTheme="majorHAnsi" w:cstheme="majorHAnsi"/>
                <w:kern w:val="3"/>
                <w:lang w:val="en-US"/>
              </w:rPr>
              <w:t xml:space="preserve">Birsa, E. (2019). Creative realization of art tasks in interdisciplinary learning process. V: J. Lepičnik-Vodopivec (ur.), L. Jančec (ur.) in T. Štemberger (ur.), </w:t>
            </w:r>
            <w:r w:rsidRPr="00711768">
              <w:rPr>
                <w:rFonts w:asciiTheme="majorHAnsi" w:hAnsiTheme="majorHAnsi" w:cstheme="majorHAnsi"/>
                <w:i/>
                <w:kern w:val="3"/>
                <w:lang w:val="en-US"/>
              </w:rPr>
              <w:t>Implicit pedagogy for optimized learning in contemporary education</w:t>
            </w:r>
            <w:r w:rsidRPr="00711768">
              <w:rPr>
                <w:rFonts w:asciiTheme="majorHAnsi" w:hAnsiTheme="majorHAnsi" w:cstheme="majorHAnsi"/>
                <w:kern w:val="3"/>
                <w:lang w:val="en-US"/>
              </w:rPr>
              <w:t>. Hershey (PA): Information Science Reference, an imprint of IGI Global.</w:t>
            </w:r>
          </w:p>
          <w:p w14:paraId="3D714566" w14:textId="77777777" w:rsidR="00930A5D" w:rsidRPr="00711768" w:rsidRDefault="00930A5D" w:rsidP="00930A5D">
            <w:pPr>
              <w:pStyle w:val="Odstavekseznama"/>
              <w:numPr>
                <w:ilvl w:val="0"/>
                <w:numId w:val="32"/>
              </w:numPr>
              <w:spacing w:after="0" w:line="264" w:lineRule="auto"/>
              <w:jc w:val="both"/>
              <w:rPr>
                <w:rFonts w:asciiTheme="majorHAnsi" w:eastAsia="Calibri" w:hAnsiTheme="majorHAnsi" w:cstheme="majorHAnsi"/>
              </w:rPr>
            </w:pPr>
            <w:r w:rsidRPr="00711768">
              <w:rPr>
                <w:rFonts w:asciiTheme="majorHAnsi" w:eastAsia="Calibri" w:hAnsiTheme="majorHAnsi" w:cstheme="majorHAnsi"/>
              </w:rPr>
              <w:t xml:space="preserve">Birsa, E. (2022). Didaktični pristopi Giannija Rodarija pri spodbujanju ustvarjalnega pripovedovanja in vizualno-likovne senzibilnosti otrok. V: B. Baloh (ur.), S. Kobal (ur.) in E. Birsa (ur.), </w:t>
            </w:r>
            <w:r w:rsidRPr="00711768">
              <w:rPr>
                <w:rFonts w:asciiTheme="majorHAnsi" w:eastAsia="Calibri" w:hAnsiTheme="majorHAnsi" w:cstheme="majorHAnsi"/>
                <w:i/>
              </w:rPr>
              <w:t>(Za)govor ustvarjalnosti : sto let z Giannijem Rodarijem = La fantastica Rodariana : 100 anni con Gianni Rodari = Defending Creativity : 100 years with Gianni Rodari</w:t>
            </w:r>
            <w:r w:rsidRPr="00711768">
              <w:rPr>
                <w:rFonts w:asciiTheme="majorHAnsi" w:eastAsia="Calibri" w:hAnsiTheme="majorHAnsi" w:cstheme="majorHAnsi"/>
              </w:rPr>
              <w:t xml:space="preserve"> (str. 97-110). Trst: Založba tržaškega tiska; Koper: UP PEF.</w:t>
            </w:r>
          </w:p>
          <w:p w14:paraId="6B4E7F29" w14:textId="77777777" w:rsidR="00930A5D" w:rsidRPr="00711768" w:rsidRDefault="00930A5D" w:rsidP="001A0937">
            <w:pPr>
              <w:spacing w:line="264" w:lineRule="auto"/>
              <w:jc w:val="both"/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</w:pPr>
          </w:p>
          <w:p w14:paraId="00709959" w14:textId="22ED4BA3" w:rsidR="00485000" w:rsidRPr="00711768" w:rsidRDefault="00485000" w:rsidP="001A0937">
            <w:pPr>
              <w:ind w:left="360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val="it-IT"/>
              </w:rPr>
            </w:pPr>
          </w:p>
        </w:tc>
      </w:tr>
    </w:tbl>
    <w:p w14:paraId="710C601A" w14:textId="77777777" w:rsidR="0044066E" w:rsidRPr="00711768" w:rsidRDefault="0044066E" w:rsidP="0044066E">
      <w:pPr>
        <w:jc w:val="both"/>
        <w:rPr>
          <w:rFonts w:asciiTheme="majorHAnsi" w:hAnsiTheme="majorHAnsi" w:cstheme="majorHAnsi"/>
          <w:sz w:val="22"/>
          <w:szCs w:val="22"/>
        </w:rPr>
      </w:pPr>
    </w:p>
    <w:sectPr w:rsidR="0044066E" w:rsidRPr="00711768" w:rsidSect="00281134">
      <w:pgSz w:w="11906" w:h="16838"/>
      <w:pgMar w:top="993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01499"/>
    <w:multiLevelType w:val="hybridMultilevel"/>
    <w:tmpl w:val="B3DA5E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30359"/>
    <w:multiLevelType w:val="hybridMultilevel"/>
    <w:tmpl w:val="40CC20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119F3"/>
    <w:multiLevelType w:val="hybridMultilevel"/>
    <w:tmpl w:val="2E6435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0A541A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617A1"/>
    <w:multiLevelType w:val="hybridMultilevel"/>
    <w:tmpl w:val="0C4AB5B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35C35"/>
    <w:multiLevelType w:val="hybridMultilevel"/>
    <w:tmpl w:val="37D45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C1DA4"/>
    <w:multiLevelType w:val="hybridMultilevel"/>
    <w:tmpl w:val="AECC3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655B2"/>
    <w:multiLevelType w:val="hybridMultilevel"/>
    <w:tmpl w:val="8528D6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D32761"/>
    <w:multiLevelType w:val="hybridMultilevel"/>
    <w:tmpl w:val="C2721E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E18FAC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63E0C"/>
    <w:multiLevelType w:val="hybridMultilevel"/>
    <w:tmpl w:val="944811D4"/>
    <w:lvl w:ilvl="0" w:tplc="42620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7CEB0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20CDE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324F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72A5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A04D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7048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A6AC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B4FD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5272A4"/>
    <w:multiLevelType w:val="hybridMultilevel"/>
    <w:tmpl w:val="7D9C4C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4903C0"/>
    <w:multiLevelType w:val="hybridMultilevel"/>
    <w:tmpl w:val="EB3A8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235090"/>
    <w:multiLevelType w:val="hybridMultilevel"/>
    <w:tmpl w:val="09BA6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BE75B2"/>
    <w:multiLevelType w:val="hybridMultilevel"/>
    <w:tmpl w:val="04EAC98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894583"/>
    <w:multiLevelType w:val="hybridMultilevel"/>
    <w:tmpl w:val="C9AA23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E2098A"/>
    <w:multiLevelType w:val="hybridMultilevel"/>
    <w:tmpl w:val="5298E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9A635E"/>
    <w:multiLevelType w:val="hybridMultilevel"/>
    <w:tmpl w:val="C98E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56B04"/>
    <w:multiLevelType w:val="hybridMultilevel"/>
    <w:tmpl w:val="D6FC20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3B6ACA"/>
    <w:multiLevelType w:val="hybridMultilevel"/>
    <w:tmpl w:val="49629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104F2"/>
    <w:multiLevelType w:val="hybridMultilevel"/>
    <w:tmpl w:val="DDDE5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3A9EAA"/>
    <w:multiLevelType w:val="hybridMultilevel"/>
    <w:tmpl w:val="1EFC3346"/>
    <w:lvl w:ilvl="0" w:tplc="4ED015D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6EA31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0292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EB2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F4EE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9EDA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8EB7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4A01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2A45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715FB8"/>
    <w:multiLevelType w:val="hybridMultilevel"/>
    <w:tmpl w:val="DDDE4A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F36F9B"/>
    <w:multiLevelType w:val="hybridMultilevel"/>
    <w:tmpl w:val="95AC7F64"/>
    <w:lvl w:ilvl="0" w:tplc="7EE6B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F9A48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A6A8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76C8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F0F4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0AC9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B8B3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8AF1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3482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F52776"/>
    <w:multiLevelType w:val="hybridMultilevel"/>
    <w:tmpl w:val="19DC6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2122EA"/>
    <w:multiLevelType w:val="hybridMultilevel"/>
    <w:tmpl w:val="42C88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2F27E4"/>
    <w:multiLevelType w:val="hybridMultilevel"/>
    <w:tmpl w:val="37AC34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EC699F"/>
    <w:multiLevelType w:val="hybridMultilevel"/>
    <w:tmpl w:val="8B0849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CA5BFF"/>
    <w:multiLevelType w:val="hybridMultilevel"/>
    <w:tmpl w:val="2BD27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280B7C"/>
    <w:multiLevelType w:val="hybridMultilevel"/>
    <w:tmpl w:val="7D8CDC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2202F"/>
    <w:multiLevelType w:val="hybridMultilevel"/>
    <w:tmpl w:val="CED8B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7CFD82"/>
    <w:multiLevelType w:val="hybridMultilevel"/>
    <w:tmpl w:val="C848EB14"/>
    <w:lvl w:ilvl="0" w:tplc="0DF81E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B84CF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BA38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B2AF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8EDA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8A71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6E9E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6A38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C8DF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F611BD"/>
    <w:multiLevelType w:val="hybridMultilevel"/>
    <w:tmpl w:val="6F2080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9F545C"/>
    <w:multiLevelType w:val="hybridMultilevel"/>
    <w:tmpl w:val="155849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36795D"/>
    <w:multiLevelType w:val="hybridMultilevel"/>
    <w:tmpl w:val="8FB0C4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9F45E4"/>
    <w:multiLevelType w:val="hybridMultilevel"/>
    <w:tmpl w:val="06BCA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E67C36"/>
    <w:multiLevelType w:val="hybridMultilevel"/>
    <w:tmpl w:val="B5A29A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486D58"/>
    <w:multiLevelType w:val="hybridMultilevel"/>
    <w:tmpl w:val="9C20187E"/>
    <w:lvl w:ilvl="0" w:tplc="20002B2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1F0D0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EAC2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48D5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F4F3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ECB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D2E4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9825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8E19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070D26"/>
    <w:multiLevelType w:val="hybridMultilevel"/>
    <w:tmpl w:val="2FF41F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9641F0"/>
    <w:multiLevelType w:val="hybridMultilevel"/>
    <w:tmpl w:val="912CE482"/>
    <w:lvl w:ilvl="0" w:tplc="077A249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5F8FC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ACE1E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225A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D09F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B677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8826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F85F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8244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6264B3"/>
    <w:multiLevelType w:val="hybridMultilevel"/>
    <w:tmpl w:val="03E49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6955CB"/>
    <w:multiLevelType w:val="hybridMultilevel"/>
    <w:tmpl w:val="3D765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75608E"/>
    <w:multiLevelType w:val="hybridMultilevel"/>
    <w:tmpl w:val="084A4B1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B2B72EB"/>
    <w:multiLevelType w:val="hybridMultilevel"/>
    <w:tmpl w:val="02748C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7"/>
  </w:num>
  <w:num w:numId="3">
    <w:abstractNumId w:val="19"/>
  </w:num>
  <w:num w:numId="4">
    <w:abstractNumId w:val="29"/>
  </w:num>
  <w:num w:numId="5">
    <w:abstractNumId w:val="21"/>
  </w:num>
  <w:num w:numId="6">
    <w:abstractNumId w:val="8"/>
  </w:num>
  <w:num w:numId="7">
    <w:abstractNumId w:val="20"/>
  </w:num>
  <w:num w:numId="8">
    <w:abstractNumId w:val="0"/>
  </w:num>
  <w:num w:numId="9">
    <w:abstractNumId w:val="31"/>
  </w:num>
  <w:num w:numId="10">
    <w:abstractNumId w:val="2"/>
  </w:num>
  <w:num w:numId="11">
    <w:abstractNumId w:val="9"/>
  </w:num>
  <w:num w:numId="12">
    <w:abstractNumId w:val="16"/>
  </w:num>
  <w:num w:numId="13">
    <w:abstractNumId w:val="34"/>
  </w:num>
  <w:num w:numId="14">
    <w:abstractNumId w:val="25"/>
  </w:num>
  <w:num w:numId="15">
    <w:abstractNumId w:val="24"/>
  </w:num>
  <w:num w:numId="16">
    <w:abstractNumId w:val="26"/>
  </w:num>
  <w:num w:numId="17">
    <w:abstractNumId w:val="13"/>
  </w:num>
  <w:num w:numId="18">
    <w:abstractNumId w:val="22"/>
  </w:num>
  <w:num w:numId="19">
    <w:abstractNumId w:val="18"/>
  </w:num>
  <w:num w:numId="20">
    <w:abstractNumId w:val="33"/>
  </w:num>
  <w:num w:numId="21">
    <w:abstractNumId w:val="38"/>
  </w:num>
  <w:num w:numId="22">
    <w:abstractNumId w:val="39"/>
  </w:num>
  <w:num w:numId="23">
    <w:abstractNumId w:val="11"/>
  </w:num>
  <w:num w:numId="24">
    <w:abstractNumId w:val="17"/>
  </w:num>
  <w:num w:numId="25">
    <w:abstractNumId w:val="15"/>
  </w:num>
  <w:num w:numId="26">
    <w:abstractNumId w:val="4"/>
  </w:num>
  <w:num w:numId="27">
    <w:abstractNumId w:val="5"/>
  </w:num>
  <w:num w:numId="28">
    <w:abstractNumId w:val="14"/>
  </w:num>
  <w:num w:numId="29">
    <w:abstractNumId w:val="28"/>
  </w:num>
  <w:num w:numId="30">
    <w:abstractNumId w:val="10"/>
  </w:num>
  <w:num w:numId="31">
    <w:abstractNumId w:val="23"/>
  </w:num>
  <w:num w:numId="32">
    <w:abstractNumId w:val="3"/>
  </w:num>
  <w:num w:numId="33">
    <w:abstractNumId w:val="7"/>
  </w:num>
  <w:num w:numId="34">
    <w:abstractNumId w:val="1"/>
  </w:num>
  <w:num w:numId="35">
    <w:abstractNumId w:val="27"/>
  </w:num>
  <w:num w:numId="36">
    <w:abstractNumId w:val="32"/>
  </w:num>
  <w:num w:numId="37">
    <w:abstractNumId w:val="36"/>
  </w:num>
  <w:num w:numId="38">
    <w:abstractNumId w:val="41"/>
  </w:num>
  <w:num w:numId="39">
    <w:abstractNumId w:val="6"/>
  </w:num>
  <w:num w:numId="40">
    <w:abstractNumId w:val="40"/>
  </w:num>
  <w:num w:numId="41">
    <w:abstractNumId w:val="12"/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66E"/>
    <w:rsid w:val="00015EBF"/>
    <w:rsid w:val="000277C4"/>
    <w:rsid w:val="000703E6"/>
    <w:rsid w:val="00087EA4"/>
    <w:rsid w:val="000903B4"/>
    <w:rsid w:val="000C48D4"/>
    <w:rsid w:val="00110508"/>
    <w:rsid w:val="001220CB"/>
    <w:rsid w:val="0014394E"/>
    <w:rsid w:val="00183289"/>
    <w:rsid w:val="001A0937"/>
    <w:rsid w:val="00204ADE"/>
    <w:rsid w:val="002273F8"/>
    <w:rsid w:val="0022794C"/>
    <w:rsid w:val="00235D36"/>
    <w:rsid w:val="00264B23"/>
    <w:rsid w:val="00276977"/>
    <w:rsid w:val="0027790E"/>
    <w:rsid w:val="00281134"/>
    <w:rsid w:val="002C3405"/>
    <w:rsid w:val="002F4ACD"/>
    <w:rsid w:val="003145FF"/>
    <w:rsid w:val="003421BE"/>
    <w:rsid w:val="003721F7"/>
    <w:rsid w:val="00392B74"/>
    <w:rsid w:val="003A5AA7"/>
    <w:rsid w:val="00401142"/>
    <w:rsid w:val="00427CA0"/>
    <w:rsid w:val="004374F6"/>
    <w:rsid w:val="0044066E"/>
    <w:rsid w:val="00445183"/>
    <w:rsid w:val="00485000"/>
    <w:rsid w:val="004B3152"/>
    <w:rsid w:val="004B7AEB"/>
    <w:rsid w:val="00533718"/>
    <w:rsid w:val="00533F70"/>
    <w:rsid w:val="0054701D"/>
    <w:rsid w:val="005521AA"/>
    <w:rsid w:val="00566E85"/>
    <w:rsid w:val="00592DF3"/>
    <w:rsid w:val="005A2B5B"/>
    <w:rsid w:val="005A7DC8"/>
    <w:rsid w:val="005C0C04"/>
    <w:rsid w:val="005D1AC3"/>
    <w:rsid w:val="005D6477"/>
    <w:rsid w:val="0061132B"/>
    <w:rsid w:val="006665A0"/>
    <w:rsid w:val="00687DF8"/>
    <w:rsid w:val="006B7EF0"/>
    <w:rsid w:val="006C540C"/>
    <w:rsid w:val="006E5203"/>
    <w:rsid w:val="006F6A7A"/>
    <w:rsid w:val="00700690"/>
    <w:rsid w:val="00711768"/>
    <w:rsid w:val="00772939"/>
    <w:rsid w:val="00793D74"/>
    <w:rsid w:val="007C0109"/>
    <w:rsid w:val="007C0707"/>
    <w:rsid w:val="007C43D7"/>
    <w:rsid w:val="007C521B"/>
    <w:rsid w:val="007D01CE"/>
    <w:rsid w:val="007E360C"/>
    <w:rsid w:val="007F0BA7"/>
    <w:rsid w:val="0081282A"/>
    <w:rsid w:val="008223C2"/>
    <w:rsid w:val="008372C2"/>
    <w:rsid w:val="00854E54"/>
    <w:rsid w:val="00862A66"/>
    <w:rsid w:val="00863C5B"/>
    <w:rsid w:val="008653D9"/>
    <w:rsid w:val="008704ED"/>
    <w:rsid w:val="00884E00"/>
    <w:rsid w:val="008C39B6"/>
    <w:rsid w:val="008E0F93"/>
    <w:rsid w:val="008E49C6"/>
    <w:rsid w:val="008F17F4"/>
    <w:rsid w:val="009026E6"/>
    <w:rsid w:val="00930A5D"/>
    <w:rsid w:val="00971BB5"/>
    <w:rsid w:val="00983CFA"/>
    <w:rsid w:val="00997D4F"/>
    <w:rsid w:val="009C12DF"/>
    <w:rsid w:val="009C221D"/>
    <w:rsid w:val="00A1240A"/>
    <w:rsid w:val="00A14769"/>
    <w:rsid w:val="00AB0472"/>
    <w:rsid w:val="00AD2906"/>
    <w:rsid w:val="00AE71C7"/>
    <w:rsid w:val="00B400CC"/>
    <w:rsid w:val="00B83FBD"/>
    <w:rsid w:val="00B920C6"/>
    <w:rsid w:val="00BB5D73"/>
    <w:rsid w:val="00BB798B"/>
    <w:rsid w:val="00BD65C2"/>
    <w:rsid w:val="00C15561"/>
    <w:rsid w:val="00C33CF2"/>
    <w:rsid w:val="00C44316"/>
    <w:rsid w:val="00C459E6"/>
    <w:rsid w:val="00C73CF4"/>
    <w:rsid w:val="00C85B67"/>
    <w:rsid w:val="00C910A1"/>
    <w:rsid w:val="00CC1D20"/>
    <w:rsid w:val="00CD57FA"/>
    <w:rsid w:val="00CD7510"/>
    <w:rsid w:val="00CF1924"/>
    <w:rsid w:val="00CF3151"/>
    <w:rsid w:val="00D40401"/>
    <w:rsid w:val="00D62257"/>
    <w:rsid w:val="00D838CF"/>
    <w:rsid w:val="00D905CA"/>
    <w:rsid w:val="00D934FB"/>
    <w:rsid w:val="00DA2916"/>
    <w:rsid w:val="00DD0283"/>
    <w:rsid w:val="00DD1DCC"/>
    <w:rsid w:val="00E012B8"/>
    <w:rsid w:val="00E05942"/>
    <w:rsid w:val="00E30C8C"/>
    <w:rsid w:val="00E34F98"/>
    <w:rsid w:val="00E35AAF"/>
    <w:rsid w:val="00E83467"/>
    <w:rsid w:val="00EB6584"/>
    <w:rsid w:val="00EE6580"/>
    <w:rsid w:val="00F60F26"/>
    <w:rsid w:val="00F83662"/>
    <w:rsid w:val="00FC429C"/>
    <w:rsid w:val="00FD52FF"/>
    <w:rsid w:val="01471D83"/>
    <w:rsid w:val="01955970"/>
    <w:rsid w:val="03AA3968"/>
    <w:rsid w:val="03C5D45A"/>
    <w:rsid w:val="04EA0491"/>
    <w:rsid w:val="05CEC471"/>
    <w:rsid w:val="05D07144"/>
    <w:rsid w:val="06C45C8A"/>
    <w:rsid w:val="0A529EAF"/>
    <w:rsid w:val="0CDE4962"/>
    <w:rsid w:val="0EBB0653"/>
    <w:rsid w:val="11C3CB1C"/>
    <w:rsid w:val="11D574BD"/>
    <w:rsid w:val="120B1A6C"/>
    <w:rsid w:val="1438DEF1"/>
    <w:rsid w:val="1742201C"/>
    <w:rsid w:val="19025ACE"/>
    <w:rsid w:val="1940E954"/>
    <w:rsid w:val="1A425382"/>
    <w:rsid w:val="1AE3416C"/>
    <w:rsid w:val="1BA21FAA"/>
    <w:rsid w:val="1D479DA2"/>
    <w:rsid w:val="1E4FBAB8"/>
    <w:rsid w:val="1ECBDA3A"/>
    <w:rsid w:val="1F99BC26"/>
    <w:rsid w:val="219F247C"/>
    <w:rsid w:val="239473CD"/>
    <w:rsid w:val="25393144"/>
    <w:rsid w:val="264C4B00"/>
    <w:rsid w:val="27216E6C"/>
    <w:rsid w:val="2E6EDE5F"/>
    <w:rsid w:val="3290A7F5"/>
    <w:rsid w:val="33E71647"/>
    <w:rsid w:val="34C2E116"/>
    <w:rsid w:val="351F7122"/>
    <w:rsid w:val="39E2C7D3"/>
    <w:rsid w:val="3C9A2322"/>
    <w:rsid w:val="3D1226B6"/>
    <w:rsid w:val="3D456B24"/>
    <w:rsid w:val="3E1A9621"/>
    <w:rsid w:val="406C40D5"/>
    <w:rsid w:val="435557CE"/>
    <w:rsid w:val="440FB7DD"/>
    <w:rsid w:val="47F53D7A"/>
    <w:rsid w:val="4975969D"/>
    <w:rsid w:val="4977D064"/>
    <w:rsid w:val="4B77C9DB"/>
    <w:rsid w:val="4CEFF536"/>
    <w:rsid w:val="4F08101D"/>
    <w:rsid w:val="52178A0C"/>
    <w:rsid w:val="52AFBC8A"/>
    <w:rsid w:val="55657520"/>
    <w:rsid w:val="5576033E"/>
    <w:rsid w:val="56881986"/>
    <w:rsid w:val="56B1969F"/>
    <w:rsid w:val="5734A4F8"/>
    <w:rsid w:val="5747DAE7"/>
    <w:rsid w:val="58C8F2B9"/>
    <w:rsid w:val="5CBC8474"/>
    <w:rsid w:val="5DC89A19"/>
    <w:rsid w:val="5E5A4F42"/>
    <w:rsid w:val="6A0BD97C"/>
    <w:rsid w:val="6CC4C5A6"/>
    <w:rsid w:val="700353EE"/>
    <w:rsid w:val="70074993"/>
    <w:rsid w:val="70978A1C"/>
    <w:rsid w:val="740A7388"/>
    <w:rsid w:val="76538F41"/>
    <w:rsid w:val="771DE10E"/>
    <w:rsid w:val="773DD8CA"/>
    <w:rsid w:val="7771463D"/>
    <w:rsid w:val="7BCBAE15"/>
    <w:rsid w:val="7CC7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BC49A"/>
  <w15:chartTrackingRefBased/>
  <w15:docId w15:val="{4DD6C00D-D906-4306-A955-7497864CA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4066E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qFormat/>
    <w:rsid w:val="0044066E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44066E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character" w:styleId="Hiperpovezava">
    <w:name w:val="Hyperlink"/>
    <w:uiPriority w:val="99"/>
    <w:rsid w:val="0044066E"/>
    <w:rPr>
      <w:color w:val="0000FF"/>
      <w:u w:val="single"/>
    </w:rPr>
  </w:style>
  <w:style w:type="paragraph" w:customStyle="1" w:styleId="Vnos">
    <w:name w:val="Vnos"/>
    <w:basedOn w:val="Navaden"/>
    <w:rsid w:val="0044066E"/>
    <w:pPr>
      <w:ind w:left="708"/>
      <w:jc w:val="both"/>
    </w:pPr>
    <w:rPr>
      <w:rFonts w:ascii="Times New Roman" w:hAnsi="Times New Roman"/>
      <w:szCs w:val="24"/>
      <w:lang w:eastAsia="sl-SI"/>
    </w:rPr>
  </w:style>
  <w:style w:type="character" w:customStyle="1" w:styleId="material">
    <w:name w:val="material"/>
    <w:rsid w:val="0044066E"/>
  </w:style>
  <w:style w:type="character" w:customStyle="1" w:styleId="value">
    <w:name w:val="value"/>
    <w:rsid w:val="0044066E"/>
  </w:style>
  <w:style w:type="character" w:customStyle="1" w:styleId="cobiss-id">
    <w:name w:val="cobiss-id"/>
    <w:rsid w:val="0044066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225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62257"/>
    <w:rPr>
      <w:rFonts w:ascii="Segoe UI" w:eastAsia="Times New Roman" w:hAnsi="Segoe UI" w:cs="Segoe UI"/>
      <w:sz w:val="18"/>
      <w:szCs w:val="18"/>
      <w:lang w:val="sl-SI"/>
    </w:rPr>
  </w:style>
  <w:style w:type="paragraph" w:styleId="Odstavekseznama">
    <w:name w:val="List Paragraph"/>
    <w:basedOn w:val="Navaden"/>
    <w:uiPriority w:val="34"/>
    <w:qFormat/>
    <w:rsid w:val="00264B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D781D3E-4760-40B3-8BBE-E54CB34AA3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03E41C-7CE1-4E22-BD56-0D53EDA71A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CBF3FF-AFF4-458D-B366-303C2937D883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1933</Words>
  <Characters>11023</Characters>
  <Application>Microsoft Office Word</Application>
  <DocSecurity>0</DocSecurity>
  <Lines>91</Lines>
  <Paragraphs>25</Paragraphs>
  <ScaleCrop>false</ScaleCrop>
  <Company/>
  <LinksUpToDate>false</LinksUpToDate>
  <CharactersWithSpaces>12931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2025-07-22T07:50:00Z</dcterms:created>
  <dcterms:modified xsi:type="dcterms:W3CDTF">2025-07-22T07:50:00Z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14949400</vt:r8>
  </property>
  <property fmtid="{D5CDD505-2E9C-101B-9397-08002B2CF9AE}" pid="4" name="MediaServiceImageTags">
    <vt:lpwstr/>
  </property>
</Properties>
</file>