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8F3928" w:rsidRPr="00E86267" w14:paraId="25D137CA" w14:textId="77777777" w:rsidTr="00E76BF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605C131"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UČNI NAČRT PREDMETA / COURSE SYLLABUS</w:t>
            </w:r>
          </w:p>
        </w:tc>
      </w:tr>
      <w:tr w:rsidR="008F3928" w:rsidRPr="00E86267" w14:paraId="2BF456F6" w14:textId="77777777" w:rsidTr="00D976F6">
        <w:tc>
          <w:tcPr>
            <w:tcW w:w="1799" w:type="dxa"/>
            <w:gridSpan w:val="3"/>
          </w:tcPr>
          <w:p w14:paraId="665602B1"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Predmet:</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auto"/>
          </w:tcPr>
          <w:p w14:paraId="0CB236FE" w14:textId="77777777" w:rsidR="008F3928" w:rsidRPr="00E86267" w:rsidRDefault="0045095B"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Razvojna psihologija</w:t>
            </w:r>
          </w:p>
        </w:tc>
      </w:tr>
      <w:tr w:rsidR="008F3928" w:rsidRPr="00E86267" w14:paraId="54A40727" w14:textId="77777777" w:rsidTr="00D976F6">
        <w:tc>
          <w:tcPr>
            <w:tcW w:w="1799" w:type="dxa"/>
            <w:gridSpan w:val="3"/>
          </w:tcPr>
          <w:p w14:paraId="57B8E70B"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Course title:</w:t>
            </w:r>
          </w:p>
        </w:tc>
        <w:tc>
          <w:tcPr>
            <w:tcW w:w="7891" w:type="dxa"/>
            <w:gridSpan w:val="15"/>
            <w:tcBorders>
              <w:top w:val="single" w:sz="4" w:space="0" w:color="auto"/>
              <w:left w:val="single" w:sz="4" w:space="0" w:color="auto"/>
              <w:bottom w:val="single" w:sz="4" w:space="0" w:color="auto"/>
              <w:right w:val="single" w:sz="4" w:space="0" w:color="auto"/>
            </w:tcBorders>
            <w:shd w:val="clear" w:color="auto" w:fill="auto"/>
          </w:tcPr>
          <w:p w14:paraId="6B847C5E" w14:textId="77777777" w:rsidR="008F3928" w:rsidRPr="00E86267" w:rsidRDefault="0045095B"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Developmental psychology</w:t>
            </w:r>
          </w:p>
        </w:tc>
      </w:tr>
      <w:tr w:rsidR="008F3928" w:rsidRPr="00E86267" w14:paraId="4CB7DB28" w14:textId="77777777" w:rsidTr="00D976F6">
        <w:tc>
          <w:tcPr>
            <w:tcW w:w="3307" w:type="dxa"/>
            <w:gridSpan w:val="5"/>
            <w:shd w:val="clear" w:color="auto" w:fill="auto"/>
            <w:vAlign w:val="center"/>
          </w:tcPr>
          <w:p w14:paraId="33B33750" w14:textId="77777777" w:rsidR="008F3928" w:rsidRPr="00E86267" w:rsidRDefault="008F3928" w:rsidP="008F3928">
            <w:pPr>
              <w:spacing w:after="0" w:line="240" w:lineRule="auto"/>
              <w:jc w:val="center"/>
              <w:rPr>
                <w:rFonts w:asciiTheme="majorHAnsi" w:eastAsia="Times New Roman" w:hAnsiTheme="majorHAnsi" w:cstheme="majorHAnsi"/>
                <w:b/>
                <w:lang w:val="sl-SI"/>
              </w:rPr>
            </w:pPr>
          </w:p>
        </w:tc>
        <w:tc>
          <w:tcPr>
            <w:tcW w:w="3401" w:type="dxa"/>
            <w:gridSpan w:val="8"/>
            <w:shd w:val="clear" w:color="auto" w:fill="auto"/>
            <w:vAlign w:val="center"/>
          </w:tcPr>
          <w:p w14:paraId="7D5DD139" w14:textId="77777777" w:rsidR="008F3928" w:rsidRPr="00E86267" w:rsidRDefault="008F3928" w:rsidP="008F3928">
            <w:pPr>
              <w:spacing w:after="0" w:line="240" w:lineRule="auto"/>
              <w:jc w:val="center"/>
              <w:rPr>
                <w:rFonts w:asciiTheme="majorHAnsi" w:eastAsia="Times New Roman" w:hAnsiTheme="majorHAnsi" w:cstheme="majorHAnsi"/>
                <w:b/>
                <w:lang w:val="sl-SI"/>
              </w:rPr>
            </w:pPr>
          </w:p>
        </w:tc>
        <w:tc>
          <w:tcPr>
            <w:tcW w:w="1558" w:type="dxa"/>
            <w:gridSpan w:val="2"/>
            <w:shd w:val="clear" w:color="auto" w:fill="auto"/>
            <w:vAlign w:val="center"/>
          </w:tcPr>
          <w:p w14:paraId="13307DC2" w14:textId="77777777" w:rsidR="008F3928" w:rsidRPr="00E86267" w:rsidRDefault="008F3928" w:rsidP="008F3928">
            <w:pPr>
              <w:spacing w:after="0" w:line="240" w:lineRule="auto"/>
              <w:jc w:val="center"/>
              <w:rPr>
                <w:rFonts w:asciiTheme="majorHAnsi" w:eastAsia="Times New Roman" w:hAnsiTheme="majorHAnsi" w:cstheme="majorHAnsi"/>
                <w:b/>
                <w:lang w:val="sl-SI"/>
              </w:rPr>
            </w:pPr>
          </w:p>
        </w:tc>
        <w:tc>
          <w:tcPr>
            <w:tcW w:w="1424" w:type="dxa"/>
            <w:gridSpan w:val="3"/>
            <w:shd w:val="clear" w:color="auto" w:fill="auto"/>
            <w:vAlign w:val="center"/>
          </w:tcPr>
          <w:p w14:paraId="46552D4E" w14:textId="77777777" w:rsidR="008F3928" w:rsidRPr="00E86267" w:rsidRDefault="008F3928" w:rsidP="008F3928">
            <w:pPr>
              <w:spacing w:after="0" w:line="240" w:lineRule="auto"/>
              <w:jc w:val="center"/>
              <w:rPr>
                <w:rFonts w:asciiTheme="majorHAnsi" w:eastAsia="Times New Roman" w:hAnsiTheme="majorHAnsi" w:cstheme="majorHAnsi"/>
                <w:b/>
                <w:lang w:val="sl-SI"/>
              </w:rPr>
            </w:pPr>
          </w:p>
        </w:tc>
      </w:tr>
      <w:tr w:rsidR="008F3928" w:rsidRPr="00E86267" w14:paraId="0154A7F7" w14:textId="77777777" w:rsidTr="00D976F6">
        <w:tc>
          <w:tcPr>
            <w:tcW w:w="3307" w:type="dxa"/>
            <w:gridSpan w:val="5"/>
            <w:tcBorders>
              <w:top w:val="nil"/>
              <w:left w:val="nil"/>
              <w:bottom w:val="single" w:sz="4" w:space="0" w:color="auto"/>
              <w:right w:val="nil"/>
            </w:tcBorders>
            <w:shd w:val="clear" w:color="auto" w:fill="auto"/>
            <w:vAlign w:val="center"/>
          </w:tcPr>
          <w:p w14:paraId="445F74DC"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Študijski program in stopnja</w:t>
            </w:r>
          </w:p>
          <w:p w14:paraId="1D12E1E8" w14:textId="77777777" w:rsidR="008F3928" w:rsidRPr="00E86267" w:rsidRDefault="008F3928" w:rsidP="008F3928">
            <w:pPr>
              <w:spacing w:after="0" w:line="240" w:lineRule="auto"/>
              <w:jc w:val="center"/>
              <w:rPr>
                <w:rFonts w:asciiTheme="majorHAnsi" w:eastAsia="Times New Roman" w:hAnsiTheme="majorHAnsi" w:cstheme="majorHAnsi"/>
                <w:lang w:val="sl-SI"/>
              </w:rPr>
            </w:pPr>
            <w:r w:rsidRPr="00E86267">
              <w:rPr>
                <w:rFonts w:asciiTheme="majorHAnsi" w:eastAsia="Times New Roman" w:hAnsiTheme="majorHAnsi" w:cstheme="majorHAnsi"/>
                <w:b/>
                <w:lang w:val="sl-SI"/>
              </w:rPr>
              <w:t>Study programme and level</w:t>
            </w:r>
          </w:p>
        </w:tc>
        <w:tc>
          <w:tcPr>
            <w:tcW w:w="3401" w:type="dxa"/>
            <w:gridSpan w:val="8"/>
            <w:tcBorders>
              <w:top w:val="nil"/>
              <w:left w:val="nil"/>
              <w:bottom w:val="single" w:sz="4" w:space="0" w:color="auto"/>
              <w:right w:val="nil"/>
            </w:tcBorders>
            <w:shd w:val="clear" w:color="auto" w:fill="auto"/>
            <w:vAlign w:val="center"/>
          </w:tcPr>
          <w:p w14:paraId="78714DC8"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Študijska smer</w:t>
            </w:r>
          </w:p>
          <w:p w14:paraId="2DC1DCF4"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Study field</w:t>
            </w:r>
          </w:p>
        </w:tc>
        <w:tc>
          <w:tcPr>
            <w:tcW w:w="1558" w:type="dxa"/>
            <w:gridSpan w:val="2"/>
            <w:tcBorders>
              <w:top w:val="nil"/>
              <w:left w:val="nil"/>
              <w:bottom w:val="single" w:sz="4" w:space="0" w:color="auto"/>
              <w:right w:val="nil"/>
            </w:tcBorders>
            <w:shd w:val="clear" w:color="auto" w:fill="auto"/>
            <w:vAlign w:val="center"/>
          </w:tcPr>
          <w:p w14:paraId="01465AAE"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Letnik</w:t>
            </w:r>
          </w:p>
          <w:p w14:paraId="0311771E"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Academic year</w:t>
            </w:r>
          </w:p>
        </w:tc>
        <w:tc>
          <w:tcPr>
            <w:tcW w:w="1424" w:type="dxa"/>
            <w:gridSpan w:val="3"/>
            <w:tcBorders>
              <w:top w:val="nil"/>
              <w:left w:val="nil"/>
              <w:bottom w:val="single" w:sz="4" w:space="0" w:color="auto"/>
              <w:right w:val="nil"/>
            </w:tcBorders>
            <w:shd w:val="clear" w:color="auto" w:fill="auto"/>
            <w:vAlign w:val="center"/>
          </w:tcPr>
          <w:p w14:paraId="50136C53"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Semester</w:t>
            </w:r>
          </w:p>
          <w:p w14:paraId="142F9ADC"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Semester</w:t>
            </w:r>
          </w:p>
        </w:tc>
      </w:tr>
      <w:tr w:rsidR="00E86267" w:rsidRPr="00E86267" w14:paraId="1FA5C42D" w14:textId="77777777" w:rsidTr="00EA18B7">
        <w:trPr>
          <w:trHeight w:val="318"/>
        </w:trPr>
        <w:tc>
          <w:tcPr>
            <w:tcW w:w="33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49B809" w14:textId="77777777" w:rsidR="00E86267" w:rsidRPr="00E86267" w:rsidRDefault="00E86267" w:rsidP="00E86267">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Logopedija in surdopedagogika,</w:t>
            </w:r>
          </w:p>
          <w:p w14:paraId="035AC28C" w14:textId="57261D3D" w:rsidR="00E86267" w:rsidRPr="00E86267" w:rsidRDefault="00E86267" w:rsidP="00E86267">
            <w:pPr>
              <w:spacing w:after="0"/>
              <w:jc w:val="center"/>
              <w:rPr>
                <w:rFonts w:asciiTheme="majorHAnsi" w:hAnsiTheme="majorHAnsi" w:cstheme="majorHAnsi"/>
                <w:bCs/>
                <w:lang w:val="it-IT"/>
              </w:rPr>
            </w:pPr>
            <w:r w:rsidRPr="00E86267">
              <w:rPr>
                <w:rFonts w:asciiTheme="majorHAnsi" w:eastAsia="Times New Roman" w:hAnsiTheme="majorHAnsi" w:cstheme="majorHAnsi"/>
                <w:bCs/>
                <w:lang w:val="sl-SI"/>
              </w:rPr>
              <w:t>Enovit magistrski študijski program</w:t>
            </w:r>
          </w:p>
        </w:tc>
        <w:tc>
          <w:tcPr>
            <w:tcW w:w="340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BE636AF" w14:textId="77777777" w:rsidR="00E86267" w:rsidRPr="00E86267" w:rsidRDefault="00E86267" w:rsidP="00E86267">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B426" w14:textId="0D13200A" w:rsidR="00E86267" w:rsidRPr="00E86267" w:rsidRDefault="00E86267" w:rsidP="00E86267">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1.</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7EC6D" w14:textId="386C9A73" w:rsidR="00E86267" w:rsidRPr="00E86267" w:rsidRDefault="00E86267" w:rsidP="00E86267">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2.</w:t>
            </w:r>
          </w:p>
        </w:tc>
      </w:tr>
      <w:tr w:rsidR="00E86267" w:rsidRPr="00E86267" w14:paraId="3508B540" w14:textId="77777777" w:rsidTr="00EA18B7">
        <w:trPr>
          <w:trHeight w:val="318"/>
        </w:trPr>
        <w:tc>
          <w:tcPr>
            <w:tcW w:w="33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DEB44" w14:textId="77777777" w:rsidR="00E86267" w:rsidRPr="00E86267" w:rsidRDefault="00E86267" w:rsidP="00E86267">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Speech and Language Therapy and Surdopedagogy</w:t>
            </w:r>
          </w:p>
          <w:p w14:paraId="4E5B591A" w14:textId="47178E1B" w:rsidR="00E86267" w:rsidRPr="00E86267" w:rsidRDefault="00E86267" w:rsidP="00E86267">
            <w:pPr>
              <w:spacing w:after="0"/>
              <w:jc w:val="center"/>
              <w:rPr>
                <w:rFonts w:asciiTheme="majorHAnsi" w:hAnsiTheme="majorHAnsi" w:cstheme="majorHAnsi"/>
                <w:bCs/>
              </w:rPr>
            </w:pPr>
            <w:r w:rsidRPr="00E86267">
              <w:rPr>
                <w:rFonts w:asciiTheme="majorHAnsi" w:eastAsia="Times New Roman" w:hAnsiTheme="majorHAnsi" w:cstheme="majorHAnsi"/>
                <w:bCs/>
                <w:lang w:val="sl-SI"/>
              </w:rPr>
              <w:t xml:space="preserve"> single master’s study programme</w:t>
            </w:r>
          </w:p>
        </w:tc>
        <w:tc>
          <w:tcPr>
            <w:tcW w:w="340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1762A8A" w14:textId="77777777" w:rsidR="00E86267" w:rsidRPr="00E86267" w:rsidRDefault="00E86267" w:rsidP="00E86267">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w:t>
            </w:r>
          </w:p>
        </w:tc>
        <w:tc>
          <w:tcPr>
            <w:tcW w:w="15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ABFC8" w14:textId="396E12A2" w:rsidR="00E86267" w:rsidRPr="00E86267" w:rsidRDefault="00E86267" w:rsidP="00E86267">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1.</w:t>
            </w:r>
          </w:p>
        </w:tc>
        <w:tc>
          <w:tcPr>
            <w:tcW w:w="142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AC38B8" w14:textId="7F52DF7D" w:rsidR="00E86267" w:rsidRPr="00E86267" w:rsidRDefault="00E86267" w:rsidP="00E86267">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2.</w:t>
            </w:r>
          </w:p>
        </w:tc>
      </w:tr>
      <w:tr w:rsidR="008F3928" w:rsidRPr="00E86267" w14:paraId="5FD3F7CC" w14:textId="77777777" w:rsidTr="00D976F6">
        <w:trPr>
          <w:trHeight w:val="103"/>
        </w:trPr>
        <w:tc>
          <w:tcPr>
            <w:tcW w:w="9690" w:type="dxa"/>
            <w:gridSpan w:val="18"/>
            <w:shd w:val="clear" w:color="auto" w:fill="auto"/>
          </w:tcPr>
          <w:p w14:paraId="2A1E19E4" w14:textId="77777777" w:rsidR="008F3928" w:rsidRPr="00E86267" w:rsidRDefault="008F3928" w:rsidP="008F3928">
            <w:pPr>
              <w:spacing w:after="0" w:line="240" w:lineRule="auto"/>
              <w:rPr>
                <w:rFonts w:asciiTheme="majorHAnsi" w:eastAsia="Times New Roman" w:hAnsiTheme="majorHAnsi" w:cstheme="majorHAnsi"/>
                <w:b/>
                <w:bCs/>
                <w:lang w:val="sl-SI"/>
              </w:rPr>
            </w:pPr>
          </w:p>
        </w:tc>
      </w:tr>
      <w:tr w:rsidR="008F3928" w:rsidRPr="00E86267" w14:paraId="4292B84A" w14:textId="77777777" w:rsidTr="00E76BFF">
        <w:tc>
          <w:tcPr>
            <w:tcW w:w="5718" w:type="dxa"/>
            <w:gridSpan w:val="12"/>
            <w:tcBorders>
              <w:top w:val="nil"/>
              <w:left w:val="nil"/>
              <w:bottom w:val="nil"/>
              <w:right w:val="single" w:sz="4" w:space="0" w:color="auto"/>
            </w:tcBorders>
          </w:tcPr>
          <w:p w14:paraId="61D6413F"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7391FC8E" w14:textId="77777777" w:rsidR="008F3928" w:rsidRPr="00E86267" w:rsidRDefault="0045095B"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Obvezni/Compulsory</w:t>
            </w:r>
          </w:p>
        </w:tc>
      </w:tr>
      <w:tr w:rsidR="008F3928" w:rsidRPr="00E86267" w14:paraId="25983422" w14:textId="77777777" w:rsidTr="00E76BFF">
        <w:tc>
          <w:tcPr>
            <w:tcW w:w="5718" w:type="dxa"/>
            <w:gridSpan w:val="12"/>
          </w:tcPr>
          <w:p w14:paraId="11B4CD85" w14:textId="77777777" w:rsidR="008F3928" w:rsidRPr="00E86267" w:rsidRDefault="008F3928" w:rsidP="008F3928">
            <w:pPr>
              <w:spacing w:after="0" w:line="240" w:lineRule="auto"/>
              <w:rPr>
                <w:rFonts w:asciiTheme="majorHAnsi" w:eastAsia="Times New Roman" w:hAnsiTheme="majorHAnsi" w:cstheme="majorHAnsi"/>
                <w:b/>
                <w:lang w:val="sl-SI"/>
              </w:rPr>
            </w:pPr>
          </w:p>
        </w:tc>
        <w:tc>
          <w:tcPr>
            <w:tcW w:w="3972" w:type="dxa"/>
            <w:gridSpan w:val="6"/>
            <w:tcBorders>
              <w:top w:val="single" w:sz="4" w:space="0" w:color="auto"/>
              <w:left w:val="nil"/>
              <w:bottom w:val="single" w:sz="4" w:space="0" w:color="auto"/>
              <w:right w:val="nil"/>
            </w:tcBorders>
          </w:tcPr>
          <w:p w14:paraId="603D2A9A" w14:textId="77777777" w:rsidR="008F3928" w:rsidRPr="00E86267" w:rsidRDefault="008F3928" w:rsidP="008F3928">
            <w:pPr>
              <w:spacing w:after="0" w:line="240" w:lineRule="auto"/>
              <w:rPr>
                <w:rFonts w:asciiTheme="majorHAnsi" w:eastAsia="Times New Roman" w:hAnsiTheme="majorHAnsi" w:cstheme="majorHAnsi"/>
                <w:lang w:val="sl-SI"/>
              </w:rPr>
            </w:pPr>
          </w:p>
        </w:tc>
      </w:tr>
      <w:tr w:rsidR="008F3928" w:rsidRPr="00E86267" w14:paraId="05705E4A" w14:textId="77777777" w:rsidTr="00E76BFF">
        <w:tc>
          <w:tcPr>
            <w:tcW w:w="5718" w:type="dxa"/>
            <w:gridSpan w:val="12"/>
            <w:tcBorders>
              <w:top w:val="nil"/>
              <w:left w:val="nil"/>
              <w:bottom w:val="nil"/>
              <w:right w:val="single" w:sz="4" w:space="0" w:color="auto"/>
            </w:tcBorders>
          </w:tcPr>
          <w:p w14:paraId="5B14BC30"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5847459" w14:textId="77777777" w:rsidR="008F3928" w:rsidRPr="00E86267" w:rsidRDefault="008F3928"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w:t>
            </w:r>
          </w:p>
        </w:tc>
      </w:tr>
      <w:tr w:rsidR="008F3928" w:rsidRPr="00E86267" w14:paraId="5920F6A9" w14:textId="77777777" w:rsidTr="00E76BFF">
        <w:tc>
          <w:tcPr>
            <w:tcW w:w="9690" w:type="dxa"/>
            <w:gridSpan w:val="18"/>
          </w:tcPr>
          <w:p w14:paraId="42DDFC33" w14:textId="77777777" w:rsidR="008F3928" w:rsidRPr="00E86267" w:rsidRDefault="008F3928" w:rsidP="008F3928">
            <w:pPr>
              <w:spacing w:after="0" w:line="240" w:lineRule="auto"/>
              <w:rPr>
                <w:rFonts w:asciiTheme="majorHAnsi" w:eastAsia="Times New Roman" w:hAnsiTheme="majorHAnsi" w:cstheme="majorHAnsi"/>
                <w:lang w:val="sl-SI"/>
              </w:rPr>
            </w:pPr>
          </w:p>
        </w:tc>
      </w:tr>
      <w:tr w:rsidR="008F3928" w:rsidRPr="00E86267" w14:paraId="7B3C8061" w14:textId="77777777" w:rsidTr="00E76BFF">
        <w:tc>
          <w:tcPr>
            <w:tcW w:w="1410" w:type="dxa"/>
            <w:tcBorders>
              <w:top w:val="nil"/>
              <w:left w:val="nil"/>
              <w:bottom w:val="single" w:sz="4" w:space="0" w:color="auto"/>
              <w:right w:val="nil"/>
            </w:tcBorders>
            <w:vAlign w:val="center"/>
          </w:tcPr>
          <w:p w14:paraId="60A38BD5"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Predavanja</w:t>
            </w:r>
          </w:p>
          <w:p w14:paraId="7D384D6E" w14:textId="77777777" w:rsidR="008F3928" w:rsidRPr="00E86267" w:rsidRDefault="008F3928" w:rsidP="008F3928">
            <w:pPr>
              <w:spacing w:after="0" w:line="240" w:lineRule="auto"/>
              <w:jc w:val="center"/>
              <w:rPr>
                <w:rFonts w:asciiTheme="majorHAnsi" w:eastAsia="Times New Roman" w:hAnsiTheme="majorHAnsi" w:cstheme="majorHAnsi"/>
                <w:lang w:val="sl-SI"/>
              </w:rPr>
            </w:pPr>
            <w:r w:rsidRPr="00E86267">
              <w:rPr>
                <w:rFonts w:asciiTheme="majorHAnsi" w:eastAsia="Times New Roman" w:hAnsiTheme="majorHAnsi" w:cstheme="majorHAnsi"/>
                <w:b/>
                <w:lang w:val="sl-SI"/>
              </w:rPr>
              <w:t>Lectures</w:t>
            </w:r>
          </w:p>
        </w:tc>
        <w:tc>
          <w:tcPr>
            <w:tcW w:w="1410" w:type="dxa"/>
            <w:gridSpan w:val="3"/>
            <w:tcBorders>
              <w:top w:val="nil"/>
              <w:left w:val="nil"/>
              <w:bottom w:val="single" w:sz="4" w:space="0" w:color="auto"/>
              <w:right w:val="nil"/>
            </w:tcBorders>
            <w:vAlign w:val="center"/>
          </w:tcPr>
          <w:p w14:paraId="73FF7A1B"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Seminar</w:t>
            </w:r>
          </w:p>
          <w:p w14:paraId="2AFC5578"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Seminar</w:t>
            </w:r>
          </w:p>
        </w:tc>
        <w:tc>
          <w:tcPr>
            <w:tcW w:w="1418" w:type="dxa"/>
            <w:gridSpan w:val="3"/>
            <w:tcBorders>
              <w:top w:val="nil"/>
              <w:left w:val="nil"/>
              <w:bottom w:val="single" w:sz="4" w:space="0" w:color="auto"/>
              <w:right w:val="nil"/>
            </w:tcBorders>
            <w:vAlign w:val="center"/>
          </w:tcPr>
          <w:p w14:paraId="2D67B995"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Vaje</w:t>
            </w:r>
          </w:p>
          <w:p w14:paraId="7F474C90"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Tutorial</w:t>
            </w:r>
          </w:p>
        </w:tc>
        <w:tc>
          <w:tcPr>
            <w:tcW w:w="1418" w:type="dxa"/>
            <w:gridSpan w:val="4"/>
            <w:tcBorders>
              <w:top w:val="nil"/>
              <w:left w:val="nil"/>
              <w:bottom w:val="single" w:sz="4" w:space="0" w:color="auto"/>
              <w:right w:val="nil"/>
            </w:tcBorders>
            <w:vAlign w:val="center"/>
          </w:tcPr>
          <w:p w14:paraId="6D511C6E"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Klinične vaje</w:t>
            </w:r>
          </w:p>
          <w:p w14:paraId="5BBCAC5C" w14:textId="609490E0" w:rsidR="008F3928" w:rsidRPr="00E86267" w:rsidRDefault="00657B9F"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rPr>
              <w:t>Clinical work</w:t>
            </w:r>
          </w:p>
        </w:tc>
        <w:tc>
          <w:tcPr>
            <w:tcW w:w="1417" w:type="dxa"/>
            <w:gridSpan w:val="3"/>
            <w:tcBorders>
              <w:top w:val="nil"/>
              <w:left w:val="nil"/>
              <w:bottom w:val="single" w:sz="4" w:space="0" w:color="auto"/>
              <w:right w:val="nil"/>
            </w:tcBorders>
            <w:vAlign w:val="center"/>
          </w:tcPr>
          <w:p w14:paraId="255A2674"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Druge oblike študija</w:t>
            </w:r>
          </w:p>
          <w:p w14:paraId="702D1DC2" w14:textId="1B9C4B5F" w:rsidR="00C81376" w:rsidRPr="00E86267" w:rsidRDefault="00C81376"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rPr>
              <w:t>Other forms of study</w:t>
            </w:r>
          </w:p>
        </w:tc>
        <w:tc>
          <w:tcPr>
            <w:tcW w:w="1417" w:type="dxa"/>
            <w:gridSpan w:val="2"/>
            <w:tcBorders>
              <w:top w:val="nil"/>
              <w:left w:val="nil"/>
              <w:bottom w:val="single" w:sz="4" w:space="0" w:color="auto"/>
              <w:right w:val="nil"/>
            </w:tcBorders>
            <w:vAlign w:val="center"/>
          </w:tcPr>
          <w:p w14:paraId="0DDBA19A"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Samost. delo</w:t>
            </w:r>
          </w:p>
          <w:p w14:paraId="3DD349D1"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Individ. work</w:t>
            </w:r>
          </w:p>
        </w:tc>
        <w:tc>
          <w:tcPr>
            <w:tcW w:w="132" w:type="dxa"/>
            <w:vAlign w:val="center"/>
          </w:tcPr>
          <w:p w14:paraId="6DC3AB98" w14:textId="77777777" w:rsidR="008F3928" w:rsidRPr="00E86267" w:rsidRDefault="008F3928" w:rsidP="008F3928">
            <w:pPr>
              <w:spacing w:after="0" w:line="240" w:lineRule="auto"/>
              <w:jc w:val="center"/>
              <w:rPr>
                <w:rFonts w:asciiTheme="majorHAnsi" w:eastAsia="Times New Roman" w:hAnsiTheme="majorHAnsi" w:cstheme="majorHAnsi"/>
                <w:b/>
                <w:bCs/>
                <w:lang w:val="sl-SI"/>
              </w:rPr>
            </w:pPr>
          </w:p>
        </w:tc>
        <w:tc>
          <w:tcPr>
            <w:tcW w:w="1068" w:type="dxa"/>
            <w:tcBorders>
              <w:top w:val="nil"/>
              <w:left w:val="nil"/>
              <w:bottom w:val="single" w:sz="4" w:space="0" w:color="auto"/>
              <w:right w:val="nil"/>
            </w:tcBorders>
            <w:vAlign w:val="center"/>
          </w:tcPr>
          <w:p w14:paraId="069AC9CD" w14:textId="77777777" w:rsidR="008F3928" w:rsidRPr="00E86267" w:rsidRDefault="008F3928" w:rsidP="008F3928">
            <w:pPr>
              <w:spacing w:after="0" w:line="240" w:lineRule="auto"/>
              <w:jc w:val="center"/>
              <w:rPr>
                <w:rFonts w:asciiTheme="majorHAnsi" w:eastAsia="Times New Roman" w:hAnsiTheme="majorHAnsi" w:cstheme="majorHAnsi"/>
                <w:b/>
                <w:lang w:val="sl-SI"/>
              </w:rPr>
            </w:pPr>
            <w:r w:rsidRPr="00E86267">
              <w:rPr>
                <w:rFonts w:asciiTheme="majorHAnsi" w:eastAsia="Times New Roman" w:hAnsiTheme="majorHAnsi" w:cstheme="majorHAnsi"/>
                <w:b/>
                <w:lang w:val="sl-SI"/>
              </w:rPr>
              <w:t>ECTS</w:t>
            </w:r>
          </w:p>
        </w:tc>
      </w:tr>
      <w:tr w:rsidR="008F3928" w:rsidRPr="00E86267" w14:paraId="550DD326" w14:textId="77777777" w:rsidTr="00E76BF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B16114F" w14:textId="77777777" w:rsidR="008F3928" w:rsidRPr="00E86267" w:rsidRDefault="009A510A" w:rsidP="008F3928">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8A2D824" w14:textId="77777777" w:rsidR="008F3928" w:rsidRPr="00E86267" w:rsidRDefault="009A510A" w:rsidP="008F3928">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A4AD21E" w14:textId="77777777" w:rsidR="008F3928" w:rsidRPr="00E86267" w:rsidRDefault="00137F3E" w:rsidP="008F3928">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30</w:t>
            </w:r>
            <w:r w:rsidR="00CD7A1E" w:rsidRPr="00E86267">
              <w:rPr>
                <w:rFonts w:asciiTheme="majorHAnsi" w:eastAsia="Times New Roman" w:hAnsiTheme="majorHAnsi" w:cstheme="majorHAnsi"/>
                <w:bCs/>
                <w:lang w:val="sl-SI"/>
              </w:rPr>
              <w:t xml:space="preserve">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436B983F" w14:textId="77777777" w:rsidR="008F3928" w:rsidRPr="00E86267" w:rsidRDefault="00CD7A1E" w:rsidP="008F3928">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1BC9071" w14:textId="77777777" w:rsidR="008F3928" w:rsidRPr="00E86267" w:rsidRDefault="00CD7A1E" w:rsidP="008F3928">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FDF394" w14:textId="77777777" w:rsidR="008F3928" w:rsidRPr="00E86267" w:rsidRDefault="003D52F5" w:rsidP="008F3928">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105</w:t>
            </w:r>
          </w:p>
        </w:tc>
        <w:tc>
          <w:tcPr>
            <w:tcW w:w="132" w:type="dxa"/>
            <w:tcBorders>
              <w:top w:val="nil"/>
              <w:left w:val="single" w:sz="4" w:space="0" w:color="auto"/>
              <w:bottom w:val="nil"/>
              <w:right w:val="single" w:sz="4" w:space="0" w:color="auto"/>
            </w:tcBorders>
            <w:vAlign w:val="center"/>
          </w:tcPr>
          <w:p w14:paraId="6E7634E7" w14:textId="77777777" w:rsidR="008F3928" w:rsidRPr="00E86267" w:rsidRDefault="008F3928" w:rsidP="008F3928">
            <w:pPr>
              <w:spacing w:after="0" w:line="240" w:lineRule="auto"/>
              <w:jc w:val="center"/>
              <w:rPr>
                <w:rFonts w:asciiTheme="majorHAnsi" w:eastAsia="Times New Roman" w:hAnsiTheme="majorHAnsi" w:cstheme="majorHAnsi"/>
                <w:bCs/>
                <w:lang w:val="sl-SI"/>
              </w:rPr>
            </w:pPr>
          </w:p>
        </w:tc>
        <w:tc>
          <w:tcPr>
            <w:tcW w:w="1068" w:type="dxa"/>
            <w:tcBorders>
              <w:top w:val="single" w:sz="4" w:space="0" w:color="auto"/>
              <w:left w:val="single" w:sz="4" w:space="0" w:color="auto"/>
              <w:bottom w:val="single" w:sz="4" w:space="0" w:color="auto"/>
              <w:right w:val="single" w:sz="4" w:space="0" w:color="auto"/>
            </w:tcBorders>
            <w:vAlign w:val="center"/>
          </w:tcPr>
          <w:p w14:paraId="47D86E57" w14:textId="77777777" w:rsidR="008F3928" w:rsidRPr="00E86267" w:rsidRDefault="009A510A" w:rsidP="008F3928">
            <w:pPr>
              <w:spacing w:after="0" w:line="240" w:lineRule="auto"/>
              <w:jc w:val="center"/>
              <w:rPr>
                <w:rFonts w:asciiTheme="majorHAnsi" w:eastAsia="Times New Roman" w:hAnsiTheme="majorHAnsi" w:cstheme="majorHAnsi"/>
                <w:bCs/>
                <w:lang w:val="sl-SI"/>
              </w:rPr>
            </w:pPr>
            <w:r w:rsidRPr="00E86267">
              <w:rPr>
                <w:rFonts w:asciiTheme="majorHAnsi" w:eastAsia="Times New Roman" w:hAnsiTheme="majorHAnsi" w:cstheme="majorHAnsi"/>
                <w:bCs/>
                <w:lang w:val="sl-SI"/>
              </w:rPr>
              <w:t>6</w:t>
            </w:r>
          </w:p>
        </w:tc>
      </w:tr>
      <w:tr w:rsidR="008F3928" w:rsidRPr="00E86267" w14:paraId="1E30B291" w14:textId="77777777" w:rsidTr="00E76BFF">
        <w:tc>
          <w:tcPr>
            <w:tcW w:w="9690" w:type="dxa"/>
            <w:gridSpan w:val="18"/>
          </w:tcPr>
          <w:p w14:paraId="0E6A46F4" w14:textId="77777777" w:rsidR="008F3928" w:rsidRPr="00E86267" w:rsidRDefault="008F3928" w:rsidP="008F3928">
            <w:pPr>
              <w:spacing w:after="0" w:line="240" w:lineRule="auto"/>
              <w:jc w:val="both"/>
              <w:rPr>
                <w:rFonts w:asciiTheme="majorHAnsi" w:eastAsia="Times New Roman" w:hAnsiTheme="majorHAnsi" w:cstheme="majorHAnsi"/>
                <w:b/>
                <w:bCs/>
                <w:lang w:val="sl-SI"/>
              </w:rPr>
            </w:pPr>
          </w:p>
        </w:tc>
      </w:tr>
      <w:tr w:rsidR="008F3928" w:rsidRPr="00E86267" w14:paraId="42CC0767" w14:textId="77777777" w:rsidTr="00E76BFF">
        <w:tc>
          <w:tcPr>
            <w:tcW w:w="3307" w:type="dxa"/>
            <w:gridSpan w:val="5"/>
          </w:tcPr>
          <w:p w14:paraId="4D3F39CB"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D9907C7" w14:textId="77777777" w:rsidR="008F3928" w:rsidRPr="00E86267" w:rsidRDefault="0045095B"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 prof. dr. Petra Dolenc / Prof. Petra Dolenc, PhD</w:t>
            </w:r>
          </w:p>
        </w:tc>
      </w:tr>
      <w:tr w:rsidR="008F3928" w:rsidRPr="00E86267" w14:paraId="74087437" w14:textId="77777777" w:rsidTr="00E76BFF">
        <w:tc>
          <w:tcPr>
            <w:tcW w:w="9690" w:type="dxa"/>
            <w:gridSpan w:val="18"/>
          </w:tcPr>
          <w:p w14:paraId="2844D768" w14:textId="77777777" w:rsidR="008F3928" w:rsidRPr="00E86267" w:rsidRDefault="008F3928" w:rsidP="008F3928">
            <w:pPr>
              <w:spacing w:after="0" w:line="240" w:lineRule="auto"/>
              <w:jc w:val="both"/>
              <w:rPr>
                <w:rFonts w:asciiTheme="majorHAnsi" w:eastAsia="Times New Roman" w:hAnsiTheme="majorHAnsi" w:cstheme="majorHAnsi"/>
                <w:lang w:val="sl-SI"/>
              </w:rPr>
            </w:pPr>
          </w:p>
        </w:tc>
      </w:tr>
      <w:tr w:rsidR="0045095B" w:rsidRPr="00E86267" w14:paraId="1A04F920" w14:textId="77777777" w:rsidTr="00E76BFF">
        <w:tc>
          <w:tcPr>
            <w:tcW w:w="1641" w:type="dxa"/>
            <w:gridSpan w:val="2"/>
            <w:vMerge w:val="restart"/>
          </w:tcPr>
          <w:p w14:paraId="035F4E1B" w14:textId="77777777" w:rsidR="0045095B" w:rsidRPr="00E86267" w:rsidRDefault="0045095B" w:rsidP="0045095B">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 xml:space="preserve">Jeziki / </w:t>
            </w:r>
          </w:p>
          <w:p w14:paraId="7A44197A" w14:textId="77777777" w:rsidR="0045095B" w:rsidRPr="00E86267" w:rsidRDefault="0045095B" w:rsidP="0045095B">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b/>
                <w:lang w:val="sl-SI"/>
              </w:rPr>
              <w:t>Languages:</w:t>
            </w:r>
          </w:p>
        </w:tc>
        <w:tc>
          <w:tcPr>
            <w:tcW w:w="2241" w:type="dxa"/>
            <w:gridSpan w:val="4"/>
          </w:tcPr>
          <w:p w14:paraId="21925BF4" w14:textId="77777777" w:rsidR="0045095B" w:rsidRPr="00E86267" w:rsidRDefault="0045095B" w:rsidP="0045095B">
            <w:pPr>
              <w:spacing w:after="0" w:line="240" w:lineRule="auto"/>
              <w:jc w:val="right"/>
              <w:rPr>
                <w:rFonts w:asciiTheme="majorHAnsi" w:eastAsia="Times New Roman" w:hAnsiTheme="majorHAnsi" w:cstheme="majorHAnsi"/>
                <w:b/>
                <w:lang w:val="sl-SI"/>
              </w:rPr>
            </w:pPr>
            <w:r w:rsidRPr="00E86267">
              <w:rPr>
                <w:rFonts w:asciiTheme="majorHAnsi" w:eastAsia="Times New Roman" w:hAnsiTheme="majorHAnsi" w:cstheme="majorHAnsi"/>
                <w:b/>
                <w:lang w:val="sl-SI"/>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6DE5239" w14:textId="77777777" w:rsidR="0045095B" w:rsidRPr="00E86267" w:rsidRDefault="0045095B" w:rsidP="0045095B">
            <w:pPr>
              <w:spacing w:after="0" w:line="240" w:lineRule="auto"/>
              <w:rPr>
                <w:rFonts w:asciiTheme="majorHAnsi" w:hAnsiTheme="majorHAnsi" w:cstheme="majorHAnsi"/>
              </w:rPr>
            </w:pPr>
            <w:r w:rsidRPr="00E86267">
              <w:rPr>
                <w:rFonts w:asciiTheme="majorHAnsi" w:hAnsiTheme="majorHAnsi" w:cstheme="majorHAnsi"/>
              </w:rPr>
              <w:t>slovenski/Slovenian</w:t>
            </w:r>
          </w:p>
        </w:tc>
      </w:tr>
      <w:tr w:rsidR="0045095B" w:rsidRPr="00E86267" w14:paraId="35D1CCFA" w14:textId="77777777" w:rsidTr="00E76BFF">
        <w:trPr>
          <w:trHeight w:val="215"/>
        </w:trPr>
        <w:tc>
          <w:tcPr>
            <w:tcW w:w="1641" w:type="dxa"/>
            <w:gridSpan w:val="2"/>
            <w:vMerge/>
            <w:vAlign w:val="center"/>
          </w:tcPr>
          <w:p w14:paraId="4BD5FEBD" w14:textId="77777777" w:rsidR="0045095B" w:rsidRPr="00E86267" w:rsidRDefault="0045095B" w:rsidP="0045095B">
            <w:pPr>
              <w:spacing w:after="0" w:line="240" w:lineRule="auto"/>
              <w:rPr>
                <w:rFonts w:asciiTheme="majorHAnsi" w:eastAsia="Times New Roman" w:hAnsiTheme="majorHAnsi" w:cstheme="majorHAnsi"/>
                <w:b/>
                <w:bCs/>
                <w:lang w:val="sl-SI"/>
              </w:rPr>
            </w:pPr>
          </w:p>
        </w:tc>
        <w:tc>
          <w:tcPr>
            <w:tcW w:w="2241" w:type="dxa"/>
            <w:gridSpan w:val="4"/>
          </w:tcPr>
          <w:p w14:paraId="6B9A88C0" w14:textId="77777777" w:rsidR="0045095B" w:rsidRPr="00E86267" w:rsidRDefault="0045095B" w:rsidP="0045095B">
            <w:pPr>
              <w:spacing w:after="0" w:line="240" w:lineRule="auto"/>
              <w:jc w:val="right"/>
              <w:rPr>
                <w:rFonts w:asciiTheme="majorHAnsi" w:eastAsia="Times New Roman" w:hAnsiTheme="majorHAnsi" w:cstheme="majorHAnsi"/>
                <w:b/>
                <w:lang w:val="sl-SI"/>
              </w:rPr>
            </w:pPr>
            <w:r w:rsidRPr="00E86267">
              <w:rPr>
                <w:rFonts w:asciiTheme="majorHAnsi" w:eastAsia="Times New Roman" w:hAnsiTheme="majorHAnsi" w:cstheme="majorHAnsi"/>
                <w:b/>
                <w:lang w:val="sl-SI"/>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227D23C4" w14:textId="77777777" w:rsidR="0045095B" w:rsidRPr="00E86267" w:rsidRDefault="0045095B" w:rsidP="0045095B">
            <w:pPr>
              <w:spacing w:after="0" w:line="240" w:lineRule="auto"/>
              <w:rPr>
                <w:rFonts w:asciiTheme="majorHAnsi" w:hAnsiTheme="majorHAnsi" w:cstheme="majorHAnsi"/>
              </w:rPr>
            </w:pPr>
            <w:r w:rsidRPr="00E86267">
              <w:rPr>
                <w:rFonts w:asciiTheme="majorHAnsi" w:hAnsiTheme="majorHAnsi" w:cstheme="majorHAnsi"/>
              </w:rPr>
              <w:t>slovenski/Slovenian</w:t>
            </w:r>
          </w:p>
        </w:tc>
      </w:tr>
      <w:tr w:rsidR="008F3928" w:rsidRPr="00E86267" w14:paraId="1D19E31D" w14:textId="77777777" w:rsidTr="00E76BFF">
        <w:tc>
          <w:tcPr>
            <w:tcW w:w="4728" w:type="dxa"/>
            <w:gridSpan w:val="9"/>
            <w:tcBorders>
              <w:top w:val="nil"/>
              <w:left w:val="nil"/>
              <w:bottom w:val="single" w:sz="4" w:space="0" w:color="auto"/>
              <w:right w:val="nil"/>
            </w:tcBorders>
          </w:tcPr>
          <w:p w14:paraId="4CB16431" w14:textId="77777777" w:rsidR="008F3928" w:rsidRPr="00E86267" w:rsidRDefault="008F3928" w:rsidP="008F3928">
            <w:pPr>
              <w:spacing w:after="0" w:line="240" w:lineRule="auto"/>
              <w:rPr>
                <w:rFonts w:asciiTheme="majorHAnsi" w:eastAsia="Times New Roman" w:hAnsiTheme="majorHAnsi" w:cstheme="majorHAnsi"/>
                <w:b/>
                <w:bCs/>
                <w:lang w:val="sl-SI"/>
              </w:rPr>
            </w:pPr>
          </w:p>
          <w:p w14:paraId="4C5D8FAE"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Pogoji za vključitev v delo oz. za opravljanje študijskih obveznosti:</w:t>
            </w:r>
          </w:p>
        </w:tc>
        <w:tc>
          <w:tcPr>
            <w:tcW w:w="142" w:type="dxa"/>
          </w:tcPr>
          <w:p w14:paraId="3C5DE4EC" w14:textId="77777777" w:rsidR="008F3928" w:rsidRPr="00E86267" w:rsidRDefault="008F3928" w:rsidP="008F3928">
            <w:pPr>
              <w:spacing w:after="0" w:line="240" w:lineRule="auto"/>
              <w:rPr>
                <w:rFonts w:asciiTheme="majorHAnsi" w:eastAsia="Times New Roman" w:hAnsiTheme="majorHAnsi" w:cstheme="majorHAnsi"/>
                <w:b/>
                <w:lang w:val="sl-SI"/>
              </w:rPr>
            </w:pPr>
          </w:p>
          <w:p w14:paraId="7923FBFC" w14:textId="77777777" w:rsidR="008F3928" w:rsidRPr="00E86267" w:rsidRDefault="008F3928" w:rsidP="008F3928">
            <w:pPr>
              <w:spacing w:after="0" w:line="240" w:lineRule="auto"/>
              <w:rPr>
                <w:rFonts w:asciiTheme="majorHAnsi" w:eastAsia="Times New Roman" w:hAnsiTheme="majorHAnsi" w:cstheme="majorHAnsi"/>
                <w:b/>
                <w:lang w:val="sl-SI"/>
              </w:rPr>
            </w:pPr>
          </w:p>
        </w:tc>
        <w:tc>
          <w:tcPr>
            <w:tcW w:w="4820" w:type="dxa"/>
            <w:gridSpan w:val="8"/>
            <w:tcBorders>
              <w:top w:val="nil"/>
              <w:left w:val="nil"/>
              <w:bottom w:val="single" w:sz="4" w:space="0" w:color="auto"/>
              <w:right w:val="nil"/>
            </w:tcBorders>
          </w:tcPr>
          <w:p w14:paraId="7486F2F9" w14:textId="77777777" w:rsidR="008F3928" w:rsidRPr="00E86267" w:rsidRDefault="008F3928" w:rsidP="008F3928">
            <w:pPr>
              <w:spacing w:after="0" w:line="240" w:lineRule="auto"/>
              <w:rPr>
                <w:rFonts w:asciiTheme="majorHAnsi" w:eastAsia="Times New Roman" w:hAnsiTheme="majorHAnsi" w:cstheme="majorHAnsi"/>
                <w:b/>
                <w:lang w:val="sl-SI"/>
              </w:rPr>
            </w:pPr>
          </w:p>
          <w:p w14:paraId="7824212E"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Prerequisites:</w:t>
            </w:r>
          </w:p>
        </w:tc>
      </w:tr>
      <w:tr w:rsidR="008F3928" w:rsidRPr="00E86267" w14:paraId="5BF4AAD8" w14:textId="77777777" w:rsidTr="00E76BFF">
        <w:trPr>
          <w:trHeight w:val="371"/>
        </w:trPr>
        <w:tc>
          <w:tcPr>
            <w:tcW w:w="4728" w:type="dxa"/>
            <w:gridSpan w:val="9"/>
            <w:tcBorders>
              <w:top w:val="single" w:sz="4" w:space="0" w:color="auto"/>
              <w:left w:val="single" w:sz="4" w:space="0" w:color="auto"/>
              <w:bottom w:val="single" w:sz="4" w:space="0" w:color="auto"/>
              <w:right w:val="single" w:sz="4" w:space="0" w:color="auto"/>
            </w:tcBorders>
          </w:tcPr>
          <w:p w14:paraId="052A9DB0" w14:textId="77777777" w:rsidR="008F3928" w:rsidRPr="00E86267" w:rsidRDefault="008F3928"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w:t>
            </w:r>
          </w:p>
        </w:tc>
        <w:tc>
          <w:tcPr>
            <w:tcW w:w="142" w:type="dxa"/>
            <w:tcBorders>
              <w:top w:val="nil"/>
              <w:left w:val="single" w:sz="4" w:space="0" w:color="auto"/>
              <w:bottom w:val="nil"/>
              <w:right w:val="single" w:sz="4" w:space="0" w:color="auto"/>
            </w:tcBorders>
          </w:tcPr>
          <w:p w14:paraId="4EF02DB9" w14:textId="77777777" w:rsidR="008F3928" w:rsidRPr="00E86267" w:rsidRDefault="008F3928" w:rsidP="008F3928">
            <w:pPr>
              <w:spacing w:after="0" w:line="240" w:lineRule="auto"/>
              <w:rPr>
                <w:rFonts w:asciiTheme="majorHAnsi" w:eastAsia="Times New Roman" w:hAnsiTheme="majorHAnsi" w:cstheme="majorHAnsi"/>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6F16E24E" w14:textId="77777777" w:rsidR="008F3928" w:rsidRPr="00E86267" w:rsidRDefault="008F3928"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w:t>
            </w:r>
          </w:p>
        </w:tc>
      </w:tr>
      <w:tr w:rsidR="008F3928" w:rsidRPr="00E86267" w14:paraId="5DB36E63" w14:textId="77777777" w:rsidTr="00E76BFF">
        <w:trPr>
          <w:trHeight w:val="137"/>
        </w:trPr>
        <w:tc>
          <w:tcPr>
            <w:tcW w:w="4718" w:type="dxa"/>
            <w:gridSpan w:val="8"/>
            <w:tcBorders>
              <w:top w:val="nil"/>
              <w:left w:val="nil"/>
              <w:bottom w:val="single" w:sz="4" w:space="0" w:color="auto"/>
              <w:right w:val="nil"/>
            </w:tcBorders>
          </w:tcPr>
          <w:p w14:paraId="544AF882" w14:textId="77777777" w:rsidR="008F3928" w:rsidRPr="00E86267" w:rsidRDefault="008F3928" w:rsidP="008F3928">
            <w:pPr>
              <w:spacing w:after="0" w:line="240" w:lineRule="auto"/>
              <w:rPr>
                <w:rFonts w:asciiTheme="majorHAnsi" w:eastAsia="Times New Roman" w:hAnsiTheme="majorHAnsi" w:cstheme="majorHAnsi"/>
                <w:b/>
                <w:lang w:val="sl-SI"/>
              </w:rPr>
            </w:pPr>
          </w:p>
          <w:p w14:paraId="5B2C7D79"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Vsebina:</w:t>
            </w:r>
            <w:r w:rsidRPr="00E86267">
              <w:rPr>
                <w:rFonts w:asciiTheme="majorHAnsi" w:eastAsia="Times New Roman" w:hAnsiTheme="majorHAnsi" w:cstheme="majorHAnsi"/>
                <w:lang w:val="sl-SI"/>
              </w:rPr>
              <w:t xml:space="preserve"> </w:t>
            </w:r>
          </w:p>
        </w:tc>
        <w:tc>
          <w:tcPr>
            <w:tcW w:w="152" w:type="dxa"/>
            <w:gridSpan w:val="2"/>
          </w:tcPr>
          <w:p w14:paraId="54D67A86" w14:textId="77777777" w:rsidR="008F3928" w:rsidRPr="00E86267" w:rsidRDefault="008F3928" w:rsidP="008F3928">
            <w:pPr>
              <w:spacing w:after="0" w:line="240" w:lineRule="auto"/>
              <w:rPr>
                <w:rFonts w:asciiTheme="majorHAnsi" w:eastAsia="Times New Roman" w:hAnsiTheme="majorHAnsi" w:cstheme="majorHAnsi"/>
                <w:b/>
                <w:lang w:val="sl-SI"/>
              </w:rPr>
            </w:pPr>
          </w:p>
        </w:tc>
        <w:tc>
          <w:tcPr>
            <w:tcW w:w="4820" w:type="dxa"/>
            <w:gridSpan w:val="8"/>
            <w:tcBorders>
              <w:top w:val="nil"/>
              <w:left w:val="nil"/>
              <w:bottom w:val="single" w:sz="4" w:space="0" w:color="auto"/>
              <w:right w:val="nil"/>
            </w:tcBorders>
          </w:tcPr>
          <w:p w14:paraId="43275247" w14:textId="77777777" w:rsidR="008F3928" w:rsidRPr="00E86267" w:rsidRDefault="008F3928" w:rsidP="008F3928">
            <w:pPr>
              <w:spacing w:after="0" w:line="240" w:lineRule="auto"/>
              <w:rPr>
                <w:rFonts w:asciiTheme="majorHAnsi" w:eastAsia="Times New Roman" w:hAnsiTheme="majorHAnsi" w:cstheme="majorHAnsi"/>
                <w:b/>
                <w:lang w:val="sl-SI"/>
              </w:rPr>
            </w:pPr>
          </w:p>
          <w:p w14:paraId="568C4156"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Content (Syllabus outline):</w:t>
            </w:r>
          </w:p>
        </w:tc>
      </w:tr>
      <w:tr w:rsidR="008F3928" w:rsidRPr="00E86267" w14:paraId="129496B2" w14:textId="77777777" w:rsidTr="00E76BFF">
        <w:trPr>
          <w:trHeight w:val="981"/>
        </w:trPr>
        <w:tc>
          <w:tcPr>
            <w:tcW w:w="4718" w:type="dxa"/>
            <w:gridSpan w:val="8"/>
            <w:tcBorders>
              <w:top w:val="single" w:sz="4" w:space="0" w:color="auto"/>
              <w:left w:val="single" w:sz="4" w:space="0" w:color="auto"/>
              <w:bottom w:val="single" w:sz="4" w:space="0" w:color="auto"/>
              <w:right w:val="single" w:sz="4" w:space="0" w:color="auto"/>
            </w:tcBorders>
          </w:tcPr>
          <w:p w14:paraId="479EA641" w14:textId="77777777" w:rsidR="00137F3E" w:rsidRPr="00E86267" w:rsidRDefault="00137F3E" w:rsidP="00EF6CCB">
            <w:pPr>
              <w:pStyle w:val="Odstavekseznama"/>
              <w:numPr>
                <w:ilvl w:val="0"/>
                <w:numId w:val="29"/>
              </w:numPr>
              <w:spacing w:after="0" w:line="240" w:lineRule="auto"/>
              <w:ind w:left="646" w:hanging="425"/>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Opredelitev razvojne psihologije in njen pomen za logopedsko in surdopedagoško prakso.</w:t>
            </w:r>
          </w:p>
          <w:p w14:paraId="2C5CE0BC" w14:textId="77777777" w:rsidR="00DC1565" w:rsidRPr="00E86267" w:rsidRDefault="00137F3E" w:rsidP="00EF6CCB">
            <w:pPr>
              <w:pStyle w:val="Odstavekseznama"/>
              <w:numPr>
                <w:ilvl w:val="0"/>
                <w:numId w:val="29"/>
              </w:numPr>
              <w:spacing w:after="0" w:line="240" w:lineRule="auto"/>
              <w:ind w:left="646" w:hanging="425"/>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Dejavniki, teorije in zakonitosti duševnega razvoja.</w:t>
            </w:r>
          </w:p>
          <w:p w14:paraId="02264CF7" w14:textId="77777777" w:rsidR="00DC1565" w:rsidRPr="00E86267" w:rsidRDefault="00516F4F" w:rsidP="00EF6CCB">
            <w:pPr>
              <w:pStyle w:val="Odstavekseznama"/>
              <w:numPr>
                <w:ilvl w:val="0"/>
                <w:numId w:val="29"/>
              </w:numPr>
              <w:spacing w:after="0" w:line="240" w:lineRule="auto"/>
              <w:ind w:left="646" w:hanging="425"/>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R</w:t>
            </w:r>
            <w:r w:rsidR="00137F3E" w:rsidRPr="00E86267">
              <w:rPr>
                <w:rFonts w:asciiTheme="majorHAnsi" w:eastAsia="Times New Roman" w:hAnsiTheme="majorHAnsi" w:cstheme="majorHAnsi"/>
                <w:lang w:val="sl-SI" w:eastAsia="sl-SI"/>
              </w:rPr>
              <w:t>azvoj posameznih psihičnih funkcij in njihove značilnosti v posameznih razvojnih obdobjih</w:t>
            </w:r>
            <w:r w:rsidRPr="00E86267">
              <w:rPr>
                <w:rFonts w:asciiTheme="majorHAnsi" w:eastAsia="Times New Roman" w:hAnsiTheme="majorHAnsi" w:cstheme="majorHAnsi"/>
                <w:lang w:val="sl-SI" w:eastAsia="sl-SI"/>
              </w:rPr>
              <w:t>:</w:t>
            </w:r>
          </w:p>
          <w:p w14:paraId="126349D8" w14:textId="77777777" w:rsidR="00516F4F" w:rsidRPr="00E86267" w:rsidRDefault="00137F3E" w:rsidP="00DC1565">
            <w:pPr>
              <w:pStyle w:val="Odstavekseznama"/>
              <w:numPr>
                <w:ilvl w:val="0"/>
                <w:numId w:val="22"/>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razvoj od spočetja do rojstva, dejavniki tveganja in varovalni dejavniki v prednatalnem razvoju ter njihove dolgoročne posledice</w:t>
            </w:r>
            <w:r w:rsidR="00516F4F" w:rsidRPr="00E86267">
              <w:rPr>
                <w:rFonts w:asciiTheme="majorHAnsi" w:eastAsia="Times New Roman" w:hAnsiTheme="majorHAnsi" w:cstheme="majorHAnsi"/>
                <w:lang w:val="sl-SI" w:eastAsia="sl-SI"/>
              </w:rPr>
              <w:t>;</w:t>
            </w:r>
          </w:p>
          <w:p w14:paraId="06149A19" w14:textId="77777777" w:rsidR="00516F4F" w:rsidRPr="00E86267" w:rsidRDefault="00137F3E" w:rsidP="00DC1565">
            <w:pPr>
              <w:pStyle w:val="Odstavekseznama"/>
              <w:numPr>
                <w:ilvl w:val="0"/>
                <w:numId w:val="22"/>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 xml:space="preserve">starejša in sodobnejša spoznanja o spoznavnem, socialnem, čustvenem in osebnostnem razvoju dojenčka, malčka, otroka in mladostnika: stopnje spoznavnega razvoja, teorija uma, otroška igra, odnosi s starši, razvoj </w:t>
            </w:r>
            <w:r w:rsidRPr="00E86267">
              <w:rPr>
                <w:rFonts w:asciiTheme="majorHAnsi" w:eastAsia="Times New Roman" w:hAnsiTheme="majorHAnsi" w:cstheme="majorHAnsi"/>
                <w:lang w:val="sl-SI" w:eastAsia="sl-SI"/>
              </w:rPr>
              <w:lastRenderedPageBreak/>
              <w:t>navezanosti, razvoj vrstniških in prijateljskih odnosov, razvoj čustvenega doživljanja in izražanja, temperament, velikih pet osebnostnih potez, vloga vrtca in šole na razvoj malčka in otroka/mladostnika,</w:t>
            </w:r>
            <w:r w:rsidR="00516F4F" w:rsidRPr="00E86267">
              <w:rPr>
                <w:rFonts w:asciiTheme="majorHAnsi" w:hAnsiTheme="majorHAnsi" w:cstheme="majorHAnsi"/>
                <w:lang w:val="sl-SI"/>
              </w:rPr>
              <w:t xml:space="preserve"> </w:t>
            </w:r>
            <w:r w:rsidR="00516F4F" w:rsidRPr="00E86267">
              <w:rPr>
                <w:rFonts w:asciiTheme="majorHAnsi" w:eastAsia="Times New Roman" w:hAnsiTheme="majorHAnsi" w:cstheme="majorHAnsi"/>
                <w:lang w:val="sl-SI" w:eastAsia="sl-SI"/>
              </w:rPr>
              <w:t>značilnosti učenja pri specifičnih skupinah otrok (z odstopanji na področjih komunikacije, jezika, govora posebnimi potrebami);</w:t>
            </w:r>
          </w:p>
          <w:p w14:paraId="5F686528" w14:textId="77777777" w:rsidR="00516F4F" w:rsidRPr="00E86267" w:rsidRDefault="00137F3E" w:rsidP="00DC1565">
            <w:pPr>
              <w:pStyle w:val="Odstavekseznama"/>
              <w:numPr>
                <w:ilvl w:val="0"/>
                <w:numId w:val="22"/>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razvoj od prehoda v odraslost do pozne odraslosti: razvojne naloge, sodobna spoznanja o količinskih in kakovostnih spremembah v spoznavnem razvoju v odraslosti</w:t>
            </w:r>
            <w:r w:rsidR="00516F4F" w:rsidRPr="00E86267">
              <w:rPr>
                <w:rFonts w:asciiTheme="majorHAnsi" w:eastAsia="Times New Roman" w:hAnsiTheme="majorHAnsi" w:cstheme="majorHAnsi"/>
                <w:lang w:val="sl-SI" w:eastAsia="sl-SI"/>
              </w:rPr>
              <w:t>.</w:t>
            </w:r>
          </w:p>
          <w:p w14:paraId="42FD9296" w14:textId="77777777" w:rsidR="00DC1565" w:rsidRPr="00E86267" w:rsidRDefault="00DC1565" w:rsidP="00DC1565">
            <w:pPr>
              <w:pStyle w:val="Odstavekseznama"/>
              <w:numPr>
                <w:ilvl w:val="0"/>
                <w:numId w:val="27"/>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Igra in risba z razvojnega, diagnostičnega in psihoterapevtskega vidika.</w:t>
            </w:r>
          </w:p>
          <w:p w14:paraId="14ED6348" w14:textId="77777777" w:rsidR="00516F4F" w:rsidRPr="00E86267" w:rsidRDefault="00516F4F" w:rsidP="00DC1565">
            <w:pPr>
              <w:spacing w:after="0" w:line="240" w:lineRule="auto"/>
              <w:ind w:left="720"/>
              <w:rPr>
                <w:rFonts w:asciiTheme="majorHAnsi" w:eastAsia="Times New Roman" w:hAnsiTheme="majorHAnsi" w:cstheme="majorHAnsi"/>
                <w:lang w:val="sl-SI" w:eastAsia="sl-SI"/>
              </w:rPr>
            </w:pPr>
          </w:p>
        </w:tc>
        <w:tc>
          <w:tcPr>
            <w:tcW w:w="152" w:type="dxa"/>
            <w:gridSpan w:val="2"/>
            <w:tcBorders>
              <w:top w:val="nil"/>
              <w:left w:val="single" w:sz="4" w:space="0" w:color="auto"/>
              <w:bottom w:val="nil"/>
              <w:right w:val="single" w:sz="4" w:space="0" w:color="auto"/>
            </w:tcBorders>
          </w:tcPr>
          <w:p w14:paraId="72066C03" w14:textId="77777777" w:rsidR="008F3928" w:rsidRPr="00E86267" w:rsidRDefault="008F3928" w:rsidP="008F3928">
            <w:pPr>
              <w:spacing w:after="0" w:line="240" w:lineRule="auto"/>
              <w:rPr>
                <w:rFonts w:asciiTheme="majorHAnsi" w:eastAsia="Times New Roman" w:hAnsiTheme="majorHAnsi" w:cstheme="majorHAnsi"/>
                <w:lang w:val="sl-SI"/>
              </w:rPr>
            </w:pPr>
          </w:p>
        </w:tc>
        <w:tc>
          <w:tcPr>
            <w:tcW w:w="4820" w:type="dxa"/>
            <w:gridSpan w:val="8"/>
            <w:tcBorders>
              <w:top w:val="single" w:sz="4" w:space="0" w:color="auto"/>
              <w:left w:val="single" w:sz="4" w:space="0" w:color="auto"/>
              <w:bottom w:val="single" w:sz="4" w:space="0" w:color="auto"/>
              <w:right w:val="single" w:sz="4" w:space="0" w:color="auto"/>
            </w:tcBorders>
          </w:tcPr>
          <w:p w14:paraId="7B6AAB65" w14:textId="77777777" w:rsidR="00AA6E43" w:rsidRPr="00E86267" w:rsidRDefault="00AA6E43" w:rsidP="00AA6E43">
            <w:pPr>
              <w:pStyle w:val="Odstavekseznama"/>
              <w:numPr>
                <w:ilvl w:val="0"/>
                <w:numId w:val="24"/>
              </w:numPr>
              <w:spacing w:after="0" w:line="240" w:lineRule="auto"/>
              <w:rPr>
                <w:rFonts w:asciiTheme="majorHAnsi" w:eastAsia="Times New Roman" w:hAnsiTheme="majorHAnsi" w:cstheme="majorHAnsi"/>
                <w:lang w:val="en-GB" w:eastAsia="sl-SI"/>
              </w:rPr>
            </w:pPr>
            <w:r w:rsidRPr="00E86267">
              <w:rPr>
                <w:rFonts w:asciiTheme="majorHAnsi" w:eastAsia="Times New Roman" w:hAnsiTheme="majorHAnsi" w:cstheme="majorHAnsi"/>
                <w:lang w:val="en-GB" w:eastAsia="sl-SI"/>
              </w:rPr>
              <w:t>Definition of developmental psychology and its significance for speech-language therapy practice.</w:t>
            </w:r>
          </w:p>
          <w:p w14:paraId="463E28B8" w14:textId="77777777" w:rsidR="00AA6E43" w:rsidRPr="00E86267" w:rsidRDefault="00AA6E43" w:rsidP="00AA6E43">
            <w:pPr>
              <w:pStyle w:val="Odstavekseznama"/>
              <w:numPr>
                <w:ilvl w:val="0"/>
                <w:numId w:val="24"/>
              </w:numPr>
              <w:spacing w:after="0" w:line="240" w:lineRule="auto"/>
              <w:rPr>
                <w:rFonts w:asciiTheme="majorHAnsi" w:eastAsia="Times New Roman" w:hAnsiTheme="majorHAnsi" w:cstheme="majorHAnsi"/>
                <w:lang w:val="en-GB" w:eastAsia="sl-SI"/>
              </w:rPr>
            </w:pPr>
            <w:r w:rsidRPr="00E86267">
              <w:rPr>
                <w:rFonts w:asciiTheme="majorHAnsi" w:eastAsia="Times New Roman" w:hAnsiTheme="majorHAnsi" w:cstheme="majorHAnsi"/>
                <w:lang w:val="en-GB" w:eastAsia="sl-SI"/>
              </w:rPr>
              <w:t xml:space="preserve">Principles of development, interactional effect of different factors influencing development, and major theoretical perspectives on development </w:t>
            </w:r>
          </w:p>
          <w:p w14:paraId="59ACEB64" w14:textId="77777777" w:rsidR="00DC1565" w:rsidRPr="00E86267" w:rsidRDefault="00AA6E43" w:rsidP="00AA6E43">
            <w:pPr>
              <w:pStyle w:val="Odstavekseznama"/>
              <w:numPr>
                <w:ilvl w:val="0"/>
                <w:numId w:val="24"/>
              </w:numPr>
              <w:spacing w:after="0" w:line="240" w:lineRule="auto"/>
              <w:rPr>
                <w:rFonts w:asciiTheme="majorHAnsi" w:eastAsia="Times New Roman" w:hAnsiTheme="majorHAnsi" w:cstheme="majorHAnsi"/>
                <w:lang w:val="en-GB" w:eastAsia="sl-SI"/>
              </w:rPr>
            </w:pPr>
            <w:r w:rsidRPr="00E86267">
              <w:rPr>
                <w:rFonts w:asciiTheme="majorHAnsi" w:eastAsia="Times New Roman" w:hAnsiTheme="majorHAnsi" w:cstheme="majorHAnsi"/>
                <w:lang w:val="en-GB" w:eastAsia="sl-SI"/>
              </w:rPr>
              <w:t xml:space="preserve">Main areas of </w:t>
            </w:r>
            <w:r w:rsidR="00DC1565" w:rsidRPr="00E86267">
              <w:rPr>
                <w:rFonts w:asciiTheme="majorHAnsi" w:eastAsia="Times New Roman" w:hAnsiTheme="majorHAnsi" w:cstheme="majorHAnsi"/>
                <w:lang w:val="en-GB" w:eastAsia="sl-SI"/>
              </w:rPr>
              <w:t>d</w:t>
            </w:r>
            <w:r w:rsidRPr="00E86267">
              <w:rPr>
                <w:rFonts w:asciiTheme="majorHAnsi" w:eastAsia="Times New Roman" w:hAnsiTheme="majorHAnsi" w:cstheme="majorHAnsi"/>
                <w:lang w:val="en-GB" w:eastAsia="sl-SI"/>
              </w:rPr>
              <w:t>evelopment</w:t>
            </w:r>
            <w:r w:rsidR="00DC1565" w:rsidRPr="00E86267">
              <w:rPr>
                <w:rFonts w:asciiTheme="majorHAnsi" w:eastAsia="Times New Roman" w:hAnsiTheme="majorHAnsi" w:cstheme="majorHAnsi"/>
                <w:lang w:val="en-GB" w:eastAsia="sl-SI"/>
              </w:rPr>
              <w:t xml:space="preserve"> and developmental periods</w:t>
            </w:r>
            <w:r w:rsidR="00DC1565" w:rsidRPr="00E86267">
              <w:rPr>
                <w:rFonts w:asciiTheme="majorHAnsi" w:hAnsiTheme="majorHAnsi" w:cstheme="majorHAnsi"/>
              </w:rPr>
              <w:t xml:space="preserve"> </w:t>
            </w:r>
            <w:r w:rsidR="00DC1565" w:rsidRPr="00E86267">
              <w:rPr>
                <w:rFonts w:asciiTheme="majorHAnsi" w:eastAsia="Times New Roman" w:hAnsiTheme="majorHAnsi" w:cstheme="majorHAnsi"/>
                <w:lang w:val="en-GB" w:eastAsia="sl-SI"/>
              </w:rPr>
              <w:t>from conception till death:</w:t>
            </w:r>
          </w:p>
          <w:p w14:paraId="59CF3F48" w14:textId="77777777" w:rsidR="00DC1565" w:rsidRPr="00E86267" w:rsidRDefault="00AA6E43" w:rsidP="00DC1565">
            <w:pPr>
              <w:pStyle w:val="Odstavekseznama"/>
              <w:numPr>
                <w:ilvl w:val="0"/>
                <w:numId w:val="25"/>
              </w:numPr>
              <w:spacing w:after="0" w:line="240" w:lineRule="auto"/>
              <w:rPr>
                <w:rFonts w:asciiTheme="majorHAnsi" w:eastAsia="Times New Roman" w:hAnsiTheme="majorHAnsi" w:cstheme="majorHAnsi"/>
                <w:lang w:val="en-GB" w:eastAsia="sl-SI"/>
              </w:rPr>
            </w:pPr>
            <w:r w:rsidRPr="00E86267">
              <w:rPr>
                <w:rFonts w:asciiTheme="majorHAnsi" w:eastAsia="Times New Roman" w:hAnsiTheme="majorHAnsi" w:cstheme="majorHAnsi"/>
                <w:lang w:val="en-GB" w:eastAsia="sl-SI"/>
              </w:rPr>
              <w:t>development from conception to birth, risk and protective factors in prenatal development and their long-term consequences;</w:t>
            </w:r>
          </w:p>
          <w:p w14:paraId="7EBB92D5" w14:textId="77777777" w:rsidR="00DC1565" w:rsidRPr="00E86267" w:rsidRDefault="00AA6E43" w:rsidP="00AA6E43">
            <w:pPr>
              <w:pStyle w:val="Odstavekseznama"/>
              <w:numPr>
                <w:ilvl w:val="0"/>
                <w:numId w:val="25"/>
              </w:numPr>
              <w:spacing w:after="0" w:line="240" w:lineRule="auto"/>
              <w:rPr>
                <w:rFonts w:asciiTheme="majorHAnsi" w:eastAsia="Times New Roman" w:hAnsiTheme="majorHAnsi" w:cstheme="majorHAnsi"/>
                <w:lang w:val="en-GB" w:eastAsia="sl-SI"/>
              </w:rPr>
            </w:pPr>
            <w:r w:rsidRPr="00E86267">
              <w:rPr>
                <w:rFonts w:asciiTheme="majorHAnsi" w:eastAsia="Times New Roman" w:hAnsiTheme="majorHAnsi" w:cstheme="majorHAnsi"/>
                <w:lang w:val="en-GB" w:eastAsia="sl-SI"/>
              </w:rPr>
              <w:t xml:space="preserve">traditional and contemporary findings on cognitive, social, emotional and personality development in infancy, </w:t>
            </w:r>
            <w:r w:rsidRPr="00E86267">
              <w:rPr>
                <w:rFonts w:asciiTheme="majorHAnsi" w:eastAsia="Times New Roman" w:hAnsiTheme="majorHAnsi" w:cstheme="majorHAnsi"/>
                <w:lang w:val="en-GB" w:eastAsia="sl-SI"/>
              </w:rPr>
              <w:lastRenderedPageBreak/>
              <w:t>toddlerhood, childhood, and adolescence: periods of cognitive development, theory of mind, children’s play, relationships with parents, attachment development, peer relationships and friendships, development of emotional experience and expression, temperament the big five personality traits, role of preschool and school in the development of a toddler, a child, or adolescent;</w:t>
            </w:r>
          </w:p>
          <w:p w14:paraId="7CFCE1DF" w14:textId="77777777" w:rsidR="008F3928" w:rsidRPr="00E86267" w:rsidRDefault="00AA6E43" w:rsidP="00AA6E43">
            <w:pPr>
              <w:pStyle w:val="Odstavekseznama"/>
              <w:numPr>
                <w:ilvl w:val="0"/>
                <w:numId w:val="25"/>
              </w:numPr>
              <w:spacing w:after="0" w:line="240" w:lineRule="auto"/>
              <w:rPr>
                <w:rFonts w:asciiTheme="majorHAnsi" w:eastAsia="Times New Roman" w:hAnsiTheme="majorHAnsi" w:cstheme="majorHAnsi"/>
                <w:lang w:val="en-GB" w:eastAsia="sl-SI"/>
              </w:rPr>
            </w:pPr>
            <w:r w:rsidRPr="00E86267">
              <w:rPr>
                <w:rFonts w:asciiTheme="majorHAnsi" w:eastAsia="Times New Roman" w:hAnsiTheme="majorHAnsi" w:cstheme="majorHAnsi"/>
                <w:lang w:val="en-GB" w:eastAsia="sl-SI"/>
              </w:rPr>
              <w:t>development from emerging to late adulthood: developmental tasks, contemporary findings on qualitative and quantitative change in cognitive abilities in adulthood.</w:t>
            </w:r>
          </w:p>
          <w:p w14:paraId="0C7228D1" w14:textId="77777777" w:rsidR="00DC1565" w:rsidRPr="00E86267" w:rsidRDefault="00DC1565" w:rsidP="00DC1565">
            <w:pPr>
              <w:pStyle w:val="Odstavekseznama"/>
              <w:numPr>
                <w:ilvl w:val="0"/>
                <w:numId w:val="31"/>
              </w:numPr>
              <w:spacing w:after="0" w:line="240" w:lineRule="auto"/>
              <w:rPr>
                <w:rFonts w:asciiTheme="majorHAnsi" w:eastAsia="Times New Roman" w:hAnsiTheme="majorHAnsi" w:cstheme="majorHAnsi"/>
                <w:lang w:val="en-GB" w:eastAsia="sl-SI"/>
              </w:rPr>
            </w:pPr>
            <w:r w:rsidRPr="00E86267">
              <w:rPr>
                <w:rFonts w:asciiTheme="majorHAnsi" w:eastAsia="Times New Roman" w:hAnsiTheme="majorHAnsi" w:cstheme="majorHAnsi"/>
                <w:lang w:val="en-GB" w:eastAsia="sl-SI"/>
              </w:rPr>
              <w:t>Play and draw</w:t>
            </w:r>
            <w:r w:rsidR="00FE0D30" w:rsidRPr="00E86267">
              <w:rPr>
                <w:rFonts w:asciiTheme="majorHAnsi" w:eastAsia="Times New Roman" w:hAnsiTheme="majorHAnsi" w:cstheme="majorHAnsi"/>
                <w:lang w:val="en-GB" w:eastAsia="sl-SI"/>
              </w:rPr>
              <w:t>ing</w:t>
            </w:r>
            <w:r w:rsidRPr="00E86267">
              <w:rPr>
                <w:rFonts w:asciiTheme="majorHAnsi" w:eastAsia="Times New Roman" w:hAnsiTheme="majorHAnsi" w:cstheme="majorHAnsi"/>
                <w:lang w:val="en-GB" w:eastAsia="sl-SI"/>
              </w:rPr>
              <w:t xml:space="preserve"> </w:t>
            </w:r>
            <w:r w:rsidR="00FE0D30" w:rsidRPr="00E86267">
              <w:rPr>
                <w:rFonts w:asciiTheme="majorHAnsi" w:eastAsia="Times New Roman" w:hAnsiTheme="majorHAnsi" w:cstheme="majorHAnsi"/>
                <w:lang w:val="en-GB" w:eastAsia="sl-SI"/>
              </w:rPr>
              <w:t>from</w:t>
            </w:r>
            <w:r w:rsidRPr="00E86267">
              <w:rPr>
                <w:rFonts w:asciiTheme="majorHAnsi" w:eastAsia="Times New Roman" w:hAnsiTheme="majorHAnsi" w:cstheme="majorHAnsi"/>
                <w:lang w:val="en-GB" w:eastAsia="sl-SI"/>
              </w:rPr>
              <w:t xml:space="preserve"> developmental, diagnostic and psychotherapeutic</w:t>
            </w:r>
            <w:r w:rsidR="00FE0D30" w:rsidRPr="00E86267">
              <w:rPr>
                <w:rFonts w:asciiTheme="majorHAnsi" w:eastAsia="Times New Roman" w:hAnsiTheme="majorHAnsi" w:cstheme="majorHAnsi"/>
                <w:lang w:val="en-GB" w:eastAsia="sl-SI"/>
              </w:rPr>
              <w:t xml:space="preserve"> perspective.</w:t>
            </w:r>
          </w:p>
        </w:tc>
      </w:tr>
    </w:tbl>
    <w:p w14:paraId="6965EA0D" w14:textId="77777777" w:rsidR="008F3928" w:rsidRPr="00E86267" w:rsidRDefault="008F3928" w:rsidP="008F3928">
      <w:pPr>
        <w:spacing w:after="0" w:line="240" w:lineRule="auto"/>
        <w:rPr>
          <w:rFonts w:asciiTheme="majorHAnsi" w:eastAsia="Times New Roman" w:hAnsiTheme="majorHAnsi" w:cstheme="majorHAnsi"/>
          <w:lang w:val="sl-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8F3928" w:rsidRPr="00E86267" w14:paraId="3A684FC1" w14:textId="77777777" w:rsidTr="13033C49">
        <w:tc>
          <w:tcPr>
            <w:tcW w:w="9690" w:type="dxa"/>
            <w:gridSpan w:val="6"/>
          </w:tcPr>
          <w:p w14:paraId="05D0E831" w14:textId="77777777" w:rsidR="008F3928" w:rsidRPr="00E86267" w:rsidRDefault="008F3928" w:rsidP="008F3928">
            <w:pPr>
              <w:spacing w:after="0" w:line="240" w:lineRule="auto"/>
              <w:jc w:val="both"/>
              <w:rPr>
                <w:rFonts w:asciiTheme="majorHAnsi" w:eastAsia="Times New Roman" w:hAnsiTheme="majorHAnsi" w:cstheme="majorHAnsi"/>
                <w:b/>
                <w:lang w:val="sl-SI"/>
              </w:rPr>
            </w:pPr>
            <w:r w:rsidRPr="00E86267">
              <w:rPr>
                <w:rFonts w:asciiTheme="majorHAnsi" w:eastAsia="Times New Roman" w:hAnsiTheme="majorHAnsi" w:cstheme="majorHAnsi"/>
                <w:lang w:val="sl-SI"/>
              </w:rPr>
              <w:br w:type="page"/>
            </w:r>
            <w:r w:rsidRPr="00E86267">
              <w:rPr>
                <w:rFonts w:asciiTheme="majorHAnsi" w:eastAsia="Times New Roman" w:hAnsiTheme="majorHAnsi" w:cstheme="majorHAnsi"/>
                <w:b/>
                <w:lang w:val="sl-SI"/>
              </w:rPr>
              <w:t>Temeljni literatura in viri / Readings:</w:t>
            </w:r>
          </w:p>
        </w:tc>
      </w:tr>
      <w:tr w:rsidR="008F3928" w:rsidRPr="00E86267" w14:paraId="141D7C0D" w14:textId="77777777" w:rsidTr="13033C49">
        <w:trPr>
          <w:trHeight w:val="693"/>
        </w:trPr>
        <w:tc>
          <w:tcPr>
            <w:tcW w:w="9690" w:type="dxa"/>
            <w:gridSpan w:val="6"/>
            <w:tcBorders>
              <w:top w:val="single" w:sz="4" w:space="0" w:color="auto"/>
              <w:left w:val="single" w:sz="4" w:space="0" w:color="auto"/>
              <w:bottom w:val="single" w:sz="4" w:space="0" w:color="auto"/>
              <w:right w:val="single" w:sz="4" w:space="0" w:color="auto"/>
            </w:tcBorders>
          </w:tcPr>
          <w:p w14:paraId="4EC8828B" w14:textId="77777777" w:rsidR="008F3928" w:rsidRPr="00E86267" w:rsidRDefault="008F3928" w:rsidP="00ED347C">
            <w:pPr>
              <w:spacing w:after="0" w:line="240" w:lineRule="auto"/>
              <w:rPr>
                <w:rFonts w:asciiTheme="majorHAnsi" w:eastAsia="Times New Roman" w:hAnsiTheme="majorHAnsi" w:cstheme="majorHAnsi"/>
                <w:u w:val="single"/>
                <w:lang w:val="sl-SI"/>
              </w:rPr>
            </w:pPr>
            <w:r w:rsidRPr="00E86267">
              <w:rPr>
                <w:rFonts w:asciiTheme="majorHAnsi" w:eastAsia="Times New Roman" w:hAnsiTheme="majorHAnsi" w:cstheme="majorHAnsi"/>
                <w:u w:val="single"/>
                <w:lang w:val="sl-SI"/>
              </w:rPr>
              <w:t>Temeljna literatura in viri  / Basic readings and sources:</w:t>
            </w:r>
          </w:p>
          <w:p w14:paraId="7D44E9C1" w14:textId="77777777" w:rsidR="00516F4F" w:rsidRPr="00E86267" w:rsidRDefault="00516F4F" w:rsidP="00131DDC">
            <w:pPr>
              <w:numPr>
                <w:ilvl w:val="0"/>
                <w:numId w:val="23"/>
              </w:numPr>
              <w:spacing w:after="0" w:line="240" w:lineRule="auto"/>
              <w:jc w:val="both"/>
              <w:rPr>
                <w:rFonts w:asciiTheme="majorHAnsi" w:hAnsiTheme="majorHAnsi" w:cstheme="majorHAnsi"/>
                <w:lang w:val="it-IT"/>
              </w:rPr>
            </w:pPr>
            <w:r w:rsidRPr="00E86267">
              <w:rPr>
                <w:rFonts w:asciiTheme="majorHAnsi" w:hAnsiTheme="majorHAnsi" w:cstheme="majorHAnsi"/>
                <w:lang w:val="sl-SI"/>
              </w:rPr>
              <w:t>Marjanovič Umek, L. in Zupančič</w:t>
            </w:r>
            <w:r w:rsidR="005F28D5" w:rsidRPr="00E86267">
              <w:rPr>
                <w:rFonts w:asciiTheme="majorHAnsi" w:hAnsiTheme="majorHAnsi" w:cstheme="majorHAnsi"/>
                <w:lang w:val="sl-SI"/>
              </w:rPr>
              <w:t>, M.</w:t>
            </w:r>
            <w:r w:rsidRPr="00E86267">
              <w:rPr>
                <w:rFonts w:asciiTheme="majorHAnsi" w:hAnsiTheme="majorHAnsi" w:cstheme="majorHAnsi"/>
                <w:lang w:val="sl-SI"/>
              </w:rPr>
              <w:t xml:space="preserve"> </w:t>
            </w:r>
            <w:r w:rsidR="00E4512A" w:rsidRPr="00E86267">
              <w:rPr>
                <w:rFonts w:asciiTheme="majorHAnsi" w:hAnsiTheme="majorHAnsi" w:cstheme="majorHAnsi"/>
                <w:lang w:val="sl-SI"/>
              </w:rPr>
              <w:t>(2023)</w:t>
            </w:r>
            <w:r w:rsidRPr="00E86267">
              <w:rPr>
                <w:rFonts w:asciiTheme="majorHAnsi" w:hAnsiTheme="majorHAnsi" w:cstheme="majorHAnsi"/>
                <w:lang w:val="it-IT"/>
              </w:rPr>
              <w:t xml:space="preserve">. </w:t>
            </w:r>
            <w:r w:rsidRPr="00E86267">
              <w:rPr>
                <w:rFonts w:asciiTheme="majorHAnsi" w:hAnsiTheme="majorHAnsi" w:cstheme="majorHAnsi"/>
                <w:i/>
                <w:lang w:val="it-IT"/>
              </w:rPr>
              <w:t>Razvojna psihologija</w:t>
            </w:r>
            <w:r w:rsidR="00E4512A" w:rsidRPr="00E86267">
              <w:rPr>
                <w:rFonts w:asciiTheme="majorHAnsi" w:hAnsiTheme="majorHAnsi" w:cstheme="majorHAnsi"/>
                <w:i/>
                <w:lang w:val="it-IT"/>
              </w:rPr>
              <w:t>: izbrane teme</w:t>
            </w:r>
            <w:r w:rsidR="00E4512A" w:rsidRPr="00E86267">
              <w:rPr>
                <w:rFonts w:asciiTheme="majorHAnsi" w:hAnsiTheme="majorHAnsi" w:cstheme="majorHAnsi"/>
                <w:lang w:val="it-IT"/>
              </w:rPr>
              <w:t>.</w:t>
            </w:r>
            <w:r w:rsidR="005F28D5" w:rsidRPr="00E86267">
              <w:rPr>
                <w:rFonts w:asciiTheme="majorHAnsi" w:hAnsiTheme="majorHAnsi" w:cstheme="majorHAnsi"/>
                <w:lang w:val="it-IT"/>
              </w:rPr>
              <w:t xml:space="preserve"> </w:t>
            </w:r>
            <w:r w:rsidR="00E4512A" w:rsidRPr="00E86267">
              <w:rPr>
                <w:rFonts w:asciiTheme="majorHAnsi" w:hAnsiTheme="majorHAnsi" w:cstheme="majorHAnsi"/>
                <w:lang w:val="it-IT"/>
              </w:rPr>
              <w:t xml:space="preserve">Ljubljana: </w:t>
            </w:r>
            <w:r w:rsidR="005F28D5" w:rsidRPr="00E86267">
              <w:rPr>
                <w:rFonts w:asciiTheme="majorHAnsi" w:hAnsiTheme="majorHAnsi" w:cstheme="majorHAnsi"/>
                <w:lang w:val="it-IT"/>
              </w:rPr>
              <w:t>Znanstvena založba Filozofske fakultete UL.</w:t>
            </w:r>
          </w:p>
          <w:p w14:paraId="45DA5265" w14:textId="607E999A" w:rsidR="00516F4F" w:rsidRPr="00322F18" w:rsidRDefault="00842AB6" w:rsidP="00322F18">
            <w:pPr>
              <w:pStyle w:val="Odstavekseznama"/>
              <w:numPr>
                <w:ilvl w:val="0"/>
                <w:numId w:val="23"/>
              </w:numPr>
              <w:jc w:val="both"/>
              <w:rPr>
                <w:rFonts w:asciiTheme="majorHAnsi" w:hAnsiTheme="majorHAnsi" w:cstheme="majorHAnsi"/>
              </w:rPr>
            </w:pPr>
            <w:r w:rsidRPr="00E86267">
              <w:rPr>
                <w:rFonts w:asciiTheme="majorHAnsi" w:hAnsiTheme="majorHAnsi" w:cstheme="majorHAnsi"/>
                <w:lang w:val="it-IT"/>
              </w:rPr>
              <w:t xml:space="preserve">Marjanovič Umek, L. in Zupančič, M. (ur.) (2020). </w:t>
            </w:r>
            <w:r w:rsidRPr="00E86267">
              <w:rPr>
                <w:rFonts w:asciiTheme="majorHAnsi" w:hAnsiTheme="majorHAnsi" w:cstheme="majorHAnsi"/>
                <w:i/>
                <w:lang w:val="it-IT"/>
              </w:rPr>
              <w:t>Razvojna psihologija</w:t>
            </w:r>
            <w:r w:rsidRPr="00E86267">
              <w:rPr>
                <w:rFonts w:asciiTheme="majorHAnsi" w:hAnsiTheme="majorHAnsi" w:cstheme="majorHAnsi"/>
                <w:lang w:val="it-IT"/>
              </w:rPr>
              <w:t xml:space="preserve">. 1., 2. in 3 zvezek. Ljubljana: Znanstvena založba Filozofske fakultete UL. </w:t>
            </w:r>
            <w:r w:rsidRPr="00E86267">
              <w:rPr>
                <w:rFonts w:asciiTheme="majorHAnsi" w:hAnsiTheme="majorHAnsi" w:cstheme="majorHAnsi"/>
              </w:rPr>
              <w:t>(posamezna poglavja)</w:t>
            </w:r>
          </w:p>
          <w:p w14:paraId="6397C900" w14:textId="77777777" w:rsidR="00516F4F" w:rsidRPr="00E86267" w:rsidRDefault="00516F4F" w:rsidP="00131DDC">
            <w:pPr>
              <w:spacing w:after="0"/>
              <w:jc w:val="both"/>
              <w:rPr>
                <w:rFonts w:asciiTheme="majorHAnsi" w:hAnsiTheme="majorHAnsi" w:cstheme="majorHAnsi"/>
                <w:u w:val="single"/>
              </w:rPr>
            </w:pPr>
            <w:r w:rsidRPr="00E86267">
              <w:rPr>
                <w:rFonts w:asciiTheme="majorHAnsi" w:hAnsiTheme="majorHAnsi" w:cstheme="majorHAnsi"/>
                <w:u w:val="single"/>
              </w:rPr>
              <w:t>Dodatna literatura/Additional readings:</w:t>
            </w:r>
          </w:p>
          <w:p w14:paraId="1C8B2213" w14:textId="77777777" w:rsidR="008F3928" w:rsidRDefault="003B05DA" w:rsidP="00131DDC">
            <w:pPr>
              <w:pStyle w:val="Odstavekseznama"/>
              <w:numPr>
                <w:ilvl w:val="0"/>
                <w:numId w:val="31"/>
              </w:numPr>
              <w:spacing w:after="0"/>
              <w:jc w:val="both"/>
              <w:rPr>
                <w:rFonts w:asciiTheme="majorHAnsi" w:hAnsiTheme="majorHAnsi" w:cstheme="majorHAnsi"/>
              </w:rPr>
            </w:pPr>
            <w:r w:rsidRPr="00A7137E">
              <w:rPr>
                <w:rFonts w:asciiTheme="majorHAnsi" w:hAnsiTheme="majorHAnsi" w:cstheme="majorHAnsi"/>
              </w:rPr>
              <w:t xml:space="preserve">Peklaj, C. (2020). </w:t>
            </w:r>
            <w:r w:rsidRPr="00A7137E">
              <w:rPr>
                <w:rFonts w:asciiTheme="majorHAnsi" w:hAnsiTheme="majorHAnsi" w:cstheme="majorHAnsi"/>
                <w:i/>
              </w:rPr>
              <w:t>Učenci z učnimi težavami v šoli in kaj lahko stori učitelj.</w:t>
            </w:r>
            <w:r w:rsidRPr="00A7137E">
              <w:rPr>
                <w:rFonts w:asciiTheme="majorHAnsi" w:hAnsiTheme="majorHAnsi" w:cstheme="majorHAnsi"/>
              </w:rPr>
              <w:t xml:space="preserve"> Ljubljana: Znanstvena založba Filozofske fakultete.</w:t>
            </w:r>
          </w:p>
          <w:p w14:paraId="5106FCCF" w14:textId="3DEFC4A0" w:rsidR="00FC38A2" w:rsidRPr="00A7137E" w:rsidRDefault="00FC38A2" w:rsidP="00131DDC">
            <w:pPr>
              <w:pStyle w:val="Odstavekseznama"/>
              <w:numPr>
                <w:ilvl w:val="0"/>
                <w:numId w:val="31"/>
              </w:numPr>
              <w:spacing w:after="0"/>
              <w:jc w:val="both"/>
              <w:rPr>
                <w:rFonts w:asciiTheme="majorHAnsi" w:hAnsiTheme="majorHAnsi" w:cstheme="majorHAnsi"/>
              </w:rPr>
            </w:pPr>
            <w:r w:rsidRPr="00FC38A2">
              <w:rPr>
                <w:rFonts w:asciiTheme="majorHAnsi" w:hAnsiTheme="majorHAnsi" w:cstheme="majorHAnsi"/>
              </w:rPr>
              <w:t>Gačnik, M., Skamlič, N., Dular Kolar, U., Štok, M., Oberžan, L., Pintar, U., Ozbič M., Kogovček, D. PLP-5 : preventivni logopedski pregled 5-letnega otroka : priročnik. Portorož: Center za korekcijo sluha in govora; Maribor: Center za sluh in govor; Ljubljana: Zavod za gluhe in naglušne, 2013.</w:t>
            </w:r>
          </w:p>
        </w:tc>
      </w:tr>
      <w:tr w:rsidR="008F3928" w:rsidRPr="00E86267" w14:paraId="4142FF49" w14:textId="77777777" w:rsidTr="13033C49">
        <w:trPr>
          <w:trHeight w:val="73"/>
        </w:trPr>
        <w:tc>
          <w:tcPr>
            <w:tcW w:w="4717" w:type="dxa"/>
            <w:gridSpan w:val="2"/>
            <w:tcBorders>
              <w:top w:val="nil"/>
              <w:left w:val="nil"/>
              <w:bottom w:val="single" w:sz="4" w:space="0" w:color="auto"/>
              <w:right w:val="nil"/>
            </w:tcBorders>
          </w:tcPr>
          <w:p w14:paraId="4A2CB2F3" w14:textId="77777777" w:rsidR="008F3928" w:rsidRPr="00E86267" w:rsidRDefault="008F3928" w:rsidP="008F3928">
            <w:pPr>
              <w:spacing w:after="0" w:line="240" w:lineRule="auto"/>
              <w:rPr>
                <w:rFonts w:asciiTheme="majorHAnsi" w:eastAsia="Times New Roman" w:hAnsiTheme="majorHAnsi" w:cstheme="majorHAnsi"/>
                <w:b/>
                <w:bCs/>
                <w:lang w:val="sl-SI"/>
              </w:rPr>
            </w:pPr>
          </w:p>
          <w:p w14:paraId="2FD9DEE8"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Cilji in kompetence:</w:t>
            </w:r>
          </w:p>
        </w:tc>
        <w:tc>
          <w:tcPr>
            <w:tcW w:w="152" w:type="dxa"/>
            <w:gridSpan w:val="2"/>
          </w:tcPr>
          <w:p w14:paraId="544940D3" w14:textId="77777777" w:rsidR="008F3928" w:rsidRPr="00E86267"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nil"/>
              <w:bottom w:val="single" w:sz="4" w:space="0" w:color="auto"/>
              <w:right w:val="nil"/>
            </w:tcBorders>
          </w:tcPr>
          <w:p w14:paraId="1948B0A0" w14:textId="77777777" w:rsidR="008F3928" w:rsidRPr="00E86267" w:rsidRDefault="008F3928" w:rsidP="008F3928">
            <w:pPr>
              <w:spacing w:after="0" w:line="240" w:lineRule="auto"/>
              <w:rPr>
                <w:rFonts w:asciiTheme="majorHAnsi" w:eastAsia="Times New Roman" w:hAnsiTheme="majorHAnsi" w:cstheme="majorHAnsi"/>
                <w:b/>
                <w:lang w:val="sl-SI"/>
              </w:rPr>
            </w:pPr>
          </w:p>
          <w:p w14:paraId="14ACB907"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en-GB"/>
              </w:rPr>
              <w:t>Objectives and competences</w:t>
            </w:r>
            <w:r w:rsidRPr="00E86267">
              <w:rPr>
                <w:rFonts w:asciiTheme="majorHAnsi" w:eastAsia="Times New Roman" w:hAnsiTheme="majorHAnsi" w:cstheme="majorHAnsi"/>
                <w:b/>
                <w:lang w:val="sl-SI"/>
              </w:rPr>
              <w:t>:</w:t>
            </w:r>
          </w:p>
        </w:tc>
      </w:tr>
      <w:tr w:rsidR="008F3928" w:rsidRPr="00E86267" w14:paraId="29C5BC99" w14:textId="77777777" w:rsidTr="13033C49">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424860C5" w14:textId="77777777" w:rsidR="008F3928" w:rsidRPr="00E86267" w:rsidRDefault="008F3928" w:rsidP="008F3928">
            <w:pPr>
              <w:spacing w:after="0" w:line="240" w:lineRule="auto"/>
              <w:rPr>
                <w:rFonts w:asciiTheme="majorHAnsi" w:eastAsia="Times New Roman" w:hAnsiTheme="majorHAnsi" w:cstheme="majorHAnsi"/>
                <w:u w:val="single"/>
                <w:lang w:val="sl-SI"/>
              </w:rPr>
            </w:pPr>
            <w:r w:rsidRPr="00E86267">
              <w:rPr>
                <w:rFonts w:asciiTheme="majorHAnsi" w:eastAsia="Times New Roman" w:hAnsiTheme="majorHAnsi" w:cstheme="majorHAnsi"/>
                <w:u w:val="single"/>
                <w:lang w:val="sl-SI"/>
              </w:rPr>
              <w:t>Cilji:</w:t>
            </w:r>
          </w:p>
          <w:p w14:paraId="6DB549D1" w14:textId="77777777" w:rsidR="00F20019" w:rsidRPr="00E86267" w:rsidRDefault="00F20019" w:rsidP="008F3928">
            <w:pPr>
              <w:spacing w:after="0" w:line="240" w:lineRule="auto"/>
              <w:rPr>
                <w:rFonts w:asciiTheme="majorHAnsi" w:eastAsia="Times New Roman" w:hAnsiTheme="majorHAnsi" w:cstheme="majorHAnsi"/>
                <w:u w:val="single"/>
                <w:lang w:val="sl-SI"/>
              </w:rPr>
            </w:pPr>
            <w:r w:rsidRPr="00E86267">
              <w:rPr>
                <w:rFonts w:asciiTheme="majorHAnsi" w:eastAsia="Times New Roman" w:hAnsiTheme="majorHAnsi" w:cstheme="majorHAnsi"/>
                <w:u w:val="single"/>
                <w:lang w:val="sl-SI"/>
              </w:rPr>
              <w:t xml:space="preserve">Študent/-ka: </w:t>
            </w:r>
          </w:p>
          <w:p w14:paraId="5EDDD87A" w14:textId="2D40BE40" w:rsidR="00FE0D30" w:rsidRPr="00E86267" w:rsidRDefault="004373CC" w:rsidP="00FE0D30">
            <w:pPr>
              <w:pStyle w:val="Odstavekseznama"/>
              <w:numPr>
                <w:ilvl w:val="0"/>
                <w:numId w:val="31"/>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 xml:space="preserve">spozna </w:t>
            </w:r>
            <w:r w:rsidR="00FE0D30" w:rsidRPr="00E86267">
              <w:rPr>
                <w:rFonts w:asciiTheme="majorHAnsi" w:eastAsia="Times New Roman" w:hAnsiTheme="majorHAnsi" w:cstheme="majorHAnsi"/>
                <w:lang w:val="sl-SI" w:eastAsia="sl-SI"/>
              </w:rPr>
              <w:t>glavne razvojno-psihološke teorije in njihovo uporabnost pri razumevanj</w:t>
            </w:r>
            <w:r w:rsidR="00F20019" w:rsidRPr="00E86267">
              <w:rPr>
                <w:rFonts w:asciiTheme="majorHAnsi" w:eastAsia="Times New Roman" w:hAnsiTheme="majorHAnsi" w:cstheme="majorHAnsi"/>
                <w:lang w:val="sl-SI" w:eastAsia="sl-SI"/>
              </w:rPr>
              <w:t>a razvoja in učenja posameznika</w:t>
            </w:r>
            <w:r>
              <w:rPr>
                <w:rFonts w:asciiTheme="majorHAnsi" w:eastAsia="Times New Roman" w:hAnsiTheme="majorHAnsi" w:cstheme="majorHAnsi"/>
                <w:lang w:val="sl-SI" w:eastAsia="sl-SI"/>
              </w:rPr>
              <w:t>;</w:t>
            </w:r>
          </w:p>
          <w:p w14:paraId="7FC69C67" w14:textId="68794DC5" w:rsidR="00FE0D30" w:rsidRPr="00E86267" w:rsidRDefault="004373CC" w:rsidP="004373CC">
            <w:pPr>
              <w:pStyle w:val="Odstavekseznama"/>
              <w:numPr>
                <w:ilvl w:val="0"/>
                <w:numId w:val="31"/>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 xml:space="preserve">razume </w:t>
            </w:r>
            <w:r w:rsidR="00FE0D30" w:rsidRPr="00E86267">
              <w:rPr>
                <w:rFonts w:asciiTheme="majorHAnsi" w:eastAsia="Times New Roman" w:hAnsiTheme="majorHAnsi" w:cstheme="majorHAnsi"/>
                <w:lang w:val="sl-SI" w:eastAsia="sl-SI"/>
              </w:rPr>
              <w:t>interakcijsko delovanje različnih dejavnikov razvoja</w:t>
            </w:r>
            <w:r>
              <w:rPr>
                <w:rFonts w:asciiTheme="majorHAnsi" w:eastAsia="Times New Roman" w:hAnsiTheme="majorHAnsi" w:cstheme="majorHAnsi"/>
                <w:lang w:val="sl-SI" w:eastAsia="sl-SI"/>
              </w:rPr>
              <w:t>;</w:t>
            </w:r>
          </w:p>
          <w:p w14:paraId="016B24B1" w14:textId="5456FAB7" w:rsidR="00FE0D30" w:rsidRPr="00E86267" w:rsidRDefault="004373CC" w:rsidP="004373CC">
            <w:pPr>
              <w:pStyle w:val="Odstavekseznama"/>
              <w:numPr>
                <w:ilvl w:val="0"/>
                <w:numId w:val="31"/>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 xml:space="preserve">usvoji </w:t>
            </w:r>
            <w:r w:rsidR="00FE0D30" w:rsidRPr="00E86267">
              <w:rPr>
                <w:rFonts w:asciiTheme="majorHAnsi" w:eastAsia="Times New Roman" w:hAnsiTheme="majorHAnsi" w:cstheme="majorHAnsi"/>
                <w:lang w:val="sl-SI" w:eastAsia="sl-SI"/>
              </w:rPr>
              <w:t>temeljna znanja spoznavnem, socialnem, čustvenem in osebnostnem razvoju v različnih življenjskih obdobjih, s poudarkom na otroštvu in mladostništvu ter njiho</w:t>
            </w:r>
            <w:r w:rsidR="006157EA" w:rsidRPr="00E86267">
              <w:rPr>
                <w:rFonts w:asciiTheme="majorHAnsi" w:eastAsia="Times New Roman" w:hAnsiTheme="majorHAnsi" w:cstheme="majorHAnsi"/>
                <w:lang w:val="sl-SI" w:eastAsia="sl-SI"/>
              </w:rPr>
              <w:t>vo upoštevanje pri delu z njimi</w:t>
            </w:r>
            <w:r>
              <w:rPr>
                <w:rFonts w:asciiTheme="majorHAnsi" w:eastAsia="Times New Roman" w:hAnsiTheme="majorHAnsi" w:cstheme="majorHAnsi"/>
                <w:lang w:val="sl-SI" w:eastAsia="sl-SI"/>
              </w:rPr>
              <w:t>;</w:t>
            </w:r>
          </w:p>
          <w:p w14:paraId="066B44CA" w14:textId="29518B8D" w:rsidR="00EC6B7A" w:rsidRPr="00E86267" w:rsidRDefault="004373CC" w:rsidP="00EF6CCB">
            <w:pPr>
              <w:pStyle w:val="Odstavekseznama"/>
              <w:numPr>
                <w:ilvl w:val="0"/>
                <w:numId w:val="31"/>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 xml:space="preserve">razume </w:t>
            </w:r>
            <w:r w:rsidR="00FE0D30" w:rsidRPr="00E86267">
              <w:rPr>
                <w:rFonts w:asciiTheme="majorHAnsi" w:eastAsia="Times New Roman" w:hAnsiTheme="majorHAnsi" w:cstheme="majorHAnsi"/>
                <w:lang w:val="sl-SI" w:eastAsia="sl-SI"/>
              </w:rPr>
              <w:t>medosebn</w:t>
            </w:r>
            <w:r w:rsidR="006157EA" w:rsidRPr="00E86267">
              <w:rPr>
                <w:rFonts w:asciiTheme="majorHAnsi" w:eastAsia="Times New Roman" w:hAnsiTheme="majorHAnsi" w:cstheme="majorHAnsi"/>
                <w:lang w:val="sl-SI" w:eastAsia="sl-SI"/>
              </w:rPr>
              <w:t xml:space="preserve">e </w:t>
            </w:r>
            <w:r w:rsidR="00FE0D30" w:rsidRPr="00E86267">
              <w:rPr>
                <w:rFonts w:asciiTheme="majorHAnsi" w:eastAsia="Times New Roman" w:hAnsiTheme="majorHAnsi" w:cstheme="majorHAnsi"/>
                <w:lang w:val="sl-SI" w:eastAsia="sl-SI"/>
              </w:rPr>
              <w:t>razlik</w:t>
            </w:r>
            <w:r w:rsidR="006157EA" w:rsidRPr="00E86267">
              <w:rPr>
                <w:rFonts w:asciiTheme="majorHAnsi" w:eastAsia="Times New Roman" w:hAnsiTheme="majorHAnsi" w:cstheme="majorHAnsi"/>
                <w:lang w:val="sl-SI" w:eastAsia="sl-SI"/>
              </w:rPr>
              <w:t>e</w:t>
            </w:r>
            <w:r w:rsidR="00FE0D30" w:rsidRPr="00E86267">
              <w:rPr>
                <w:rFonts w:asciiTheme="majorHAnsi" w:eastAsia="Times New Roman" w:hAnsiTheme="majorHAnsi" w:cstheme="majorHAnsi"/>
                <w:lang w:val="sl-SI" w:eastAsia="sl-SI"/>
              </w:rPr>
              <w:t xml:space="preserve"> med posamezniki v različnih razvojnih obdobjih </w:t>
            </w:r>
            <w:r w:rsidR="00FE0D30" w:rsidRPr="00E86267">
              <w:rPr>
                <w:rFonts w:asciiTheme="majorHAnsi" w:eastAsia="Times New Roman" w:hAnsiTheme="majorHAnsi" w:cstheme="majorHAnsi"/>
                <w:lang w:val="sl-SI" w:eastAsia="sl-SI"/>
              </w:rPr>
              <w:lastRenderedPageBreak/>
              <w:t>in pomen teh razlik za poučevanje in učenje.</w:t>
            </w:r>
          </w:p>
          <w:p w14:paraId="5C3AAC7C" w14:textId="198489DD" w:rsidR="008F3928" w:rsidRPr="00E86267" w:rsidRDefault="008F3928" w:rsidP="008F3928">
            <w:pPr>
              <w:spacing w:after="0" w:line="240" w:lineRule="auto"/>
              <w:rPr>
                <w:rFonts w:asciiTheme="majorHAnsi" w:eastAsia="Times New Roman" w:hAnsiTheme="majorHAnsi" w:cstheme="majorHAnsi"/>
                <w:lang w:val="sl-SI" w:eastAsia="sl-SI"/>
              </w:rPr>
            </w:pPr>
          </w:p>
          <w:p w14:paraId="51F7F1BD" w14:textId="77777777" w:rsidR="008F3928" w:rsidRDefault="008F3928" w:rsidP="008F3928">
            <w:pPr>
              <w:spacing w:after="0" w:line="240" w:lineRule="auto"/>
              <w:rPr>
                <w:rFonts w:asciiTheme="majorHAnsi" w:eastAsia="Times New Roman" w:hAnsiTheme="majorHAnsi" w:cstheme="majorHAnsi"/>
                <w:u w:val="single"/>
                <w:lang w:val="sl-SI"/>
              </w:rPr>
            </w:pPr>
            <w:r w:rsidRPr="00E86267">
              <w:rPr>
                <w:rFonts w:asciiTheme="majorHAnsi" w:eastAsia="Times New Roman" w:hAnsiTheme="majorHAnsi" w:cstheme="majorHAnsi"/>
                <w:u w:val="single"/>
                <w:lang w:val="sl-SI"/>
              </w:rPr>
              <w:t>Splošne kompetence:</w:t>
            </w:r>
          </w:p>
          <w:p w14:paraId="4D328E1F" w14:textId="2639A45C" w:rsidR="004373CC" w:rsidRPr="00A7137E" w:rsidRDefault="004373CC" w:rsidP="008F3928">
            <w:pPr>
              <w:spacing w:after="0" w:line="240" w:lineRule="auto"/>
              <w:rPr>
                <w:rFonts w:asciiTheme="majorHAnsi" w:eastAsia="Times New Roman" w:hAnsiTheme="majorHAnsi" w:cstheme="majorHAnsi"/>
                <w:lang w:val="sl-SI"/>
              </w:rPr>
            </w:pPr>
            <w:r w:rsidRPr="00A7137E">
              <w:rPr>
                <w:rFonts w:asciiTheme="majorHAnsi" w:eastAsia="Times New Roman" w:hAnsiTheme="majorHAnsi" w:cstheme="majorHAnsi"/>
                <w:lang w:val="sl-SI"/>
              </w:rPr>
              <w:t>Študent/-ka:</w:t>
            </w:r>
          </w:p>
          <w:p w14:paraId="3001AE56" w14:textId="5EAE76A3" w:rsidR="00EC6B7A" w:rsidRPr="00E86267" w:rsidRDefault="004373CC" w:rsidP="004373CC">
            <w:pPr>
              <w:pStyle w:val="Odstavekseznama"/>
              <w:numPr>
                <w:ilvl w:val="0"/>
                <w:numId w:val="34"/>
              </w:numPr>
              <w:spacing w:after="0" w:line="240" w:lineRule="auto"/>
              <w:rPr>
                <w:rFonts w:asciiTheme="majorHAnsi" w:eastAsia="Times New Roman" w:hAnsiTheme="majorHAnsi" w:cstheme="majorHAnsi"/>
                <w:lang w:val="sl-SI"/>
              </w:rPr>
            </w:pPr>
            <w:r>
              <w:rPr>
                <w:rFonts w:asciiTheme="majorHAnsi" w:eastAsia="Times New Roman" w:hAnsiTheme="majorHAnsi" w:cstheme="majorHAnsi"/>
                <w:lang w:val="sl-SI"/>
              </w:rPr>
              <w:t>fleksibilno</w:t>
            </w:r>
            <w:r w:rsidR="00EC6B7A" w:rsidRPr="00E86267">
              <w:rPr>
                <w:rFonts w:asciiTheme="majorHAnsi" w:eastAsia="Times New Roman" w:hAnsiTheme="majorHAnsi" w:cstheme="majorHAnsi"/>
                <w:lang w:val="sl-SI"/>
              </w:rPr>
              <w:t xml:space="preserve"> uporab</w:t>
            </w:r>
            <w:r>
              <w:rPr>
                <w:rFonts w:asciiTheme="majorHAnsi" w:eastAsia="Times New Roman" w:hAnsiTheme="majorHAnsi" w:cstheme="majorHAnsi"/>
                <w:lang w:val="sl-SI"/>
              </w:rPr>
              <w:t>lja</w:t>
            </w:r>
            <w:r w:rsidR="00EC6B7A" w:rsidRPr="00E86267">
              <w:rPr>
                <w:rFonts w:asciiTheme="majorHAnsi" w:eastAsia="Times New Roman" w:hAnsiTheme="majorHAnsi" w:cstheme="majorHAnsi"/>
                <w:lang w:val="sl-SI"/>
              </w:rPr>
              <w:t xml:space="preserve"> pridobljen</w:t>
            </w:r>
            <w:r>
              <w:rPr>
                <w:rFonts w:asciiTheme="majorHAnsi" w:eastAsia="Times New Roman" w:hAnsiTheme="majorHAnsi" w:cstheme="majorHAnsi"/>
                <w:lang w:val="sl-SI"/>
              </w:rPr>
              <w:t xml:space="preserve">a </w:t>
            </w:r>
            <w:r w:rsidR="00EC6B7A" w:rsidRPr="00E86267">
              <w:rPr>
                <w:rFonts w:asciiTheme="majorHAnsi" w:eastAsia="Times New Roman" w:hAnsiTheme="majorHAnsi" w:cstheme="majorHAnsi"/>
                <w:lang w:val="sl-SI"/>
              </w:rPr>
              <w:t>znanj</w:t>
            </w:r>
            <w:r>
              <w:rPr>
                <w:rFonts w:asciiTheme="majorHAnsi" w:eastAsia="Times New Roman" w:hAnsiTheme="majorHAnsi" w:cstheme="majorHAnsi"/>
                <w:lang w:val="sl-SI"/>
              </w:rPr>
              <w:t>a</w:t>
            </w:r>
            <w:r w:rsidR="00EC6B7A" w:rsidRPr="00E86267">
              <w:rPr>
                <w:rFonts w:asciiTheme="majorHAnsi" w:eastAsia="Times New Roman" w:hAnsiTheme="majorHAnsi" w:cstheme="majorHAnsi"/>
                <w:lang w:val="sl-SI"/>
              </w:rPr>
              <w:t xml:space="preserve"> v praksi</w:t>
            </w:r>
            <w:r>
              <w:rPr>
                <w:rFonts w:asciiTheme="majorHAnsi" w:eastAsia="Times New Roman" w:hAnsiTheme="majorHAnsi" w:cstheme="majorHAnsi"/>
                <w:lang w:val="sl-SI"/>
              </w:rPr>
              <w:t>;</w:t>
            </w:r>
          </w:p>
          <w:p w14:paraId="4B89E871" w14:textId="62D80D55" w:rsidR="008F3928" w:rsidRPr="00E86267" w:rsidRDefault="004373CC" w:rsidP="004373CC">
            <w:pPr>
              <w:pStyle w:val="Odstavekseznama"/>
              <w:numPr>
                <w:ilvl w:val="0"/>
                <w:numId w:val="34"/>
              </w:numPr>
              <w:spacing w:after="0" w:line="240" w:lineRule="auto"/>
              <w:rPr>
                <w:rFonts w:asciiTheme="majorHAnsi" w:eastAsia="Times New Roman" w:hAnsiTheme="majorHAnsi" w:cstheme="majorHAnsi"/>
                <w:lang w:val="sl-SI"/>
              </w:rPr>
            </w:pPr>
            <w:r>
              <w:rPr>
                <w:rFonts w:asciiTheme="majorHAnsi" w:eastAsia="Times New Roman" w:hAnsiTheme="majorHAnsi" w:cstheme="majorHAnsi"/>
                <w:lang w:val="sl-SI"/>
              </w:rPr>
              <w:t>je s</w:t>
            </w:r>
            <w:r w:rsidR="002869DB" w:rsidRPr="00E86267">
              <w:rPr>
                <w:rFonts w:asciiTheme="majorHAnsi" w:eastAsia="Times New Roman" w:hAnsiTheme="majorHAnsi" w:cstheme="majorHAnsi"/>
                <w:lang w:val="sl-SI"/>
              </w:rPr>
              <w:t>posob</w:t>
            </w:r>
            <w:r>
              <w:rPr>
                <w:rFonts w:asciiTheme="majorHAnsi" w:eastAsia="Times New Roman" w:hAnsiTheme="majorHAnsi" w:cstheme="majorHAnsi"/>
                <w:lang w:val="sl-SI"/>
              </w:rPr>
              <w:t>e</w:t>
            </w:r>
            <w:r w:rsidR="002869DB" w:rsidRPr="00E86267">
              <w:rPr>
                <w:rFonts w:asciiTheme="majorHAnsi" w:eastAsia="Times New Roman" w:hAnsiTheme="majorHAnsi" w:cstheme="majorHAnsi"/>
                <w:lang w:val="sl-SI"/>
              </w:rPr>
              <w:t>n</w:t>
            </w:r>
            <w:r>
              <w:rPr>
                <w:rFonts w:asciiTheme="majorHAnsi" w:eastAsia="Times New Roman" w:hAnsiTheme="majorHAnsi" w:cstheme="majorHAnsi"/>
                <w:lang w:val="sl-SI"/>
              </w:rPr>
              <w:t xml:space="preserve">/-a </w:t>
            </w:r>
            <w:r w:rsidR="00EC6B7A" w:rsidRPr="00E86267">
              <w:rPr>
                <w:rFonts w:asciiTheme="majorHAnsi" w:eastAsia="Times New Roman" w:hAnsiTheme="majorHAnsi" w:cstheme="majorHAnsi"/>
                <w:lang w:val="sl-SI"/>
              </w:rPr>
              <w:t xml:space="preserve">učinkovitega </w:t>
            </w:r>
            <w:r w:rsidR="002869DB" w:rsidRPr="00E86267">
              <w:rPr>
                <w:rFonts w:asciiTheme="majorHAnsi" w:eastAsia="Times New Roman" w:hAnsiTheme="majorHAnsi" w:cstheme="majorHAnsi"/>
                <w:lang w:val="sl-SI"/>
              </w:rPr>
              <w:t>komuniciranja, svetovalno/timsko delo</w:t>
            </w:r>
            <w:r w:rsidR="00EC6B7A" w:rsidRPr="00E86267">
              <w:rPr>
                <w:rFonts w:asciiTheme="majorHAnsi" w:eastAsia="Times New Roman" w:hAnsiTheme="majorHAnsi" w:cstheme="majorHAnsi"/>
                <w:lang w:val="sl-SI"/>
              </w:rPr>
              <w:t>;</w:t>
            </w:r>
            <w:r w:rsidR="00EC6B7A" w:rsidRPr="00E86267">
              <w:rPr>
                <w:rFonts w:asciiTheme="majorHAnsi" w:hAnsiTheme="majorHAnsi" w:cstheme="majorHAnsi"/>
                <w:lang w:val="sl-SI"/>
              </w:rPr>
              <w:t xml:space="preserve"> </w:t>
            </w:r>
            <w:r w:rsidR="00EC6B7A" w:rsidRPr="00E86267">
              <w:rPr>
                <w:rFonts w:asciiTheme="majorHAnsi" w:eastAsia="Times New Roman" w:hAnsiTheme="majorHAnsi" w:cstheme="majorHAnsi"/>
                <w:lang w:val="sl-SI"/>
              </w:rPr>
              <w:t>razvijanja empatičnega odnosa do uporabnikov in sodelavcev</w:t>
            </w:r>
            <w:r>
              <w:rPr>
                <w:rFonts w:asciiTheme="majorHAnsi" w:eastAsia="Times New Roman" w:hAnsiTheme="majorHAnsi" w:cstheme="majorHAnsi"/>
                <w:lang w:val="sl-SI"/>
              </w:rPr>
              <w:t>;</w:t>
            </w:r>
          </w:p>
          <w:p w14:paraId="04A710AB" w14:textId="07B10958" w:rsidR="00EC6B7A" w:rsidRPr="00E86267" w:rsidRDefault="004373CC" w:rsidP="004373CC">
            <w:pPr>
              <w:pStyle w:val="Odstavekseznama"/>
              <w:numPr>
                <w:ilvl w:val="0"/>
                <w:numId w:val="34"/>
              </w:numPr>
              <w:spacing w:after="0" w:line="240" w:lineRule="auto"/>
              <w:rPr>
                <w:rFonts w:asciiTheme="majorHAnsi" w:eastAsia="Times New Roman" w:hAnsiTheme="majorHAnsi" w:cstheme="majorHAnsi"/>
                <w:lang w:val="sl-SI"/>
              </w:rPr>
            </w:pPr>
            <w:r>
              <w:rPr>
                <w:rFonts w:asciiTheme="majorHAnsi" w:eastAsia="Times New Roman" w:hAnsiTheme="majorHAnsi" w:cstheme="majorHAnsi"/>
                <w:lang w:val="sl-SI"/>
              </w:rPr>
              <w:t>je sposoben/-a i</w:t>
            </w:r>
            <w:r w:rsidR="00EC6B7A" w:rsidRPr="00E86267">
              <w:rPr>
                <w:rFonts w:asciiTheme="majorHAnsi" w:eastAsia="Times New Roman" w:hAnsiTheme="majorHAnsi" w:cstheme="majorHAnsi"/>
                <w:lang w:val="sl-SI"/>
              </w:rPr>
              <w:t>niciativnost</w:t>
            </w:r>
            <w:r w:rsidR="006E2484">
              <w:rPr>
                <w:rFonts w:asciiTheme="majorHAnsi" w:eastAsia="Times New Roman" w:hAnsiTheme="majorHAnsi" w:cstheme="majorHAnsi"/>
                <w:lang w:val="sl-SI"/>
              </w:rPr>
              <w:t>i in</w:t>
            </w:r>
            <w:r w:rsidR="00EC6B7A" w:rsidRPr="00E86267">
              <w:rPr>
                <w:rFonts w:asciiTheme="majorHAnsi" w:eastAsia="Times New Roman" w:hAnsiTheme="majorHAnsi" w:cstheme="majorHAnsi"/>
                <w:lang w:val="sl-SI"/>
              </w:rPr>
              <w:t xml:space="preserve"> prevzemanj</w:t>
            </w:r>
            <w:r w:rsidR="006E2484">
              <w:rPr>
                <w:rFonts w:asciiTheme="majorHAnsi" w:eastAsia="Times New Roman" w:hAnsiTheme="majorHAnsi" w:cstheme="majorHAnsi"/>
                <w:lang w:val="sl-SI"/>
              </w:rPr>
              <w:t>a</w:t>
            </w:r>
            <w:r w:rsidR="00EC6B7A" w:rsidRPr="00E86267">
              <w:rPr>
                <w:rFonts w:asciiTheme="majorHAnsi" w:eastAsia="Times New Roman" w:hAnsiTheme="majorHAnsi" w:cstheme="majorHAnsi"/>
                <w:lang w:val="sl-SI"/>
              </w:rPr>
              <w:t xml:space="preserve"> odgovornosti za stalno strokovno usposabljanje in izobraževanje</w:t>
            </w:r>
            <w:r>
              <w:rPr>
                <w:rFonts w:asciiTheme="majorHAnsi" w:eastAsia="Times New Roman" w:hAnsiTheme="majorHAnsi" w:cstheme="majorHAnsi"/>
                <w:lang w:val="sl-SI"/>
              </w:rPr>
              <w:t>;</w:t>
            </w:r>
          </w:p>
          <w:p w14:paraId="18372CE4" w14:textId="16D856BD" w:rsidR="00EC6B7A" w:rsidRPr="00E86267" w:rsidRDefault="006E2484" w:rsidP="004373CC">
            <w:pPr>
              <w:pStyle w:val="Odstavekseznama"/>
              <w:numPr>
                <w:ilvl w:val="0"/>
                <w:numId w:val="34"/>
              </w:numPr>
              <w:spacing w:after="0" w:line="240" w:lineRule="auto"/>
              <w:rPr>
                <w:rFonts w:asciiTheme="majorHAnsi" w:eastAsia="Times New Roman" w:hAnsiTheme="majorHAnsi" w:cstheme="majorHAnsi"/>
                <w:lang w:val="sl-SI"/>
              </w:rPr>
            </w:pPr>
            <w:r>
              <w:rPr>
                <w:rFonts w:asciiTheme="majorHAnsi" w:eastAsia="Times New Roman" w:hAnsiTheme="majorHAnsi" w:cstheme="majorHAnsi"/>
                <w:lang w:val="sl-SI"/>
              </w:rPr>
              <w:t>je u</w:t>
            </w:r>
            <w:r w:rsidR="00EC6B7A" w:rsidRPr="00E86267">
              <w:rPr>
                <w:rFonts w:asciiTheme="majorHAnsi" w:eastAsia="Times New Roman" w:hAnsiTheme="majorHAnsi" w:cstheme="majorHAnsi"/>
                <w:lang w:val="sl-SI"/>
              </w:rPr>
              <w:t>smerjen</w:t>
            </w:r>
            <w:r>
              <w:rPr>
                <w:rFonts w:asciiTheme="majorHAnsi" w:eastAsia="Times New Roman" w:hAnsiTheme="majorHAnsi" w:cstheme="majorHAnsi"/>
                <w:lang w:val="sl-SI"/>
              </w:rPr>
              <w:t xml:space="preserve">/-a </w:t>
            </w:r>
            <w:r w:rsidR="00EC6B7A" w:rsidRPr="00E86267">
              <w:rPr>
                <w:rFonts w:asciiTheme="majorHAnsi" w:eastAsia="Times New Roman" w:hAnsiTheme="majorHAnsi" w:cstheme="majorHAnsi"/>
                <w:lang w:val="sl-SI"/>
              </w:rPr>
              <w:t>v inkluzivno in nedis</w:t>
            </w:r>
            <w:r w:rsidR="00ED592F" w:rsidRPr="00E86267">
              <w:rPr>
                <w:rFonts w:asciiTheme="majorHAnsi" w:eastAsia="Times New Roman" w:hAnsiTheme="majorHAnsi" w:cstheme="majorHAnsi"/>
                <w:lang w:val="sl-SI"/>
              </w:rPr>
              <w:t>kriminatorno ravnanje</w:t>
            </w:r>
            <w:r w:rsidR="00EC6B7A" w:rsidRPr="00E86267">
              <w:rPr>
                <w:rFonts w:asciiTheme="majorHAnsi" w:eastAsia="Times New Roman" w:hAnsiTheme="majorHAnsi" w:cstheme="majorHAnsi"/>
                <w:lang w:val="sl-SI"/>
              </w:rPr>
              <w:t>, upoštevanje multikuturalnosti</w:t>
            </w:r>
            <w:r w:rsidR="004373CC">
              <w:rPr>
                <w:rFonts w:asciiTheme="majorHAnsi" w:eastAsia="Times New Roman" w:hAnsiTheme="majorHAnsi" w:cstheme="majorHAnsi"/>
                <w:lang w:val="sl-SI"/>
              </w:rPr>
              <w:t>;</w:t>
            </w:r>
          </w:p>
          <w:p w14:paraId="17C1E638" w14:textId="3FDC466A" w:rsidR="00222E7B" w:rsidRPr="00E86267" w:rsidRDefault="006E2484" w:rsidP="00EC6B7A">
            <w:pPr>
              <w:pStyle w:val="Odstavekseznama"/>
              <w:numPr>
                <w:ilvl w:val="0"/>
                <w:numId w:val="34"/>
              </w:numPr>
              <w:spacing w:after="0" w:line="240" w:lineRule="auto"/>
              <w:rPr>
                <w:rFonts w:asciiTheme="majorHAnsi" w:eastAsia="Times New Roman" w:hAnsiTheme="majorHAnsi" w:cstheme="majorHAnsi"/>
                <w:lang w:val="sl-SI"/>
              </w:rPr>
            </w:pPr>
            <w:r>
              <w:rPr>
                <w:rFonts w:asciiTheme="majorHAnsi" w:eastAsia="Times New Roman" w:hAnsiTheme="majorHAnsi" w:cstheme="majorHAnsi"/>
                <w:lang w:val="sl-SI"/>
              </w:rPr>
              <w:t>je s</w:t>
            </w:r>
            <w:r w:rsidR="003B05DA" w:rsidRPr="00E86267">
              <w:rPr>
                <w:rFonts w:asciiTheme="majorHAnsi" w:eastAsia="Times New Roman" w:hAnsiTheme="majorHAnsi" w:cstheme="majorHAnsi"/>
                <w:lang w:val="sl-SI"/>
              </w:rPr>
              <w:t>podob</w:t>
            </w:r>
            <w:r>
              <w:rPr>
                <w:rFonts w:asciiTheme="majorHAnsi" w:eastAsia="Times New Roman" w:hAnsiTheme="majorHAnsi" w:cstheme="majorHAnsi"/>
                <w:lang w:val="sl-SI"/>
              </w:rPr>
              <w:t>e</w:t>
            </w:r>
            <w:r w:rsidR="003B05DA" w:rsidRPr="00E86267">
              <w:rPr>
                <w:rFonts w:asciiTheme="majorHAnsi" w:eastAsia="Times New Roman" w:hAnsiTheme="majorHAnsi" w:cstheme="majorHAnsi"/>
                <w:lang w:val="sl-SI"/>
              </w:rPr>
              <w:t>n</w:t>
            </w:r>
            <w:r>
              <w:rPr>
                <w:rFonts w:asciiTheme="majorHAnsi" w:eastAsia="Times New Roman" w:hAnsiTheme="majorHAnsi" w:cstheme="majorHAnsi"/>
                <w:lang w:val="sl-SI"/>
              </w:rPr>
              <w:t xml:space="preserve">/-a </w:t>
            </w:r>
            <w:r w:rsidR="003B05DA" w:rsidRPr="00E86267">
              <w:rPr>
                <w:rFonts w:asciiTheme="majorHAnsi" w:eastAsia="Times New Roman" w:hAnsiTheme="majorHAnsi" w:cstheme="majorHAnsi"/>
                <w:lang w:val="sl-SI"/>
              </w:rPr>
              <w:t xml:space="preserve">učinkovite uporabe </w:t>
            </w:r>
            <w:r w:rsidR="00222E7B" w:rsidRPr="00E86267">
              <w:rPr>
                <w:rFonts w:asciiTheme="majorHAnsi" w:eastAsia="Times New Roman" w:hAnsiTheme="majorHAnsi" w:cstheme="majorHAnsi"/>
                <w:lang w:val="sl-SI"/>
              </w:rPr>
              <w:t>informacijsk</w:t>
            </w:r>
            <w:r w:rsidR="003B05DA" w:rsidRPr="00E86267">
              <w:rPr>
                <w:rFonts w:asciiTheme="majorHAnsi" w:eastAsia="Times New Roman" w:hAnsiTheme="majorHAnsi" w:cstheme="majorHAnsi"/>
                <w:lang w:val="sl-SI"/>
              </w:rPr>
              <w:t>o-</w:t>
            </w:r>
            <w:r w:rsidR="00222E7B" w:rsidRPr="00E86267">
              <w:rPr>
                <w:rFonts w:asciiTheme="majorHAnsi" w:eastAsia="Times New Roman" w:hAnsiTheme="majorHAnsi" w:cstheme="majorHAnsi"/>
                <w:lang w:val="sl-SI"/>
              </w:rPr>
              <w:t>komunikacijske tehnologije</w:t>
            </w:r>
            <w:r w:rsidR="003B05DA" w:rsidRPr="00E86267">
              <w:rPr>
                <w:rFonts w:asciiTheme="majorHAnsi" w:eastAsia="Times New Roman" w:hAnsiTheme="majorHAnsi" w:cstheme="majorHAnsi"/>
                <w:lang w:val="sl-SI"/>
              </w:rPr>
              <w:t>.</w:t>
            </w:r>
          </w:p>
          <w:p w14:paraId="04A9BF73" w14:textId="77777777" w:rsidR="00EC6B7A" w:rsidRPr="00E86267" w:rsidRDefault="00EC6B7A" w:rsidP="008F3928">
            <w:pPr>
              <w:spacing w:after="0" w:line="240" w:lineRule="auto"/>
              <w:rPr>
                <w:rFonts w:asciiTheme="majorHAnsi" w:eastAsia="Times New Roman" w:hAnsiTheme="majorHAnsi" w:cstheme="majorHAnsi"/>
                <w:lang w:val="sl-SI"/>
              </w:rPr>
            </w:pPr>
          </w:p>
          <w:p w14:paraId="7F224EBA" w14:textId="77777777" w:rsidR="008F3928" w:rsidRDefault="008F3928" w:rsidP="008F3928">
            <w:pPr>
              <w:spacing w:after="0" w:line="240" w:lineRule="auto"/>
              <w:rPr>
                <w:rFonts w:asciiTheme="majorHAnsi" w:eastAsia="Times New Roman" w:hAnsiTheme="majorHAnsi" w:cstheme="majorHAnsi"/>
                <w:u w:val="single"/>
                <w:lang w:val="sl-SI"/>
              </w:rPr>
            </w:pPr>
            <w:r w:rsidRPr="00E86267">
              <w:rPr>
                <w:rFonts w:asciiTheme="majorHAnsi" w:eastAsia="Times New Roman" w:hAnsiTheme="majorHAnsi" w:cstheme="majorHAnsi"/>
                <w:u w:val="single"/>
                <w:lang w:val="sl-SI"/>
              </w:rPr>
              <w:t>Predmetnospecifične kompetence:</w:t>
            </w:r>
          </w:p>
          <w:p w14:paraId="676E6C05" w14:textId="72150809" w:rsidR="00436306" w:rsidRPr="00A7137E" w:rsidRDefault="00436306" w:rsidP="008F3928">
            <w:pPr>
              <w:spacing w:after="0" w:line="240" w:lineRule="auto"/>
              <w:rPr>
                <w:rFonts w:asciiTheme="majorHAnsi" w:eastAsia="Times New Roman" w:hAnsiTheme="majorHAnsi" w:cstheme="majorHAnsi"/>
                <w:lang w:val="sl-SI"/>
              </w:rPr>
            </w:pPr>
            <w:r w:rsidRPr="00A7137E">
              <w:rPr>
                <w:rFonts w:asciiTheme="majorHAnsi" w:eastAsia="Times New Roman" w:hAnsiTheme="majorHAnsi" w:cstheme="majorHAnsi"/>
                <w:lang w:val="sl-SI"/>
              </w:rPr>
              <w:t>Študent/-ka:</w:t>
            </w:r>
          </w:p>
          <w:p w14:paraId="62333F5D" w14:textId="7DCFB817" w:rsidR="001F56BB" w:rsidRPr="00E86267" w:rsidRDefault="00436306" w:rsidP="001F56BB">
            <w:pPr>
              <w:pStyle w:val="Odstavekseznama"/>
              <w:numPr>
                <w:ilvl w:val="0"/>
                <w:numId w:val="38"/>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pozna</w:t>
            </w:r>
            <w:r w:rsidR="001F56BB" w:rsidRPr="00E86267">
              <w:rPr>
                <w:rFonts w:asciiTheme="majorHAnsi" w:eastAsia="Times New Roman" w:hAnsiTheme="majorHAnsi" w:cstheme="majorHAnsi"/>
                <w:lang w:val="sl-SI" w:eastAsia="sl-SI"/>
              </w:rPr>
              <w:t>, kritično vrednot</w:t>
            </w:r>
            <w:r>
              <w:rPr>
                <w:rFonts w:asciiTheme="majorHAnsi" w:eastAsia="Times New Roman" w:hAnsiTheme="majorHAnsi" w:cstheme="majorHAnsi"/>
                <w:lang w:val="sl-SI" w:eastAsia="sl-SI"/>
              </w:rPr>
              <w:t>i</w:t>
            </w:r>
            <w:r w:rsidR="001F56BB" w:rsidRPr="00E86267">
              <w:rPr>
                <w:rFonts w:asciiTheme="majorHAnsi" w:eastAsia="Times New Roman" w:hAnsiTheme="majorHAnsi" w:cstheme="majorHAnsi"/>
                <w:lang w:val="sl-SI" w:eastAsia="sl-SI"/>
              </w:rPr>
              <w:t xml:space="preserve"> in uporab</w:t>
            </w:r>
            <w:r>
              <w:rPr>
                <w:rFonts w:asciiTheme="majorHAnsi" w:eastAsia="Times New Roman" w:hAnsiTheme="majorHAnsi" w:cstheme="majorHAnsi"/>
                <w:lang w:val="sl-SI" w:eastAsia="sl-SI"/>
              </w:rPr>
              <w:t xml:space="preserve">lja </w:t>
            </w:r>
            <w:r w:rsidR="001F56BB" w:rsidRPr="00E86267">
              <w:rPr>
                <w:rFonts w:asciiTheme="majorHAnsi" w:eastAsia="Times New Roman" w:hAnsiTheme="majorHAnsi" w:cstheme="majorHAnsi"/>
                <w:lang w:val="sl-SI" w:eastAsia="sl-SI"/>
              </w:rPr>
              <w:t>različn</w:t>
            </w:r>
            <w:r>
              <w:rPr>
                <w:rFonts w:asciiTheme="majorHAnsi" w:eastAsia="Times New Roman" w:hAnsiTheme="majorHAnsi" w:cstheme="majorHAnsi"/>
                <w:lang w:val="sl-SI" w:eastAsia="sl-SI"/>
              </w:rPr>
              <w:t>e</w:t>
            </w:r>
            <w:r w:rsidR="001F56BB" w:rsidRPr="00E86267">
              <w:rPr>
                <w:rFonts w:asciiTheme="majorHAnsi" w:eastAsia="Times New Roman" w:hAnsiTheme="majorHAnsi" w:cstheme="majorHAnsi"/>
                <w:lang w:val="sl-SI" w:eastAsia="sl-SI"/>
              </w:rPr>
              <w:t xml:space="preserve"> razvojno-psihološk</w:t>
            </w:r>
            <w:r>
              <w:rPr>
                <w:rFonts w:asciiTheme="majorHAnsi" w:eastAsia="Times New Roman" w:hAnsiTheme="majorHAnsi" w:cstheme="majorHAnsi"/>
                <w:lang w:val="sl-SI" w:eastAsia="sl-SI"/>
              </w:rPr>
              <w:t>e</w:t>
            </w:r>
            <w:r w:rsidR="001F56BB" w:rsidRPr="00E86267">
              <w:rPr>
                <w:rFonts w:asciiTheme="majorHAnsi" w:eastAsia="Times New Roman" w:hAnsiTheme="majorHAnsi" w:cstheme="majorHAnsi"/>
                <w:lang w:val="sl-SI" w:eastAsia="sl-SI"/>
              </w:rPr>
              <w:t xml:space="preserve"> teoretsk</w:t>
            </w:r>
            <w:r>
              <w:rPr>
                <w:rFonts w:asciiTheme="majorHAnsi" w:eastAsia="Times New Roman" w:hAnsiTheme="majorHAnsi" w:cstheme="majorHAnsi"/>
                <w:lang w:val="sl-SI" w:eastAsia="sl-SI"/>
              </w:rPr>
              <w:t>e</w:t>
            </w:r>
            <w:r w:rsidR="001F56BB" w:rsidRPr="00E86267">
              <w:rPr>
                <w:rFonts w:asciiTheme="majorHAnsi" w:eastAsia="Times New Roman" w:hAnsiTheme="majorHAnsi" w:cstheme="majorHAnsi"/>
                <w:lang w:val="sl-SI" w:eastAsia="sl-SI"/>
              </w:rPr>
              <w:t xml:space="preserve"> perspektiv</w:t>
            </w:r>
            <w:r>
              <w:rPr>
                <w:rFonts w:asciiTheme="majorHAnsi" w:eastAsia="Times New Roman" w:hAnsiTheme="majorHAnsi" w:cstheme="majorHAnsi"/>
                <w:lang w:val="sl-SI" w:eastAsia="sl-SI"/>
              </w:rPr>
              <w:t>e</w:t>
            </w:r>
            <w:r w:rsidR="001F56BB" w:rsidRPr="00E86267">
              <w:rPr>
                <w:rFonts w:asciiTheme="majorHAnsi" w:eastAsia="Times New Roman" w:hAnsiTheme="majorHAnsi" w:cstheme="majorHAnsi"/>
                <w:lang w:val="sl-SI" w:eastAsia="sl-SI"/>
              </w:rPr>
              <w:t xml:space="preserve"> pri načrtovanju, izv</w:t>
            </w:r>
            <w:r w:rsidR="002D4748" w:rsidRPr="00E86267">
              <w:rPr>
                <w:rFonts w:asciiTheme="majorHAnsi" w:eastAsia="Times New Roman" w:hAnsiTheme="majorHAnsi" w:cstheme="majorHAnsi"/>
                <w:lang w:val="sl-SI" w:eastAsia="sl-SI"/>
              </w:rPr>
              <w:t>ajanju in evalvaciji poučevanja</w:t>
            </w:r>
            <w:r>
              <w:rPr>
                <w:rFonts w:asciiTheme="majorHAnsi" w:eastAsia="Times New Roman" w:hAnsiTheme="majorHAnsi" w:cstheme="majorHAnsi"/>
                <w:lang w:val="sl-SI" w:eastAsia="sl-SI"/>
              </w:rPr>
              <w:t>;</w:t>
            </w:r>
          </w:p>
          <w:p w14:paraId="6312AE1F" w14:textId="45417D7E" w:rsidR="001F56BB" w:rsidRPr="00E86267" w:rsidRDefault="00436306" w:rsidP="00436306">
            <w:pPr>
              <w:pStyle w:val="Odstavekseznama"/>
              <w:numPr>
                <w:ilvl w:val="0"/>
                <w:numId w:val="38"/>
              </w:numPr>
              <w:spacing w:after="0" w:line="240" w:lineRule="auto"/>
              <w:rPr>
                <w:rFonts w:asciiTheme="majorHAnsi" w:eastAsia="Times New Roman" w:hAnsiTheme="majorHAnsi" w:cstheme="majorHAnsi"/>
                <w:lang w:val="sl-SI" w:eastAsia="sl-SI"/>
              </w:rPr>
            </w:pPr>
            <w:r w:rsidRPr="00E86267">
              <w:rPr>
                <w:rFonts w:asciiTheme="majorHAnsi" w:eastAsia="Times New Roman" w:hAnsiTheme="majorHAnsi" w:cstheme="majorHAnsi"/>
                <w:lang w:val="sl-SI" w:eastAsia="sl-SI"/>
              </w:rPr>
              <w:t xml:space="preserve">pozna </w:t>
            </w:r>
            <w:r w:rsidR="001F56BB" w:rsidRPr="00E86267">
              <w:rPr>
                <w:rFonts w:asciiTheme="majorHAnsi" w:eastAsia="Times New Roman" w:hAnsiTheme="majorHAnsi" w:cstheme="majorHAnsi"/>
                <w:lang w:val="sl-SI" w:eastAsia="sl-SI"/>
              </w:rPr>
              <w:t>in razume</w:t>
            </w:r>
            <w:r>
              <w:rPr>
                <w:rFonts w:asciiTheme="majorHAnsi" w:eastAsia="Times New Roman" w:hAnsiTheme="majorHAnsi" w:cstheme="majorHAnsi"/>
                <w:lang w:val="sl-SI" w:eastAsia="sl-SI"/>
              </w:rPr>
              <w:t xml:space="preserve"> </w:t>
            </w:r>
            <w:r w:rsidR="001F56BB" w:rsidRPr="00E86267">
              <w:rPr>
                <w:rFonts w:asciiTheme="majorHAnsi" w:eastAsia="Times New Roman" w:hAnsiTheme="majorHAnsi" w:cstheme="majorHAnsi"/>
                <w:lang w:val="sl-SI" w:eastAsia="sl-SI"/>
              </w:rPr>
              <w:t>razvojn</w:t>
            </w:r>
            <w:r>
              <w:rPr>
                <w:rFonts w:asciiTheme="majorHAnsi" w:eastAsia="Times New Roman" w:hAnsiTheme="majorHAnsi" w:cstheme="majorHAnsi"/>
                <w:lang w:val="sl-SI" w:eastAsia="sl-SI"/>
              </w:rPr>
              <w:t>e</w:t>
            </w:r>
            <w:r w:rsidR="001F56BB" w:rsidRPr="00E86267">
              <w:rPr>
                <w:rFonts w:asciiTheme="majorHAnsi" w:eastAsia="Times New Roman" w:hAnsiTheme="majorHAnsi" w:cstheme="majorHAnsi"/>
                <w:lang w:val="sl-SI" w:eastAsia="sl-SI"/>
              </w:rPr>
              <w:t xml:space="preserve"> zakonitosti in medosebn</w:t>
            </w:r>
            <w:r>
              <w:rPr>
                <w:rFonts w:asciiTheme="majorHAnsi" w:eastAsia="Times New Roman" w:hAnsiTheme="majorHAnsi" w:cstheme="majorHAnsi"/>
                <w:lang w:val="sl-SI" w:eastAsia="sl-SI"/>
              </w:rPr>
              <w:t>e</w:t>
            </w:r>
            <w:r w:rsidR="001F56BB" w:rsidRPr="00E86267">
              <w:rPr>
                <w:rFonts w:asciiTheme="majorHAnsi" w:eastAsia="Times New Roman" w:hAnsiTheme="majorHAnsi" w:cstheme="majorHAnsi"/>
                <w:lang w:val="sl-SI" w:eastAsia="sl-SI"/>
              </w:rPr>
              <w:t xml:space="preserve"> razlik</w:t>
            </w:r>
            <w:r>
              <w:rPr>
                <w:rFonts w:asciiTheme="majorHAnsi" w:eastAsia="Times New Roman" w:hAnsiTheme="majorHAnsi" w:cstheme="majorHAnsi"/>
                <w:lang w:val="sl-SI" w:eastAsia="sl-SI"/>
              </w:rPr>
              <w:t>e</w:t>
            </w:r>
            <w:r w:rsidR="001F56BB" w:rsidRPr="00E86267">
              <w:rPr>
                <w:rFonts w:asciiTheme="majorHAnsi" w:eastAsia="Times New Roman" w:hAnsiTheme="majorHAnsi" w:cstheme="majorHAnsi"/>
                <w:lang w:val="sl-SI" w:eastAsia="sl-SI"/>
              </w:rPr>
              <w:t xml:space="preserve">  v sposobnostih, osebnosti, socialnem vedenju, družinskem okolju, ipd. od spočetja do smrti posameznika ter uporaba teh znanja v praksi v namene ustvar</w:t>
            </w:r>
            <w:r w:rsidR="002D4748" w:rsidRPr="00E86267">
              <w:rPr>
                <w:rFonts w:asciiTheme="majorHAnsi" w:eastAsia="Times New Roman" w:hAnsiTheme="majorHAnsi" w:cstheme="majorHAnsi"/>
                <w:lang w:val="sl-SI" w:eastAsia="sl-SI"/>
              </w:rPr>
              <w:t>janja spodbudnega učnega okolja</w:t>
            </w:r>
            <w:r>
              <w:rPr>
                <w:rFonts w:asciiTheme="majorHAnsi" w:eastAsia="Times New Roman" w:hAnsiTheme="majorHAnsi" w:cstheme="majorHAnsi"/>
                <w:lang w:val="sl-SI" w:eastAsia="sl-SI"/>
              </w:rPr>
              <w:t>;</w:t>
            </w:r>
          </w:p>
          <w:p w14:paraId="5EAEC535" w14:textId="66205B3B" w:rsidR="003A5CD7" w:rsidRPr="00E86267" w:rsidRDefault="00CC444C" w:rsidP="001F56BB">
            <w:pPr>
              <w:pStyle w:val="Odstavekseznama"/>
              <w:numPr>
                <w:ilvl w:val="0"/>
                <w:numId w:val="37"/>
              </w:numPr>
              <w:spacing w:after="0" w:line="240" w:lineRule="auto"/>
              <w:rPr>
                <w:rFonts w:asciiTheme="majorHAnsi" w:eastAsia="Times New Roman" w:hAnsiTheme="majorHAnsi" w:cstheme="majorHAnsi"/>
                <w:lang w:val="sl-SI" w:eastAsia="sl-SI"/>
              </w:rPr>
            </w:pPr>
            <w:r>
              <w:rPr>
                <w:rFonts w:asciiTheme="majorHAnsi" w:eastAsia="Times New Roman" w:hAnsiTheme="majorHAnsi" w:cstheme="majorHAnsi"/>
                <w:lang w:val="sl-SI" w:eastAsia="sl-SI"/>
              </w:rPr>
              <w:t xml:space="preserve">je </w:t>
            </w:r>
            <w:r w:rsidR="00436306" w:rsidRPr="00E86267">
              <w:rPr>
                <w:rFonts w:asciiTheme="majorHAnsi" w:eastAsia="Times New Roman" w:hAnsiTheme="majorHAnsi" w:cstheme="majorHAnsi"/>
                <w:lang w:val="sl-SI" w:eastAsia="sl-SI"/>
              </w:rPr>
              <w:t>zmož</w:t>
            </w:r>
            <w:r>
              <w:rPr>
                <w:rFonts w:asciiTheme="majorHAnsi" w:eastAsia="Times New Roman" w:hAnsiTheme="majorHAnsi" w:cstheme="majorHAnsi"/>
                <w:lang w:val="sl-SI" w:eastAsia="sl-SI"/>
              </w:rPr>
              <w:t>e</w:t>
            </w:r>
            <w:r w:rsidR="00436306" w:rsidRPr="00E86267">
              <w:rPr>
                <w:rFonts w:asciiTheme="majorHAnsi" w:eastAsia="Times New Roman" w:hAnsiTheme="majorHAnsi" w:cstheme="majorHAnsi"/>
                <w:lang w:val="sl-SI" w:eastAsia="sl-SI"/>
              </w:rPr>
              <w:t>n</w:t>
            </w:r>
            <w:r>
              <w:rPr>
                <w:rFonts w:asciiTheme="majorHAnsi" w:eastAsia="Times New Roman" w:hAnsiTheme="majorHAnsi" w:cstheme="majorHAnsi"/>
                <w:lang w:val="sl-SI" w:eastAsia="sl-SI"/>
              </w:rPr>
              <w:t>/-a</w:t>
            </w:r>
            <w:r w:rsidR="00436306" w:rsidRPr="00E86267">
              <w:rPr>
                <w:rFonts w:asciiTheme="majorHAnsi" w:eastAsia="Times New Roman" w:hAnsiTheme="majorHAnsi" w:cstheme="majorHAnsi"/>
                <w:lang w:val="sl-SI" w:eastAsia="sl-SI"/>
              </w:rPr>
              <w:t xml:space="preserve"> </w:t>
            </w:r>
            <w:r w:rsidR="001F56BB" w:rsidRPr="00E86267">
              <w:rPr>
                <w:rFonts w:asciiTheme="majorHAnsi" w:eastAsia="Times New Roman" w:hAnsiTheme="majorHAnsi" w:cstheme="majorHAnsi"/>
                <w:lang w:val="sl-SI" w:eastAsia="sl-SI"/>
              </w:rPr>
              <w:t>ustreznega spodbujanja različnih področij razvoja z zagotavljanjem spodbudnega fizičnega in socialnega okolja.</w:t>
            </w:r>
          </w:p>
        </w:tc>
        <w:tc>
          <w:tcPr>
            <w:tcW w:w="152" w:type="dxa"/>
            <w:gridSpan w:val="2"/>
            <w:tcBorders>
              <w:top w:val="nil"/>
              <w:left w:val="single" w:sz="4" w:space="0" w:color="auto"/>
              <w:bottom w:val="nil"/>
              <w:right w:val="single" w:sz="4" w:space="0" w:color="auto"/>
            </w:tcBorders>
          </w:tcPr>
          <w:p w14:paraId="71D07C4F" w14:textId="77777777" w:rsidR="008F3928" w:rsidRPr="00E86267"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663DDEC7" w14:textId="77777777" w:rsidR="008F3928" w:rsidRPr="00E86267" w:rsidRDefault="008F3928" w:rsidP="008F3928">
            <w:p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u w:val="single"/>
                <w:lang w:val="en-GB"/>
              </w:rPr>
              <w:t>Objectives</w:t>
            </w:r>
            <w:r w:rsidRPr="00E86267">
              <w:rPr>
                <w:rFonts w:asciiTheme="majorHAnsi" w:eastAsia="Times New Roman" w:hAnsiTheme="majorHAnsi" w:cstheme="majorHAnsi"/>
                <w:lang w:val="en-GB"/>
              </w:rPr>
              <w:t>:</w:t>
            </w:r>
          </w:p>
          <w:p w14:paraId="6E9870B3" w14:textId="77777777" w:rsidR="006157EA" w:rsidRPr="00E86267" w:rsidRDefault="006157EA" w:rsidP="008F3928">
            <w:p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Student:</w:t>
            </w:r>
          </w:p>
          <w:p w14:paraId="69287F42" w14:textId="47211588" w:rsidR="00FE0D30" w:rsidRPr="00E86267" w:rsidRDefault="004373CC" w:rsidP="004373CC">
            <w:pPr>
              <w:numPr>
                <w:ilvl w:val="0"/>
                <w:numId w:val="33"/>
              </w:numPr>
              <w:spacing w:after="0" w:line="240" w:lineRule="auto"/>
              <w:ind w:left="518" w:hanging="284"/>
              <w:rPr>
                <w:rFonts w:asciiTheme="majorHAnsi" w:hAnsiTheme="majorHAnsi" w:cstheme="majorHAnsi"/>
                <w:lang w:val="en-GB"/>
              </w:rPr>
            </w:pPr>
            <w:r w:rsidRPr="00E86267">
              <w:rPr>
                <w:rFonts w:asciiTheme="majorHAnsi" w:hAnsiTheme="majorHAnsi" w:cstheme="majorHAnsi"/>
                <w:lang w:val="en-GB"/>
              </w:rPr>
              <w:t xml:space="preserve">learns </w:t>
            </w:r>
            <w:r w:rsidR="00FE0D30" w:rsidRPr="00E86267">
              <w:rPr>
                <w:rFonts w:asciiTheme="majorHAnsi" w:hAnsiTheme="majorHAnsi" w:cstheme="majorHAnsi"/>
                <w:lang w:val="en-GB"/>
              </w:rPr>
              <w:t xml:space="preserve">major theories of psychological development and their applicable </w:t>
            </w:r>
            <w:r w:rsidR="002D4748" w:rsidRPr="00E86267">
              <w:rPr>
                <w:rFonts w:asciiTheme="majorHAnsi" w:hAnsiTheme="majorHAnsi" w:cstheme="majorHAnsi"/>
                <w:lang w:val="en-GB"/>
              </w:rPr>
              <w:t>value for educational practice</w:t>
            </w:r>
            <w:r>
              <w:rPr>
                <w:rFonts w:asciiTheme="majorHAnsi" w:eastAsia="Times New Roman" w:hAnsiTheme="majorHAnsi" w:cstheme="majorHAnsi"/>
                <w:lang w:val="sl-SI" w:eastAsia="sl-SI"/>
              </w:rPr>
              <w:t>;</w:t>
            </w:r>
          </w:p>
          <w:p w14:paraId="51A6E71C" w14:textId="4B8C9F1E" w:rsidR="00FE0D30" w:rsidRPr="00E86267" w:rsidRDefault="004373CC" w:rsidP="004373CC">
            <w:pPr>
              <w:numPr>
                <w:ilvl w:val="0"/>
                <w:numId w:val="33"/>
              </w:numPr>
              <w:spacing w:after="0" w:line="240" w:lineRule="auto"/>
              <w:ind w:left="518" w:hanging="284"/>
              <w:rPr>
                <w:rFonts w:asciiTheme="majorHAnsi" w:hAnsiTheme="majorHAnsi" w:cstheme="majorHAnsi"/>
                <w:lang w:val="en-GB"/>
              </w:rPr>
            </w:pPr>
            <w:r w:rsidRPr="00E86267">
              <w:rPr>
                <w:rFonts w:asciiTheme="majorHAnsi" w:hAnsiTheme="majorHAnsi" w:cstheme="majorHAnsi"/>
                <w:lang w:val="en-GB"/>
              </w:rPr>
              <w:t xml:space="preserve">understands </w:t>
            </w:r>
            <w:r w:rsidR="00FE0D30" w:rsidRPr="00E86267">
              <w:rPr>
                <w:rFonts w:asciiTheme="majorHAnsi" w:hAnsiTheme="majorHAnsi" w:cstheme="majorHAnsi"/>
                <w:lang w:val="en-GB"/>
              </w:rPr>
              <w:t>interactional effects of d</w:t>
            </w:r>
            <w:r w:rsidR="002D4748" w:rsidRPr="00E86267">
              <w:rPr>
                <w:rFonts w:asciiTheme="majorHAnsi" w:hAnsiTheme="majorHAnsi" w:cstheme="majorHAnsi"/>
                <w:lang w:val="en-GB"/>
              </w:rPr>
              <w:t>ifferent factors of development</w:t>
            </w:r>
            <w:r>
              <w:rPr>
                <w:rFonts w:asciiTheme="majorHAnsi" w:eastAsia="Times New Roman" w:hAnsiTheme="majorHAnsi" w:cstheme="majorHAnsi"/>
                <w:lang w:val="sl-SI" w:eastAsia="sl-SI"/>
              </w:rPr>
              <w:t>;</w:t>
            </w:r>
          </w:p>
          <w:p w14:paraId="0AFCF8BD" w14:textId="06C8090B" w:rsidR="00FE0D30" w:rsidRPr="00E86267" w:rsidRDefault="004373CC" w:rsidP="004373CC">
            <w:pPr>
              <w:numPr>
                <w:ilvl w:val="0"/>
                <w:numId w:val="33"/>
              </w:numPr>
              <w:spacing w:after="0" w:line="240" w:lineRule="auto"/>
              <w:ind w:left="518" w:hanging="284"/>
              <w:rPr>
                <w:rFonts w:asciiTheme="majorHAnsi" w:hAnsiTheme="majorHAnsi" w:cstheme="majorHAnsi"/>
                <w:lang w:val="en-GB"/>
              </w:rPr>
            </w:pPr>
            <w:r w:rsidRPr="00E86267">
              <w:rPr>
                <w:rFonts w:asciiTheme="majorHAnsi" w:hAnsiTheme="majorHAnsi" w:cstheme="majorHAnsi"/>
                <w:lang w:val="en-GB"/>
              </w:rPr>
              <w:t xml:space="preserve">acquires </w:t>
            </w:r>
            <w:r w:rsidR="00FE0D30" w:rsidRPr="00E86267">
              <w:rPr>
                <w:rFonts w:asciiTheme="majorHAnsi" w:hAnsiTheme="majorHAnsi" w:cstheme="majorHAnsi"/>
                <w:lang w:val="en-GB"/>
              </w:rPr>
              <w:t>knowledge on cognitive, social, emotional, and personality development from conception till death (emphasis on childhood and adolescence)</w:t>
            </w:r>
            <w:r w:rsidR="00DE6330" w:rsidRPr="00E86267">
              <w:rPr>
                <w:rFonts w:asciiTheme="majorHAnsi" w:hAnsiTheme="majorHAnsi" w:cstheme="majorHAnsi"/>
                <w:lang w:val="en-GB"/>
              </w:rPr>
              <w:t xml:space="preserve"> and their consideration in working with </w:t>
            </w:r>
            <w:r w:rsidR="002D4748" w:rsidRPr="00E86267">
              <w:rPr>
                <w:rFonts w:asciiTheme="majorHAnsi" w:hAnsiTheme="majorHAnsi" w:cstheme="majorHAnsi"/>
                <w:lang w:val="en-GB"/>
              </w:rPr>
              <w:t>individuals</w:t>
            </w:r>
            <w:r>
              <w:rPr>
                <w:rFonts w:asciiTheme="majorHAnsi" w:eastAsia="Times New Roman" w:hAnsiTheme="majorHAnsi" w:cstheme="majorHAnsi"/>
                <w:lang w:val="sl-SI" w:eastAsia="sl-SI"/>
              </w:rPr>
              <w:t>;</w:t>
            </w:r>
          </w:p>
          <w:p w14:paraId="25DF1CCA" w14:textId="4080CDF8" w:rsidR="00EC6B7A" w:rsidRPr="00E86267" w:rsidRDefault="004373CC" w:rsidP="008F3928">
            <w:pPr>
              <w:numPr>
                <w:ilvl w:val="0"/>
                <w:numId w:val="33"/>
              </w:numPr>
              <w:spacing w:after="0" w:line="240" w:lineRule="auto"/>
              <w:ind w:left="518" w:hanging="284"/>
              <w:rPr>
                <w:rFonts w:asciiTheme="majorHAnsi" w:hAnsiTheme="majorHAnsi" w:cstheme="majorHAnsi"/>
                <w:lang w:val="en-GB"/>
              </w:rPr>
            </w:pPr>
            <w:r w:rsidRPr="00E86267">
              <w:rPr>
                <w:rFonts w:asciiTheme="majorHAnsi" w:hAnsiTheme="majorHAnsi" w:cstheme="majorHAnsi"/>
                <w:lang w:val="en-GB"/>
              </w:rPr>
              <w:t xml:space="preserve">understands </w:t>
            </w:r>
            <w:r w:rsidR="00FE0D30" w:rsidRPr="00E86267">
              <w:rPr>
                <w:rFonts w:asciiTheme="majorHAnsi" w:hAnsiTheme="majorHAnsi" w:cstheme="majorHAnsi"/>
                <w:lang w:val="en-GB"/>
              </w:rPr>
              <w:t xml:space="preserve">individual differences </w:t>
            </w:r>
            <w:r w:rsidR="00DE6330" w:rsidRPr="00E86267">
              <w:rPr>
                <w:rFonts w:asciiTheme="majorHAnsi" w:hAnsiTheme="majorHAnsi" w:cstheme="majorHAnsi"/>
                <w:lang w:val="en-GB"/>
              </w:rPr>
              <w:t>between individuals of</w:t>
            </w:r>
            <w:r w:rsidR="00FE0D30" w:rsidRPr="00E86267">
              <w:rPr>
                <w:rFonts w:asciiTheme="majorHAnsi" w:hAnsiTheme="majorHAnsi" w:cstheme="majorHAnsi"/>
                <w:lang w:val="en-GB"/>
              </w:rPr>
              <w:t xml:space="preserve"> different developmental periods </w:t>
            </w:r>
            <w:r w:rsidR="00FE0D30" w:rsidRPr="00E86267">
              <w:rPr>
                <w:rFonts w:asciiTheme="majorHAnsi" w:hAnsiTheme="majorHAnsi" w:cstheme="majorHAnsi"/>
                <w:lang w:val="en-GB"/>
              </w:rPr>
              <w:lastRenderedPageBreak/>
              <w:t xml:space="preserve">and the role of these differences in teaching and learning. </w:t>
            </w:r>
          </w:p>
          <w:p w14:paraId="7B6038B6" w14:textId="562C126C" w:rsidR="00EC6B7A" w:rsidRPr="00E86267" w:rsidRDefault="00EC6B7A" w:rsidP="008F3928">
            <w:pPr>
              <w:spacing w:after="0" w:line="240" w:lineRule="auto"/>
              <w:rPr>
                <w:rFonts w:asciiTheme="majorHAnsi" w:eastAsia="Times New Roman" w:hAnsiTheme="majorHAnsi" w:cstheme="majorHAnsi"/>
                <w:lang w:val="en-GB"/>
              </w:rPr>
            </w:pPr>
          </w:p>
          <w:p w14:paraId="73CB9CD0" w14:textId="654BC0C3" w:rsidR="002D4748" w:rsidRPr="00E86267" w:rsidRDefault="002D4748" w:rsidP="008F3928">
            <w:pPr>
              <w:spacing w:after="0" w:line="240" w:lineRule="auto"/>
              <w:rPr>
                <w:rFonts w:asciiTheme="majorHAnsi" w:eastAsia="Times New Roman" w:hAnsiTheme="majorHAnsi" w:cstheme="majorHAnsi"/>
                <w:lang w:val="en-GB"/>
              </w:rPr>
            </w:pPr>
          </w:p>
          <w:p w14:paraId="356C9B53" w14:textId="77777777" w:rsidR="00ED347C" w:rsidRDefault="008F3928" w:rsidP="00EC6B7A">
            <w:p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u w:val="single"/>
                <w:lang w:val="en-GB"/>
              </w:rPr>
              <w:t>General competences</w:t>
            </w:r>
            <w:r w:rsidRPr="00E86267">
              <w:rPr>
                <w:rFonts w:asciiTheme="majorHAnsi" w:eastAsia="Times New Roman" w:hAnsiTheme="majorHAnsi" w:cstheme="majorHAnsi"/>
                <w:lang w:val="en-GB"/>
              </w:rPr>
              <w:t>:</w:t>
            </w:r>
          </w:p>
          <w:p w14:paraId="36E54090" w14:textId="17F3C472" w:rsidR="006E2484" w:rsidRPr="00E86267" w:rsidRDefault="006E2484" w:rsidP="00EC6B7A">
            <w:pPr>
              <w:spacing w:after="0" w:line="240" w:lineRule="auto"/>
              <w:rPr>
                <w:rFonts w:asciiTheme="majorHAnsi" w:eastAsia="Times New Roman" w:hAnsiTheme="majorHAnsi" w:cstheme="majorHAnsi"/>
                <w:lang w:val="en-GB"/>
              </w:rPr>
            </w:pPr>
            <w:r>
              <w:rPr>
                <w:rFonts w:asciiTheme="majorHAnsi" w:eastAsia="Times New Roman" w:hAnsiTheme="majorHAnsi" w:cstheme="majorHAnsi"/>
                <w:lang w:val="en-GB"/>
              </w:rPr>
              <w:t>Student:</w:t>
            </w:r>
          </w:p>
          <w:p w14:paraId="228F86B6" w14:textId="2B29A4AF" w:rsidR="00EC6B7A" w:rsidRPr="00E86267" w:rsidRDefault="006E2484" w:rsidP="00EC6B7A">
            <w:pPr>
              <w:pStyle w:val="Odstavekseznama"/>
              <w:numPr>
                <w:ilvl w:val="0"/>
                <w:numId w:val="35"/>
              </w:numPr>
              <w:spacing w:after="0" w:line="240" w:lineRule="auto"/>
              <w:rPr>
                <w:rFonts w:asciiTheme="majorHAnsi" w:eastAsia="Times New Roman" w:hAnsiTheme="majorHAnsi" w:cstheme="majorHAnsi"/>
                <w:lang w:val="en-GB"/>
              </w:rPr>
            </w:pPr>
            <w:r>
              <w:rPr>
                <w:rFonts w:asciiTheme="majorHAnsi" w:eastAsia="Times New Roman" w:hAnsiTheme="majorHAnsi" w:cstheme="majorHAnsi"/>
                <w:lang w:val="en-GB"/>
              </w:rPr>
              <w:t>is f</w:t>
            </w:r>
            <w:r w:rsidR="00EC6B7A" w:rsidRPr="00E86267">
              <w:rPr>
                <w:rFonts w:asciiTheme="majorHAnsi" w:eastAsia="Times New Roman" w:hAnsiTheme="majorHAnsi" w:cstheme="majorHAnsi"/>
                <w:lang w:val="en-GB"/>
              </w:rPr>
              <w:t>lexible use of acquired skills in practice</w:t>
            </w:r>
            <w:r w:rsidR="001E1478">
              <w:rPr>
                <w:rFonts w:asciiTheme="majorHAnsi" w:eastAsia="Times New Roman" w:hAnsiTheme="majorHAnsi" w:cstheme="majorHAnsi"/>
                <w:lang w:val="en-GB"/>
              </w:rPr>
              <w:t>;</w:t>
            </w:r>
          </w:p>
          <w:p w14:paraId="772FB97F" w14:textId="411D563D" w:rsidR="00EC6B7A" w:rsidRPr="00E86267" w:rsidRDefault="001E1478" w:rsidP="001E1478">
            <w:pPr>
              <w:pStyle w:val="Odstavekseznama"/>
              <w:numPr>
                <w:ilvl w:val="0"/>
                <w:numId w:val="35"/>
              </w:numPr>
              <w:spacing w:after="0" w:line="240" w:lineRule="auto"/>
              <w:rPr>
                <w:rFonts w:asciiTheme="majorHAnsi" w:eastAsia="Times New Roman" w:hAnsiTheme="majorHAnsi" w:cstheme="majorHAnsi"/>
                <w:lang w:val="en-GB"/>
              </w:rPr>
            </w:pPr>
            <w:r>
              <w:rPr>
                <w:rFonts w:asciiTheme="majorHAnsi" w:eastAsia="Times New Roman" w:hAnsiTheme="majorHAnsi" w:cstheme="majorHAnsi"/>
                <w:lang w:val="en-GB"/>
              </w:rPr>
              <w:t>is a</w:t>
            </w:r>
            <w:r w:rsidR="00EC6B7A" w:rsidRPr="00E86267">
              <w:rPr>
                <w:rFonts w:asciiTheme="majorHAnsi" w:eastAsia="Times New Roman" w:hAnsiTheme="majorHAnsi" w:cstheme="majorHAnsi"/>
                <w:lang w:val="en-GB"/>
              </w:rPr>
              <w:t>b</w:t>
            </w:r>
            <w:r>
              <w:rPr>
                <w:rFonts w:asciiTheme="majorHAnsi" w:eastAsia="Times New Roman" w:hAnsiTheme="majorHAnsi" w:cstheme="majorHAnsi"/>
                <w:lang w:val="en-GB"/>
              </w:rPr>
              <w:t xml:space="preserve">le </w:t>
            </w:r>
            <w:r w:rsidR="00EC6B7A" w:rsidRPr="00E86267">
              <w:rPr>
                <w:rFonts w:asciiTheme="majorHAnsi" w:eastAsia="Times New Roman" w:hAnsiTheme="majorHAnsi" w:cstheme="majorHAnsi"/>
                <w:lang w:val="en-GB"/>
              </w:rPr>
              <w:t>to communicate effectively, counse</w:t>
            </w:r>
            <w:r w:rsidR="00ED592F" w:rsidRPr="00E86267">
              <w:rPr>
                <w:rFonts w:asciiTheme="majorHAnsi" w:eastAsia="Times New Roman" w:hAnsiTheme="majorHAnsi" w:cstheme="majorHAnsi"/>
                <w:lang w:val="en-GB"/>
              </w:rPr>
              <w:t>l</w:t>
            </w:r>
            <w:r w:rsidR="00EC6B7A" w:rsidRPr="00E86267">
              <w:rPr>
                <w:rFonts w:asciiTheme="majorHAnsi" w:eastAsia="Times New Roman" w:hAnsiTheme="majorHAnsi" w:cstheme="majorHAnsi"/>
                <w:lang w:val="en-GB"/>
              </w:rPr>
              <w:t>ling / team work; developing an empathic relationship with users and co-workers</w:t>
            </w:r>
            <w:r>
              <w:rPr>
                <w:rFonts w:asciiTheme="majorHAnsi" w:eastAsia="Times New Roman" w:hAnsiTheme="majorHAnsi" w:cstheme="majorHAnsi"/>
                <w:lang w:val="en-GB"/>
              </w:rPr>
              <w:t>;</w:t>
            </w:r>
          </w:p>
          <w:p w14:paraId="7CEC44FA" w14:textId="270F97C2" w:rsidR="00EC6B7A" w:rsidRPr="00E86267" w:rsidRDefault="001E1478" w:rsidP="001E1478">
            <w:pPr>
              <w:pStyle w:val="Odstavekseznama"/>
              <w:numPr>
                <w:ilvl w:val="0"/>
                <w:numId w:val="35"/>
              </w:numPr>
              <w:spacing w:after="0" w:line="240" w:lineRule="auto"/>
              <w:rPr>
                <w:rFonts w:asciiTheme="majorHAnsi" w:eastAsia="Times New Roman" w:hAnsiTheme="majorHAnsi" w:cstheme="majorHAnsi"/>
                <w:lang w:val="en-GB"/>
              </w:rPr>
            </w:pPr>
            <w:r>
              <w:rPr>
                <w:rFonts w:asciiTheme="majorHAnsi" w:eastAsia="Times New Roman" w:hAnsiTheme="majorHAnsi" w:cstheme="majorHAnsi"/>
                <w:lang w:val="en-GB"/>
              </w:rPr>
              <w:t>is i</w:t>
            </w:r>
            <w:r w:rsidR="00EC6B7A" w:rsidRPr="00E86267">
              <w:rPr>
                <w:rFonts w:asciiTheme="majorHAnsi" w:eastAsia="Times New Roman" w:hAnsiTheme="majorHAnsi" w:cstheme="majorHAnsi"/>
                <w:lang w:val="en-GB"/>
              </w:rPr>
              <w:t>nitiative, tak</w:t>
            </w:r>
            <w:r>
              <w:rPr>
                <w:rFonts w:asciiTheme="majorHAnsi" w:eastAsia="Times New Roman" w:hAnsiTheme="majorHAnsi" w:cstheme="majorHAnsi"/>
                <w:lang w:val="en-GB"/>
              </w:rPr>
              <w:t>es</w:t>
            </w:r>
            <w:r w:rsidR="00EC6B7A" w:rsidRPr="00E86267">
              <w:rPr>
                <w:rFonts w:asciiTheme="majorHAnsi" w:eastAsia="Times New Roman" w:hAnsiTheme="majorHAnsi" w:cstheme="majorHAnsi"/>
                <w:lang w:val="en-GB"/>
              </w:rPr>
              <w:t xml:space="preserve"> responsibility for continuous professional training and education</w:t>
            </w:r>
            <w:r>
              <w:rPr>
                <w:rFonts w:asciiTheme="majorHAnsi" w:eastAsia="Times New Roman" w:hAnsiTheme="majorHAnsi" w:cstheme="majorHAnsi"/>
                <w:lang w:val="en-GB"/>
              </w:rPr>
              <w:t>;</w:t>
            </w:r>
          </w:p>
          <w:p w14:paraId="0F1F372A" w14:textId="79AB1B44" w:rsidR="00EC6B7A" w:rsidRPr="00E86267" w:rsidRDefault="001E1478" w:rsidP="001E1478">
            <w:pPr>
              <w:pStyle w:val="Odstavekseznama"/>
              <w:numPr>
                <w:ilvl w:val="0"/>
                <w:numId w:val="35"/>
              </w:numPr>
              <w:spacing w:after="0" w:line="240" w:lineRule="auto"/>
              <w:rPr>
                <w:rFonts w:asciiTheme="majorHAnsi" w:eastAsia="Times New Roman" w:hAnsiTheme="majorHAnsi" w:cstheme="majorHAnsi"/>
                <w:lang w:val="en-GB"/>
              </w:rPr>
            </w:pPr>
            <w:r>
              <w:rPr>
                <w:rFonts w:asciiTheme="majorHAnsi" w:eastAsia="Times New Roman" w:hAnsiTheme="majorHAnsi" w:cstheme="majorHAnsi"/>
                <w:lang w:val="en-GB"/>
              </w:rPr>
              <w:t xml:space="preserve">is </w:t>
            </w:r>
            <w:r w:rsidR="000017CB">
              <w:rPr>
                <w:rFonts w:asciiTheme="majorHAnsi" w:eastAsia="Times New Roman" w:hAnsiTheme="majorHAnsi" w:cstheme="majorHAnsi"/>
                <w:lang w:val="en-GB"/>
              </w:rPr>
              <w:t>o</w:t>
            </w:r>
            <w:r w:rsidR="00EC6B7A" w:rsidRPr="00E86267">
              <w:rPr>
                <w:rFonts w:asciiTheme="majorHAnsi" w:eastAsia="Times New Roman" w:hAnsiTheme="majorHAnsi" w:cstheme="majorHAnsi"/>
                <w:lang w:val="en-GB"/>
              </w:rPr>
              <w:t>rientat</w:t>
            </w:r>
            <w:r w:rsidR="000017CB">
              <w:rPr>
                <w:rFonts w:asciiTheme="majorHAnsi" w:eastAsia="Times New Roman" w:hAnsiTheme="majorHAnsi" w:cstheme="majorHAnsi"/>
                <w:lang w:val="en-GB"/>
              </w:rPr>
              <w:t>ed</w:t>
            </w:r>
            <w:r w:rsidR="00EC6B7A" w:rsidRPr="00E86267">
              <w:rPr>
                <w:rFonts w:asciiTheme="majorHAnsi" w:eastAsia="Times New Roman" w:hAnsiTheme="majorHAnsi" w:cstheme="majorHAnsi"/>
                <w:lang w:val="en-GB"/>
              </w:rPr>
              <w:t xml:space="preserve"> towards inclusive and non-discriminatory work, consideration of multiculturalism</w:t>
            </w:r>
            <w:r>
              <w:rPr>
                <w:rFonts w:asciiTheme="majorHAnsi" w:eastAsia="Times New Roman" w:hAnsiTheme="majorHAnsi" w:cstheme="majorHAnsi"/>
                <w:lang w:val="en-GB"/>
              </w:rPr>
              <w:t>;</w:t>
            </w:r>
          </w:p>
          <w:p w14:paraId="3B9401FA" w14:textId="03941807" w:rsidR="003B05DA" w:rsidRPr="00E86267" w:rsidRDefault="000017CB" w:rsidP="00EC6B7A">
            <w:pPr>
              <w:pStyle w:val="Odstavekseznama"/>
              <w:numPr>
                <w:ilvl w:val="0"/>
                <w:numId w:val="35"/>
              </w:numPr>
              <w:spacing w:after="0" w:line="240" w:lineRule="auto"/>
              <w:rPr>
                <w:rFonts w:asciiTheme="majorHAnsi" w:eastAsia="Times New Roman" w:hAnsiTheme="majorHAnsi" w:cstheme="majorHAnsi"/>
                <w:lang w:val="en-GB"/>
              </w:rPr>
            </w:pPr>
            <w:r>
              <w:rPr>
                <w:rFonts w:asciiTheme="majorHAnsi" w:eastAsia="Times New Roman" w:hAnsiTheme="majorHAnsi" w:cstheme="majorHAnsi"/>
                <w:lang w:val="en-GB"/>
              </w:rPr>
              <w:t>is a</w:t>
            </w:r>
            <w:r w:rsidR="003B05DA" w:rsidRPr="00E86267">
              <w:rPr>
                <w:rFonts w:asciiTheme="majorHAnsi" w:eastAsia="Times New Roman" w:hAnsiTheme="majorHAnsi" w:cstheme="majorHAnsi"/>
                <w:lang w:val="en-GB"/>
              </w:rPr>
              <w:t>b</w:t>
            </w:r>
            <w:r>
              <w:rPr>
                <w:rFonts w:asciiTheme="majorHAnsi" w:eastAsia="Times New Roman" w:hAnsiTheme="majorHAnsi" w:cstheme="majorHAnsi"/>
                <w:lang w:val="en-GB"/>
              </w:rPr>
              <w:t xml:space="preserve">le </w:t>
            </w:r>
            <w:r w:rsidR="003B05DA" w:rsidRPr="00E86267">
              <w:rPr>
                <w:rFonts w:asciiTheme="majorHAnsi" w:eastAsia="Times New Roman" w:hAnsiTheme="majorHAnsi" w:cstheme="majorHAnsi"/>
                <w:lang w:val="en-GB"/>
              </w:rPr>
              <w:t>to use ICT effectively.</w:t>
            </w:r>
          </w:p>
          <w:p w14:paraId="381CA4BE" w14:textId="77777777" w:rsidR="00EC6B7A" w:rsidRPr="00E86267" w:rsidRDefault="00EC6B7A" w:rsidP="00EC6B7A">
            <w:pPr>
              <w:pStyle w:val="Odstavekseznama"/>
              <w:spacing w:after="0" w:line="240" w:lineRule="auto"/>
              <w:rPr>
                <w:rFonts w:asciiTheme="majorHAnsi" w:eastAsia="Times New Roman" w:hAnsiTheme="majorHAnsi" w:cstheme="majorHAnsi"/>
                <w:lang w:val="en-GB"/>
              </w:rPr>
            </w:pPr>
          </w:p>
          <w:p w14:paraId="3DE8ED75" w14:textId="77777777" w:rsidR="00EC6B7A" w:rsidRPr="00E86267" w:rsidRDefault="00EC6B7A" w:rsidP="00EC6B7A">
            <w:p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u w:val="single"/>
                <w:lang w:val="en-GB"/>
              </w:rPr>
              <w:t>Subject specific competences</w:t>
            </w:r>
            <w:r w:rsidRPr="00E86267">
              <w:rPr>
                <w:rFonts w:asciiTheme="majorHAnsi" w:eastAsia="Times New Roman" w:hAnsiTheme="majorHAnsi" w:cstheme="majorHAnsi"/>
                <w:lang w:val="en-GB"/>
              </w:rPr>
              <w:t>:</w:t>
            </w:r>
          </w:p>
          <w:p w14:paraId="2766CEF5" w14:textId="43A738B0" w:rsidR="00CC444C" w:rsidRPr="00CC444C" w:rsidRDefault="00CC444C" w:rsidP="00CC444C">
            <w:pPr>
              <w:spacing w:after="0" w:line="240" w:lineRule="auto"/>
              <w:rPr>
                <w:rFonts w:asciiTheme="majorHAnsi" w:eastAsia="Times New Roman" w:hAnsiTheme="majorHAnsi" w:cstheme="majorHAnsi"/>
                <w:lang w:val="en-GB"/>
              </w:rPr>
            </w:pPr>
            <w:r>
              <w:rPr>
                <w:rFonts w:asciiTheme="majorHAnsi" w:eastAsia="Times New Roman" w:hAnsiTheme="majorHAnsi" w:cstheme="majorHAnsi"/>
                <w:lang w:val="en-GB"/>
              </w:rPr>
              <w:t>Student:</w:t>
            </w:r>
          </w:p>
          <w:p w14:paraId="2BEA7294" w14:textId="20B383C8" w:rsidR="001F56BB" w:rsidRPr="00E86267" w:rsidRDefault="00436306" w:rsidP="00436306">
            <w:pPr>
              <w:pStyle w:val="Odstavekseznama"/>
              <w:numPr>
                <w:ilvl w:val="0"/>
                <w:numId w:val="35"/>
              </w:num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know</w:t>
            </w:r>
            <w:r w:rsidR="00CC444C">
              <w:rPr>
                <w:rFonts w:asciiTheme="majorHAnsi" w:eastAsia="Times New Roman" w:hAnsiTheme="majorHAnsi" w:cstheme="majorHAnsi"/>
                <w:lang w:val="en-GB"/>
              </w:rPr>
              <w:t>s</w:t>
            </w:r>
            <w:r w:rsidR="001F56BB" w:rsidRPr="00E86267">
              <w:rPr>
                <w:rFonts w:asciiTheme="majorHAnsi" w:eastAsia="Times New Roman" w:hAnsiTheme="majorHAnsi" w:cstheme="majorHAnsi"/>
                <w:lang w:val="en-GB"/>
              </w:rPr>
              <w:t>, critical evaluat</w:t>
            </w:r>
            <w:r w:rsidR="00CC444C">
              <w:rPr>
                <w:rFonts w:asciiTheme="majorHAnsi" w:eastAsia="Times New Roman" w:hAnsiTheme="majorHAnsi" w:cstheme="majorHAnsi"/>
                <w:lang w:val="en-GB"/>
              </w:rPr>
              <w:t xml:space="preserve">es </w:t>
            </w:r>
            <w:r w:rsidR="001F56BB" w:rsidRPr="00E86267">
              <w:rPr>
                <w:rFonts w:asciiTheme="majorHAnsi" w:eastAsia="Times New Roman" w:hAnsiTheme="majorHAnsi" w:cstheme="majorHAnsi"/>
                <w:lang w:val="en-GB"/>
              </w:rPr>
              <w:t xml:space="preserve">and </w:t>
            </w:r>
            <w:r w:rsidR="002D4748" w:rsidRPr="00E86267">
              <w:rPr>
                <w:rFonts w:asciiTheme="majorHAnsi" w:eastAsia="Times New Roman" w:hAnsiTheme="majorHAnsi" w:cstheme="majorHAnsi"/>
                <w:lang w:val="en-GB"/>
              </w:rPr>
              <w:t>applicat</w:t>
            </w:r>
            <w:r w:rsidR="00CC444C">
              <w:rPr>
                <w:rFonts w:asciiTheme="majorHAnsi" w:eastAsia="Times New Roman" w:hAnsiTheme="majorHAnsi" w:cstheme="majorHAnsi"/>
                <w:lang w:val="en-GB"/>
              </w:rPr>
              <w:t>es the</w:t>
            </w:r>
            <w:r w:rsidR="001F56BB" w:rsidRPr="00E86267">
              <w:rPr>
                <w:rFonts w:asciiTheme="majorHAnsi" w:eastAsia="Times New Roman" w:hAnsiTheme="majorHAnsi" w:cstheme="majorHAnsi"/>
                <w:lang w:val="en-GB"/>
              </w:rPr>
              <w:t xml:space="preserve"> different developmental perspectives in planning, performing and eval</w:t>
            </w:r>
            <w:r w:rsidR="002D4748" w:rsidRPr="00E86267">
              <w:rPr>
                <w:rFonts w:asciiTheme="majorHAnsi" w:eastAsia="Times New Roman" w:hAnsiTheme="majorHAnsi" w:cstheme="majorHAnsi"/>
                <w:lang w:val="en-GB"/>
              </w:rPr>
              <w:t>uating teaching</w:t>
            </w:r>
            <w:r>
              <w:rPr>
                <w:rFonts w:asciiTheme="majorHAnsi" w:eastAsia="Times New Roman" w:hAnsiTheme="majorHAnsi" w:cstheme="majorHAnsi"/>
                <w:lang w:val="sl-SI" w:eastAsia="sl-SI"/>
              </w:rPr>
              <w:t>;</w:t>
            </w:r>
          </w:p>
          <w:p w14:paraId="5C3A5FC5" w14:textId="7967570F" w:rsidR="001F56BB" w:rsidRPr="00E86267" w:rsidRDefault="00CC444C" w:rsidP="00436306">
            <w:pPr>
              <w:pStyle w:val="Odstavekseznama"/>
              <w:numPr>
                <w:ilvl w:val="0"/>
                <w:numId w:val="35"/>
              </w:numPr>
              <w:spacing w:after="0" w:line="240" w:lineRule="auto"/>
              <w:rPr>
                <w:rFonts w:asciiTheme="majorHAnsi" w:eastAsia="Times New Roman" w:hAnsiTheme="majorHAnsi" w:cstheme="majorHAnsi"/>
                <w:lang w:val="en-GB"/>
              </w:rPr>
            </w:pPr>
            <w:r>
              <w:rPr>
                <w:rFonts w:asciiTheme="majorHAnsi" w:eastAsia="Times New Roman" w:hAnsiTheme="majorHAnsi" w:cstheme="majorHAnsi"/>
                <w:lang w:val="en-GB"/>
              </w:rPr>
              <w:t xml:space="preserve">is </w:t>
            </w:r>
            <w:r w:rsidR="00436306" w:rsidRPr="00E86267">
              <w:rPr>
                <w:rFonts w:asciiTheme="majorHAnsi" w:eastAsia="Times New Roman" w:hAnsiTheme="majorHAnsi" w:cstheme="majorHAnsi"/>
                <w:lang w:val="en-GB"/>
              </w:rPr>
              <w:t xml:space="preserve">aware </w:t>
            </w:r>
            <w:r w:rsidR="001F56BB" w:rsidRPr="00E86267">
              <w:rPr>
                <w:rFonts w:asciiTheme="majorHAnsi" w:eastAsia="Times New Roman" w:hAnsiTheme="majorHAnsi" w:cstheme="majorHAnsi"/>
                <w:lang w:val="en-GB"/>
              </w:rPr>
              <w:t>and understand</w:t>
            </w:r>
            <w:r>
              <w:rPr>
                <w:rFonts w:asciiTheme="majorHAnsi" w:eastAsia="Times New Roman" w:hAnsiTheme="majorHAnsi" w:cstheme="majorHAnsi"/>
                <w:lang w:val="en-GB"/>
              </w:rPr>
              <w:t>s</w:t>
            </w:r>
            <w:r w:rsidR="001F56BB" w:rsidRPr="00E86267">
              <w:rPr>
                <w:rFonts w:asciiTheme="majorHAnsi" w:eastAsia="Times New Roman" w:hAnsiTheme="majorHAnsi" w:cstheme="majorHAnsi"/>
                <w:lang w:val="en-GB"/>
              </w:rPr>
              <w:t xml:space="preserve"> developmental principles and individual differences in abilities, personality, social behaviour, family environment, etc. from conception till death and application of knowledge in practice with the aim of creating effective and </w:t>
            </w:r>
            <w:r w:rsidR="002D4748" w:rsidRPr="00E86267">
              <w:rPr>
                <w:rFonts w:asciiTheme="majorHAnsi" w:eastAsia="Times New Roman" w:hAnsiTheme="majorHAnsi" w:cstheme="majorHAnsi"/>
                <w:lang w:val="en-GB"/>
              </w:rPr>
              <w:t>supporting learning environment</w:t>
            </w:r>
            <w:r w:rsidR="00436306">
              <w:rPr>
                <w:rFonts w:asciiTheme="majorHAnsi" w:eastAsia="Times New Roman" w:hAnsiTheme="majorHAnsi" w:cstheme="majorHAnsi"/>
                <w:lang w:val="sl-SI" w:eastAsia="sl-SI"/>
              </w:rPr>
              <w:t>;</w:t>
            </w:r>
          </w:p>
          <w:p w14:paraId="4678F7C3" w14:textId="38B85EDD" w:rsidR="008F3928" w:rsidRPr="00E86267" w:rsidRDefault="00CC444C" w:rsidP="001F56BB">
            <w:pPr>
              <w:pStyle w:val="Odstavekseznama"/>
              <w:numPr>
                <w:ilvl w:val="0"/>
                <w:numId w:val="35"/>
              </w:numPr>
              <w:spacing w:after="0" w:line="240" w:lineRule="auto"/>
              <w:rPr>
                <w:rFonts w:asciiTheme="majorHAnsi" w:eastAsia="Times New Roman" w:hAnsiTheme="majorHAnsi" w:cstheme="majorHAnsi"/>
                <w:lang w:val="en-GB"/>
              </w:rPr>
            </w:pPr>
            <w:r>
              <w:rPr>
                <w:rFonts w:asciiTheme="majorHAnsi" w:eastAsia="Times New Roman" w:hAnsiTheme="majorHAnsi" w:cstheme="majorHAnsi"/>
                <w:lang w:val="en-GB"/>
              </w:rPr>
              <w:t xml:space="preserve">is </w:t>
            </w:r>
            <w:r w:rsidR="001F56BB" w:rsidRPr="00E86267">
              <w:rPr>
                <w:rFonts w:asciiTheme="majorHAnsi" w:eastAsia="Times New Roman" w:hAnsiTheme="majorHAnsi" w:cstheme="majorHAnsi"/>
                <w:lang w:val="en-GB"/>
              </w:rPr>
              <w:t>ab</w:t>
            </w:r>
            <w:r>
              <w:rPr>
                <w:rFonts w:asciiTheme="majorHAnsi" w:eastAsia="Times New Roman" w:hAnsiTheme="majorHAnsi" w:cstheme="majorHAnsi"/>
                <w:lang w:val="en-GB"/>
              </w:rPr>
              <w:t xml:space="preserve">le </w:t>
            </w:r>
            <w:r w:rsidR="001F56BB" w:rsidRPr="00E86267">
              <w:rPr>
                <w:rFonts w:asciiTheme="majorHAnsi" w:eastAsia="Times New Roman" w:hAnsiTheme="majorHAnsi" w:cstheme="majorHAnsi"/>
                <w:lang w:val="en-GB"/>
              </w:rPr>
              <w:t>to effectively promote different development areas by providing supportive physical and social environment.</w:t>
            </w:r>
          </w:p>
        </w:tc>
      </w:tr>
      <w:tr w:rsidR="008F3928" w:rsidRPr="00E86267" w14:paraId="1AF3261B" w14:textId="77777777" w:rsidTr="13033C49">
        <w:trPr>
          <w:trHeight w:val="117"/>
        </w:trPr>
        <w:tc>
          <w:tcPr>
            <w:tcW w:w="4727" w:type="dxa"/>
            <w:gridSpan w:val="3"/>
            <w:tcBorders>
              <w:top w:val="nil"/>
              <w:left w:val="nil"/>
              <w:bottom w:val="single" w:sz="4" w:space="0" w:color="auto"/>
              <w:right w:val="nil"/>
            </w:tcBorders>
          </w:tcPr>
          <w:p w14:paraId="21E0FB5F" w14:textId="77777777" w:rsidR="008F3928" w:rsidRPr="00E86267" w:rsidRDefault="008F3928" w:rsidP="008F3928">
            <w:pPr>
              <w:spacing w:after="0" w:line="240" w:lineRule="auto"/>
              <w:rPr>
                <w:rFonts w:asciiTheme="majorHAnsi" w:eastAsia="Times New Roman" w:hAnsiTheme="majorHAnsi" w:cstheme="majorHAnsi"/>
                <w:b/>
                <w:lang w:val="sl-SI"/>
              </w:rPr>
            </w:pPr>
          </w:p>
          <w:p w14:paraId="4F18316B"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Predvideni študijski rezultati:</w:t>
            </w:r>
          </w:p>
        </w:tc>
        <w:tc>
          <w:tcPr>
            <w:tcW w:w="142" w:type="dxa"/>
          </w:tcPr>
          <w:p w14:paraId="6E2CC1C4" w14:textId="77777777" w:rsidR="008F3928" w:rsidRPr="00E86267" w:rsidRDefault="008F3928" w:rsidP="008F3928">
            <w:pPr>
              <w:spacing w:after="0" w:line="240" w:lineRule="auto"/>
              <w:rPr>
                <w:rFonts w:asciiTheme="majorHAnsi" w:eastAsia="Times New Roman" w:hAnsiTheme="majorHAnsi" w:cstheme="majorHAnsi"/>
                <w:b/>
                <w:lang w:val="sl-SI"/>
              </w:rPr>
            </w:pPr>
          </w:p>
          <w:p w14:paraId="46126B9F" w14:textId="77777777" w:rsidR="008F3928" w:rsidRPr="00E86267"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nil"/>
              <w:bottom w:val="single" w:sz="4" w:space="0" w:color="auto"/>
              <w:right w:val="nil"/>
            </w:tcBorders>
          </w:tcPr>
          <w:p w14:paraId="4BB7907F" w14:textId="77777777" w:rsidR="008F3928" w:rsidRPr="00E86267" w:rsidRDefault="008F3928" w:rsidP="008F3928">
            <w:pPr>
              <w:spacing w:after="0" w:line="240" w:lineRule="auto"/>
              <w:rPr>
                <w:rFonts w:asciiTheme="majorHAnsi" w:eastAsia="Times New Roman" w:hAnsiTheme="majorHAnsi" w:cstheme="majorHAnsi"/>
                <w:b/>
                <w:lang w:val="sl-SI"/>
              </w:rPr>
            </w:pPr>
          </w:p>
          <w:p w14:paraId="5C2F3AE4"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Intended learning outcomes:</w:t>
            </w:r>
          </w:p>
        </w:tc>
      </w:tr>
      <w:tr w:rsidR="008F3928" w:rsidRPr="00E86267" w14:paraId="3C9ADE15" w14:textId="77777777" w:rsidTr="13033C49">
        <w:trPr>
          <w:trHeight w:val="1587"/>
        </w:trPr>
        <w:tc>
          <w:tcPr>
            <w:tcW w:w="4727" w:type="dxa"/>
            <w:gridSpan w:val="3"/>
            <w:tcBorders>
              <w:top w:val="single" w:sz="4" w:space="0" w:color="auto"/>
              <w:left w:val="single" w:sz="4" w:space="0" w:color="auto"/>
              <w:bottom w:val="nil"/>
              <w:right w:val="single" w:sz="4" w:space="0" w:color="auto"/>
            </w:tcBorders>
          </w:tcPr>
          <w:p w14:paraId="7D099526" w14:textId="198F3258" w:rsidR="008F3928" w:rsidRPr="00E86267" w:rsidRDefault="008F3928" w:rsidP="008F3928">
            <w:pPr>
              <w:spacing w:after="0" w:line="240" w:lineRule="auto"/>
              <w:rPr>
                <w:rFonts w:asciiTheme="majorHAnsi" w:eastAsia="Times New Roman" w:hAnsiTheme="majorHAnsi" w:cstheme="majorHAnsi"/>
                <w:u w:val="single"/>
                <w:lang w:val="sl-SI"/>
              </w:rPr>
            </w:pPr>
            <w:r w:rsidRPr="00E86267">
              <w:rPr>
                <w:rFonts w:asciiTheme="majorHAnsi" w:eastAsia="Times New Roman" w:hAnsiTheme="majorHAnsi" w:cstheme="majorHAnsi"/>
                <w:u w:val="single"/>
                <w:lang w:val="sl-SI"/>
              </w:rPr>
              <w:t>Znanje in razumevanje:</w:t>
            </w:r>
          </w:p>
          <w:p w14:paraId="258B1311" w14:textId="3C82EE39" w:rsidR="002D4748" w:rsidRPr="00E86267" w:rsidRDefault="002D4748"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Študent/-ka: </w:t>
            </w:r>
          </w:p>
          <w:p w14:paraId="73ABCD9C" w14:textId="66D5B8D4" w:rsidR="00406CE1" w:rsidRPr="00E86267" w:rsidRDefault="00CC444C" w:rsidP="001F56BB">
            <w:pPr>
              <w:pStyle w:val="Odstavekseznama"/>
              <w:numPr>
                <w:ilvl w:val="0"/>
                <w:numId w:val="40"/>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pozna </w:t>
            </w:r>
            <w:r w:rsidR="001F56BB" w:rsidRPr="00E86267">
              <w:rPr>
                <w:rFonts w:asciiTheme="majorHAnsi" w:eastAsia="Times New Roman" w:hAnsiTheme="majorHAnsi" w:cstheme="majorHAnsi"/>
                <w:lang w:val="sl-SI"/>
              </w:rPr>
              <w:t xml:space="preserve">temeljne značilnosti različnih razvojnih obdobij. </w:t>
            </w:r>
            <w:r w:rsidR="00406CE1" w:rsidRPr="00E86267">
              <w:rPr>
                <w:rFonts w:asciiTheme="majorHAnsi" w:eastAsia="Times New Roman" w:hAnsiTheme="majorHAnsi" w:cstheme="majorHAnsi"/>
                <w:lang w:val="sl-SI"/>
              </w:rPr>
              <w:t xml:space="preserve"> </w:t>
            </w:r>
          </w:p>
          <w:p w14:paraId="20FBCEC9" w14:textId="49E7D39A" w:rsidR="00406CE1" w:rsidRPr="00E86267" w:rsidRDefault="00CC444C" w:rsidP="001F56BB">
            <w:pPr>
              <w:pStyle w:val="Odstavekseznama"/>
              <w:numPr>
                <w:ilvl w:val="0"/>
                <w:numId w:val="40"/>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razlikuje </w:t>
            </w:r>
            <w:r w:rsidR="001F56BB" w:rsidRPr="00E86267">
              <w:rPr>
                <w:rFonts w:asciiTheme="majorHAnsi" w:eastAsia="Times New Roman" w:hAnsiTheme="majorHAnsi" w:cstheme="majorHAnsi"/>
                <w:lang w:val="sl-SI"/>
              </w:rPr>
              <w:t>spodbudne in škodljive vplive okolja na razvojni proces.</w:t>
            </w:r>
          </w:p>
          <w:p w14:paraId="7738CB42" w14:textId="24CD923D" w:rsidR="00406CE1" w:rsidRPr="00E86267" w:rsidRDefault="00CC444C" w:rsidP="001F56BB">
            <w:pPr>
              <w:pStyle w:val="Odstavekseznama"/>
              <w:numPr>
                <w:ilvl w:val="0"/>
                <w:numId w:val="40"/>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razume </w:t>
            </w:r>
            <w:r w:rsidR="001F56BB" w:rsidRPr="00E86267">
              <w:rPr>
                <w:rFonts w:asciiTheme="majorHAnsi" w:eastAsia="Times New Roman" w:hAnsiTheme="majorHAnsi" w:cstheme="majorHAnsi"/>
                <w:lang w:val="sl-SI"/>
              </w:rPr>
              <w:t xml:space="preserve">interakcijsko delovanje različnih </w:t>
            </w:r>
          </w:p>
          <w:p w14:paraId="58DAA5CD" w14:textId="77777777" w:rsidR="008F3928" w:rsidRPr="00E86267" w:rsidRDefault="001F56BB" w:rsidP="0019013D">
            <w:pPr>
              <w:pStyle w:val="Odstavekseznama"/>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dejavnikov dednosti in okolja na</w:t>
            </w:r>
            <w:r w:rsidR="00406CE1" w:rsidRPr="00E86267">
              <w:rPr>
                <w:rFonts w:asciiTheme="majorHAnsi" w:eastAsia="Times New Roman" w:hAnsiTheme="majorHAnsi" w:cstheme="majorHAnsi"/>
                <w:lang w:val="sl-SI"/>
              </w:rPr>
              <w:t xml:space="preserve"> spoznavni, </w:t>
            </w:r>
            <w:r w:rsidRPr="00E86267">
              <w:rPr>
                <w:rFonts w:asciiTheme="majorHAnsi" w:eastAsia="Times New Roman" w:hAnsiTheme="majorHAnsi" w:cstheme="majorHAnsi"/>
                <w:lang w:val="sl-SI"/>
              </w:rPr>
              <w:t xml:space="preserve"> </w:t>
            </w:r>
            <w:r w:rsidR="00406CE1" w:rsidRPr="00E86267">
              <w:rPr>
                <w:rFonts w:asciiTheme="majorHAnsi" w:eastAsia="Times New Roman" w:hAnsiTheme="majorHAnsi" w:cstheme="majorHAnsi"/>
                <w:lang w:val="sl-SI"/>
              </w:rPr>
              <w:t xml:space="preserve">čustveno-osebnostni in </w:t>
            </w:r>
            <w:r w:rsidRPr="00E86267">
              <w:rPr>
                <w:rFonts w:asciiTheme="majorHAnsi" w:eastAsia="Times New Roman" w:hAnsiTheme="majorHAnsi" w:cstheme="majorHAnsi"/>
                <w:lang w:val="sl-SI"/>
              </w:rPr>
              <w:t>socialni</w:t>
            </w:r>
            <w:r w:rsidR="00406CE1" w:rsidRPr="00E86267">
              <w:rPr>
                <w:rFonts w:asciiTheme="majorHAnsi" w:eastAsia="Times New Roman" w:hAnsiTheme="majorHAnsi" w:cstheme="majorHAnsi"/>
                <w:lang w:val="sl-SI"/>
              </w:rPr>
              <w:t xml:space="preserve"> razvoj. </w:t>
            </w:r>
          </w:p>
          <w:p w14:paraId="57178901" w14:textId="77777777" w:rsidR="0076409A" w:rsidRPr="00E86267" w:rsidRDefault="0076409A" w:rsidP="001F56BB">
            <w:pPr>
              <w:spacing w:after="0" w:line="240" w:lineRule="auto"/>
              <w:rPr>
                <w:rFonts w:asciiTheme="majorHAnsi" w:eastAsia="Times New Roman" w:hAnsiTheme="majorHAnsi" w:cstheme="majorHAnsi"/>
                <w:color w:val="0000FF"/>
                <w:lang w:val="sl-SI"/>
              </w:rPr>
            </w:pPr>
          </w:p>
          <w:p w14:paraId="3CEFDBE8" w14:textId="6B214135" w:rsidR="008F3928" w:rsidRPr="00E86267" w:rsidRDefault="008F3928" w:rsidP="008F3928">
            <w:pPr>
              <w:spacing w:after="0" w:line="240" w:lineRule="auto"/>
              <w:rPr>
                <w:rFonts w:asciiTheme="majorHAnsi" w:eastAsia="Times New Roman" w:hAnsiTheme="majorHAnsi" w:cstheme="majorHAnsi"/>
                <w:u w:val="single"/>
                <w:lang w:val="sl-SI" w:eastAsia="sl-SI"/>
              </w:rPr>
            </w:pPr>
            <w:r w:rsidRPr="00E86267">
              <w:rPr>
                <w:rFonts w:asciiTheme="majorHAnsi" w:eastAsia="Times New Roman" w:hAnsiTheme="majorHAnsi" w:cstheme="majorHAnsi"/>
                <w:u w:val="single"/>
                <w:lang w:val="sl-SI" w:eastAsia="sl-SI"/>
              </w:rPr>
              <w:t>Uporaba:</w:t>
            </w:r>
          </w:p>
          <w:p w14:paraId="3698F040" w14:textId="77777777" w:rsidR="00053682" w:rsidRPr="00E86267" w:rsidRDefault="00053682" w:rsidP="00053682">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Študent/-ka: </w:t>
            </w:r>
          </w:p>
          <w:p w14:paraId="480B2B6E" w14:textId="4A7328B7" w:rsidR="008131ED" w:rsidRPr="00E86267" w:rsidRDefault="00CC444C" w:rsidP="13033C49">
            <w:pPr>
              <w:pStyle w:val="Odstavekseznama"/>
              <w:numPr>
                <w:ilvl w:val="0"/>
                <w:numId w:val="41"/>
              </w:numPr>
              <w:spacing w:after="0" w:line="240" w:lineRule="auto"/>
              <w:rPr>
                <w:rFonts w:asciiTheme="majorHAnsi" w:eastAsia="Times New Roman" w:hAnsiTheme="majorHAnsi" w:cstheme="majorBidi"/>
              </w:rPr>
            </w:pPr>
            <w:r w:rsidRPr="13033C49">
              <w:rPr>
                <w:rFonts w:asciiTheme="majorHAnsi" w:eastAsia="Times New Roman" w:hAnsiTheme="majorHAnsi" w:cstheme="majorBidi"/>
              </w:rPr>
              <w:lastRenderedPageBreak/>
              <w:t xml:space="preserve">razume </w:t>
            </w:r>
            <w:r w:rsidR="00406CE1" w:rsidRPr="13033C49">
              <w:rPr>
                <w:rFonts w:asciiTheme="majorHAnsi" w:eastAsia="Times New Roman" w:hAnsiTheme="majorHAnsi" w:cstheme="majorBidi"/>
              </w:rPr>
              <w:t>in upošteva ogromne medosebne razlike med posamezniki vzdolž različnih vidikov razvoja ter ima spretnosti za uporabo teh znanj  v logopedski praksi</w:t>
            </w:r>
            <w:r w:rsidRPr="13033C49">
              <w:rPr>
                <w:rFonts w:asciiTheme="majorHAnsi" w:eastAsia="Times New Roman" w:hAnsiTheme="majorHAnsi" w:cstheme="majorBidi"/>
              </w:rPr>
              <w:t>.</w:t>
            </w:r>
            <w:r w:rsidR="00406CE1" w:rsidRPr="13033C49">
              <w:rPr>
                <w:rFonts w:asciiTheme="majorHAnsi" w:eastAsia="Times New Roman" w:hAnsiTheme="majorHAnsi" w:cstheme="majorBidi"/>
              </w:rPr>
              <w:t xml:space="preserve"> </w:t>
            </w:r>
            <w:r w:rsidR="008131ED" w:rsidRPr="13033C49">
              <w:rPr>
                <w:rFonts w:asciiTheme="majorHAnsi" w:eastAsia="Times New Roman" w:hAnsiTheme="majorHAnsi" w:cstheme="majorBidi"/>
              </w:rPr>
              <w:t xml:space="preserve"> </w:t>
            </w:r>
          </w:p>
          <w:p w14:paraId="5DD11B92" w14:textId="77777777" w:rsidR="0076409A" w:rsidRPr="00E86267" w:rsidRDefault="0076409A" w:rsidP="0019013D">
            <w:pPr>
              <w:spacing w:after="0" w:line="240" w:lineRule="auto"/>
              <w:rPr>
                <w:rFonts w:asciiTheme="majorHAnsi" w:eastAsia="Times New Roman" w:hAnsiTheme="majorHAnsi" w:cstheme="majorHAnsi"/>
                <w:lang w:val="sl-SI"/>
              </w:rPr>
            </w:pPr>
          </w:p>
          <w:p w14:paraId="3A1BA30E" w14:textId="4FE14B84" w:rsidR="00CD7A1E" w:rsidRPr="00E86267" w:rsidRDefault="00CD7A1E" w:rsidP="00CD7A1E">
            <w:pPr>
              <w:spacing w:after="0" w:line="240" w:lineRule="auto"/>
              <w:rPr>
                <w:rFonts w:asciiTheme="majorHAnsi" w:eastAsia="Times New Roman" w:hAnsiTheme="majorHAnsi" w:cstheme="majorHAnsi"/>
                <w:u w:val="single"/>
                <w:lang w:val="sl-SI" w:eastAsia="sl-SI"/>
              </w:rPr>
            </w:pPr>
            <w:r w:rsidRPr="00E86267">
              <w:rPr>
                <w:rFonts w:asciiTheme="majorHAnsi" w:eastAsia="Times New Roman" w:hAnsiTheme="majorHAnsi" w:cstheme="majorHAnsi"/>
                <w:u w:val="single"/>
                <w:lang w:val="sl-SI" w:eastAsia="sl-SI"/>
              </w:rPr>
              <w:t xml:space="preserve">Refleksija: </w:t>
            </w:r>
          </w:p>
          <w:p w14:paraId="111AE2D2" w14:textId="5327815A" w:rsidR="000823C7" w:rsidRPr="00A7137E" w:rsidRDefault="000823C7" w:rsidP="00CD7A1E">
            <w:pPr>
              <w:spacing w:after="0" w:line="240" w:lineRule="auto"/>
              <w:rPr>
                <w:rFonts w:asciiTheme="majorHAnsi" w:eastAsia="Times New Roman" w:hAnsiTheme="majorHAnsi" w:cstheme="majorHAnsi"/>
                <w:lang w:val="sl-SI"/>
              </w:rPr>
            </w:pPr>
            <w:r w:rsidRPr="00A7137E">
              <w:rPr>
                <w:rFonts w:asciiTheme="majorHAnsi" w:eastAsia="Times New Roman" w:hAnsiTheme="majorHAnsi" w:cstheme="majorHAnsi"/>
                <w:lang w:val="sl-SI" w:eastAsia="sl-SI"/>
              </w:rPr>
              <w:t>Študent/-ka:</w:t>
            </w:r>
          </w:p>
          <w:p w14:paraId="514B22F5" w14:textId="7A7C732D" w:rsidR="00CD7A1E" w:rsidRPr="00E86267" w:rsidRDefault="00CC444C" w:rsidP="00CD7A1E">
            <w:pPr>
              <w:pStyle w:val="Odstavekseznama"/>
              <w:numPr>
                <w:ilvl w:val="0"/>
                <w:numId w:val="43"/>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pozna </w:t>
            </w:r>
            <w:r w:rsidR="00CD7A1E" w:rsidRPr="00E86267">
              <w:rPr>
                <w:rFonts w:asciiTheme="majorHAnsi" w:eastAsia="Times New Roman" w:hAnsiTheme="majorHAnsi" w:cstheme="majorHAnsi"/>
                <w:lang w:val="sl-SI"/>
              </w:rPr>
              <w:t xml:space="preserve">problematiko razvojnih značilnosti </w:t>
            </w:r>
          </w:p>
          <w:p w14:paraId="4A88E6CC" w14:textId="3BEB151E" w:rsidR="00CD7A1E" w:rsidRPr="00E86267" w:rsidRDefault="00CD7A1E" w:rsidP="00CD7A1E">
            <w:pPr>
              <w:pStyle w:val="Odstavekseznama"/>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otrok s posebnimi potrebami in specifičnimi težavami</w:t>
            </w:r>
            <w:r w:rsidR="00CC444C">
              <w:rPr>
                <w:rFonts w:asciiTheme="majorHAnsi" w:eastAsia="Times New Roman" w:hAnsiTheme="majorHAnsi" w:cstheme="majorHAnsi"/>
                <w:lang w:val="sl-SI"/>
              </w:rPr>
              <w:t>;</w:t>
            </w:r>
          </w:p>
          <w:p w14:paraId="010AF921" w14:textId="4208CD68" w:rsidR="0076409A" w:rsidRPr="00E86267" w:rsidRDefault="00CC444C" w:rsidP="00CD7A1E">
            <w:pPr>
              <w:pStyle w:val="Odstavekseznama"/>
              <w:numPr>
                <w:ilvl w:val="0"/>
                <w:numId w:val="37"/>
              </w:numPr>
              <w:spacing w:after="0" w:line="240" w:lineRule="auto"/>
              <w:rPr>
                <w:rFonts w:asciiTheme="majorHAnsi" w:eastAsia="Times New Roman" w:hAnsiTheme="majorHAnsi" w:cstheme="majorHAnsi"/>
                <w:u w:val="single"/>
                <w:lang w:val="sl-SI" w:eastAsia="sl-SI"/>
              </w:rPr>
            </w:pPr>
            <w:r w:rsidRPr="00E86267">
              <w:rPr>
                <w:rFonts w:asciiTheme="majorHAnsi" w:eastAsia="Times New Roman" w:hAnsiTheme="majorHAnsi" w:cstheme="majorHAnsi"/>
                <w:lang w:val="sl-SI"/>
              </w:rPr>
              <w:t xml:space="preserve">razume </w:t>
            </w:r>
            <w:r w:rsidR="00CD7A1E" w:rsidRPr="00E86267">
              <w:rPr>
                <w:rFonts w:asciiTheme="majorHAnsi" w:eastAsia="Times New Roman" w:hAnsiTheme="majorHAnsi" w:cstheme="majorHAnsi"/>
                <w:lang w:val="sl-SI"/>
              </w:rPr>
              <w:t>pomen refleksije lastnih delovnih izkušenj in dela na sebi za osebnostno rast in razvoj.</w:t>
            </w:r>
          </w:p>
        </w:tc>
        <w:tc>
          <w:tcPr>
            <w:tcW w:w="142" w:type="dxa"/>
            <w:tcBorders>
              <w:top w:val="nil"/>
              <w:left w:val="single" w:sz="4" w:space="0" w:color="auto"/>
              <w:bottom w:val="nil"/>
              <w:right w:val="single" w:sz="4" w:space="0" w:color="auto"/>
            </w:tcBorders>
          </w:tcPr>
          <w:p w14:paraId="1D041260" w14:textId="77777777" w:rsidR="008F3928" w:rsidRPr="00E86267" w:rsidRDefault="008F3928" w:rsidP="008F3928">
            <w:pPr>
              <w:spacing w:after="0" w:line="240" w:lineRule="auto"/>
              <w:rPr>
                <w:rFonts w:asciiTheme="majorHAnsi" w:eastAsia="Times New Roman" w:hAnsiTheme="majorHAnsi" w:cstheme="majorHAnsi"/>
                <w:lang w:val="sl-SI"/>
              </w:rPr>
            </w:pPr>
          </w:p>
          <w:p w14:paraId="4041A6DF" w14:textId="77777777" w:rsidR="008F3928" w:rsidRPr="00E86267" w:rsidRDefault="008F3928" w:rsidP="008F3928">
            <w:pPr>
              <w:spacing w:after="0" w:line="240" w:lineRule="auto"/>
              <w:rPr>
                <w:rFonts w:asciiTheme="majorHAnsi" w:eastAsia="Times New Roman" w:hAnsiTheme="majorHAnsi" w:cstheme="majorHAnsi"/>
                <w:lang w:val="sl-SI"/>
              </w:rPr>
            </w:pPr>
          </w:p>
          <w:p w14:paraId="31AB8E9E" w14:textId="77777777" w:rsidR="008F3928" w:rsidRPr="00E86267" w:rsidRDefault="008F3928" w:rsidP="008F3928">
            <w:pPr>
              <w:spacing w:after="0" w:line="240" w:lineRule="auto"/>
              <w:rPr>
                <w:rFonts w:asciiTheme="majorHAnsi" w:eastAsia="Times New Roman" w:hAnsiTheme="majorHAnsi" w:cstheme="majorHAnsi"/>
                <w:lang w:val="sl-SI"/>
              </w:rPr>
            </w:pPr>
          </w:p>
        </w:tc>
        <w:tc>
          <w:tcPr>
            <w:tcW w:w="4821" w:type="dxa"/>
            <w:gridSpan w:val="2"/>
            <w:tcBorders>
              <w:top w:val="single" w:sz="4" w:space="0" w:color="auto"/>
              <w:left w:val="single" w:sz="4" w:space="0" w:color="auto"/>
              <w:bottom w:val="nil"/>
              <w:right w:val="single" w:sz="4" w:space="0" w:color="auto"/>
            </w:tcBorders>
          </w:tcPr>
          <w:p w14:paraId="1D8B1E37" w14:textId="77777777" w:rsidR="008F3928" w:rsidRPr="00E86267" w:rsidRDefault="008F3928" w:rsidP="008F3928">
            <w:p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Knowledge and understanding:</w:t>
            </w:r>
          </w:p>
          <w:p w14:paraId="7D12DD26" w14:textId="2AFBAEC5" w:rsidR="00406CE1" w:rsidRPr="00E86267" w:rsidRDefault="00935EA6" w:rsidP="008F3928">
            <w:p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S</w:t>
            </w:r>
            <w:r w:rsidR="00406CE1" w:rsidRPr="00E86267">
              <w:rPr>
                <w:rFonts w:asciiTheme="majorHAnsi" w:eastAsia="Times New Roman" w:hAnsiTheme="majorHAnsi" w:cstheme="majorHAnsi"/>
                <w:lang w:val="en-GB"/>
              </w:rPr>
              <w:t>tudent:</w:t>
            </w:r>
          </w:p>
          <w:p w14:paraId="57BAEB59" w14:textId="4BC28ABC" w:rsidR="00406CE1" w:rsidRPr="00E86267" w:rsidRDefault="00CC444C" w:rsidP="00406CE1">
            <w:pPr>
              <w:pStyle w:val="Odstavekseznama"/>
              <w:numPr>
                <w:ilvl w:val="0"/>
                <w:numId w:val="41"/>
              </w:num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 xml:space="preserve">knows </w:t>
            </w:r>
            <w:r w:rsidR="00406CE1" w:rsidRPr="00E86267">
              <w:rPr>
                <w:rFonts w:asciiTheme="majorHAnsi" w:eastAsia="Times New Roman" w:hAnsiTheme="majorHAnsi" w:cstheme="majorHAnsi"/>
                <w:lang w:val="en-GB"/>
              </w:rPr>
              <w:t>the basic characteristics of different development periods.</w:t>
            </w:r>
          </w:p>
          <w:p w14:paraId="38E38894" w14:textId="4EDA76D2" w:rsidR="00406CE1" w:rsidRPr="00E86267" w:rsidRDefault="00CC444C" w:rsidP="00406CE1">
            <w:pPr>
              <w:pStyle w:val="Odstavekseznama"/>
              <w:numPr>
                <w:ilvl w:val="0"/>
                <w:numId w:val="41"/>
              </w:num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 xml:space="preserve">distinguishes </w:t>
            </w:r>
            <w:r w:rsidR="00406CE1" w:rsidRPr="00E86267">
              <w:rPr>
                <w:rFonts w:asciiTheme="majorHAnsi" w:eastAsia="Times New Roman" w:hAnsiTheme="majorHAnsi" w:cstheme="majorHAnsi"/>
                <w:lang w:val="en-GB"/>
              </w:rPr>
              <w:t>between stimulating and detrimental environmental effects on the development process.</w:t>
            </w:r>
          </w:p>
          <w:p w14:paraId="0BFB680A" w14:textId="5F2672D6" w:rsidR="00406CE1" w:rsidRPr="00E86267" w:rsidRDefault="00CC444C" w:rsidP="00406CE1">
            <w:pPr>
              <w:pStyle w:val="Odstavekseznama"/>
              <w:numPr>
                <w:ilvl w:val="0"/>
                <w:numId w:val="41"/>
              </w:num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 xml:space="preserve">understands </w:t>
            </w:r>
            <w:r w:rsidR="00406CE1" w:rsidRPr="00E86267">
              <w:rPr>
                <w:rFonts w:asciiTheme="majorHAnsi" w:eastAsia="Times New Roman" w:hAnsiTheme="majorHAnsi" w:cstheme="majorHAnsi"/>
                <w:lang w:val="en-GB"/>
              </w:rPr>
              <w:t>the interaction of different</w:t>
            </w:r>
          </w:p>
          <w:p w14:paraId="46D30C0B" w14:textId="77777777" w:rsidR="00406CE1" w:rsidRPr="00E86267" w:rsidRDefault="00406CE1" w:rsidP="0076409A">
            <w:pPr>
              <w:pStyle w:val="Odstavekseznama"/>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genetic and environmental factors on cognitive, emotional, personal, and social development.</w:t>
            </w:r>
          </w:p>
          <w:p w14:paraId="2981D59E" w14:textId="77777777" w:rsidR="0019013D" w:rsidRPr="00E86267" w:rsidRDefault="0019013D" w:rsidP="0019013D">
            <w:pPr>
              <w:spacing w:after="0" w:line="240" w:lineRule="auto"/>
              <w:rPr>
                <w:rFonts w:asciiTheme="majorHAnsi" w:eastAsia="Times New Roman" w:hAnsiTheme="majorHAnsi" w:cstheme="majorHAnsi"/>
                <w:lang w:val="en-GB"/>
              </w:rPr>
            </w:pPr>
          </w:p>
          <w:p w14:paraId="327C3863" w14:textId="2DD00DB8" w:rsidR="00DB1787" w:rsidRPr="00E86267" w:rsidRDefault="008F3928" w:rsidP="008F3928">
            <w:pPr>
              <w:spacing w:after="0" w:line="240" w:lineRule="auto"/>
              <w:rPr>
                <w:rFonts w:asciiTheme="majorHAnsi" w:eastAsia="Times New Roman" w:hAnsiTheme="majorHAnsi" w:cstheme="majorHAnsi"/>
                <w:u w:val="single"/>
                <w:lang w:val="en-GB"/>
              </w:rPr>
            </w:pPr>
            <w:r w:rsidRPr="00E86267">
              <w:rPr>
                <w:rFonts w:asciiTheme="majorHAnsi" w:eastAsia="Times New Roman" w:hAnsiTheme="majorHAnsi" w:cstheme="majorHAnsi"/>
                <w:u w:val="single"/>
                <w:lang w:val="en-GB"/>
              </w:rPr>
              <w:t>Application:</w:t>
            </w:r>
          </w:p>
          <w:p w14:paraId="3B4D9937" w14:textId="146C829A" w:rsidR="00935EA6" w:rsidRPr="00E86267" w:rsidRDefault="00935EA6" w:rsidP="00935EA6">
            <w:p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lastRenderedPageBreak/>
              <w:t>Student:</w:t>
            </w:r>
          </w:p>
          <w:p w14:paraId="3DECD0F9" w14:textId="3A2A97DE" w:rsidR="008F3928" w:rsidRPr="00E86267" w:rsidRDefault="00CC444C" w:rsidP="0076409A">
            <w:pPr>
              <w:pStyle w:val="Odstavekseznama"/>
              <w:numPr>
                <w:ilvl w:val="0"/>
                <w:numId w:val="43"/>
              </w:num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 xml:space="preserve">understands </w:t>
            </w:r>
            <w:r w:rsidR="0076409A" w:rsidRPr="00E86267">
              <w:rPr>
                <w:rFonts w:asciiTheme="majorHAnsi" w:eastAsia="Times New Roman" w:hAnsiTheme="majorHAnsi" w:cstheme="majorHAnsi"/>
                <w:lang w:val="en-GB"/>
              </w:rPr>
              <w:t>and consider</w:t>
            </w:r>
            <w:r w:rsidR="00935EA6" w:rsidRPr="00E86267">
              <w:rPr>
                <w:rFonts w:asciiTheme="majorHAnsi" w:eastAsia="Times New Roman" w:hAnsiTheme="majorHAnsi" w:cstheme="majorHAnsi"/>
                <w:lang w:val="en-GB"/>
              </w:rPr>
              <w:t>s</w:t>
            </w:r>
            <w:r w:rsidR="0076409A" w:rsidRPr="00E86267">
              <w:rPr>
                <w:rFonts w:asciiTheme="majorHAnsi" w:eastAsia="Times New Roman" w:hAnsiTheme="majorHAnsi" w:cstheme="majorHAnsi"/>
                <w:lang w:val="en-GB"/>
              </w:rPr>
              <w:t xml:space="preserve"> the interpersonal differences between individuals along different aspects of development and have the ability to apply this knowledge in speech therapy practice.</w:t>
            </w:r>
          </w:p>
          <w:p w14:paraId="4119B61A" w14:textId="77777777" w:rsidR="0076409A" w:rsidRPr="00E86267" w:rsidRDefault="0076409A" w:rsidP="008F3928">
            <w:pPr>
              <w:spacing w:after="0" w:line="240" w:lineRule="auto"/>
              <w:rPr>
                <w:rFonts w:asciiTheme="majorHAnsi" w:eastAsia="Times New Roman" w:hAnsiTheme="majorHAnsi" w:cstheme="majorHAnsi"/>
                <w:lang w:val="en-GB"/>
              </w:rPr>
            </w:pPr>
          </w:p>
          <w:p w14:paraId="126BCE87" w14:textId="2D9A3017" w:rsidR="00CD7A1E" w:rsidRPr="00E86267" w:rsidRDefault="008F3928" w:rsidP="00CD7A1E">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u w:val="single"/>
                <w:lang w:val="en-GB"/>
              </w:rPr>
              <w:t>Reflection</w:t>
            </w:r>
            <w:r w:rsidRPr="00E86267">
              <w:rPr>
                <w:rFonts w:asciiTheme="majorHAnsi" w:eastAsia="Times New Roman" w:hAnsiTheme="majorHAnsi" w:cstheme="majorHAnsi"/>
                <w:lang w:val="en-GB"/>
              </w:rPr>
              <w:t>:</w:t>
            </w:r>
            <w:r w:rsidR="00CD7A1E" w:rsidRPr="00E86267">
              <w:rPr>
                <w:rFonts w:asciiTheme="majorHAnsi" w:eastAsia="Times New Roman" w:hAnsiTheme="majorHAnsi" w:cstheme="majorHAnsi"/>
                <w:lang w:val="sl-SI"/>
              </w:rPr>
              <w:t xml:space="preserve"> </w:t>
            </w:r>
          </w:p>
          <w:p w14:paraId="0F33A665" w14:textId="66C307B9" w:rsidR="000823C7" w:rsidRPr="00E86267" w:rsidRDefault="000823C7" w:rsidP="00CD7A1E">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Student:</w:t>
            </w:r>
          </w:p>
          <w:p w14:paraId="4CDEC4AB" w14:textId="4713AAEC" w:rsidR="00CD7A1E" w:rsidRPr="00E86267" w:rsidRDefault="00CC444C" w:rsidP="00CD7A1E">
            <w:pPr>
              <w:pStyle w:val="Odstavekseznama"/>
              <w:numPr>
                <w:ilvl w:val="0"/>
                <w:numId w:val="43"/>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knows </w:t>
            </w:r>
            <w:r w:rsidR="00CD7A1E" w:rsidRPr="00E86267">
              <w:rPr>
                <w:rFonts w:asciiTheme="majorHAnsi" w:eastAsia="Times New Roman" w:hAnsiTheme="majorHAnsi" w:cstheme="majorHAnsi"/>
                <w:lang w:val="sl-SI"/>
              </w:rPr>
              <w:t>the issue of developmental chracteritics of children</w:t>
            </w:r>
            <w:r w:rsidR="00CD7A1E" w:rsidRPr="00E86267">
              <w:rPr>
                <w:rFonts w:asciiTheme="majorHAnsi" w:hAnsiTheme="majorHAnsi" w:cstheme="majorHAnsi"/>
              </w:rPr>
              <w:t xml:space="preserve"> </w:t>
            </w:r>
            <w:r w:rsidR="00CD7A1E" w:rsidRPr="00E86267">
              <w:rPr>
                <w:rFonts w:asciiTheme="majorHAnsi" w:eastAsia="Times New Roman" w:hAnsiTheme="majorHAnsi" w:cstheme="majorHAnsi"/>
                <w:lang w:val="sl-SI"/>
              </w:rPr>
              <w:t>with special needs and specific problems</w:t>
            </w:r>
            <w:r>
              <w:rPr>
                <w:rFonts w:asciiTheme="majorHAnsi" w:eastAsia="Times New Roman" w:hAnsiTheme="majorHAnsi" w:cstheme="majorHAnsi"/>
                <w:lang w:val="sl-SI"/>
              </w:rPr>
              <w:t>;</w:t>
            </w:r>
          </w:p>
          <w:p w14:paraId="192BB3BB" w14:textId="37AAC767" w:rsidR="008F3928" w:rsidRPr="00E86267" w:rsidRDefault="00CC444C" w:rsidP="00CD7A1E">
            <w:pPr>
              <w:pStyle w:val="Odstavekseznama"/>
              <w:numPr>
                <w:ilvl w:val="0"/>
                <w:numId w:val="43"/>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knows </w:t>
            </w:r>
            <w:r w:rsidR="00CD7A1E" w:rsidRPr="00E86267">
              <w:rPr>
                <w:rFonts w:asciiTheme="majorHAnsi" w:eastAsia="Times New Roman" w:hAnsiTheme="majorHAnsi" w:cstheme="majorHAnsi"/>
                <w:lang w:val="sl-SI"/>
              </w:rPr>
              <w:t>the importance of reflection</w:t>
            </w:r>
            <w:r w:rsidR="00CD7A1E" w:rsidRPr="00E86267">
              <w:rPr>
                <w:rFonts w:asciiTheme="majorHAnsi" w:hAnsiTheme="majorHAnsi" w:cstheme="majorHAnsi"/>
              </w:rPr>
              <w:t xml:space="preserve"> </w:t>
            </w:r>
            <w:r w:rsidR="00CD7A1E" w:rsidRPr="00E86267">
              <w:rPr>
                <w:rFonts w:asciiTheme="majorHAnsi" w:eastAsia="Times New Roman" w:hAnsiTheme="majorHAnsi" w:cstheme="majorHAnsi"/>
                <w:lang w:val="sl-SI"/>
              </w:rPr>
              <w:t>for personal growth and development.</w:t>
            </w:r>
          </w:p>
        </w:tc>
      </w:tr>
      <w:tr w:rsidR="008F3928" w:rsidRPr="00E86267" w14:paraId="3882C98B" w14:textId="77777777" w:rsidTr="13033C49">
        <w:trPr>
          <w:trHeight w:val="87"/>
        </w:trPr>
        <w:tc>
          <w:tcPr>
            <w:tcW w:w="4727" w:type="dxa"/>
            <w:gridSpan w:val="3"/>
            <w:tcBorders>
              <w:top w:val="nil"/>
              <w:left w:val="single" w:sz="4" w:space="0" w:color="auto"/>
              <w:bottom w:val="single" w:sz="4" w:space="0" w:color="auto"/>
              <w:right w:val="single" w:sz="4" w:space="0" w:color="auto"/>
            </w:tcBorders>
          </w:tcPr>
          <w:p w14:paraId="1C469A9B" w14:textId="77777777" w:rsidR="00406CE1" w:rsidRPr="00E86267" w:rsidRDefault="00406CE1" w:rsidP="00406CE1">
            <w:pPr>
              <w:pStyle w:val="Odstavekseznama"/>
              <w:spacing w:after="0" w:line="240" w:lineRule="auto"/>
              <w:rPr>
                <w:rFonts w:asciiTheme="majorHAnsi" w:eastAsia="Times New Roman" w:hAnsiTheme="majorHAnsi" w:cstheme="majorHAnsi"/>
                <w:lang w:val="sl-SI"/>
              </w:rPr>
            </w:pPr>
          </w:p>
        </w:tc>
        <w:tc>
          <w:tcPr>
            <w:tcW w:w="142" w:type="dxa"/>
            <w:tcBorders>
              <w:top w:val="nil"/>
              <w:left w:val="single" w:sz="4" w:space="0" w:color="auto"/>
              <w:bottom w:val="nil"/>
              <w:right w:val="single" w:sz="4" w:space="0" w:color="auto"/>
            </w:tcBorders>
          </w:tcPr>
          <w:p w14:paraId="5BA5F104" w14:textId="77777777" w:rsidR="008F3928" w:rsidRPr="00E86267"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single" w:sz="4" w:space="0" w:color="auto"/>
              <w:bottom w:val="single" w:sz="4" w:space="0" w:color="auto"/>
              <w:right w:val="single" w:sz="4" w:space="0" w:color="auto"/>
            </w:tcBorders>
          </w:tcPr>
          <w:p w14:paraId="081C15F3" w14:textId="77777777" w:rsidR="0076409A" w:rsidRPr="00E86267" w:rsidRDefault="0076409A" w:rsidP="00FB2679">
            <w:pPr>
              <w:pStyle w:val="Odstavekseznama"/>
              <w:spacing w:after="0" w:line="240" w:lineRule="auto"/>
              <w:rPr>
                <w:rFonts w:asciiTheme="majorHAnsi" w:eastAsia="Times New Roman" w:hAnsiTheme="majorHAnsi" w:cstheme="majorHAnsi"/>
                <w:lang w:val="sl-SI"/>
              </w:rPr>
            </w:pPr>
          </w:p>
        </w:tc>
      </w:tr>
      <w:tr w:rsidR="008F3928" w:rsidRPr="00E86267" w14:paraId="57D8A72A" w14:textId="77777777" w:rsidTr="13033C49">
        <w:tc>
          <w:tcPr>
            <w:tcW w:w="4727" w:type="dxa"/>
            <w:gridSpan w:val="3"/>
            <w:tcBorders>
              <w:top w:val="nil"/>
              <w:left w:val="nil"/>
              <w:bottom w:val="single" w:sz="4" w:space="0" w:color="auto"/>
              <w:right w:val="nil"/>
            </w:tcBorders>
          </w:tcPr>
          <w:p w14:paraId="0C7AB12A" w14:textId="77777777" w:rsidR="008F3928" w:rsidRPr="00E86267" w:rsidRDefault="008F3928" w:rsidP="008F3928">
            <w:pPr>
              <w:spacing w:after="0" w:line="240" w:lineRule="auto"/>
              <w:rPr>
                <w:rFonts w:asciiTheme="majorHAnsi" w:eastAsia="Times New Roman" w:hAnsiTheme="majorHAnsi" w:cstheme="majorHAnsi"/>
                <w:b/>
                <w:lang w:val="sl-SI"/>
              </w:rPr>
            </w:pPr>
          </w:p>
          <w:p w14:paraId="59EB5FAA"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Metode poučevanja in učenja:</w:t>
            </w:r>
          </w:p>
        </w:tc>
        <w:tc>
          <w:tcPr>
            <w:tcW w:w="142" w:type="dxa"/>
          </w:tcPr>
          <w:p w14:paraId="35C1DA92" w14:textId="77777777" w:rsidR="008F3928" w:rsidRPr="00E86267" w:rsidRDefault="008F3928" w:rsidP="008F3928">
            <w:pPr>
              <w:spacing w:after="0" w:line="240" w:lineRule="auto"/>
              <w:rPr>
                <w:rFonts w:asciiTheme="majorHAnsi" w:eastAsia="Times New Roman" w:hAnsiTheme="majorHAnsi" w:cstheme="majorHAnsi"/>
                <w:b/>
                <w:lang w:val="sl-SI"/>
              </w:rPr>
            </w:pPr>
          </w:p>
          <w:p w14:paraId="68EAD666" w14:textId="77777777" w:rsidR="008F3928" w:rsidRPr="00E86267" w:rsidRDefault="008F3928" w:rsidP="008F3928">
            <w:pPr>
              <w:spacing w:after="0" w:line="240" w:lineRule="auto"/>
              <w:rPr>
                <w:rFonts w:asciiTheme="majorHAnsi" w:eastAsia="Times New Roman" w:hAnsiTheme="majorHAnsi" w:cstheme="majorHAnsi"/>
                <w:b/>
                <w:lang w:val="sl-SI"/>
              </w:rPr>
            </w:pPr>
          </w:p>
        </w:tc>
        <w:tc>
          <w:tcPr>
            <w:tcW w:w="4821" w:type="dxa"/>
            <w:gridSpan w:val="2"/>
            <w:tcBorders>
              <w:top w:val="nil"/>
              <w:left w:val="nil"/>
              <w:bottom w:val="single" w:sz="4" w:space="0" w:color="auto"/>
              <w:right w:val="nil"/>
            </w:tcBorders>
          </w:tcPr>
          <w:p w14:paraId="142FEC36" w14:textId="77777777" w:rsidR="008F3928" w:rsidRPr="00E86267" w:rsidRDefault="008F3928" w:rsidP="008F3928">
            <w:pPr>
              <w:spacing w:after="0" w:line="240" w:lineRule="auto"/>
              <w:rPr>
                <w:rFonts w:asciiTheme="majorHAnsi" w:eastAsia="Times New Roman" w:hAnsiTheme="majorHAnsi" w:cstheme="majorHAnsi"/>
                <w:b/>
                <w:lang w:val="sl-SI"/>
              </w:rPr>
            </w:pPr>
          </w:p>
          <w:p w14:paraId="0D858F57"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Learning and teaching methods:</w:t>
            </w:r>
          </w:p>
        </w:tc>
      </w:tr>
      <w:tr w:rsidR="0028579E" w:rsidRPr="00E86267" w14:paraId="70E4C9F5" w14:textId="77777777" w:rsidTr="13033C49">
        <w:trPr>
          <w:trHeight w:val="1361"/>
        </w:trPr>
        <w:tc>
          <w:tcPr>
            <w:tcW w:w="4727" w:type="dxa"/>
            <w:gridSpan w:val="3"/>
            <w:tcBorders>
              <w:top w:val="single" w:sz="4" w:space="0" w:color="auto"/>
              <w:left w:val="single" w:sz="4" w:space="0" w:color="auto"/>
              <w:bottom w:val="single" w:sz="4" w:space="0" w:color="auto"/>
              <w:right w:val="single" w:sz="4" w:space="0" w:color="auto"/>
            </w:tcBorders>
          </w:tcPr>
          <w:p w14:paraId="2D91D6B1" w14:textId="77777777" w:rsidR="007553D4" w:rsidRPr="00E86267" w:rsidRDefault="007553D4" w:rsidP="007553D4">
            <w:pPr>
              <w:pStyle w:val="Odstavekseznama"/>
              <w:numPr>
                <w:ilvl w:val="0"/>
                <w:numId w:val="45"/>
              </w:numPr>
              <w:spacing w:after="0" w:line="240" w:lineRule="auto"/>
              <w:rPr>
                <w:rFonts w:asciiTheme="majorHAnsi" w:eastAsia="Times New Roman" w:hAnsiTheme="majorHAnsi" w:cstheme="majorHAnsi"/>
              </w:rPr>
            </w:pPr>
            <w:r w:rsidRPr="00E86267">
              <w:rPr>
                <w:rFonts w:asciiTheme="majorHAnsi" w:eastAsia="Times New Roman" w:hAnsiTheme="majorHAnsi" w:cstheme="majorHAnsi"/>
              </w:rPr>
              <w:t>predavanja,</w:t>
            </w:r>
          </w:p>
          <w:p w14:paraId="4EE6155F" w14:textId="77777777" w:rsidR="007553D4" w:rsidRPr="00E86267" w:rsidRDefault="007553D4" w:rsidP="007553D4">
            <w:pPr>
              <w:pStyle w:val="Odstavekseznama"/>
              <w:numPr>
                <w:ilvl w:val="0"/>
                <w:numId w:val="45"/>
              </w:numPr>
              <w:spacing w:after="0" w:line="240" w:lineRule="auto"/>
              <w:rPr>
                <w:rFonts w:asciiTheme="majorHAnsi" w:eastAsia="Times New Roman" w:hAnsiTheme="majorHAnsi" w:cstheme="majorHAnsi"/>
              </w:rPr>
            </w:pPr>
            <w:r w:rsidRPr="00E86267">
              <w:rPr>
                <w:rFonts w:asciiTheme="majorHAnsi" w:eastAsia="Times New Roman" w:hAnsiTheme="majorHAnsi" w:cstheme="majorHAnsi"/>
              </w:rPr>
              <w:t>diskusija,</w:t>
            </w:r>
          </w:p>
          <w:p w14:paraId="6BCECBE1" w14:textId="77777777" w:rsidR="007553D4" w:rsidRPr="00E86267" w:rsidRDefault="007553D4" w:rsidP="007553D4">
            <w:pPr>
              <w:pStyle w:val="Odstavekseznama"/>
              <w:numPr>
                <w:ilvl w:val="0"/>
                <w:numId w:val="45"/>
              </w:numPr>
              <w:spacing w:after="0" w:line="240" w:lineRule="auto"/>
              <w:rPr>
                <w:rFonts w:asciiTheme="majorHAnsi" w:eastAsia="Times New Roman" w:hAnsiTheme="majorHAnsi" w:cstheme="majorHAnsi"/>
              </w:rPr>
            </w:pPr>
            <w:r w:rsidRPr="00E86267">
              <w:rPr>
                <w:rFonts w:asciiTheme="majorHAnsi" w:eastAsia="Times New Roman" w:hAnsiTheme="majorHAnsi" w:cstheme="majorHAnsi"/>
              </w:rPr>
              <w:t>skupinsko projektno delo,</w:t>
            </w:r>
          </w:p>
          <w:p w14:paraId="386E06BE" w14:textId="77777777" w:rsidR="008F3928" w:rsidRPr="00E86267" w:rsidRDefault="007553D4" w:rsidP="007553D4">
            <w:pPr>
              <w:pStyle w:val="Odstavekseznama"/>
              <w:numPr>
                <w:ilvl w:val="0"/>
                <w:numId w:val="45"/>
              </w:numPr>
              <w:spacing w:after="0" w:line="240" w:lineRule="auto"/>
              <w:rPr>
                <w:rFonts w:asciiTheme="majorHAnsi" w:eastAsia="Times New Roman" w:hAnsiTheme="majorHAnsi" w:cstheme="majorHAnsi"/>
              </w:rPr>
            </w:pPr>
            <w:r w:rsidRPr="00E86267">
              <w:rPr>
                <w:rFonts w:asciiTheme="majorHAnsi" w:eastAsia="Times New Roman" w:hAnsiTheme="majorHAnsi" w:cstheme="majorHAnsi"/>
              </w:rPr>
              <w:t xml:space="preserve">analiza video </w:t>
            </w:r>
            <w:r w:rsidR="00D10140" w:rsidRPr="00E86267">
              <w:rPr>
                <w:rFonts w:asciiTheme="majorHAnsi" w:eastAsia="Times New Roman" w:hAnsiTheme="majorHAnsi" w:cstheme="majorHAnsi"/>
              </w:rPr>
              <w:t>posnetkov in otroških, izdelkov,</w:t>
            </w:r>
          </w:p>
          <w:p w14:paraId="777065EE" w14:textId="5A9FF0E5" w:rsidR="008131ED" w:rsidRPr="00E86267" w:rsidRDefault="008131ED" w:rsidP="008131ED">
            <w:pPr>
              <w:pStyle w:val="Odstavekseznama"/>
              <w:numPr>
                <w:ilvl w:val="0"/>
                <w:numId w:val="45"/>
              </w:numPr>
              <w:spacing w:after="0" w:line="240" w:lineRule="auto"/>
              <w:rPr>
                <w:rFonts w:asciiTheme="majorHAnsi" w:eastAsia="Times New Roman" w:hAnsiTheme="majorHAnsi" w:cstheme="majorHAnsi"/>
              </w:rPr>
            </w:pPr>
            <w:r w:rsidRPr="00E86267">
              <w:rPr>
                <w:rFonts w:asciiTheme="majorHAnsi" w:eastAsia="Times New Roman" w:hAnsiTheme="majorHAnsi" w:cstheme="majorHAnsi"/>
              </w:rPr>
              <w:t>reševanje problemskih nalog z uporabo digitalnih tehnologij,</w:t>
            </w:r>
          </w:p>
        </w:tc>
        <w:tc>
          <w:tcPr>
            <w:tcW w:w="142" w:type="dxa"/>
            <w:tcBorders>
              <w:top w:val="nil"/>
              <w:left w:val="single" w:sz="4" w:space="0" w:color="auto"/>
              <w:bottom w:val="nil"/>
              <w:right w:val="single" w:sz="4" w:space="0" w:color="auto"/>
            </w:tcBorders>
          </w:tcPr>
          <w:p w14:paraId="2E034A95" w14:textId="77777777" w:rsidR="008F3928" w:rsidRPr="00E86267" w:rsidRDefault="008F3928" w:rsidP="008F3928">
            <w:pPr>
              <w:spacing w:after="0" w:line="240" w:lineRule="auto"/>
              <w:rPr>
                <w:rFonts w:asciiTheme="majorHAnsi" w:eastAsia="Times New Roman" w:hAnsiTheme="majorHAnsi" w:cstheme="majorHAnsi"/>
                <w:lang w:val="sl-SI"/>
              </w:rPr>
            </w:pPr>
          </w:p>
        </w:tc>
        <w:tc>
          <w:tcPr>
            <w:tcW w:w="4821" w:type="dxa"/>
            <w:gridSpan w:val="2"/>
            <w:tcBorders>
              <w:top w:val="single" w:sz="4" w:space="0" w:color="auto"/>
              <w:left w:val="single" w:sz="4" w:space="0" w:color="auto"/>
              <w:bottom w:val="single" w:sz="4" w:space="0" w:color="auto"/>
              <w:right w:val="single" w:sz="4" w:space="0" w:color="auto"/>
            </w:tcBorders>
          </w:tcPr>
          <w:p w14:paraId="4F50F7FE" w14:textId="77777777" w:rsidR="00DC2B53" w:rsidRPr="00E86267" w:rsidRDefault="00DC2B53" w:rsidP="00DC2B53">
            <w:pPr>
              <w:pStyle w:val="Odstavekseznama"/>
              <w:numPr>
                <w:ilvl w:val="0"/>
                <w:numId w:val="45"/>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lectures,</w:t>
            </w:r>
          </w:p>
          <w:p w14:paraId="70469826" w14:textId="77777777" w:rsidR="00DC2B53" w:rsidRPr="00E86267" w:rsidRDefault="00DC2B53" w:rsidP="00DC2B53">
            <w:pPr>
              <w:pStyle w:val="Odstavekseznama"/>
              <w:numPr>
                <w:ilvl w:val="0"/>
                <w:numId w:val="45"/>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discussion,</w:t>
            </w:r>
          </w:p>
          <w:p w14:paraId="5F47D194" w14:textId="77777777" w:rsidR="00DC2B53" w:rsidRPr="00E86267" w:rsidRDefault="00DC2B53" w:rsidP="00DC2B53">
            <w:pPr>
              <w:pStyle w:val="Odstavekseznama"/>
              <w:numPr>
                <w:ilvl w:val="0"/>
                <w:numId w:val="45"/>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group project work,</w:t>
            </w:r>
          </w:p>
          <w:p w14:paraId="6A017FB3" w14:textId="77777777" w:rsidR="008F3928" w:rsidRPr="00E86267" w:rsidRDefault="00DC2B53" w:rsidP="00DC2B53">
            <w:pPr>
              <w:pStyle w:val="Odstavekseznama"/>
              <w:numPr>
                <w:ilvl w:val="0"/>
                <w:numId w:val="45"/>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analyses of video</w:t>
            </w:r>
            <w:r w:rsidR="008131ED" w:rsidRPr="00E86267">
              <w:rPr>
                <w:rFonts w:asciiTheme="majorHAnsi" w:eastAsia="Times New Roman" w:hAnsiTheme="majorHAnsi" w:cstheme="majorHAnsi"/>
                <w:lang w:val="sl-SI"/>
              </w:rPr>
              <w:t xml:space="preserve"> tapes and children’s creations,</w:t>
            </w:r>
          </w:p>
          <w:p w14:paraId="61400AA2" w14:textId="1C8AD907" w:rsidR="008131ED" w:rsidRPr="00E86267" w:rsidRDefault="008131ED" w:rsidP="008131ED">
            <w:pPr>
              <w:pStyle w:val="Odstavekseznama"/>
              <w:numPr>
                <w:ilvl w:val="0"/>
                <w:numId w:val="45"/>
              </w:num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problem solving tasks using digital technologies.</w:t>
            </w:r>
          </w:p>
        </w:tc>
      </w:tr>
      <w:tr w:rsidR="008F3928" w:rsidRPr="00E86267" w14:paraId="1F9F8D60" w14:textId="77777777" w:rsidTr="13033C49">
        <w:tc>
          <w:tcPr>
            <w:tcW w:w="4020" w:type="dxa"/>
            <w:tcBorders>
              <w:top w:val="nil"/>
              <w:left w:val="nil"/>
              <w:bottom w:val="single" w:sz="4" w:space="0" w:color="auto"/>
              <w:right w:val="nil"/>
            </w:tcBorders>
          </w:tcPr>
          <w:p w14:paraId="1424A56E" w14:textId="77777777" w:rsidR="008F3928" w:rsidRPr="00E86267" w:rsidRDefault="008F3928" w:rsidP="008F3928">
            <w:pPr>
              <w:spacing w:after="0" w:line="240" w:lineRule="auto"/>
              <w:rPr>
                <w:rFonts w:asciiTheme="majorHAnsi" w:eastAsia="Times New Roman" w:hAnsiTheme="majorHAnsi" w:cstheme="majorHAnsi"/>
                <w:b/>
                <w:lang w:val="sl-SI"/>
              </w:rPr>
            </w:pPr>
          </w:p>
          <w:p w14:paraId="5CEB3650"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Načini ocenjevanja:</w:t>
            </w:r>
          </w:p>
        </w:tc>
        <w:tc>
          <w:tcPr>
            <w:tcW w:w="1560" w:type="dxa"/>
            <w:gridSpan w:val="4"/>
            <w:tcBorders>
              <w:top w:val="nil"/>
              <w:left w:val="nil"/>
              <w:bottom w:val="single" w:sz="4" w:space="0" w:color="auto"/>
              <w:right w:val="nil"/>
            </w:tcBorders>
          </w:tcPr>
          <w:p w14:paraId="468F9499" w14:textId="77777777" w:rsidR="008F3928" w:rsidRPr="00E86267" w:rsidRDefault="008F3928"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Delež (v %) /</w:t>
            </w:r>
          </w:p>
          <w:p w14:paraId="0D447CE3"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lang w:val="sl-SI"/>
              </w:rPr>
              <w:t>Weight (in %)</w:t>
            </w:r>
          </w:p>
        </w:tc>
        <w:tc>
          <w:tcPr>
            <w:tcW w:w="4110" w:type="dxa"/>
            <w:tcBorders>
              <w:top w:val="nil"/>
              <w:left w:val="nil"/>
              <w:bottom w:val="single" w:sz="4" w:space="0" w:color="auto"/>
              <w:right w:val="nil"/>
            </w:tcBorders>
          </w:tcPr>
          <w:p w14:paraId="1777D900" w14:textId="77777777" w:rsidR="008F3928" w:rsidRPr="00E86267" w:rsidRDefault="008F3928" w:rsidP="008F3928">
            <w:pPr>
              <w:spacing w:after="0" w:line="240" w:lineRule="auto"/>
              <w:rPr>
                <w:rFonts w:asciiTheme="majorHAnsi" w:eastAsia="Times New Roman" w:hAnsiTheme="majorHAnsi" w:cstheme="majorHAnsi"/>
                <w:b/>
                <w:lang w:val="sl-SI"/>
              </w:rPr>
            </w:pPr>
          </w:p>
          <w:p w14:paraId="6BCC81E1"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Assessment:</w:t>
            </w:r>
          </w:p>
        </w:tc>
      </w:tr>
      <w:tr w:rsidR="008F3928" w:rsidRPr="00E86267" w14:paraId="7E38C5B1" w14:textId="77777777" w:rsidTr="13033C49">
        <w:trPr>
          <w:trHeight w:val="1134"/>
        </w:trPr>
        <w:tc>
          <w:tcPr>
            <w:tcW w:w="4020" w:type="dxa"/>
            <w:tcBorders>
              <w:top w:val="single" w:sz="4" w:space="0" w:color="auto"/>
              <w:left w:val="single" w:sz="4" w:space="0" w:color="auto"/>
              <w:bottom w:val="single" w:sz="4" w:space="0" w:color="auto"/>
              <w:right w:val="single" w:sz="4" w:space="0" w:color="auto"/>
            </w:tcBorders>
          </w:tcPr>
          <w:p w14:paraId="46FF606F" w14:textId="77777777" w:rsidR="00DC2B53" w:rsidRPr="00E86267" w:rsidRDefault="008F3928"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Način (pisni izpit, ustno izpraševanje, naloge, projekt)</w:t>
            </w:r>
          </w:p>
          <w:p w14:paraId="0CC60C70" w14:textId="6ACC9814" w:rsidR="00B87B38" w:rsidRDefault="00B87B38" w:rsidP="00B87B38">
            <w:pPr>
              <w:pStyle w:val="Odstavekseznama"/>
              <w:numPr>
                <w:ilvl w:val="0"/>
                <w:numId w:val="49"/>
              </w:numPr>
              <w:spacing w:after="0" w:line="240" w:lineRule="auto"/>
              <w:rPr>
                <w:rFonts w:asciiTheme="majorHAnsi" w:eastAsia="Times New Roman" w:hAnsiTheme="majorHAnsi" w:cstheme="majorHAnsi"/>
                <w:lang w:val="sl-SI"/>
              </w:rPr>
            </w:pPr>
            <w:r w:rsidRPr="00B87B38">
              <w:rPr>
                <w:rFonts w:asciiTheme="majorHAnsi" w:eastAsia="Times New Roman" w:hAnsiTheme="majorHAnsi" w:cstheme="majorHAnsi"/>
                <w:lang w:val="sl-SI"/>
              </w:rPr>
              <w:t xml:space="preserve">Krajši </w:t>
            </w:r>
            <w:r w:rsidR="00DC2B53" w:rsidRPr="00B87B38">
              <w:rPr>
                <w:rFonts w:asciiTheme="majorHAnsi" w:eastAsia="Times New Roman" w:hAnsiTheme="majorHAnsi" w:cstheme="majorHAnsi"/>
                <w:lang w:val="sl-SI"/>
              </w:rPr>
              <w:t xml:space="preserve">pisni izdelki </w:t>
            </w:r>
          </w:p>
          <w:p w14:paraId="3EBB9B9C" w14:textId="4FBBF4E6" w:rsidR="008F3928" w:rsidRPr="00B87B38" w:rsidRDefault="00B87B38" w:rsidP="00B87B38">
            <w:pPr>
              <w:pStyle w:val="Odstavekseznama"/>
              <w:numPr>
                <w:ilvl w:val="0"/>
                <w:numId w:val="49"/>
              </w:numPr>
              <w:spacing w:after="0" w:line="240" w:lineRule="auto"/>
              <w:rPr>
                <w:rFonts w:asciiTheme="majorHAnsi" w:eastAsia="Times New Roman" w:hAnsiTheme="majorHAnsi" w:cstheme="majorHAnsi"/>
                <w:lang w:val="sl-SI"/>
              </w:rPr>
            </w:pPr>
            <w:r w:rsidRPr="00B87B38">
              <w:rPr>
                <w:rFonts w:asciiTheme="majorHAnsi" w:eastAsia="Times New Roman" w:hAnsiTheme="majorHAnsi" w:cstheme="majorHAnsi"/>
                <w:lang w:val="sl-SI"/>
              </w:rPr>
              <w:t xml:space="preserve">Pisni </w:t>
            </w:r>
            <w:r w:rsidR="00DC2B53" w:rsidRPr="00B87B38">
              <w:rPr>
                <w:rFonts w:asciiTheme="majorHAnsi" w:eastAsia="Times New Roman" w:hAnsiTheme="majorHAnsi" w:cstheme="majorHAnsi"/>
                <w:lang w:val="sl-SI"/>
              </w:rPr>
              <w:t>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E4D8697" w14:textId="77777777" w:rsidR="00DC2B53" w:rsidRPr="00E86267" w:rsidRDefault="00DC2B53" w:rsidP="008F3928">
            <w:pPr>
              <w:spacing w:after="0" w:line="240" w:lineRule="auto"/>
              <w:rPr>
                <w:rFonts w:asciiTheme="majorHAnsi" w:eastAsia="Times New Roman" w:hAnsiTheme="majorHAnsi" w:cstheme="majorHAnsi"/>
                <w:b/>
                <w:lang w:val="sl-SI"/>
              </w:rPr>
            </w:pPr>
          </w:p>
          <w:p w14:paraId="3F311D4E" w14:textId="77777777" w:rsidR="00DC2B53" w:rsidRPr="00E86267" w:rsidRDefault="00DC2B53" w:rsidP="008F3928">
            <w:pPr>
              <w:spacing w:after="0" w:line="240" w:lineRule="auto"/>
              <w:rPr>
                <w:rFonts w:asciiTheme="majorHAnsi" w:eastAsia="Times New Roman" w:hAnsiTheme="majorHAnsi" w:cstheme="majorHAnsi"/>
                <w:b/>
                <w:lang w:val="sl-SI"/>
              </w:rPr>
            </w:pPr>
          </w:p>
          <w:p w14:paraId="5A3E19FE" w14:textId="77777777" w:rsidR="00DC2B53" w:rsidRPr="00E86267" w:rsidRDefault="00343CAE" w:rsidP="008F3928">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4</w:t>
            </w:r>
            <w:r w:rsidR="00DC2B53" w:rsidRPr="00E86267">
              <w:rPr>
                <w:rFonts w:asciiTheme="majorHAnsi" w:eastAsia="Times New Roman" w:hAnsiTheme="majorHAnsi" w:cstheme="majorHAnsi"/>
                <w:lang w:val="sl-SI"/>
              </w:rPr>
              <w:t>0</w:t>
            </w:r>
            <w:r w:rsidR="00EF6CCB" w:rsidRPr="00E86267">
              <w:rPr>
                <w:rFonts w:asciiTheme="majorHAnsi" w:eastAsia="Times New Roman" w:hAnsiTheme="majorHAnsi" w:cstheme="majorHAnsi"/>
                <w:lang w:val="sl-SI"/>
              </w:rPr>
              <w:t xml:space="preserve"> </w:t>
            </w:r>
            <w:r w:rsidR="00DC2B53" w:rsidRPr="00E86267">
              <w:rPr>
                <w:rFonts w:asciiTheme="majorHAnsi" w:eastAsia="Times New Roman" w:hAnsiTheme="majorHAnsi" w:cstheme="majorHAnsi"/>
                <w:lang w:val="sl-SI"/>
              </w:rPr>
              <w:t>%</w:t>
            </w:r>
          </w:p>
          <w:p w14:paraId="1B780B41" w14:textId="77777777" w:rsidR="00EF6CCB" w:rsidRPr="00E86267" w:rsidRDefault="00343CAE" w:rsidP="00ED347C">
            <w:pPr>
              <w:spacing w:after="0" w:line="240" w:lineRule="auto"/>
              <w:rPr>
                <w:rFonts w:asciiTheme="majorHAnsi" w:eastAsia="Times New Roman" w:hAnsiTheme="majorHAnsi" w:cstheme="majorHAnsi"/>
                <w:lang w:val="sl-SI"/>
              </w:rPr>
            </w:pPr>
            <w:r w:rsidRPr="00E86267">
              <w:rPr>
                <w:rFonts w:asciiTheme="majorHAnsi" w:eastAsia="Times New Roman" w:hAnsiTheme="majorHAnsi" w:cstheme="majorHAnsi"/>
                <w:lang w:val="sl-SI"/>
              </w:rPr>
              <w:t>6</w:t>
            </w:r>
            <w:r w:rsidR="00DC2B53" w:rsidRPr="00E86267">
              <w:rPr>
                <w:rFonts w:asciiTheme="majorHAnsi" w:eastAsia="Times New Roman" w:hAnsiTheme="majorHAnsi" w:cstheme="majorHAnsi"/>
                <w:lang w:val="sl-SI"/>
              </w:rPr>
              <w:t>0</w:t>
            </w:r>
            <w:r w:rsidR="00EF6CCB" w:rsidRPr="00E86267">
              <w:rPr>
                <w:rFonts w:asciiTheme="majorHAnsi" w:eastAsia="Times New Roman" w:hAnsiTheme="majorHAnsi" w:cstheme="majorHAnsi"/>
                <w:lang w:val="sl-SI"/>
              </w:rPr>
              <w:t xml:space="preserve"> </w:t>
            </w:r>
            <w:r w:rsidR="00DC2B53" w:rsidRPr="00E86267">
              <w:rPr>
                <w:rFonts w:asciiTheme="majorHAnsi" w:eastAsia="Times New Roman" w:hAnsiTheme="majorHAnsi" w:cstheme="majorHAnsi"/>
                <w:lang w:val="sl-SI"/>
              </w:rPr>
              <w:t>%</w:t>
            </w:r>
          </w:p>
          <w:p w14:paraId="67547841" w14:textId="77777777" w:rsidR="00343CAE" w:rsidRPr="00E86267" w:rsidRDefault="00343CAE" w:rsidP="00ED347C">
            <w:pPr>
              <w:spacing w:after="0" w:line="240" w:lineRule="auto"/>
              <w:rPr>
                <w:rFonts w:asciiTheme="majorHAnsi" w:eastAsia="Times New Roman" w:hAnsiTheme="majorHAnsi" w:cstheme="majorHAnsi"/>
                <w:lang w:val="sl-SI"/>
              </w:rPr>
            </w:pPr>
          </w:p>
        </w:tc>
        <w:tc>
          <w:tcPr>
            <w:tcW w:w="4110" w:type="dxa"/>
            <w:tcBorders>
              <w:top w:val="single" w:sz="4" w:space="0" w:color="auto"/>
              <w:left w:val="single" w:sz="4" w:space="0" w:color="auto"/>
              <w:bottom w:val="single" w:sz="4" w:space="0" w:color="auto"/>
              <w:right w:val="single" w:sz="4" w:space="0" w:color="auto"/>
            </w:tcBorders>
          </w:tcPr>
          <w:p w14:paraId="2E9645EF" w14:textId="77777777" w:rsidR="00DC2B53" w:rsidRPr="00E86267" w:rsidRDefault="008F3928" w:rsidP="00ED347C">
            <w:pPr>
              <w:spacing w:after="0" w:line="240" w:lineRule="auto"/>
              <w:rPr>
                <w:rFonts w:asciiTheme="majorHAnsi" w:eastAsia="Times New Roman" w:hAnsiTheme="majorHAnsi" w:cstheme="majorHAnsi"/>
                <w:lang w:val="en-GB"/>
              </w:rPr>
            </w:pPr>
            <w:r w:rsidRPr="00E86267">
              <w:rPr>
                <w:rFonts w:asciiTheme="majorHAnsi" w:eastAsia="Times New Roman" w:hAnsiTheme="majorHAnsi" w:cstheme="majorHAnsi"/>
                <w:lang w:val="en-GB"/>
              </w:rPr>
              <w:t>Type (examination, oral, coursework, project):</w:t>
            </w:r>
          </w:p>
          <w:p w14:paraId="5605A004" w14:textId="70FDBEB9" w:rsidR="00DC2B53" w:rsidRPr="00E86267" w:rsidRDefault="00B87B38" w:rsidP="00DC2B53">
            <w:pPr>
              <w:numPr>
                <w:ilvl w:val="0"/>
                <w:numId w:val="46"/>
              </w:numPr>
              <w:spacing w:after="0" w:line="240" w:lineRule="auto"/>
              <w:rPr>
                <w:rFonts w:asciiTheme="majorHAnsi" w:eastAsia="Times New Roman" w:hAnsiTheme="majorHAnsi" w:cstheme="majorHAnsi"/>
                <w:color w:val="000000"/>
                <w:lang w:val="sl-SI"/>
              </w:rPr>
            </w:pPr>
            <w:r w:rsidRPr="00E86267">
              <w:rPr>
                <w:rFonts w:asciiTheme="majorHAnsi" w:eastAsia="Times New Roman" w:hAnsiTheme="majorHAnsi" w:cstheme="majorHAnsi"/>
                <w:color w:val="000000"/>
                <w:lang w:val="sl-SI"/>
              </w:rPr>
              <w:t xml:space="preserve">Short </w:t>
            </w:r>
            <w:r w:rsidR="00DC2B53" w:rsidRPr="00E86267">
              <w:rPr>
                <w:rFonts w:asciiTheme="majorHAnsi" w:eastAsia="Times New Roman" w:hAnsiTheme="majorHAnsi" w:cstheme="majorHAnsi"/>
                <w:color w:val="000000"/>
                <w:lang w:val="sl-SI"/>
              </w:rPr>
              <w:t>written courseworks</w:t>
            </w:r>
          </w:p>
          <w:p w14:paraId="30D88A27" w14:textId="065902C5" w:rsidR="00DC2B53" w:rsidRPr="00E86267" w:rsidRDefault="00B87B38" w:rsidP="00DC2B53">
            <w:pPr>
              <w:numPr>
                <w:ilvl w:val="0"/>
                <w:numId w:val="46"/>
              </w:numPr>
              <w:spacing w:after="0" w:line="240" w:lineRule="auto"/>
              <w:rPr>
                <w:rFonts w:asciiTheme="majorHAnsi" w:eastAsia="Times New Roman" w:hAnsiTheme="majorHAnsi" w:cstheme="majorHAnsi"/>
                <w:color w:val="000000"/>
                <w:lang w:val="sl-SI"/>
              </w:rPr>
            </w:pPr>
            <w:r w:rsidRPr="00E86267">
              <w:rPr>
                <w:rFonts w:asciiTheme="majorHAnsi" w:eastAsia="Times New Roman" w:hAnsiTheme="majorHAnsi" w:cstheme="majorHAnsi"/>
                <w:color w:val="000000"/>
                <w:lang w:val="sl-SI"/>
              </w:rPr>
              <w:t xml:space="preserve">Written </w:t>
            </w:r>
            <w:r w:rsidR="00DC2B53" w:rsidRPr="00E86267">
              <w:rPr>
                <w:rFonts w:asciiTheme="majorHAnsi" w:eastAsia="Times New Roman" w:hAnsiTheme="majorHAnsi" w:cstheme="majorHAnsi"/>
                <w:color w:val="000000"/>
                <w:lang w:val="sl-SI"/>
              </w:rPr>
              <w:t>exam.</w:t>
            </w:r>
          </w:p>
        </w:tc>
      </w:tr>
      <w:tr w:rsidR="008F3928" w:rsidRPr="00E86267" w14:paraId="12A3F8C9" w14:textId="77777777" w:rsidTr="13033C49">
        <w:trPr>
          <w:trHeight w:val="652"/>
        </w:trPr>
        <w:tc>
          <w:tcPr>
            <w:tcW w:w="9690" w:type="dxa"/>
            <w:gridSpan w:val="6"/>
            <w:tcBorders>
              <w:top w:val="single" w:sz="4" w:space="0" w:color="auto"/>
              <w:left w:val="nil"/>
              <w:bottom w:val="single" w:sz="4" w:space="0" w:color="auto"/>
              <w:right w:val="nil"/>
            </w:tcBorders>
          </w:tcPr>
          <w:p w14:paraId="63051B19" w14:textId="77777777" w:rsidR="008F3928" w:rsidRPr="00E86267" w:rsidRDefault="008F3928" w:rsidP="008F3928">
            <w:pPr>
              <w:spacing w:after="0" w:line="240" w:lineRule="auto"/>
              <w:rPr>
                <w:rFonts w:asciiTheme="majorHAnsi" w:eastAsia="Times New Roman" w:hAnsiTheme="majorHAnsi" w:cstheme="majorHAnsi"/>
                <w:b/>
                <w:lang w:val="sl-SI"/>
              </w:rPr>
            </w:pPr>
          </w:p>
          <w:p w14:paraId="55ED7B67" w14:textId="77777777" w:rsidR="008F3928" w:rsidRPr="00E86267" w:rsidRDefault="008F3928" w:rsidP="008F3928">
            <w:pPr>
              <w:spacing w:after="0" w:line="240" w:lineRule="auto"/>
              <w:rPr>
                <w:rFonts w:asciiTheme="majorHAnsi" w:eastAsia="Times New Roman" w:hAnsiTheme="majorHAnsi" w:cstheme="majorHAnsi"/>
                <w:b/>
                <w:lang w:val="sl-SI"/>
              </w:rPr>
            </w:pPr>
            <w:r w:rsidRPr="00E86267">
              <w:rPr>
                <w:rFonts w:asciiTheme="majorHAnsi" w:eastAsia="Times New Roman" w:hAnsiTheme="majorHAnsi" w:cstheme="majorHAnsi"/>
                <w:b/>
                <w:lang w:val="sl-SI"/>
              </w:rPr>
              <w:t xml:space="preserve">Reference nosilca / Lecturer's references: </w:t>
            </w:r>
          </w:p>
        </w:tc>
      </w:tr>
      <w:tr w:rsidR="008F3928" w:rsidRPr="00E86267" w14:paraId="03211675" w14:textId="77777777" w:rsidTr="13033C49">
        <w:tc>
          <w:tcPr>
            <w:tcW w:w="9690" w:type="dxa"/>
            <w:gridSpan w:val="6"/>
            <w:tcBorders>
              <w:top w:val="single" w:sz="4" w:space="0" w:color="auto"/>
              <w:left w:val="single" w:sz="4" w:space="0" w:color="auto"/>
              <w:bottom w:val="single" w:sz="4" w:space="0" w:color="auto"/>
              <w:right w:val="single" w:sz="4" w:space="0" w:color="auto"/>
            </w:tcBorders>
          </w:tcPr>
          <w:p w14:paraId="378BECBE" w14:textId="77777777" w:rsidR="00F2329D" w:rsidRPr="00E86267" w:rsidRDefault="00F2329D" w:rsidP="00F2329D">
            <w:pPr>
              <w:pStyle w:val="Odstavekseznama"/>
              <w:numPr>
                <w:ilvl w:val="0"/>
                <w:numId w:val="47"/>
              </w:numPr>
              <w:jc w:val="both"/>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Kavčič, T., Zager Kocjan, G. in Dolenc, P. (2023). Measurement invariance of the CD-RISC-10 across gender, age, and education: A study with Slovenian adults. </w:t>
            </w:r>
            <w:r w:rsidRPr="00E86267">
              <w:rPr>
                <w:rFonts w:asciiTheme="majorHAnsi" w:eastAsia="Times New Roman" w:hAnsiTheme="majorHAnsi" w:cstheme="majorHAnsi"/>
                <w:i/>
                <w:lang w:val="sl-SI"/>
              </w:rPr>
              <w:t>Current Psychology, 42</w:t>
            </w:r>
            <w:r w:rsidRPr="00E86267">
              <w:rPr>
                <w:rFonts w:asciiTheme="majorHAnsi" w:eastAsia="Times New Roman" w:hAnsiTheme="majorHAnsi" w:cstheme="majorHAnsi"/>
                <w:lang w:val="sl-SI"/>
              </w:rPr>
              <w:t>, 1727–1737. https://doi.org/10.1007/s12144-021-01564-3</w:t>
            </w:r>
          </w:p>
          <w:p w14:paraId="0E0617EF" w14:textId="77777777" w:rsidR="00E113C3" w:rsidRPr="00E86267" w:rsidRDefault="00E113C3" w:rsidP="00E113C3">
            <w:pPr>
              <w:pStyle w:val="Odstavekseznama"/>
              <w:numPr>
                <w:ilvl w:val="0"/>
                <w:numId w:val="47"/>
              </w:numPr>
              <w:jc w:val="both"/>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Dolenc, P. (2023). The role of mindfulness and resilience in predicting job burnout among Slovenian primary school teachers. V Istenič, A. (ur.), </w:t>
            </w:r>
            <w:r w:rsidRPr="00E86267">
              <w:rPr>
                <w:rFonts w:asciiTheme="majorHAnsi" w:eastAsia="Times New Roman" w:hAnsiTheme="majorHAnsi" w:cstheme="majorHAnsi"/>
                <w:i/>
                <w:lang w:val="sl-SI"/>
              </w:rPr>
              <w:t>Vzgoja in izobraževanje med preteklostjo in prihodnostjo. Upbringing and education between the past and the future</w:t>
            </w:r>
            <w:r w:rsidRPr="00E86267">
              <w:rPr>
                <w:rFonts w:asciiTheme="majorHAnsi" w:eastAsia="Times New Roman" w:hAnsiTheme="majorHAnsi" w:cstheme="majorHAnsi"/>
                <w:lang w:val="sl-SI"/>
              </w:rPr>
              <w:t xml:space="preserve"> (str. 13–30) Koper: Založba Univerze na Primorskem.</w:t>
            </w:r>
          </w:p>
          <w:p w14:paraId="1AD0D650" w14:textId="77777777" w:rsidR="00F2329D" w:rsidRPr="00E86267" w:rsidRDefault="00F2329D" w:rsidP="00F2329D">
            <w:pPr>
              <w:pStyle w:val="Odstavekseznama"/>
              <w:numPr>
                <w:ilvl w:val="0"/>
                <w:numId w:val="47"/>
              </w:numPr>
              <w:jc w:val="both"/>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Dolenc, P. in Čehovin, G. (2019). Pojmovanja ustvarjalnosti in stališča do te pri sedanjih in bodočih vzgojiteljicah predšolskih otrok. </w:t>
            </w:r>
            <w:r w:rsidRPr="00E86267">
              <w:rPr>
                <w:rFonts w:asciiTheme="majorHAnsi" w:eastAsia="Times New Roman" w:hAnsiTheme="majorHAnsi" w:cstheme="majorHAnsi"/>
                <w:i/>
                <w:lang w:val="sl-SI"/>
              </w:rPr>
              <w:t>Revija za elementarno izobraževanje, 13</w:t>
            </w:r>
            <w:r w:rsidRPr="00E86267">
              <w:rPr>
                <w:rFonts w:asciiTheme="majorHAnsi" w:eastAsia="Times New Roman" w:hAnsiTheme="majorHAnsi" w:cstheme="majorHAnsi"/>
                <w:lang w:val="sl-SI"/>
              </w:rPr>
              <w:t>(3), 289–309.</w:t>
            </w:r>
          </w:p>
          <w:p w14:paraId="58BA6E2A" w14:textId="77777777" w:rsidR="00267859" w:rsidRPr="00E86267" w:rsidRDefault="00267859" w:rsidP="00F2329D">
            <w:pPr>
              <w:pStyle w:val="Odstavekseznama"/>
              <w:numPr>
                <w:ilvl w:val="0"/>
                <w:numId w:val="47"/>
              </w:numPr>
              <w:jc w:val="both"/>
              <w:rPr>
                <w:rFonts w:asciiTheme="majorHAnsi" w:eastAsia="Times New Roman" w:hAnsiTheme="majorHAnsi" w:cstheme="majorHAnsi"/>
                <w:lang w:val="sl-SI"/>
              </w:rPr>
            </w:pPr>
            <w:r w:rsidRPr="00E86267">
              <w:rPr>
                <w:rFonts w:asciiTheme="majorHAnsi" w:eastAsia="Times New Roman" w:hAnsiTheme="majorHAnsi" w:cstheme="majorHAnsi"/>
                <w:lang w:val="sl-SI"/>
              </w:rPr>
              <w:t xml:space="preserve"> </w:t>
            </w:r>
            <w:r w:rsidR="00F2329D" w:rsidRPr="00E86267">
              <w:rPr>
                <w:rFonts w:asciiTheme="majorHAnsi" w:eastAsia="Times New Roman" w:hAnsiTheme="majorHAnsi" w:cstheme="majorHAnsi"/>
                <w:lang w:val="sl-SI"/>
              </w:rPr>
              <w:t xml:space="preserve">Dolenc, P. </w:t>
            </w:r>
            <w:r w:rsidRPr="00E86267">
              <w:rPr>
                <w:rFonts w:asciiTheme="majorHAnsi" w:eastAsia="Times New Roman" w:hAnsiTheme="majorHAnsi" w:cstheme="majorHAnsi"/>
                <w:lang w:val="sl-SI"/>
              </w:rPr>
              <w:t>(2019).</w:t>
            </w:r>
            <w:r w:rsidR="00F2329D" w:rsidRPr="00E86267">
              <w:rPr>
                <w:rFonts w:asciiTheme="majorHAnsi" w:eastAsia="Times New Roman" w:hAnsiTheme="majorHAnsi" w:cstheme="majorHAnsi"/>
                <w:lang w:val="sl-SI"/>
              </w:rPr>
              <w:t xml:space="preserve"> </w:t>
            </w:r>
            <w:r w:rsidRPr="00E86267">
              <w:rPr>
                <w:rFonts w:asciiTheme="majorHAnsi" w:eastAsia="Times New Roman" w:hAnsiTheme="majorHAnsi" w:cstheme="majorHAnsi"/>
                <w:lang w:val="sl-SI"/>
              </w:rPr>
              <w:t xml:space="preserve">The importance of preschool teacher-child attachment for healthy childhood development. V </w:t>
            </w:r>
            <w:r w:rsidR="00F2329D" w:rsidRPr="00E86267">
              <w:rPr>
                <w:rFonts w:asciiTheme="majorHAnsi" w:eastAsia="Times New Roman" w:hAnsiTheme="majorHAnsi" w:cstheme="majorHAnsi"/>
                <w:lang w:val="sl-SI"/>
              </w:rPr>
              <w:t>Čotar Konrad</w:t>
            </w:r>
            <w:r w:rsidRPr="00E86267">
              <w:rPr>
                <w:rFonts w:asciiTheme="majorHAnsi" w:eastAsia="Times New Roman" w:hAnsiTheme="majorHAnsi" w:cstheme="majorHAnsi"/>
                <w:lang w:val="sl-SI"/>
              </w:rPr>
              <w:t>, S</w:t>
            </w:r>
            <w:r w:rsidR="00F2329D" w:rsidRPr="00E86267">
              <w:rPr>
                <w:rFonts w:asciiTheme="majorHAnsi" w:eastAsia="Times New Roman" w:hAnsiTheme="majorHAnsi" w:cstheme="majorHAnsi"/>
                <w:lang w:val="sl-SI"/>
              </w:rPr>
              <w:t>.</w:t>
            </w:r>
            <w:r w:rsidRPr="00E86267">
              <w:rPr>
                <w:rFonts w:asciiTheme="majorHAnsi" w:eastAsia="Times New Roman" w:hAnsiTheme="majorHAnsi" w:cstheme="majorHAnsi"/>
                <w:lang w:val="sl-SI"/>
              </w:rPr>
              <w:t xml:space="preserve"> (ur.), </w:t>
            </w:r>
            <w:r w:rsidRPr="00E86267">
              <w:rPr>
                <w:rFonts w:asciiTheme="majorHAnsi" w:eastAsia="Times New Roman" w:hAnsiTheme="majorHAnsi" w:cstheme="majorHAnsi"/>
                <w:i/>
                <w:lang w:val="sl-SI"/>
              </w:rPr>
              <w:t>Vzgoja in izobraževanje predšolskih otrok prvega starostnega obdobja</w:t>
            </w:r>
            <w:r w:rsidR="00E113C3" w:rsidRPr="00E86267">
              <w:rPr>
                <w:rFonts w:asciiTheme="majorHAnsi" w:eastAsia="Times New Roman" w:hAnsiTheme="majorHAnsi" w:cstheme="majorHAnsi"/>
                <w:i/>
                <w:lang w:val="sl-SI"/>
              </w:rPr>
              <w:t xml:space="preserve">. </w:t>
            </w:r>
            <w:r w:rsidRPr="00E86267">
              <w:rPr>
                <w:rFonts w:asciiTheme="majorHAnsi" w:eastAsia="Times New Roman" w:hAnsiTheme="majorHAnsi" w:cstheme="majorHAnsi"/>
                <w:i/>
                <w:lang w:val="sl-SI"/>
              </w:rPr>
              <w:t>Early childhood education and care of children under the age of three</w:t>
            </w:r>
            <w:r w:rsidR="00F2329D" w:rsidRPr="00E86267">
              <w:rPr>
                <w:rFonts w:asciiTheme="majorHAnsi" w:eastAsia="Times New Roman" w:hAnsiTheme="majorHAnsi" w:cstheme="majorHAnsi"/>
                <w:lang w:val="sl-SI"/>
              </w:rPr>
              <w:t xml:space="preserve"> </w:t>
            </w:r>
            <w:r w:rsidRPr="00E86267">
              <w:rPr>
                <w:rFonts w:asciiTheme="majorHAnsi" w:eastAsia="Times New Roman" w:hAnsiTheme="majorHAnsi" w:cstheme="majorHAnsi"/>
                <w:lang w:val="sl-SI"/>
              </w:rPr>
              <w:t>(</w:t>
            </w:r>
            <w:r w:rsidR="00F2329D" w:rsidRPr="00E86267">
              <w:rPr>
                <w:rFonts w:asciiTheme="majorHAnsi" w:eastAsia="Times New Roman" w:hAnsiTheme="majorHAnsi" w:cstheme="majorHAnsi"/>
                <w:lang w:val="sl-SI"/>
              </w:rPr>
              <w:t xml:space="preserve">str. 113– 124) </w:t>
            </w:r>
            <w:r w:rsidRPr="00E86267">
              <w:rPr>
                <w:rFonts w:asciiTheme="majorHAnsi" w:eastAsia="Times New Roman" w:hAnsiTheme="majorHAnsi" w:cstheme="majorHAnsi"/>
                <w:lang w:val="sl-SI"/>
              </w:rPr>
              <w:t>Koper: Založba Univerze na Primorskem</w:t>
            </w:r>
            <w:r w:rsidR="00F2329D" w:rsidRPr="00E86267">
              <w:rPr>
                <w:rFonts w:asciiTheme="majorHAnsi" w:eastAsia="Times New Roman" w:hAnsiTheme="majorHAnsi" w:cstheme="majorHAnsi"/>
                <w:lang w:val="sl-SI"/>
              </w:rPr>
              <w:t>.</w:t>
            </w:r>
          </w:p>
        </w:tc>
      </w:tr>
    </w:tbl>
    <w:p w14:paraId="276727C6" w14:textId="77777777" w:rsidR="00C000FA" w:rsidRPr="00E86267" w:rsidRDefault="00FC38A2">
      <w:pPr>
        <w:rPr>
          <w:rFonts w:asciiTheme="majorHAnsi" w:hAnsiTheme="majorHAnsi" w:cstheme="majorHAnsi"/>
        </w:rPr>
      </w:pPr>
    </w:p>
    <w:sectPr w:rsidR="00C000FA" w:rsidRPr="00E862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6A40"/>
    <w:multiLevelType w:val="hybridMultilevel"/>
    <w:tmpl w:val="CF22E2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E774DB"/>
    <w:multiLevelType w:val="hybridMultilevel"/>
    <w:tmpl w:val="FAE26DF4"/>
    <w:lvl w:ilvl="0" w:tplc="F3084060">
      <w:start w:val="1"/>
      <w:numFmt w:val="bullet"/>
      <w:lvlText w:val="-"/>
      <w:lvlJc w:val="left"/>
      <w:pPr>
        <w:ind w:left="1080" w:hanging="360"/>
      </w:pPr>
      <w:rPr>
        <w:rFonts w:ascii="Arial" w:eastAsia="Times New Roman" w:hAnsi="Arial" w:cs="Arial" w:hint="default"/>
      </w:rPr>
    </w:lvl>
    <w:lvl w:ilvl="1" w:tplc="AA2CE320">
      <w:numFmt w:val="bullet"/>
      <w:lvlText w:val="•"/>
      <w:lvlJc w:val="left"/>
      <w:pPr>
        <w:ind w:left="2160" w:hanging="720"/>
      </w:pPr>
      <w:rPr>
        <w:rFonts w:ascii="Calibri" w:eastAsia="Times New Roman" w:hAnsi="Calibri" w:cs="Calibri"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723098D"/>
    <w:multiLevelType w:val="hybridMultilevel"/>
    <w:tmpl w:val="4F8C3EB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7E45876"/>
    <w:multiLevelType w:val="hybridMultilevel"/>
    <w:tmpl w:val="0C42999E"/>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210D2F"/>
    <w:multiLevelType w:val="hybridMultilevel"/>
    <w:tmpl w:val="CEBEF768"/>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5" w15:restartNumberingAfterBreak="0">
    <w:nsid w:val="0B1C5ED5"/>
    <w:multiLevelType w:val="hybridMultilevel"/>
    <w:tmpl w:val="AFAE50C4"/>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CB538C8"/>
    <w:multiLevelType w:val="hybridMultilevel"/>
    <w:tmpl w:val="2458A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51D93"/>
    <w:multiLevelType w:val="hybridMultilevel"/>
    <w:tmpl w:val="8E4C7C26"/>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FA14F0C"/>
    <w:multiLevelType w:val="hybridMultilevel"/>
    <w:tmpl w:val="97F4D3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A7002A"/>
    <w:multiLevelType w:val="hybridMultilevel"/>
    <w:tmpl w:val="13561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E151F"/>
    <w:multiLevelType w:val="hybridMultilevel"/>
    <w:tmpl w:val="02A6D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662FC"/>
    <w:multiLevelType w:val="hybridMultilevel"/>
    <w:tmpl w:val="5636E4CC"/>
    <w:lvl w:ilvl="0" w:tplc="04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C97AD0"/>
    <w:multiLevelType w:val="hybridMultilevel"/>
    <w:tmpl w:val="92F2E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C83181"/>
    <w:multiLevelType w:val="hybridMultilevel"/>
    <w:tmpl w:val="BCFA3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277B"/>
    <w:multiLevelType w:val="hybridMultilevel"/>
    <w:tmpl w:val="B1E2A76C"/>
    <w:lvl w:ilvl="0" w:tplc="04240003">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28D4300"/>
    <w:multiLevelType w:val="hybridMultilevel"/>
    <w:tmpl w:val="3C0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8C62AF"/>
    <w:multiLevelType w:val="hybridMultilevel"/>
    <w:tmpl w:val="3B0815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AF53FA5"/>
    <w:multiLevelType w:val="hybridMultilevel"/>
    <w:tmpl w:val="B162B18A"/>
    <w:lvl w:ilvl="0" w:tplc="04240001">
      <w:start w:val="1"/>
      <w:numFmt w:val="bullet"/>
      <w:lvlText w:val=""/>
      <w:lvlJc w:val="left"/>
      <w:pPr>
        <w:ind w:left="720" w:hanging="360"/>
      </w:pPr>
      <w:rPr>
        <w:rFonts w:ascii="Symbol" w:hAnsi="Symbol" w:hint="default"/>
      </w:rPr>
    </w:lvl>
    <w:lvl w:ilvl="1" w:tplc="B1E88F0E">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250FF5"/>
    <w:multiLevelType w:val="hybridMultilevel"/>
    <w:tmpl w:val="C24ED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075F22"/>
    <w:multiLevelType w:val="hybridMultilevel"/>
    <w:tmpl w:val="C01A5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85077E"/>
    <w:multiLevelType w:val="hybridMultilevel"/>
    <w:tmpl w:val="14EA9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8A13DA"/>
    <w:multiLevelType w:val="hybridMultilevel"/>
    <w:tmpl w:val="A11ADF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BD6134"/>
    <w:multiLevelType w:val="hybridMultilevel"/>
    <w:tmpl w:val="A3CA2A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742978"/>
    <w:multiLevelType w:val="hybridMultilevel"/>
    <w:tmpl w:val="010445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BE4513"/>
    <w:multiLevelType w:val="hybridMultilevel"/>
    <w:tmpl w:val="421695C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4A05FA9"/>
    <w:multiLevelType w:val="hybridMultilevel"/>
    <w:tmpl w:val="8658799C"/>
    <w:lvl w:ilvl="0" w:tplc="04240003">
      <w:start w:val="1"/>
      <w:numFmt w:val="bullet"/>
      <w:lvlText w:val=""/>
      <w:lvlJc w:val="left"/>
      <w:pPr>
        <w:ind w:left="720" w:hanging="360"/>
      </w:pPr>
      <w:rPr>
        <w:rFonts w:ascii="Symbol" w:hAnsi="Symbol"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4E42429"/>
    <w:multiLevelType w:val="hybridMultilevel"/>
    <w:tmpl w:val="D8E6B028"/>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B490095"/>
    <w:multiLevelType w:val="hybridMultilevel"/>
    <w:tmpl w:val="F4981F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BC21F73"/>
    <w:multiLevelType w:val="hybridMultilevel"/>
    <w:tmpl w:val="8C1EEA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DF9186C"/>
    <w:multiLevelType w:val="hybridMultilevel"/>
    <w:tmpl w:val="20805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74343A"/>
    <w:multiLevelType w:val="hybridMultilevel"/>
    <w:tmpl w:val="835846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1043A38"/>
    <w:multiLevelType w:val="hybridMultilevel"/>
    <w:tmpl w:val="5A341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1451378"/>
    <w:multiLevelType w:val="hybridMultilevel"/>
    <w:tmpl w:val="4294A8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5E50BA"/>
    <w:multiLevelType w:val="hybridMultilevel"/>
    <w:tmpl w:val="5B04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9255D6"/>
    <w:multiLevelType w:val="hybridMultilevel"/>
    <w:tmpl w:val="958EE8A0"/>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5" w15:restartNumberingAfterBreak="0">
    <w:nsid w:val="595B3501"/>
    <w:multiLevelType w:val="hybridMultilevel"/>
    <w:tmpl w:val="2DD21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E20069"/>
    <w:multiLevelType w:val="hybridMultilevel"/>
    <w:tmpl w:val="288A87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F690246"/>
    <w:multiLevelType w:val="hybridMultilevel"/>
    <w:tmpl w:val="CDAAADF8"/>
    <w:lvl w:ilvl="0" w:tplc="20000001">
      <w:start w:val="1"/>
      <w:numFmt w:val="bullet"/>
      <w:lvlText w:val=""/>
      <w:lvlJc w:val="left"/>
      <w:pPr>
        <w:ind w:left="1080" w:hanging="360"/>
      </w:pPr>
      <w:rPr>
        <w:rFonts w:ascii="Symbol" w:hAnsi="Symbol" w:hint="default"/>
      </w:rPr>
    </w:lvl>
    <w:lvl w:ilvl="1" w:tplc="AA2CE320">
      <w:numFmt w:val="bullet"/>
      <w:lvlText w:val="•"/>
      <w:lvlJc w:val="left"/>
      <w:pPr>
        <w:ind w:left="2160" w:hanging="720"/>
      </w:pPr>
      <w:rPr>
        <w:rFonts w:ascii="Calibri" w:eastAsia="Times New Roman" w:hAnsi="Calibri" w:cs="Calibri"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 w15:restartNumberingAfterBreak="0">
    <w:nsid w:val="5FB578EB"/>
    <w:multiLevelType w:val="hybridMultilevel"/>
    <w:tmpl w:val="842C09BE"/>
    <w:lvl w:ilvl="0" w:tplc="F3084060">
      <w:start w:val="1"/>
      <w:numFmt w:val="bullet"/>
      <w:lvlText w:val="-"/>
      <w:lvlJc w:val="left"/>
      <w:pPr>
        <w:ind w:left="1440" w:hanging="360"/>
      </w:pPr>
      <w:rPr>
        <w:rFonts w:ascii="Arial" w:eastAsia="Times New Roman" w:hAnsi="Arial" w:cs="Aria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9" w15:restartNumberingAfterBreak="0">
    <w:nsid w:val="62B87641"/>
    <w:multiLevelType w:val="hybridMultilevel"/>
    <w:tmpl w:val="C2781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8510FD"/>
    <w:multiLevelType w:val="hybridMultilevel"/>
    <w:tmpl w:val="DFD45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DC84F88"/>
    <w:multiLevelType w:val="hybridMultilevel"/>
    <w:tmpl w:val="CDF8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AF76F4"/>
    <w:multiLevelType w:val="hybridMultilevel"/>
    <w:tmpl w:val="7DC4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3411D5"/>
    <w:multiLevelType w:val="hybridMultilevel"/>
    <w:tmpl w:val="96FE3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42070C"/>
    <w:multiLevelType w:val="hybridMultilevel"/>
    <w:tmpl w:val="24866A2C"/>
    <w:lvl w:ilvl="0" w:tplc="04240001">
      <w:start w:val="1"/>
      <w:numFmt w:val="bullet"/>
      <w:lvlText w:val=""/>
      <w:lvlJc w:val="left"/>
      <w:pPr>
        <w:ind w:left="1080" w:hanging="360"/>
      </w:pPr>
      <w:rPr>
        <w:rFonts w:ascii="Symbol" w:hAnsi="Symbol" w:hint="default"/>
      </w:rPr>
    </w:lvl>
    <w:lvl w:ilvl="1" w:tplc="AA2CE320">
      <w:numFmt w:val="bullet"/>
      <w:lvlText w:val="•"/>
      <w:lvlJc w:val="left"/>
      <w:pPr>
        <w:ind w:left="2160" w:hanging="720"/>
      </w:pPr>
      <w:rPr>
        <w:rFonts w:ascii="Calibri" w:eastAsia="Times New Roman" w:hAnsi="Calibri" w:cs="Calibri"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5" w15:restartNumberingAfterBreak="0">
    <w:nsid w:val="764333DF"/>
    <w:multiLevelType w:val="hybridMultilevel"/>
    <w:tmpl w:val="2152CF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302C09"/>
    <w:multiLevelType w:val="hybridMultilevel"/>
    <w:tmpl w:val="DB9C748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BF07687"/>
    <w:multiLevelType w:val="hybridMultilevel"/>
    <w:tmpl w:val="C958CA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8E045E"/>
    <w:multiLevelType w:val="hybridMultilevel"/>
    <w:tmpl w:val="59E2AD14"/>
    <w:lvl w:ilvl="0" w:tplc="04240003">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2"/>
  </w:num>
  <w:num w:numId="2">
    <w:abstractNumId w:val="40"/>
  </w:num>
  <w:num w:numId="3">
    <w:abstractNumId w:val="19"/>
  </w:num>
  <w:num w:numId="4">
    <w:abstractNumId w:val="21"/>
  </w:num>
  <w:num w:numId="5">
    <w:abstractNumId w:val="17"/>
  </w:num>
  <w:num w:numId="6">
    <w:abstractNumId w:val="43"/>
  </w:num>
  <w:num w:numId="7">
    <w:abstractNumId w:val="29"/>
  </w:num>
  <w:num w:numId="8">
    <w:abstractNumId w:val="12"/>
  </w:num>
  <w:num w:numId="9">
    <w:abstractNumId w:val="47"/>
  </w:num>
  <w:num w:numId="10">
    <w:abstractNumId w:val="34"/>
  </w:num>
  <w:num w:numId="11">
    <w:abstractNumId w:val="9"/>
  </w:num>
  <w:num w:numId="12">
    <w:abstractNumId w:val="39"/>
  </w:num>
  <w:num w:numId="13">
    <w:abstractNumId w:val="42"/>
  </w:num>
  <w:num w:numId="14">
    <w:abstractNumId w:val="13"/>
  </w:num>
  <w:num w:numId="15">
    <w:abstractNumId w:val="15"/>
  </w:num>
  <w:num w:numId="16">
    <w:abstractNumId w:val="10"/>
  </w:num>
  <w:num w:numId="17">
    <w:abstractNumId w:val="35"/>
  </w:num>
  <w:num w:numId="18">
    <w:abstractNumId w:val="6"/>
  </w:num>
  <w:num w:numId="19">
    <w:abstractNumId w:val="33"/>
  </w:num>
  <w:num w:numId="20">
    <w:abstractNumId w:val="41"/>
  </w:num>
  <w:num w:numId="21">
    <w:abstractNumId w:val="28"/>
  </w:num>
  <w:num w:numId="22">
    <w:abstractNumId w:val="1"/>
  </w:num>
  <w:num w:numId="23">
    <w:abstractNumId w:val="31"/>
  </w:num>
  <w:num w:numId="24">
    <w:abstractNumId w:val="0"/>
  </w:num>
  <w:num w:numId="25">
    <w:abstractNumId w:val="38"/>
  </w:num>
  <w:num w:numId="26">
    <w:abstractNumId w:val="2"/>
  </w:num>
  <w:num w:numId="27">
    <w:abstractNumId w:val="14"/>
  </w:num>
  <w:num w:numId="28">
    <w:abstractNumId w:val="37"/>
  </w:num>
  <w:num w:numId="29">
    <w:abstractNumId w:val="44"/>
  </w:num>
  <w:num w:numId="30">
    <w:abstractNumId w:val="4"/>
  </w:num>
  <w:num w:numId="31">
    <w:abstractNumId w:val="23"/>
  </w:num>
  <w:num w:numId="32">
    <w:abstractNumId w:val="7"/>
  </w:num>
  <w:num w:numId="33">
    <w:abstractNumId w:val="26"/>
  </w:num>
  <w:num w:numId="34">
    <w:abstractNumId w:val="48"/>
  </w:num>
  <w:num w:numId="35">
    <w:abstractNumId w:val="16"/>
  </w:num>
  <w:num w:numId="36">
    <w:abstractNumId w:val="5"/>
  </w:num>
  <w:num w:numId="37">
    <w:abstractNumId w:val="25"/>
  </w:num>
  <w:num w:numId="38">
    <w:abstractNumId w:val="30"/>
  </w:num>
  <w:num w:numId="39">
    <w:abstractNumId w:val="36"/>
  </w:num>
  <w:num w:numId="40">
    <w:abstractNumId w:val="11"/>
  </w:num>
  <w:num w:numId="41">
    <w:abstractNumId w:val="3"/>
  </w:num>
  <w:num w:numId="42">
    <w:abstractNumId w:val="27"/>
  </w:num>
  <w:num w:numId="43">
    <w:abstractNumId w:val="45"/>
  </w:num>
  <w:num w:numId="44">
    <w:abstractNumId w:val="24"/>
  </w:num>
  <w:num w:numId="45">
    <w:abstractNumId w:val="46"/>
  </w:num>
  <w:num w:numId="46">
    <w:abstractNumId w:val="32"/>
  </w:num>
  <w:num w:numId="47">
    <w:abstractNumId w:val="20"/>
  </w:num>
  <w:num w:numId="48">
    <w:abstractNumId w:val="8"/>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28"/>
    <w:rsid w:val="000017CB"/>
    <w:rsid w:val="00053682"/>
    <w:rsid w:val="000823C7"/>
    <w:rsid w:val="00131DDC"/>
    <w:rsid w:val="00137F3E"/>
    <w:rsid w:val="0019013D"/>
    <w:rsid w:val="001E1478"/>
    <w:rsid w:val="001F56BB"/>
    <w:rsid w:val="00222E7B"/>
    <w:rsid w:val="00235D36"/>
    <w:rsid w:val="00267859"/>
    <w:rsid w:val="0028579E"/>
    <w:rsid w:val="002869DB"/>
    <w:rsid w:val="002D4748"/>
    <w:rsid w:val="00322F18"/>
    <w:rsid w:val="00324831"/>
    <w:rsid w:val="00343CAE"/>
    <w:rsid w:val="003A5CD7"/>
    <w:rsid w:val="003B05DA"/>
    <w:rsid w:val="003D52F5"/>
    <w:rsid w:val="00406CE1"/>
    <w:rsid w:val="00436306"/>
    <w:rsid w:val="004373CC"/>
    <w:rsid w:val="0045051B"/>
    <w:rsid w:val="0045095B"/>
    <w:rsid w:val="004B7AEB"/>
    <w:rsid w:val="004E4BF9"/>
    <w:rsid w:val="00516F4F"/>
    <w:rsid w:val="00533718"/>
    <w:rsid w:val="005F28D5"/>
    <w:rsid w:val="005F530B"/>
    <w:rsid w:val="006157EA"/>
    <w:rsid w:val="00657B9F"/>
    <w:rsid w:val="006665A0"/>
    <w:rsid w:val="00687DF8"/>
    <w:rsid w:val="006E2484"/>
    <w:rsid w:val="0074181A"/>
    <w:rsid w:val="007553D4"/>
    <w:rsid w:val="0076409A"/>
    <w:rsid w:val="007D01CE"/>
    <w:rsid w:val="008131ED"/>
    <w:rsid w:val="00842AB6"/>
    <w:rsid w:val="00884E00"/>
    <w:rsid w:val="008E4E1E"/>
    <w:rsid w:val="008F3928"/>
    <w:rsid w:val="00935EA6"/>
    <w:rsid w:val="00997D4F"/>
    <w:rsid w:val="009A510A"/>
    <w:rsid w:val="00A7137E"/>
    <w:rsid w:val="00AA6E43"/>
    <w:rsid w:val="00AB48BB"/>
    <w:rsid w:val="00B01919"/>
    <w:rsid w:val="00B55E3E"/>
    <w:rsid w:val="00B752A7"/>
    <w:rsid w:val="00B7796C"/>
    <w:rsid w:val="00B83FBD"/>
    <w:rsid w:val="00B87B38"/>
    <w:rsid w:val="00BC372A"/>
    <w:rsid w:val="00C81376"/>
    <w:rsid w:val="00CC444C"/>
    <w:rsid w:val="00CD7A1E"/>
    <w:rsid w:val="00D10140"/>
    <w:rsid w:val="00D40401"/>
    <w:rsid w:val="00D43447"/>
    <w:rsid w:val="00D75649"/>
    <w:rsid w:val="00D838CF"/>
    <w:rsid w:val="00D87E96"/>
    <w:rsid w:val="00D976F6"/>
    <w:rsid w:val="00DB1787"/>
    <w:rsid w:val="00DC1565"/>
    <w:rsid w:val="00DC2B53"/>
    <w:rsid w:val="00DE6330"/>
    <w:rsid w:val="00E113C3"/>
    <w:rsid w:val="00E30C8C"/>
    <w:rsid w:val="00E35AAF"/>
    <w:rsid w:val="00E4512A"/>
    <w:rsid w:val="00E86267"/>
    <w:rsid w:val="00EC6B7A"/>
    <w:rsid w:val="00ED347C"/>
    <w:rsid w:val="00ED592F"/>
    <w:rsid w:val="00EF6CCB"/>
    <w:rsid w:val="00F20019"/>
    <w:rsid w:val="00F2329D"/>
    <w:rsid w:val="00F306A6"/>
    <w:rsid w:val="00F31BFD"/>
    <w:rsid w:val="00FA3E8E"/>
    <w:rsid w:val="00FB2679"/>
    <w:rsid w:val="00FC38A2"/>
    <w:rsid w:val="00FD52FF"/>
    <w:rsid w:val="00FE0D30"/>
    <w:rsid w:val="13033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B3E99"/>
  <w15:chartTrackingRefBased/>
  <w15:docId w15:val="{CFDA20D5-1984-4651-A808-F5F2E2A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E4E1E"/>
    <w:rPr>
      <w:sz w:val="16"/>
      <w:szCs w:val="16"/>
    </w:rPr>
  </w:style>
  <w:style w:type="paragraph" w:styleId="Pripombabesedilo">
    <w:name w:val="annotation text"/>
    <w:basedOn w:val="Navaden"/>
    <w:link w:val="PripombabesediloZnak"/>
    <w:uiPriority w:val="99"/>
    <w:semiHidden/>
    <w:unhideWhenUsed/>
    <w:rsid w:val="008E4E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E1E"/>
    <w:rPr>
      <w:sz w:val="20"/>
      <w:szCs w:val="20"/>
    </w:rPr>
  </w:style>
  <w:style w:type="paragraph" w:styleId="Besedilooblaka">
    <w:name w:val="Balloon Text"/>
    <w:basedOn w:val="Navaden"/>
    <w:link w:val="BesedilooblakaZnak"/>
    <w:uiPriority w:val="99"/>
    <w:semiHidden/>
    <w:unhideWhenUsed/>
    <w:rsid w:val="008E4E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E1E"/>
    <w:rPr>
      <w:rFonts w:ascii="Segoe UI" w:hAnsi="Segoe UI" w:cs="Segoe UI"/>
      <w:sz w:val="18"/>
      <w:szCs w:val="18"/>
    </w:rPr>
  </w:style>
  <w:style w:type="character" w:styleId="Hiperpovezava">
    <w:name w:val="Hyperlink"/>
    <w:basedOn w:val="Privzetapisavaodstavka"/>
    <w:uiPriority w:val="99"/>
    <w:unhideWhenUsed/>
    <w:rsid w:val="00B01919"/>
    <w:rPr>
      <w:color w:val="0000FF"/>
      <w:u w:val="single"/>
    </w:rPr>
  </w:style>
  <w:style w:type="paragraph" w:styleId="Odstavekseznama">
    <w:name w:val="List Paragraph"/>
    <w:basedOn w:val="Navaden"/>
    <w:uiPriority w:val="34"/>
    <w:qFormat/>
    <w:rsid w:val="00137F3E"/>
    <w:pPr>
      <w:ind w:left="720"/>
      <w:contextualSpacing/>
    </w:pPr>
  </w:style>
  <w:style w:type="character" w:customStyle="1" w:styleId="Nerazreenaomemba1">
    <w:name w:val="Nerazrešena omemba1"/>
    <w:basedOn w:val="Privzetapisavaodstavka"/>
    <w:uiPriority w:val="99"/>
    <w:semiHidden/>
    <w:unhideWhenUsed/>
    <w:rsid w:val="00F2329D"/>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F20019"/>
    <w:rPr>
      <w:b/>
      <w:bCs/>
    </w:rPr>
  </w:style>
  <w:style w:type="character" w:customStyle="1" w:styleId="ZadevapripombeZnak">
    <w:name w:val="Zadeva pripombe Znak"/>
    <w:basedOn w:val="PripombabesediloZnak"/>
    <w:link w:val="Zadevapripombe"/>
    <w:uiPriority w:val="99"/>
    <w:semiHidden/>
    <w:rsid w:val="00F2001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5F25A3A8-C180-4668-A4AD-74E0014E2597}">
  <ds:schemaRefs>
    <ds:schemaRef ds:uri="http://schemas.microsoft.com/sharepoint/v3/contenttype/forms"/>
  </ds:schemaRefs>
</ds:datastoreItem>
</file>

<file path=customXml/itemProps2.xml><?xml version="1.0" encoding="utf-8"?>
<ds:datastoreItem xmlns:ds="http://schemas.openxmlformats.org/officeDocument/2006/customXml" ds:itemID="{B6858A4E-03DB-4799-8673-A9AE340B991E}">
  <ds:schemaRefs>
    <ds:schemaRef ds:uri="http://schemas.openxmlformats.org/officeDocument/2006/bibliography"/>
  </ds:schemaRefs>
</ds:datastoreItem>
</file>

<file path=customXml/itemProps3.xml><?xml version="1.0" encoding="utf-8"?>
<ds:datastoreItem xmlns:ds="http://schemas.openxmlformats.org/officeDocument/2006/customXml" ds:itemID="{FA7A4187-75F6-4B3C-8D05-CEF98E111600}"/>
</file>

<file path=customXml/itemProps4.xml><?xml version="1.0" encoding="utf-8"?>
<ds:datastoreItem xmlns:ds="http://schemas.openxmlformats.org/officeDocument/2006/customXml" ds:itemID="{5A82B9D6-9EE7-47AC-B4E4-AFCEA23E2CAE}">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1583</Words>
  <Characters>9024</Characters>
  <Application>Microsoft Office Word</Application>
  <DocSecurity>0</DocSecurity>
  <Lines>75</Lines>
  <Paragraphs>21</Paragraphs>
  <ScaleCrop>false</ScaleCrop>
  <Company/>
  <LinksUpToDate>false</LinksUpToDate>
  <CharactersWithSpaces>10586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32</cp:revision>
  <dcterms:created xsi:type="dcterms:W3CDTF">2024-06-20T17:38:00Z</dcterms:created>
  <dcterms:modified xsi:type="dcterms:W3CDTF">2024-09-30T11:04:00Z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14952000</vt:r8>
  </property>
  <property fmtid="{D5CDD505-2E9C-101B-9397-08002B2CF9AE}" pid="4" name="MediaServiceImageTags">
    <vt:lpwstr/>
  </property>
</Properties>
</file>