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522"/>
        <w:gridCol w:w="251"/>
        <w:gridCol w:w="167"/>
        <w:gridCol w:w="1104"/>
        <w:gridCol w:w="523"/>
        <w:gridCol w:w="623"/>
        <w:gridCol w:w="385"/>
        <w:gridCol w:w="514"/>
        <w:gridCol w:w="13"/>
        <w:gridCol w:w="153"/>
        <w:gridCol w:w="851"/>
        <w:gridCol w:w="63"/>
        <w:gridCol w:w="1067"/>
        <w:gridCol w:w="399"/>
        <w:gridCol w:w="1282"/>
        <w:gridCol w:w="247"/>
        <w:gridCol w:w="142"/>
        <w:gridCol w:w="1150"/>
      </w:tblGrid>
      <w:tr w:rsidR="008F3928" w:rsidRPr="00B54F9F" w14:paraId="16C875BB" w14:textId="77777777" w:rsidTr="00DB0396"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141723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UČNI NAČRT PREDMETA / COURSE SYLLABUS</w:t>
            </w:r>
          </w:p>
        </w:tc>
      </w:tr>
      <w:tr w:rsidR="008F3928" w:rsidRPr="00601E6A" w14:paraId="280D8341" w14:textId="77777777" w:rsidTr="00DB0396">
        <w:tc>
          <w:tcPr>
            <w:tcW w:w="928" w:type="pct"/>
            <w:gridSpan w:val="3"/>
          </w:tcPr>
          <w:p w14:paraId="23593C82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Predmet:</w:t>
            </w:r>
          </w:p>
        </w:tc>
        <w:tc>
          <w:tcPr>
            <w:tcW w:w="40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1C32" w14:textId="77777777" w:rsidR="008F3928" w:rsidRPr="00B54F9F" w:rsidRDefault="001A299A" w:rsidP="005C2D52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/>
              </w:rPr>
              <w:t xml:space="preserve">Motnje govorjenih glasov </w:t>
            </w:r>
            <w:r w:rsidR="005C2D52">
              <w:rPr>
                <w:rFonts w:asciiTheme="majorHAnsi" w:eastAsia="Times New Roman" w:hAnsiTheme="majorHAnsi" w:cstheme="minorHAnsi"/>
                <w:lang w:val="sl-SI"/>
              </w:rPr>
              <w:t>–</w:t>
            </w:r>
            <w:r w:rsidR="00D52F2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D0204B" w:rsidRPr="00BA239C">
              <w:rPr>
                <w:rFonts w:asciiTheme="majorHAnsi" w:eastAsia="Times New Roman" w:hAnsiTheme="majorHAnsi" w:cstheme="minorHAnsi"/>
                <w:lang w:val="sl-SI"/>
              </w:rPr>
              <w:t>načrtovanje</w:t>
            </w:r>
            <w:r w:rsidR="005C2D52">
              <w:rPr>
                <w:rFonts w:asciiTheme="majorHAnsi" w:eastAsia="Times New Roman" w:hAnsiTheme="majorHAnsi" w:cstheme="minorHAnsi"/>
                <w:lang w:val="sl-SI"/>
              </w:rPr>
              <w:t xml:space="preserve"> dela in</w:t>
            </w:r>
            <w:r w:rsidR="00D0204B" w:rsidRPr="00BA239C">
              <w:rPr>
                <w:rFonts w:asciiTheme="majorHAnsi" w:eastAsia="Times New Roman" w:hAnsiTheme="majorHAnsi" w:cstheme="minorHAnsi"/>
                <w:lang w:val="sl-SI"/>
              </w:rPr>
              <w:t xml:space="preserve"> obravnava</w:t>
            </w:r>
          </w:p>
        </w:tc>
      </w:tr>
      <w:tr w:rsidR="008F3928" w:rsidRPr="00B54F9F" w14:paraId="65697597" w14:textId="77777777" w:rsidTr="00DB0396">
        <w:tc>
          <w:tcPr>
            <w:tcW w:w="928" w:type="pct"/>
            <w:gridSpan w:val="3"/>
          </w:tcPr>
          <w:p w14:paraId="29712D55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Course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title:</w:t>
            </w:r>
          </w:p>
        </w:tc>
        <w:tc>
          <w:tcPr>
            <w:tcW w:w="40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BC0" w14:textId="4B4E53F1" w:rsidR="008F3928" w:rsidRPr="00B54F9F" w:rsidRDefault="001A299A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/>
              </w:rPr>
              <w:t>sound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/>
              </w:rPr>
              <w:t>disorders</w:t>
            </w:r>
            <w:proofErr w:type="spellEnd"/>
            <w:r w:rsidR="00592B28">
              <w:rPr>
                <w:rFonts w:asciiTheme="majorHAnsi" w:eastAsia="Times New Roman" w:hAnsiTheme="majorHAnsi" w:cstheme="minorHAnsi"/>
                <w:lang w:val="sl-SI"/>
              </w:rPr>
              <w:t xml:space="preserve"> - </w:t>
            </w:r>
            <w:proofErr w:type="spellStart"/>
            <w:r w:rsidR="00592B28">
              <w:rPr>
                <w:rFonts w:asciiTheme="majorHAnsi" w:eastAsia="Times New Roman" w:hAnsiTheme="majorHAnsi" w:cstheme="minorHAnsi"/>
                <w:lang w:val="sl-SI"/>
              </w:rPr>
              <w:t>p</w:t>
            </w:r>
            <w:r w:rsidR="00592B28" w:rsidRPr="00592B28">
              <w:rPr>
                <w:rFonts w:asciiTheme="majorHAnsi" w:eastAsia="Times New Roman" w:hAnsiTheme="majorHAnsi" w:cstheme="minorHAnsi"/>
                <w:lang w:val="sl-SI"/>
              </w:rPr>
              <w:t>lanning</w:t>
            </w:r>
            <w:proofErr w:type="spellEnd"/>
            <w:r w:rsidR="00592B28" w:rsidRPr="00592B2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="00592B28" w:rsidRPr="00592B2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="00592B28" w:rsidRPr="00592B2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="00592B28" w:rsidRPr="00592B28">
              <w:rPr>
                <w:rFonts w:asciiTheme="majorHAnsi" w:eastAsia="Times New Roman" w:hAnsiTheme="majorHAnsi" w:cstheme="minorHAnsi"/>
                <w:lang w:val="sl-SI"/>
              </w:rPr>
              <w:t>treatment</w:t>
            </w:r>
            <w:proofErr w:type="spellEnd"/>
          </w:p>
        </w:tc>
      </w:tr>
      <w:tr w:rsidR="008F3928" w:rsidRPr="00B54F9F" w14:paraId="22E555D1" w14:textId="77777777" w:rsidTr="00AA5E18">
        <w:tc>
          <w:tcPr>
            <w:tcW w:w="1706" w:type="pct"/>
            <w:gridSpan w:val="5"/>
            <w:vAlign w:val="center"/>
          </w:tcPr>
          <w:p w14:paraId="19D110FA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1754" w:type="pct"/>
            <w:gridSpan w:val="8"/>
            <w:vAlign w:val="center"/>
          </w:tcPr>
          <w:p w14:paraId="0485089C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804" w:type="pct"/>
            <w:gridSpan w:val="2"/>
            <w:vAlign w:val="center"/>
          </w:tcPr>
          <w:p w14:paraId="7EA80E94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736" w:type="pct"/>
            <w:gridSpan w:val="3"/>
            <w:vAlign w:val="center"/>
          </w:tcPr>
          <w:p w14:paraId="10442FAA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</w:tr>
      <w:tr w:rsidR="008F3928" w:rsidRPr="00B54F9F" w14:paraId="790C5AE3" w14:textId="77777777" w:rsidTr="00AA5E18">
        <w:tc>
          <w:tcPr>
            <w:tcW w:w="170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19EA39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Študijski program in stopnja</w:t>
            </w:r>
          </w:p>
          <w:p w14:paraId="243B687F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Study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programme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and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1754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4972C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Študijska smer</w:t>
            </w:r>
          </w:p>
          <w:p w14:paraId="14C82DF5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Study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7C19B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Letnik</w:t>
            </w:r>
          </w:p>
          <w:p w14:paraId="7EEB3A96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Academic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7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3802F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Semester</w:t>
            </w:r>
          </w:p>
          <w:p w14:paraId="4FC94FEF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Semester</w:t>
            </w:r>
          </w:p>
        </w:tc>
      </w:tr>
      <w:tr w:rsidR="00AA5E18" w:rsidRPr="00B54F9F" w14:paraId="68155F80" w14:textId="77777777" w:rsidTr="00AA5E18">
        <w:trPr>
          <w:trHeight w:val="318"/>
        </w:trPr>
        <w:tc>
          <w:tcPr>
            <w:tcW w:w="17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936" w14:textId="77777777" w:rsidR="00AA5E18" w:rsidRPr="00FF2C89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45594B79" w14:textId="77777777" w:rsidR="00AA5E18" w:rsidRPr="00B54F9F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novi</w:t>
            </w: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t magistrski študijski program</w:t>
            </w:r>
          </w:p>
        </w:tc>
        <w:tc>
          <w:tcPr>
            <w:tcW w:w="175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284B" w14:textId="77777777" w:rsidR="00AA5E18" w:rsidRPr="00B54F9F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Cs/>
                <w:lang w:val="sl-SI"/>
              </w:rPr>
              <w:t>/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75B9" w14:textId="77777777" w:rsidR="00AA5E18" w:rsidRPr="00B54F9F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Cs/>
                <w:lang w:val="sl-SI"/>
              </w:rPr>
              <w:t>3.</w:t>
            </w:r>
          </w:p>
        </w:tc>
        <w:tc>
          <w:tcPr>
            <w:tcW w:w="7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280D" w14:textId="6624F395" w:rsidR="00AA5E18" w:rsidRPr="00B54F9F" w:rsidRDefault="00954BB3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>
              <w:rPr>
                <w:rFonts w:asciiTheme="majorHAnsi" w:eastAsia="Times New Roman" w:hAnsiTheme="majorHAnsi" w:cstheme="minorHAnsi"/>
                <w:bCs/>
                <w:lang w:val="sl-SI"/>
              </w:rPr>
              <w:t>2</w:t>
            </w:r>
            <w:r w:rsidR="00AA5E18" w:rsidRPr="00B54F9F">
              <w:rPr>
                <w:rFonts w:asciiTheme="majorHAnsi" w:eastAsia="Times New Roman" w:hAnsiTheme="majorHAnsi" w:cstheme="minorHAnsi"/>
                <w:bCs/>
                <w:lang w:val="sl-SI"/>
              </w:rPr>
              <w:t>.</w:t>
            </w:r>
          </w:p>
        </w:tc>
      </w:tr>
      <w:tr w:rsidR="00AA5E18" w:rsidRPr="00B54F9F" w14:paraId="0B42E0DD" w14:textId="77777777" w:rsidTr="00AA5E18">
        <w:trPr>
          <w:trHeight w:val="318"/>
        </w:trPr>
        <w:tc>
          <w:tcPr>
            <w:tcW w:w="17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971B" w14:textId="77777777" w:rsidR="00AA5E18" w:rsidRPr="00FF2C89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199AA5FA" w14:textId="77777777" w:rsidR="00AA5E18" w:rsidRPr="00B54F9F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175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2004" w14:textId="77777777" w:rsidR="00AA5E18" w:rsidRPr="00B54F9F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Cs/>
                <w:lang w:val="sl-SI"/>
              </w:rPr>
              <w:t>/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1C22" w14:textId="77777777" w:rsidR="00AA5E18" w:rsidRPr="00B54F9F" w:rsidRDefault="00AA5E18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Cs/>
                <w:lang w:val="sl-SI"/>
              </w:rPr>
              <w:t>3.</w:t>
            </w:r>
          </w:p>
        </w:tc>
        <w:tc>
          <w:tcPr>
            <w:tcW w:w="7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26A9" w14:textId="7AAEB61F" w:rsidR="00AA5E18" w:rsidRPr="00B54F9F" w:rsidRDefault="00954BB3" w:rsidP="00AA5E18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>
              <w:rPr>
                <w:rFonts w:asciiTheme="majorHAnsi" w:eastAsia="Times New Roman" w:hAnsiTheme="majorHAnsi" w:cstheme="minorHAnsi"/>
                <w:bCs/>
                <w:lang w:val="sl-SI"/>
              </w:rPr>
              <w:t>2</w:t>
            </w:r>
            <w:r w:rsidR="00AA5E18" w:rsidRPr="00B54F9F">
              <w:rPr>
                <w:rFonts w:asciiTheme="majorHAnsi" w:eastAsia="Times New Roman" w:hAnsiTheme="majorHAnsi" w:cstheme="minorHAnsi"/>
                <w:bCs/>
                <w:lang w:val="sl-SI"/>
              </w:rPr>
              <w:t>.</w:t>
            </w:r>
          </w:p>
        </w:tc>
      </w:tr>
      <w:tr w:rsidR="008F3928" w:rsidRPr="00B54F9F" w14:paraId="1DD98179" w14:textId="77777777" w:rsidTr="00DB0396">
        <w:trPr>
          <w:trHeight w:val="103"/>
        </w:trPr>
        <w:tc>
          <w:tcPr>
            <w:tcW w:w="5000" w:type="pct"/>
            <w:gridSpan w:val="18"/>
          </w:tcPr>
          <w:p w14:paraId="1FB92BFE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</w:tc>
      </w:tr>
      <w:tr w:rsidR="008F3928" w:rsidRPr="00B54F9F" w14:paraId="6D0A9C7B" w14:textId="77777777" w:rsidTr="00DB0396">
        <w:tc>
          <w:tcPr>
            <w:tcW w:w="2950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8BC66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Vrsta predmeta /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Course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20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CCC" w14:textId="77777777" w:rsidR="008F3928" w:rsidRPr="00B54F9F" w:rsidRDefault="001D0864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/>
              </w:rPr>
              <w:t>O</w:t>
            </w:r>
            <w:r w:rsidR="004A04B9" w:rsidRPr="00B54F9F">
              <w:rPr>
                <w:rFonts w:asciiTheme="majorHAnsi" w:eastAsia="Times New Roman" w:hAnsiTheme="majorHAnsi" w:cstheme="minorHAnsi"/>
                <w:lang w:val="sl-SI"/>
              </w:rPr>
              <w:t>bvezni</w:t>
            </w:r>
            <w:r w:rsidRPr="00B54F9F">
              <w:rPr>
                <w:rFonts w:asciiTheme="majorHAnsi" w:eastAsia="Times New Roman" w:hAnsiTheme="majorHAnsi" w:cstheme="minorHAnsi"/>
                <w:lang w:val="sl-SI"/>
              </w:rPr>
              <w:t>/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/>
              </w:rPr>
              <w:t>compulsory</w:t>
            </w:r>
            <w:proofErr w:type="spellEnd"/>
          </w:p>
        </w:tc>
      </w:tr>
      <w:tr w:rsidR="008F3928" w:rsidRPr="00B54F9F" w14:paraId="23484C32" w14:textId="77777777" w:rsidTr="00DB0396">
        <w:tc>
          <w:tcPr>
            <w:tcW w:w="2950" w:type="pct"/>
            <w:gridSpan w:val="12"/>
          </w:tcPr>
          <w:p w14:paraId="4B221ABC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05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88878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</w:tr>
      <w:tr w:rsidR="008F3928" w:rsidRPr="00B54F9F" w14:paraId="56CBDEB6" w14:textId="77777777" w:rsidTr="00DB0396">
        <w:tc>
          <w:tcPr>
            <w:tcW w:w="2950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FE385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Univerzitetna koda predmeta /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University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course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code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  <w:tc>
          <w:tcPr>
            <w:tcW w:w="20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87D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/>
              </w:rPr>
              <w:t>/</w:t>
            </w:r>
          </w:p>
        </w:tc>
      </w:tr>
      <w:tr w:rsidR="008F3928" w:rsidRPr="00B54F9F" w14:paraId="3B7DD556" w14:textId="77777777" w:rsidTr="00DB0396">
        <w:tc>
          <w:tcPr>
            <w:tcW w:w="5000" w:type="pct"/>
            <w:gridSpan w:val="18"/>
          </w:tcPr>
          <w:p w14:paraId="662BDB02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</w:tr>
      <w:tr w:rsidR="008F3928" w:rsidRPr="00B54F9F" w14:paraId="6FC226CF" w14:textId="77777777" w:rsidTr="00A20DCA"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6E1683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Predavanja</w:t>
            </w:r>
          </w:p>
          <w:p w14:paraId="4B628A5D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72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62E568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Seminar</w:t>
            </w:r>
          </w:p>
          <w:p w14:paraId="53079588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Seminar</w:t>
            </w: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005892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Vaje</w:t>
            </w:r>
          </w:p>
          <w:p w14:paraId="5952D4E5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Tutorial</w:t>
            </w:r>
            <w:proofErr w:type="spellEnd"/>
          </w:p>
        </w:tc>
        <w:tc>
          <w:tcPr>
            <w:tcW w:w="73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BE38B2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Klinične vaje</w:t>
            </w:r>
          </w:p>
          <w:p w14:paraId="7191E6E4" w14:textId="77777777" w:rsidR="008F3928" w:rsidRPr="00B54F9F" w:rsidRDefault="006F4F67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W</w:t>
            </w:r>
            <w:r w:rsidR="008F3928"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ork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/ Integrirana praksa</w:t>
            </w:r>
          </w:p>
        </w:tc>
        <w:tc>
          <w:tcPr>
            <w:tcW w:w="7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53BE0E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Druge oblike študija</w:t>
            </w:r>
          </w:p>
        </w:tc>
        <w:tc>
          <w:tcPr>
            <w:tcW w:w="7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AED10F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Samost. delo</w:t>
            </w:r>
          </w:p>
          <w:p w14:paraId="65973292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Individ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.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68" w:type="pct"/>
            <w:vAlign w:val="center"/>
          </w:tcPr>
          <w:p w14:paraId="747BEA45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D75419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ECTS</w:t>
            </w:r>
          </w:p>
        </w:tc>
      </w:tr>
      <w:tr w:rsidR="008F3928" w:rsidRPr="00B54F9F" w14:paraId="271082CE" w14:textId="77777777" w:rsidTr="00A20DCA">
        <w:trPr>
          <w:trHeight w:val="318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A57" w14:textId="063A98D2" w:rsidR="008F3928" w:rsidRPr="00B54F9F" w:rsidRDefault="0003424D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>
              <w:rPr>
                <w:rFonts w:asciiTheme="majorHAnsi" w:eastAsia="Times New Roman" w:hAnsiTheme="majorHAnsi" w:cstheme="minorHAnsi"/>
                <w:bCs/>
                <w:lang w:val="sl-SI"/>
              </w:rPr>
              <w:t>30</w:t>
            </w:r>
            <w:r w:rsidRPr="00B54F9F">
              <w:rPr>
                <w:rFonts w:asciiTheme="majorHAnsi" w:eastAsia="Times New Roman" w:hAnsiTheme="majorHAnsi" w:cstheme="minorHAnsi"/>
                <w:bCs/>
                <w:lang w:val="sl-SI"/>
              </w:rPr>
              <w:t xml:space="preserve"> 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17E3" w14:textId="11055FB9" w:rsidR="008F3928" w:rsidRPr="00B54F9F" w:rsidRDefault="0003424D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>
              <w:rPr>
                <w:rFonts w:asciiTheme="majorHAnsi" w:eastAsia="Times New Roman" w:hAnsiTheme="majorHAnsi" w:cstheme="minorHAnsi"/>
                <w:bCs/>
                <w:lang w:val="sl-SI"/>
              </w:rPr>
              <w:t>15</w:t>
            </w:r>
          </w:p>
        </w:tc>
        <w:tc>
          <w:tcPr>
            <w:tcW w:w="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46B7" w14:textId="19AC637B" w:rsidR="008F3928" w:rsidRPr="00B54F9F" w:rsidRDefault="0003424D" w:rsidP="00DD4F02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>
              <w:rPr>
                <w:rFonts w:asciiTheme="majorHAnsi" w:eastAsia="Times New Roman" w:hAnsiTheme="majorHAnsi" w:cstheme="minorHAnsi"/>
                <w:bCs/>
                <w:lang w:val="sl-SI"/>
              </w:rPr>
              <w:t>15</w:t>
            </w:r>
            <w:r w:rsidRPr="00B54F9F">
              <w:rPr>
                <w:rFonts w:asciiTheme="majorHAnsi" w:eastAsia="Times New Roman" w:hAnsiTheme="majorHAnsi" w:cstheme="minorHAnsi"/>
                <w:bCs/>
                <w:lang w:val="sl-SI"/>
              </w:rPr>
              <w:t xml:space="preserve"> </w:t>
            </w:r>
            <w:r w:rsidR="00596753" w:rsidRPr="00B54F9F">
              <w:rPr>
                <w:rFonts w:asciiTheme="majorHAnsi" w:eastAsia="Times New Roman" w:hAnsiTheme="majorHAnsi" w:cstheme="minorHAnsi"/>
                <w:bCs/>
                <w:lang w:val="sl-SI"/>
              </w:rPr>
              <w:t>S</w:t>
            </w:r>
            <w:r w:rsidR="00DD4F02" w:rsidRPr="00B54F9F">
              <w:rPr>
                <w:rFonts w:asciiTheme="majorHAnsi" w:eastAsia="Times New Roman" w:hAnsiTheme="majorHAnsi" w:cstheme="minorHAnsi"/>
                <w:bCs/>
                <w:lang w:val="sl-SI"/>
              </w:rPr>
              <w:t>V</w:t>
            </w:r>
          </w:p>
        </w:tc>
        <w:tc>
          <w:tcPr>
            <w:tcW w:w="7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C001" w14:textId="05712FCB" w:rsidR="008F3928" w:rsidRPr="00B54F9F" w:rsidRDefault="0003424D" w:rsidP="0003424D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>
              <w:rPr>
                <w:rFonts w:asciiTheme="majorHAnsi" w:eastAsia="Times New Roman" w:hAnsiTheme="majorHAnsi" w:cstheme="minorHAnsi"/>
                <w:bCs/>
                <w:lang w:val="sl-SI"/>
              </w:rPr>
              <w:t>15 KV</w:t>
            </w:r>
          </w:p>
        </w:tc>
        <w:tc>
          <w:tcPr>
            <w:tcW w:w="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EB49" w14:textId="77777777" w:rsidR="008F3928" w:rsidRPr="00B54F9F" w:rsidRDefault="001A299A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Cs/>
                <w:lang w:val="sl-SI"/>
              </w:rPr>
              <w:t>/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325A" w14:textId="62432482" w:rsidR="008F3928" w:rsidRPr="00B54F9F" w:rsidRDefault="00F16DF3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>
              <w:rPr>
                <w:rFonts w:asciiTheme="majorHAnsi" w:eastAsia="Times New Roman" w:hAnsiTheme="majorHAnsi" w:cstheme="minorHAnsi"/>
                <w:bCs/>
                <w:lang w:val="sl-SI"/>
              </w:rPr>
              <w:t>105</w:t>
            </w:r>
          </w:p>
        </w:tc>
        <w:tc>
          <w:tcPr>
            <w:tcW w:w="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97092" w14:textId="77777777" w:rsidR="008F3928" w:rsidRPr="00B54F9F" w:rsidRDefault="008F3928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94FE" w14:textId="44DC7E0C" w:rsidR="008F3928" w:rsidRPr="00B54F9F" w:rsidRDefault="00F16DF3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>
              <w:rPr>
                <w:rFonts w:asciiTheme="majorHAnsi" w:eastAsia="Times New Roman" w:hAnsiTheme="majorHAnsi" w:cstheme="minorHAnsi"/>
                <w:bCs/>
                <w:lang w:val="sl-SI"/>
              </w:rPr>
              <w:t>6</w:t>
            </w:r>
          </w:p>
        </w:tc>
      </w:tr>
      <w:tr w:rsidR="008F3928" w:rsidRPr="00B54F9F" w14:paraId="502095D7" w14:textId="77777777" w:rsidTr="00DB0396">
        <w:tc>
          <w:tcPr>
            <w:tcW w:w="5000" w:type="pct"/>
            <w:gridSpan w:val="18"/>
          </w:tcPr>
          <w:p w14:paraId="3F76EAF5" w14:textId="77777777" w:rsidR="008F3928" w:rsidRPr="00B54F9F" w:rsidRDefault="008F3928" w:rsidP="00A20DCA">
            <w:pPr>
              <w:spacing w:after="0" w:line="240" w:lineRule="auto"/>
              <w:jc w:val="both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</w:tc>
      </w:tr>
      <w:tr w:rsidR="008F3928" w:rsidRPr="00B54F9F" w14:paraId="057D61EF" w14:textId="77777777" w:rsidTr="00DB0396">
        <w:tc>
          <w:tcPr>
            <w:tcW w:w="1706" w:type="pct"/>
            <w:gridSpan w:val="5"/>
          </w:tcPr>
          <w:p w14:paraId="0D2134F9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Nosilec predmeta /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Lecturer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  <w:tc>
          <w:tcPr>
            <w:tcW w:w="329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DC18" w14:textId="77777777" w:rsidR="008F3928" w:rsidRPr="00B54F9F" w:rsidRDefault="004A04B9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/>
              </w:rPr>
              <w:t xml:space="preserve">doc. dr. </w:t>
            </w:r>
            <w:r w:rsidR="00F106DE" w:rsidRPr="00B54F9F">
              <w:rPr>
                <w:rFonts w:asciiTheme="majorHAnsi" w:eastAsia="Times New Roman" w:hAnsiTheme="majorHAnsi" w:cstheme="minorHAnsi"/>
                <w:lang w:val="sl-SI"/>
              </w:rPr>
              <w:t>Martina Ozbič</w:t>
            </w:r>
          </w:p>
        </w:tc>
      </w:tr>
      <w:tr w:rsidR="008F3928" w:rsidRPr="00B54F9F" w14:paraId="6E24FB3B" w14:textId="77777777" w:rsidTr="00DB0396">
        <w:tc>
          <w:tcPr>
            <w:tcW w:w="5000" w:type="pct"/>
            <w:gridSpan w:val="18"/>
          </w:tcPr>
          <w:p w14:paraId="3622BFCD" w14:textId="77777777" w:rsidR="008F3928" w:rsidRPr="00B54F9F" w:rsidRDefault="008F3928" w:rsidP="00A20DCA">
            <w:pPr>
              <w:spacing w:after="0" w:line="240" w:lineRule="auto"/>
              <w:jc w:val="both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</w:tr>
      <w:tr w:rsidR="008F3928" w:rsidRPr="00B54F9F" w14:paraId="60F4C5E1" w14:textId="77777777" w:rsidTr="00AA5E18">
        <w:tc>
          <w:tcPr>
            <w:tcW w:w="848" w:type="pct"/>
            <w:gridSpan w:val="2"/>
            <w:vMerge w:val="restart"/>
          </w:tcPr>
          <w:p w14:paraId="1BC6E585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Jeziki / </w:t>
            </w:r>
          </w:p>
          <w:p w14:paraId="385FE620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Languages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  <w:tc>
          <w:tcPr>
            <w:tcW w:w="1156" w:type="pct"/>
            <w:gridSpan w:val="4"/>
          </w:tcPr>
          <w:p w14:paraId="520C260D" w14:textId="77777777" w:rsidR="008F3928" w:rsidRPr="00B54F9F" w:rsidRDefault="008F3928" w:rsidP="00A20DCA">
            <w:pPr>
              <w:spacing w:after="0" w:line="240" w:lineRule="auto"/>
              <w:jc w:val="right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Predavanja /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Lectures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  <w:tc>
          <w:tcPr>
            <w:tcW w:w="299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A50D" w14:textId="77777777" w:rsidR="008F3928" w:rsidRPr="00B54F9F" w:rsidRDefault="001D0864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/>
              </w:rPr>
              <w:t>Slovenski</w:t>
            </w:r>
            <w:r w:rsidR="008E7A43" w:rsidRPr="00B54F9F">
              <w:rPr>
                <w:rFonts w:asciiTheme="majorHAnsi" w:eastAsia="Times New Roman" w:hAnsiTheme="majorHAnsi" w:cstheme="minorHAnsi"/>
                <w:lang w:val="sl-SI"/>
              </w:rPr>
              <w:t xml:space="preserve"> / </w:t>
            </w:r>
            <w:proofErr w:type="spellStart"/>
            <w:r w:rsidR="008E7A43" w:rsidRPr="00B54F9F">
              <w:rPr>
                <w:rFonts w:asciiTheme="majorHAnsi" w:eastAsia="Times New Roman" w:hAnsiTheme="majorHAnsi" w:cstheme="minorHAnsi"/>
                <w:lang w:val="sl-SI"/>
              </w:rPr>
              <w:t>Slovenian</w:t>
            </w:r>
            <w:proofErr w:type="spellEnd"/>
          </w:p>
        </w:tc>
      </w:tr>
      <w:tr w:rsidR="008F3928" w:rsidRPr="00B54F9F" w14:paraId="1A256339" w14:textId="77777777" w:rsidTr="00AA5E18">
        <w:trPr>
          <w:trHeight w:val="215"/>
        </w:trPr>
        <w:tc>
          <w:tcPr>
            <w:tcW w:w="848" w:type="pct"/>
            <w:gridSpan w:val="2"/>
            <w:vMerge/>
            <w:vAlign w:val="center"/>
          </w:tcPr>
          <w:p w14:paraId="295820A2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</w:tc>
        <w:tc>
          <w:tcPr>
            <w:tcW w:w="1156" w:type="pct"/>
            <w:gridSpan w:val="4"/>
          </w:tcPr>
          <w:p w14:paraId="34E89CCD" w14:textId="77777777" w:rsidR="008F3928" w:rsidRPr="00B54F9F" w:rsidRDefault="008F3928" w:rsidP="00A20DCA">
            <w:pPr>
              <w:spacing w:after="0" w:line="240" w:lineRule="auto"/>
              <w:jc w:val="right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Vaje /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Tutorial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  <w:tc>
          <w:tcPr>
            <w:tcW w:w="299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5EB" w14:textId="77777777" w:rsidR="008F3928" w:rsidRPr="00B54F9F" w:rsidRDefault="008E7A43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/>
              </w:rPr>
              <w:t xml:space="preserve">Slovenski /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/>
              </w:rPr>
              <w:t>Slovenian</w:t>
            </w:r>
            <w:proofErr w:type="spellEnd"/>
          </w:p>
        </w:tc>
      </w:tr>
      <w:tr w:rsidR="008F3928" w:rsidRPr="00B54F9F" w14:paraId="5344EB61" w14:textId="77777777" w:rsidTr="00DB0396">
        <w:tc>
          <w:tcPr>
            <w:tcW w:w="244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C35EF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  <w:p w14:paraId="178DDC75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73" w:type="pct"/>
          </w:tcPr>
          <w:p w14:paraId="384F24AF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F3F1F8C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A0CC2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6DB85294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Prerequisites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A20DCA" w:rsidRPr="00B54F9F" w14:paraId="40268261" w14:textId="77777777" w:rsidTr="001877B0">
        <w:trPr>
          <w:trHeight w:val="265"/>
        </w:trPr>
        <w:tc>
          <w:tcPr>
            <w:tcW w:w="244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CC92" w14:textId="77777777" w:rsidR="00A20DCA" w:rsidRPr="00B54F9F" w:rsidRDefault="00A20DCA" w:rsidP="00A20DCA">
            <w:pPr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noProof/>
                <w:lang w:val="sl-SI"/>
              </w:rPr>
            </w:pPr>
            <w:r w:rsidRPr="00B54F9F">
              <w:rPr>
                <w:rFonts w:asciiTheme="majorHAnsi" w:hAnsiTheme="majorHAnsi" w:cstheme="minorHAnsi"/>
                <w:noProof/>
                <w:lang w:val="sl-SI"/>
              </w:rPr>
              <w:t>vpis v letnik študija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2B8D6" w14:textId="77777777" w:rsidR="00A20DCA" w:rsidRPr="00B54F9F" w:rsidRDefault="00A20DCA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9B46" w14:textId="77777777" w:rsidR="00A20DCA" w:rsidRPr="00B54F9F" w:rsidRDefault="00B54F9F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B54F9F">
              <w:rPr>
                <w:rFonts w:asciiTheme="majorHAnsi" w:hAnsiTheme="majorHAnsi" w:cs="Open Sans"/>
                <w:lang w:val="sl-SI"/>
              </w:rPr>
              <w:t>Enrolment</w:t>
            </w:r>
            <w:proofErr w:type="spellEnd"/>
            <w:r w:rsidRPr="00B54F9F">
              <w:rPr>
                <w:rFonts w:asciiTheme="majorHAnsi" w:hAnsiTheme="majorHAnsi" w:cs="Open Sans"/>
                <w:lang w:val="sl-SI"/>
              </w:rPr>
              <w:t xml:space="preserve"> in a </w:t>
            </w:r>
            <w:proofErr w:type="spellStart"/>
            <w:r w:rsidRPr="00B54F9F">
              <w:rPr>
                <w:rFonts w:asciiTheme="majorHAnsi" w:hAnsiTheme="majorHAnsi" w:cs="Open Sans"/>
                <w:lang w:val="sl-SI"/>
              </w:rPr>
              <w:t>year</w:t>
            </w:r>
            <w:proofErr w:type="spellEnd"/>
            <w:r w:rsidRPr="00B54F9F">
              <w:rPr>
                <w:rFonts w:asciiTheme="majorHAnsi" w:hAnsiTheme="majorHAnsi" w:cs="Open Sans"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hAnsiTheme="majorHAnsi" w:cs="Open Sans"/>
                <w:lang w:val="sl-SI"/>
              </w:rPr>
              <w:t>of</w:t>
            </w:r>
            <w:proofErr w:type="spellEnd"/>
            <w:r w:rsidRPr="00B54F9F">
              <w:rPr>
                <w:rFonts w:asciiTheme="majorHAnsi" w:hAnsiTheme="majorHAnsi" w:cs="Open Sans"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hAnsiTheme="majorHAnsi" w:cs="Open Sans"/>
                <w:lang w:val="sl-SI"/>
              </w:rPr>
              <w:t>study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 </w:t>
            </w:r>
          </w:p>
        </w:tc>
      </w:tr>
      <w:tr w:rsidR="00A20DCA" w:rsidRPr="00B54F9F" w14:paraId="68B6CAFF" w14:textId="77777777" w:rsidTr="00A20DCA">
        <w:trPr>
          <w:trHeight w:val="137"/>
        </w:trPr>
        <w:tc>
          <w:tcPr>
            <w:tcW w:w="2434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494B0" w14:textId="77777777" w:rsidR="00A20DCA" w:rsidRPr="00B54F9F" w:rsidRDefault="00A20DCA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DA8E86C" w14:textId="77777777" w:rsidR="00A20DCA" w:rsidRPr="00B54F9F" w:rsidRDefault="00A20DCA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Vsebina:</w:t>
            </w:r>
            <w:r w:rsidRPr="00B54F9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</w:p>
        </w:tc>
        <w:tc>
          <w:tcPr>
            <w:tcW w:w="79" w:type="pct"/>
            <w:gridSpan w:val="2"/>
          </w:tcPr>
          <w:p w14:paraId="63E951D2" w14:textId="77777777" w:rsidR="00A20DCA" w:rsidRPr="00B54F9F" w:rsidRDefault="00A20DCA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4D649" w14:textId="77777777" w:rsidR="00A20DCA" w:rsidRPr="00B54F9F" w:rsidRDefault="00A20DCA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33CD5EB3" w14:textId="77777777" w:rsidR="00A20DCA" w:rsidRPr="00B54F9F" w:rsidRDefault="00A20DCA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Content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(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Syllabus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outline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):</w:t>
            </w:r>
          </w:p>
        </w:tc>
      </w:tr>
      <w:tr w:rsidR="00A20DCA" w:rsidRPr="00B54F9F" w14:paraId="12378875" w14:textId="77777777" w:rsidTr="00A20DCA">
        <w:trPr>
          <w:trHeight w:val="981"/>
        </w:trPr>
        <w:tc>
          <w:tcPr>
            <w:tcW w:w="24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48A3" w14:textId="59DC5EA3" w:rsidR="007B0C79" w:rsidRPr="00B54F9F" w:rsidRDefault="001A3419" w:rsidP="001A3419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 xml:space="preserve">Obravnava. 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>Načrtovanje obravnave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>Kriteriji za vključitev v obravnavo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, n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ačrtovanje terapevtskih ciljev glede na področja odstopanja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(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fonetski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cilji, fonološki cilji,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praksični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cilji) i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>n izbor metode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Določitev terapevtskih ciljev: splošnih (razumljivost), globalnih (kontrast med fonemskimi razlikovalnimi obeležji), natančnih (fonemske skupine, fonemski pari, fonemi)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Posredna in neposredna pomoč. Določitev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količine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>, pogostosti in trajanja terapi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je glede na tip in stopnjo MGG. 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>Vloga staršev, skrbnikov in drugih pomembnih odraslih (vzgojitelji, razširjena družina…)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>Svetovanje ciljnim skupinam (družina, pedagoški delavci) glede vaj in prilagoditev pri MGG.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Pomen prisotnosti in vključitve staršev v obravnavo, pomen razlage in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informiranja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o načinih, razlogih za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strokovne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izbire.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Obravnava: pregled tehnik in metod obravnave MGG: usmerjene na dražljaj, usmerjene na odgovor. Ekološki integrirani pristopi </w:t>
            </w:r>
            <w:proofErr w:type="spellStart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>vs</w:t>
            </w:r>
            <w:proofErr w:type="spellEnd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fokusirani pristopi; linearni </w:t>
            </w:r>
            <w:proofErr w:type="spellStart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>vs</w:t>
            </w:r>
            <w:proofErr w:type="spellEnd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nelinearni pristop. Horizontalni in vertikalni pristop. Linearni in ciklični pristop. Zaznavna raven (trening slušnega razlikovanja, </w:t>
            </w:r>
            <w:proofErr w:type="spellStart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>multisenzorna</w:t>
            </w:r>
            <w:proofErr w:type="spellEnd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stimulacija…), motorna raven (</w:t>
            </w:r>
            <w:proofErr w:type="spellStart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>fonetska</w:t>
            </w:r>
            <w:proofErr w:type="spellEnd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namestitev, artikulacijska terapija, motorno-kinestetični pristopi, terapije s povratno zanko (EMG, ultrazvok,…), fonološka raven (razlikovalne značilnosti, minimalni </w:t>
            </w:r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lastRenderedPageBreak/>
              <w:t xml:space="preserve">kontrast, maksimalni kontrast, multiple opozicije, nelinearna fonologija, fonološko zavedanje…), </w:t>
            </w:r>
            <w:proofErr w:type="spellStart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>praksična</w:t>
            </w:r>
            <w:proofErr w:type="spellEnd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raven (zlog, beseda, iztočnice, </w:t>
            </w:r>
            <w:proofErr w:type="spellStart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>praksični</w:t>
            </w:r>
            <w:proofErr w:type="spellEnd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ključi). Izbor funkcionalne govorne enote, izbor nabora besed, naracija, pogovor. Obravnave za </w:t>
            </w:r>
            <w:proofErr w:type="spellStart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>fonetske</w:t>
            </w:r>
            <w:proofErr w:type="spellEnd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motnje, za fonološke motnje</w:t>
            </w:r>
            <w:r w:rsidR="00D42CDE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za </w:t>
            </w:r>
            <w:proofErr w:type="spellStart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>apraksične</w:t>
            </w:r>
            <w:proofErr w:type="spellEnd"/>
            <w:r w:rsidR="007B0C79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motnje.</w:t>
            </w:r>
          </w:p>
          <w:p w14:paraId="13E08011" w14:textId="77777777" w:rsidR="00A20DCA" w:rsidRDefault="00A20DCA" w:rsidP="001A3419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Spremljanje napredka, izvajanje diagnostičnih postopkov z namenom spremljanja stanja in sprotnega prilagajanja ciljev ter vaj. Kriteriji za zaključek obravnave.</w:t>
            </w:r>
            <w:r w:rsidR="001A3419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Spremljanje po zaključeni obravnavi.</w:t>
            </w:r>
          </w:p>
          <w:p w14:paraId="269DC067" w14:textId="77777777" w:rsidR="00B508FC" w:rsidRPr="00B54F9F" w:rsidRDefault="00B508FC" w:rsidP="001A3419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0CEAFA0D" w14:textId="1D7C9A06" w:rsidR="00A20DCA" w:rsidRPr="00B54F9F" w:rsidRDefault="002C3EAD" w:rsidP="00742E69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 xml:space="preserve">Specifične vsebine: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>fonetske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 xml:space="preserve"> motnje govorjenih glasov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:</w:t>
            </w:r>
          </w:p>
          <w:p w14:paraId="2D8774E7" w14:textId="2A018C7D" w:rsidR="00A20DCA" w:rsidRDefault="00A20DCA" w:rsidP="00FA61C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Terapija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fonetskih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5F6406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MGG.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Sodelovanje z drugimi strokovnjaki. Interdisciplinarni tim.</w:t>
            </w:r>
            <w:r w:rsidR="005F6406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Principi motoričnega učenja in artikulacijska terapija. Moč, hitrost, koordinacija, ravnotežje, natančnost, vzdržljivost, gibljivost.</w:t>
            </w:r>
            <w:r w:rsidR="005F6406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5F6406" w:rsidRPr="00B54F9F">
              <w:rPr>
                <w:rFonts w:asciiTheme="majorHAnsi" w:eastAsia="Times New Roman" w:hAnsiTheme="majorHAnsi" w:cstheme="minorHAnsi"/>
                <w:lang w:val="sl-SI" w:eastAsia="sl-SI"/>
              </w:rPr>
              <w:t>Miofunkcionalna</w:t>
            </w:r>
            <w:proofErr w:type="spellEnd"/>
            <w:r w:rsidR="005F6406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terapija</w:t>
            </w:r>
            <w:r w:rsidR="00D42CDE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tradicionalna terapija, </w:t>
            </w:r>
            <w:r w:rsidR="008F7532" w:rsidRPr="00B54F9F">
              <w:rPr>
                <w:rFonts w:asciiTheme="majorHAnsi" w:eastAsia="Times New Roman" w:hAnsiTheme="majorHAnsi" w:cstheme="minorHAnsi"/>
                <w:lang w:val="sl-SI" w:eastAsia="sl-SI"/>
              </w:rPr>
              <w:t>namestitev organov, stimulacija..</w:t>
            </w:r>
            <w:r w:rsidR="005F6406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r w:rsidR="005F6406" w:rsidRPr="00096093">
              <w:rPr>
                <w:rFonts w:asciiTheme="majorHAnsi" w:eastAsia="Times New Roman" w:hAnsiTheme="majorHAnsi" w:cstheme="minorHAnsi"/>
                <w:lang w:val="sl-SI" w:eastAsia="sl-SI"/>
              </w:rPr>
              <w:t>Pripomočki.</w:t>
            </w:r>
            <w:r w:rsidR="005F6406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Vloga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intra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-oralne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senzorike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  <w:r w:rsidR="00BB21F4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Tehnike in strategije za razvoj oralne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senzorike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oralne negovorne motorike.</w:t>
            </w:r>
            <w:r w:rsidR="00BB21F4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Tehnike in strategije za razvoj posameznih fonov – govorjenih glasov: zaporniki, priporniki, zlitniki, samoglasniki, zvočniki. Zveneči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vs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nezveneči. Nosni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vs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nenosni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Jezični: sprednji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vs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. zadnji….</w:t>
            </w:r>
            <w:r w:rsidR="00BB21F4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Instrumenti, pripomočki, IKT</w:t>
            </w:r>
            <w:r w:rsidR="00BB21F4" w:rsidRPr="00B54F9F">
              <w:rPr>
                <w:rFonts w:asciiTheme="majorHAnsi" w:eastAsia="Times New Roman" w:hAnsiTheme="majorHAnsi" w:cstheme="minorHAnsi"/>
                <w:lang w:val="sl-SI" w:eastAsia="sl-SI"/>
              </w:rPr>
              <w:t>, s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onde, aplikacije, računalniški programi za razvoj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segmentalnih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suprasegmentalnih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elementov govora.</w:t>
            </w:r>
            <w:r w:rsidR="00E25F21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B54F9F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>Seminarji</w:t>
            </w:r>
            <w:r w:rsidR="00F459CA" w:rsidRPr="00B54F9F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 xml:space="preserve"> in vaje</w:t>
            </w:r>
            <w:r w:rsidRPr="00B54F9F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 xml:space="preserve">: </w:t>
            </w:r>
            <w:r w:rsidR="00F459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>Preskusi in š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tudije primerov s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fonetskimi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MGG: enojezični in večjezični govorci z MGG: analiza in načrtovanje terapevtskih postopkov</w:t>
            </w:r>
          </w:p>
          <w:p w14:paraId="409C93E4" w14:textId="77777777" w:rsidR="005D1FA3" w:rsidRPr="00B54F9F" w:rsidRDefault="005D1FA3" w:rsidP="00FA61C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51E260BA" w14:textId="55C51E3D" w:rsidR="00A20DCA" w:rsidRPr="00773549" w:rsidRDefault="002E33B2" w:rsidP="00742E69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>Fonološke motnje govorjenih glasov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>:</w:t>
            </w:r>
            <w:r w:rsidR="00E25F21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>Obravnava fonoloških</w:t>
            </w:r>
            <w:r w:rsidR="00A20DCA" w:rsidRPr="00773549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 xml:space="preserve"> </w:t>
            </w:r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>MGG</w:t>
            </w:r>
            <w:r w:rsidR="00923800" w:rsidRPr="00773549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 xml:space="preserve">. </w:t>
            </w:r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>Principi dela obravnave, ki sloni na linearni oz. nelinearni fonologiji</w:t>
            </w:r>
            <w:r w:rsidR="00923800" w:rsidRPr="00773549">
              <w:rPr>
                <w:rFonts w:asciiTheme="majorHAnsi" w:eastAsia="Times New Roman" w:hAnsiTheme="majorHAnsi" w:cstheme="minorHAnsi"/>
                <w:lang w:val="sl-SI" w:eastAsia="sl-SI"/>
              </w:rPr>
              <w:t>. Z</w:t>
            </w:r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>aznav</w:t>
            </w:r>
            <w:r w:rsidR="00923800" w:rsidRPr="00773549">
              <w:rPr>
                <w:rFonts w:asciiTheme="majorHAnsi" w:eastAsia="Times New Roman" w:hAnsiTheme="majorHAnsi" w:cstheme="minorHAnsi"/>
                <w:lang w:val="sl-SI" w:eastAsia="sl-SI"/>
              </w:rPr>
              <w:t>a</w:t>
            </w:r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trening slušnega razlikovanja, </w:t>
            </w:r>
            <w:proofErr w:type="spellStart"/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>multisenzorna</w:t>
            </w:r>
            <w:proofErr w:type="spellEnd"/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stimulacija…</w:t>
            </w:r>
            <w:r w:rsidR="00923800" w:rsidRPr="00773549">
              <w:rPr>
                <w:rFonts w:asciiTheme="majorHAnsi" w:eastAsia="Times New Roman" w:hAnsiTheme="majorHAnsi" w:cstheme="minorHAnsi"/>
                <w:lang w:val="sl-SI" w:eastAsia="sl-SI"/>
              </w:rPr>
              <w:t>; f</w:t>
            </w:r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onološka raven: razlikovalne značilnosti, minimalni kontrast, maksimalni kontrast, multiple opozicije, </w:t>
            </w:r>
            <w:proofErr w:type="spellStart"/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>Core</w:t>
            </w:r>
            <w:proofErr w:type="spellEnd"/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Set – osnovni nabor besed, fonološko zavedanje…</w:t>
            </w:r>
            <w:r w:rsidR="00923800"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Določitev ustreznega gradiva g</w:t>
            </w:r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>lede na funkcionalne enote</w:t>
            </w:r>
            <w:r w:rsidR="00923800"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r w:rsidR="00A20DCA" w:rsidRPr="00773549">
              <w:rPr>
                <w:rFonts w:asciiTheme="majorHAnsi" w:eastAsia="Times New Roman" w:hAnsiTheme="majorHAnsi" w:cstheme="minorHAnsi"/>
                <w:lang w:val="sl-SI" w:eastAsia="sl-SI"/>
              </w:rPr>
              <w:t>izbor nabora besed, naracija, pogovor</w:t>
            </w:r>
            <w:r w:rsidR="00923800" w:rsidRPr="00773549">
              <w:rPr>
                <w:rFonts w:asciiTheme="majorHAnsi" w:eastAsia="Times New Roman" w:hAnsiTheme="majorHAnsi" w:cstheme="minorHAnsi"/>
                <w:lang w:val="sl-SI" w:eastAsia="sl-SI"/>
              </w:rPr>
              <w:t>).</w:t>
            </w:r>
          </w:p>
          <w:p w14:paraId="1184F11A" w14:textId="6BA8B8B8" w:rsidR="00C64DBC" w:rsidRDefault="00A20DCA">
            <w:pPr>
              <w:spacing w:after="0" w:line="240" w:lineRule="auto"/>
              <w:rPr>
                <w:rFonts w:asciiTheme="majorHAnsi" w:eastAsia="Times New Roman" w:hAnsiTheme="majorHAnsi" w:cstheme="minorHAnsi"/>
                <w:sz w:val="18"/>
                <w:szCs w:val="18"/>
                <w:lang w:val="sl-SI" w:eastAsia="sl-SI"/>
              </w:rPr>
            </w:pPr>
            <w:proofErr w:type="spellStart"/>
            <w:r w:rsidRPr="002F0630">
              <w:rPr>
                <w:rFonts w:asciiTheme="majorHAnsi" w:eastAsia="Times New Roman" w:hAnsiTheme="majorHAnsi" w:cstheme="minorHAnsi"/>
                <w:bCs/>
                <w:u w:val="single"/>
                <w:lang w:val="sl-SI" w:eastAsia="sl-SI"/>
              </w:rPr>
              <w:t>Apraksične</w:t>
            </w:r>
            <w:proofErr w:type="spellEnd"/>
            <w:r w:rsidRPr="002F0630">
              <w:rPr>
                <w:rFonts w:asciiTheme="majorHAnsi" w:eastAsia="Times New Roman" w:hAnsiTheme="majorHAnsi" w:cstheme="minorHAnsi"/>
                <w:bCs/>
                <w:u w:val="single"/>
                <w:lang w:val="sl-SI" w:eastAsia="sl-SI"/>
              </w:rPr>
              <w:t xml:space="preserve"> / </w:t>
            </w:r>
            <w:proofErr w:type="spellStart"/>
            <w:r w:rsidRPr="002F0630">
              <w:rPr>
                <w:rFonts w:asciiTheme="majorHAnsi" w:eastAsia="Times New Roman" w:hAnsiTheme="majorHAnsi" w:cstheme="minorHAnsi"/>
                <w:bCs/>
                <w:u w:val="single"/>
                <w:lang w:val="sl-SI" w:eastAsia="sl-SI"/>
              </w:rPr>
              <w:t>dispraksične</w:t>
            </w:r>
            <w:proofErr w:type="spellEnd"/>
            <w:r w:rsidRPr="002F0630">
              <w:rPr>
                <w:rFonts w:asciiTheme="majorHAnsi" w:eastAsia="Times New Roman" w:hAnsiTheme="majorHAnsi" w:cstheme="minorHAnsi"/>
                <w:bCs/>
                <w:u w:val="single"/>
                <w:lang w:val="sl-SI" w:eastAsia="sl-SI"/>
              </w:rPr>
              <w:t xml:space="preserve"> </w:t>
            </w:r>
            <w:r w:rsidR="00D42CDE" w:rsidRPr="002F0630">
              <w:rPr>
                <w:rFonts w:asciiTheme="majorHAnsi" w:eastAsia="Times New Roman" w:hAnsiTheme="majorHAnsi" w:cstheme="minorHAnsi"/>
                <w:bCs/>
                <w:u w:val="single"/>
                <w:lang w:val="sl-SI" w:eastAsia="sl-SI"/>
              </w:rPr>
              <w:t>MGG</w:t>
            </w:r>
            <w:r w:rsidRPr="002F0630">
              <w:rPr>
                <w:rFonts w:asciiTheme="majorHAnsi" w:eastAsia="Times New Roman" w:hAnsiTheme="majorHAnsi" w:cstheme="minorHAnsi"/>
                <w:bCs/>
                <w:u w:val="single"/>
                <w:lang w:val="sl-SI" w:eastAsia="sl-SI"/>
              </w:rPr>
              <w:t>.</w:t>
            </w:r>
            <w:r w:rsidR="00D42CDE"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Obravnava </w:t>
            </w:r>
            <w:proofErr w:type="spellStart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>apraksičnih</w:t>
            </w:r>
            <w:proofErr w:type="spellEnd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MGG</w:t>
            </w:r>
            <w:r w:rsidR="00385D85"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>Principi motoričnega učenja.</w:t>
            </w:r>
            <w:r w:rsidR="00385D85"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Metode </w:t>
            </w:r>
            <w:r w:rsidR="00D42CDE" w:rsidRPr="00773549">
              <w:rPr>
                <w:rFonts w:asciiTheme="majorHAnsi" w:eastAsia="Times New Roman" w:hAnsiTheme="majorHAnsi" w:cstheme="minorHAnsi"/>
                <w:lang w:val="sl-SI" w:eastAsia="sl-SI"/>
              </w:rPr>
              <w:t>VMPAC, DEMSS</w:t>
            </w:r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VML, </w:t>
            </w:r>
            <w:proofErr w:type="spellStart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>Nuffield</w:t>
            </w:r>
            <w:proofErr w:type="spellEnd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>Dyspraxia</w:t>
            </w:r>
            <w:proofErr w:type="spellEnd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Program</w:t>
            </w:r>
            <w:r w:rsidR="00D42CDE"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MIT, </w:t>
            </w:r>
            <w:proofErr w:type="spellStart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>Drezančić</w:t>
            </w:r>
            <w:proofErr w:type="spellEnd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</w:t>
            </w:r>
            <w:proofErr w:type="spellStart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>verbotonalna</w:t>
            </w:r>
            <w:proofErr w:type="spellEnd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ritmična metoda, DTTC, REST, Kaufman </w:t>
            </w:r>
            <w:proofErr w:type="spellStart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>language</w:t>
            </w:r>
            <w:proofErr w:type="spellEnd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>protocol</w:t>
            </w:r>
            <w:proofErr w:type="spellEnd"/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>; PROMPT...</w:t>
            </w:r>
            <w:r w:rsidR="00D42CDE" w:rsidRPr="0077354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Pr="00773549">
              <w:rPr>
                <w:rFonts w:asciiTheme="majorHAnsi" w:eastAsia="Times New Roman" w:hAnsiTheme="majorHAnsi" w:cstheme="minorHAnsi"/>
                <w:lang w:val="sl-SI" w:eastAsia="sl-SI"/>
              </w:rPr>
              <w:t>Raven obravnave (fonem, zlog, beseda, fraza, stavek…).</w:t>
            </w:r>
          </w:p>
          <w:p w14:paraId="34223069" w14:textId="5CF7483A" w:rsidR="00B9112A" w:rsidRDefault="00B9112A" w:rsidP="00B9112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2F0630">
              <w:rPr>
                <w:rFonts w:asciiTheme="majorHAnsi" w:eastAsia="Times New Roman" w:hAnsiTheme="majorHAnsi" w:cstheme="minorHAnsi"/>
                <w:bCs/>
                <w:u w:val="single"/>
                <w:lang w:val="sl-SI" w:eastAsia="sl-SI"/>
              </w:rPr>
              <w:t>Fonetske</w:t>
            </w:r>
            <w:proofErr w:type="spellEnd"/>
            <w:r w:rsidRPr="002F0630">
              <w:rPr>
                <w:rFonts w:asciiTheme="majorHAnsi" w:eastAsia="Times New Roman" w:hAnsiTheme="majorHAnsi" w:cstheme="minorHAnsi"/>
                <w:bCs/>
                <w:u w:val="single"/>
                <w:lang w:val="sl-SI" w:eastAsia="sl-SI"/>
              </w:rPr>
              <w:t xml:space="preserve">, fonološke in </w:t>
            </w:r>
            <w:proofErr w:type="spellStart"/>
            <w:r w:rsidRPr="002F0630">
              <w:rPr>
                <w:rFonts w:asciiTheme="majorHAnsi" w:eastAsia="Times New Roman" w:hAnsiTheme="majorHAnsi" w:cstheme="minorHAnsi"/>
                <w:bCs/>
                <w:u w:val="single"/>
                <w:lang w:val="sl-SI" w:eastAsia="sl-SI"/>
              </w:rPr>
              <w:t>apraksične</w:t>
            </w:r>
            <w:proofErr w:type="spellEnd"/>
            <w:r w:rsidRPr="002F0630">
              <w:rPr>
                <w:rFonts w:asciiTheme="majorHAnsi" w:eastAsia="Times New Roman" w:hAnsiTheme="majorHAnsi" w:cstheme="minorHAnsi"/>
                <w:bCs/>
                <w:u w:val="single"/>
                <w:lang w:val="sl-SI" w:eastAsia="sl-SI"/>
              </w:rPr>
              <w:t xml:space="preserve"> MGG pri večjezičnih govorcih</w:t>
            </w:r>
            <w:r w:rsidRPr="00B54F9F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 xml:space="preserve">.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Principi dela</w:t>
            </w:r>
            <w:r w:rsidR="008A5F39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. Primeri večjezičnih govorcev, s posebnim poudarkom na slovensko-italijanski dvojezičnosti (slovenska manjšina v Italiji in italijanska manjšina v Sloveniji).</w:t>
            </w:r>
          </w:p>
          <w:p w14:paraId="3CB6CDC1" w14:textId="77777777" w:rsidR="002F0630" w:rsidRPr="00B54F9F" w:rsidRDefault="002F0630" w:rsidP="00B9112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1EA80E4E" w14:textId="159AC292" w:rsidR="00A20DCA" w:rsidRPr="00B54F9F" w:rsidRDefault="00F459CA" w:rsidP="008A5F39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2F0630">
              <w:rPr>
                <w:rFonts w:asciiTheme="majorHAnsi" w:eastAsia="Times New Roman" w:hAnsiTheme="majorHAnsi" w:cstheme="minorHAnsi"/>
                <w:bCs/>
                <w:u w:val="single"/>
                <w:lang w:val="sl-SI" w:eastAsia="sl-SI"/>
              </w:rPr>
              <w:t>Seminarji in vaje</w:t>
            </w:r>
            <w:r w:rsidRPr="00B54F9F">
              <w:rPr>
                <w:rFonts w:asciiTheme="majorHAnsi" w:eastAsia="Times New Roman" w:hAnsiTheme="majorHAnsi" w:cstheme="minorHAnsi"/>
                <w:b/>
                <w:lang w:val="sl-SI" w:eastAsia="sl-SI"/>
              </w:rPr>
              <w:t xml:space="preserve">: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Preskusi in študije </w:t>
            </w:r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>primerov s fonološkimi in a/</w:t>
            </w:r>
            <w:proofErr w:type="spellStart"/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>dispraksičnimi</w:t>
            </w:r>
            <w:proofErr w:type="spellEnd"/>
            <w:r w:rsidR="00A20DCA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MGG: enojezični in večjezični govorci z MGG: analiza in načrtovanje terapevtskih postopkov</w:t>
            </w:r>
          </w:p>
        </w:tc>
        <w:tc>
          <w:tcPr>
            <w:tcW w:w="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977DD" w14:textId="77777777" w:rsidR="00A20DCA" w:rsidRPr="00B54F9F" w:rsidRDefault="00A20DCA" w:rsidP="00742E69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355D" w14:textId="31513CAE" w:rsidR="002E6184" w:rsidRPr="002E6184" w:rsidRDefault="00473A39" w:rsidP="002E6184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Treatment</w:t>
            </w:r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Treatment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planning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Criteria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inclusion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treatment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planning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therapeutic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goals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according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areas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deviation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phonetic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goals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phonological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goals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practical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goals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)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choice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method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Determination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therapeutic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objectives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: general (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intelligibility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), global (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contrast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between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phonemic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distinctive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features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),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specific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phonemic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groups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phonemic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pairs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phonemes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).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Direct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indirect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assistance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Determination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amount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frequency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duration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therapy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according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type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degree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SSD</w:t>
            </w:r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Role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parents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carers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other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relevant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adults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educators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extended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family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etc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.).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Advice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target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groups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family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educators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) on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exercises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adaptations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</w:t>
            </w:r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SSD</w:t>
            </w:r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Importance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parental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presence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involvement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treatment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importance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explaining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informing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about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methods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reasons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professional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>choices</w:t>
            </w:r>
            <w:proofErr w:type="spellEnd"/>
            <w:r w:rsidRPr="00473A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Treatment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an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overview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techniques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methods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treating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SSD</w:t>
            </w:r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: stimulus-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oriented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response-oriented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Ecological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integrated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approaches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vs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focused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approaches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;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linear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vs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. non-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linear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approaches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Horizontal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vertical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approaches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Linear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cyclical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approaches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Perceptual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level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auditory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discrimination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training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multisensory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stimulation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etc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.), motor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level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phonetic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accommodation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articulation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therapy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, motor-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kinaesthetic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approaches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feedback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lastRenderedPageBreak/>
              <w:t>therapies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(EMG,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ultrasound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etc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.),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phonological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level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discriminative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features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minimum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contrast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maximum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contrast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multiple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oppositions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, non-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linear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phonology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phonological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awareness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etc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.),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praxis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level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syllable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word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cues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praxis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keys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).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Functional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unit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selection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word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set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selection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narration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conversation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Treatments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phonetic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disorders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phonological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disorders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apraxic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disorders</w:t>
            </w:r>
            <w:proofErr w:type="spellEnd"/>
            <w:r w:rsidR="002E6184" w:rsidRPr="002E6184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5424D9B2" w14:textId="77777777" w:rsidR="00473A39" w:rsidRPr="00473A39" w:rsidRDefault="002E6184" w:rsidP="002E6184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Monitoring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progress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carrying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out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diagnostic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procedures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order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monitor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situation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adjust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goals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exercises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on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an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ongoing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basis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Criteria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end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treatment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Follow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-up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after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treatment</w:t>
            </w:r>
            <w:proofErr w:type="spellEnd"/>
            <w:r w:rsidRPr="002E6184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24C06240" w14:textId="77777777" w:rsidR="00473A39" w:rsidRDefault="00473A39" w:rsidP="00473A39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0385E9E6" w14:textId="5DFDE18E" w:rsidR="005D1FA3" w:rsidRPr="002C3EAD" w:rsidRDefault="002C3EAD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</w:pPr>
            <w:proofErr w:type="spellStart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Specific</w:t>
            </w:r>
            <w:proofErr w:type="spellEnd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 xml:space="preserve"> </w:t>
            </w:r>
            <w:proofErr w:type="spellStart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content</w:t>
            </w:r>
            <w:proofErr w:type="spellEnd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 xml:space="preserve">: </w:t>
            </w:r>
            <w:proofErr w:type="spellStart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phonetic</w:t>
            </w:r>
            <w:proofErr w:type="spellEnd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 xml:space="preserve"> </w:t>
            </w:r>
            <w:proofErr w:type="spellStart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speech</w:t>
            </w:r>
            <w:proofErr w:type="spellEnd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 xml:space="preserve"> </w:t>
            </w:r>
            <w:proofErr w:type="spellStart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sound</w:t>
            </w:r>
            <w:proofErr w:type="spellEnd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 xml:space="preserve"> </w:t>
            </w:r>
            <w:proofErr w:type="spellStart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disorders</w:t>
            </w:r>
            <w:proofErr w:type="spellEnd"/>
            <w:r w:rsidRPr="002C3EAD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:</w:t>
            </w:r>
          </w:p>
          <w:p w14:paraId="7592FF5E" w14:textId="7AF0E05A" w:rsidR="000761E4" w:rsidRDefault="00096093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Therapy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phonetic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SSD</w:t>
            </w:r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Collaboration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with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other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professionals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Interdisciplinary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team.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Principles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motor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learning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articulation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therapy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Strength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speed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coordination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balance,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accuracy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endurance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flexibility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Myofunctional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therapy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traditional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therapy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organ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placement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stimulation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... </w:t>
            </w:r>
            <w:proofErr w:type="spellStart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Accessories</w:t>
            </w:r>
            <w:proofErr w:type="spellEnd"/>
            <w:r w:rsidRPr="00096093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  <w:r w:rsid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role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intra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-oral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sensory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Techniques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strategies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development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oral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sensory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oral non-oral motor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skills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Techniques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strategies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development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individual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phonemes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-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spoken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sounds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stops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holds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fusions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vowels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voicings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Voiced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vs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voiceless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Nasal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vs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. non-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nasal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Linguistic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anterior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vs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posterior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....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Instruments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aids, ICT,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probes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applications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computer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programmes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for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development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segmental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suprasegmental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elements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Seminars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tutorials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Tests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case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studies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with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phonetic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SSD</w:t>
            </w:r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monolingual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multilingual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speakers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with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SSD</w:t>
            </w:r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analysis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planning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therapeutic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procedures</w:t>
            </w:r>
            <w:proofErr w:type="spellEnd"/>
            <w:r w:rsidR="00EB6FE1" w:rsidRPr="00EB6FE1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235BA13A" w14:textId="77777777" w:rsidR="00773549" w:rsidRDefault="00773549" w:rsidP="00B508FC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0D44ED17" w14:textId="48EED9F5" w:rsidR="00B508FC" w:rsidRPr="002E33B2" w:rsidRDefault="002E33B2" w:rsidP="00B508FC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</w:pPr>
            <w:proofErr w:type="spellStart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Phonological</w:t>
            </w:r>
            <w:proofErr w:type="spellEnd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 xml:space="preserve"> </w:t>
            </w:r>
            <w:proofErr w:type="spellStart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disorders</w:t>
            </w:r>
            <w:proofErr w:type="spellEnd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 xml:space="preserve"> </w:t>
            </w:r>
            <w:proofErr w:type="spellStart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of</w:t>
            </w:r>
            <w:proofErr w:type="spellEnd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 xml:space="preserve"> </w:t>
            </w:r>
            <w:proofErr w:type="spellStart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speech</w:t>
            </w:r>
            <w:proofErr w:type="spellEnd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 xml:space="preserve"> </w:t>
            </w:r>
            <w:proofErr w:type="spellStart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sound</w:t>
            </w:r>
            <w:proofErr w:type="spellEnd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 xml:space="preserve"> </w:t>
            </w:r>
            <w:proofErr w:type="spellStart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>disorders</w:t>
            </w:r>
            <w:proofErr w:type="spellEnd"/>
            <w:r w:rsidRPr="002E33B2">
              <w:rPr>
                <w:rFonts w:asciiTheme="majorHAnsi" w:eastAsia="Times New Roman" w:hAnsiTheme="majorHAnsi" w:cstheme="minorHAnsi"/>
                <w:b/>
                <w:bCs/>
                <w:lang w:val="sl-SI" w:eastAsia="sl-SI"/>
              </w:rPr>
              <w:t xml:space="preserve">: </w:t>
            </w:r>
          </w:p>
          <w:p w14:paraId="2848359E" w14:textId="4CDB0D5B" w:rsidR="00E72847" w:rsidRPr="00E72847" w:rsidRDefault="00E72847" w:rsidP="00E72847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Treatment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phonological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SSD</w:t>
            </w:r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Principles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linear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/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nonlinear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phonology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part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treatment.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Perception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auditory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discrimination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training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multisensory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stimulation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...;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phonological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level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discriminative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features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minimum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contrast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maximum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contrast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multiple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oppositions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Core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Set -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basic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set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words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phonological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awareness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...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Determination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appropriate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material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according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functional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units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selection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a set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words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narration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conversation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).</w:t>
            </w:r>
          </w:p>
          <w:p w14:paraId="409154F8" w14:textId="7AEFB93C" w:rsidR="00E72847" w:rsidRDefault="00E72847" w:rsidP="00E72847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Apraxic</w:t>
            </w:r>
            <w:proofErr w:type="spellEnd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/</w:t>
            </w:r>
            <w:proofErr w:type="spellStart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dyspraxic</w:t>
            </w:r>
            <w:proofErr w:type="spellEnd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 xml:space="preserve"> </w:t>
            </w:r>
            <w:r w:rsidR="00E726FB"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SSD</w:t>
            </w:r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SSD</w:t>
            </w:r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Treatment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apraxic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SSD</w:t>
            </w:r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Principles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motor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learning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VMPAC, DEMSS, VML,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Nuffield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Dyspraxia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Program, MIT,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Drezancic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verbotonal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rhythmic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method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DTTC, REST, Kaufman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speech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language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protocol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; PROMPT...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Level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treatment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phoneme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syllable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word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phrase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, sentence...).</w:t>
            </w:r>
          </w:p>
          <w:p w14:paraId="227592F3" w14:textId="1AB4300C" w:rsidR="00E72847" w:rsidRDefault="00E72847" w:rsidP="00E72847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Phonetic</w:t>
            </w:r>
            <w:proofErr w:type="spellEnd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 xml:space="preserve">, </w:t>
            </w:r>
            <w:proofErr w:type="spellStart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phonological</w:t>
            </w:r>
            <w:proofErr w:type="spellEnd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 xml:space="preserve"> </w:t>
            </w:r>
            <w:proofErr w:type="spellStart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and</w:t>
            </w:r>
            <w:proofErr w:type="spellEnd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 xml:space="preserve"> </w:t>
            </w:r>
            <w:proofErr w:type="spellStart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apraxic</w:t>
            </w:r>
            <w:proofErr w:type="spellEnd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 xml:space="preserve"> </w:t>
            </w:r>
            <w:r w:rsidR="00E726FB"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SSD</w:t>
            </w:r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 xml:space="preserve"> in </w:t>
            </w:r>
            <w:proofErr w:type="spellStart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multilingual</w:t>
            </w:r>
            <w:proofErr w:type="spellEnd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 xml:space="preserve"> </w:t>
            </w:r>
            <w:proofErr w:type="spellStart"/>
            <w:r w:rsidRPr="002F0630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speakers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.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Principles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work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Examples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multilingual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speakers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with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special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emphasis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on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Slovenian-Italian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bilingualism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(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Slovenian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minority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Italy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Italian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minority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Slovenia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).</w:t>
            </w:r>
          </w:p>
          <w:p w14:paraId="3D99298D" w14:textId="77777777" w:rsidR="002F0630" w:rsidRPr="00E72847" w:rsidRDefault="002F0630" w:rsidP="00E72847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13933A7D" w14:textId="3839C04E" w:rsidR="00E72847" w:rsidRPr="00B54F9F" w:rsidRDefault="00E72847" w:rsidP="008A5F39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Seminars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tutorials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Tests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case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studies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with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phonological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a/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dyspraxic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SSD</w:t>
            </w:r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monolingual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lastRenderedPageBreak/>
              <w:t>multilingual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speakers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with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 w:eastAsia="sl-SI"/>
              </w:rPr>
              <w:t>SSD</w:t>
            </w:r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: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analysis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planning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therapeutic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procedures</w:t>
            </w:r>
            <w:proofErr w:type="spellEnd"/>
            <w:r w:rsidRPr="00E72847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</w:tc>
      </w:tr>
    </w:tbl>
    <w:p w14:paraId="777AA912" w14:textId="77777777" w:rsidR="008F3928" w:rsidRPr="00B54F9F" w:rsidRDefault="008F3928" w:rsidP="00A20DCA">
      <w:pPr>
        <w:spacing w:after="0" w:line="240" w:lineRule="auto"/>
        <w:rPr>
          <w:rFonts w:asciiTheme="majorHAnsi" w:eastAsia="Times New Roman" w:hAnsiTheme="majorHAnsi" w:cstheme="minorHAnsi"/>
          <w:lang w:val="sl-SI"/>
        </w:rPr>
      </w:pPr>
    </w:p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34"/>
        <w:gridCol w:w="881"/>
        <w:gridCol w:w="454"/>
        <w:gridCol w:w="8"/>
        <w:gridCol w:w="540"/>
        <w:gridCol w:w="4249"/>
      </w:tblGrid>
      <w:tr w:rsidR="00935415" w:rsidRPr="00864631" w14:paraId="3A28BCAA" w14:textId="77777777" w:rsidTr="00F10D5B">
        <w:tc>
          <w:tcPr>
            <w:tcW w:w="5000" w:type="pct"/>
            <w:gridSpan w:val="6"/>
          </w:tcPr>
          <w:p w14:paraId="37B51D10" w14:textId="77777777" w:rsidR="008F3928" w:rsidRPr="00B54F9F" w:rsidRDefault="008F3928" w:rsidP="00A20DCA">
            <w:pPr>
              <w:spacing w:after="0" w:line="240" w:lineRule="auto"/>
              <w:jc w:val="both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/>
              </w:rPr>
              <w:br w:type="page"/>
            </w: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Temeljni literatura in viri /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Readings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864631" w14:paraId="75B2E974" w14:textId="77777777" w:rsidTr="00A37E8D">
        <w:trPr>
          <w:trHeight w:val="6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508" w14:textId="77777777" w:rsidR="008F3928" w:rsidRPr="00416ACD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Temeljna literatura in viri  / </w:t>
            </w:r>
            <w:proofErr w:type="spellStart"/>
            <w:r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>Basic</w:t>
            </w:r>
            <w:proofErr w:type="spellEnd"/>
            <w:r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>readings</w:t>
            </w:r>
            <w:proofErr w:type="spellEnd"/>
            <w:r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>and</w:t>
            </w:r>
            <w:proofErr w:type="spellEnd"/>
            <w:r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>sources</w:t>
            </w:r>
            <w:proofErr w:type="spellEnd"/>
            <w:r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2794347E" w14:textId="77777777" w:rsidR="00EE426E" w:rsidRPr="00416ACD" w:rsidRDefault="00EE426E" w:rsidP="00003EC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416ACD">
              <w:rPr>
                <w:rFonts w:asciiTheme="majorHAnsi" w:hAnsiTheme="majorHAnsi" w:cstheme="minorHAnsi"/>
                <w:shd w:val="clear" w:color="auto" w:fill="FFFFFF"/>
              </w:rPr>
              <w:t>Bernhardt, B. H., Stemberger, J. P. (2000). Workbook in nonlinear phonology for clinical application. </w:t>
            </w:r>
            <w:proofErr w:type="spellStart"/>
            <w:r w:rsidRPr="00416ACD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>ProEd</w:t>
            </w:r>
            <w:proofErr w:type="spellEnd"/>
            <w:r w:rsidRPr="00416ACD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 xml:space="preserve">. Austin. Texas. </w:t>
            </w:r>
            <w:hyperlink r:id="rId9" w:history="1">
              <w:r w:rsidRPr="00416ACD">
                <w:rPr>
                  <w:rStyle w:val="Hiperpovezava"/>
                  <w:rFonts w:asciiTheme="majorHAnsi" w:hAnsiTheme="majorHAnsi" w:cstheme="minorHAnsi"/>
                  <w:i/>
                  <w:iCs/>
                  <w:color w:val="auto"/>
                  <w:shd w:val="clear" w:color="auto" w:fill="FFFFFF"/>
                </w:rPr>
                <w:t>https://phonodevelopment.sites.olt.ubc.ca/links/</w:t>
              </w:r>
            </w:hyperlink>
            <w:r w:rsidRPr="00416ACD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 xml:space="preserve"> </w:t>
            </w:r>
          </w:p>
          <w:p w14:paraId="7BAE7E6A" w14:textId="77777777" w:rsidR="00EE426E" w:rsidRPr="00416ACD" w:rsidRDefault="00EE426E" w:rsidP="00003EC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 w:eastAsia="en-GB"/>
              </w:rPr>
            </w:pPr>
            <w:proofErr w:type="spellStart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>Bowen</w:t>
            </w:r>
            <w:proofErr w:type="spellEnd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 xml:space="preserve">, C. (2014): </w:t>
            </w:r>
            <w:proofErr w:type="spellStart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>Children's</w:t>
            </w:r>
            <w:proofErr w:type="spellEnd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>speech</w:t>
            </w:r>
            <w:proofErr w:type="spellEnd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>sound</w:t>
            </w:r>
            <w:proofErr w:type="spellEnd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</w:t>
            </w:r>
            <w:proofErr w:type="spellStart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>disorders</w:t>
            </w:r>
            <w:proofErr w:type="spellEnd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 xml:space="preserve">. John </w:t>
            </w:r>
            <w:proofErr w:type="spellStart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>Wiley</w:t>
            </w:r>
            <w:proofErr w:type="spellEnd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 xml:space="preserve"> &amp; </w:t>
            </w:r>
            <w:proofErr w:type="spellStart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>Sons</w:t>
            </w:r>
            <w:proofErr w:type="spellEnd"/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>, 2014.</w:t>
            </w:r>
          </w:p>
          <w:p w14:paraId="7034B4FF" w14:textId="77777777" w:rsidR="00EE426E" w:rsidRPr="00416ACD" w:rsidRDefault="00EE426E" w:rsidP="00003EC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 w:eastAsia="en-GB"/>
              </w:rPr>
            </w:pPr>
            <w:r w:rsidRPr="00416ACD">
              <w:rPr>
                <w:rFonts w:asciiTheme="majorHAnsi" w:hAnsiTheme="majorHAnsi" w:cstheme="minorHAnsi"/>
                <w:shd w:val="clear" w:color="auto" w:fill="FFFFFF"/>
              </w:rPr>
              <w:t>Dodd, B. (2013). </w:t>
            </w:r>
            <w:r w:rsidRPr="00416ACD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>Differential diagnosis and treatment of children with speech disorder</w:t>
            </w:r>
            <w:r w:rsidRPr="00416ACD">
              <w:rPr>
                <w:rFonts w:asciiTheme="majorHAnsi" w:hAnsiTheme="majorHAnsi" w:cstheme="minorHAnsi"/>
                <w:shd w:val="clear" w:color="auto" w:fill="FFFFFF"/>
              </w:rPr>
              <w:t>. John Wiley &amp; Sons.</w:t>
            </w:r>
          </w:p>
          <w:p w14:paraId="31108AA8" w14:textId="77777777" w:rsidR="00EE426E" w:rsidRPr="00416ACD" w:rsidRDefault="00EE426E" w:rsidP="00003EC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inorHAnsi"/>
                <w:shd w:val="clear" w:color="auto" w:fill="FFFFFF"/>
              </w:rPr>
            </w:pPr>
            <w:r w:rsidRPr="00416ACD">
              <w:rPr>
                <w:rFonts w:asciiTheme="majorHAnsi" w:hAnsiTheme="majorHAnsi" w:cstheme="minorHAnsi"/>
                <w:shd w:val="clear" w:color="auto" w:fill="FFFFFF"/>
                <w:lang w:val="fr-FR"/>
              </w:rPr>
              <w:t>Rvachew, S., Brosseau-Lapré, F. (2016). </w:t>
            </w:r>
            <w:r w:rsidRPr="00416ACD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>Developmental phonological disorders: Foundations of clinical practice</w:t>
            </w:r>
            <w:r w:rsidRPr="00416ACD">
              <w:rPr>
                <w:rFonts w:asciiTheme="majorHAnsi" w:hAnsiTheme="majorHAnsi" w:cstheme="minorHAnsi"/>
                <w:shd w:val="clear" w:color="auto" w:fill="FFFFFF"/>
              </w:rPr>
              <w:t>. Plural Publishing.</w:t>
            </w:r>
          </w:p>
          <w:p w14:paraId="4C31622B" w14:textId="77777777" w:rsidR="00010C17" w:rsidRPr="00416ACD" w:rsidRDefault="00010C17" w:rsidP="00010C17">
            <w:pPr>
              <w:pStyle w:val="Odstavekseznama"/>
              <w:spacing w:after="0" w:line="240" w:lineRule="auto"/>
              <w:ind w:left="513"/>
              <w:rPr>
                <w:rFonts w:asciiTheme="majorHAnsi" w:hAnsiTheme="majorHAnsi" w:cstheme="minorHAnsi"/>
                <w:lang w:val="it-IT"/>
              </w:rPr>
            </w:pPr>
          </w:p>
          <w:p w14:paraId="1D8FF7E5" w14:textId="77777777" w:rsidR="008F3928" w:rsidRPr="00416ACD" w:rsidRDefault="009C118E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Dodatna </w:t>
            </w:r>
            <w:r w:rsidR="008F3928"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literatura in viri / </w:t>
            </w:r>
            <w:proofErr w:type="spellStart"/>
            <w:r w:rsidR="008F3928"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>Additional</w:t>
            </w:r>
            <w:proofErr w:type="spellEnd"/>
            <w:r w:rsidR="008F3928"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="008F3928"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>readings</w:t>
            </w:r>
            <w:proofErr w:type="spellEnd"/>
            <w:r w:rsidR="008F3928" w:rsidRPr="00416ACD"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3725D1BA" w14:textId="77777777" w:rsidR="00755103" w:rsidRPr="00416ACD" w:rsidRDefault="00755103" w:rsidP="0075510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 w:eastAsia="en-GB"/>
              </w:rPr>
            </w:pPr>
            <w:r w:rsidRPr="00416ACD">
              <w:rPr>
                <w:rFonts w:asciiTheme="majorHAnsi" w:eastAsia="Times New Roman" w:hAnsiTheme="majorHAnsi" w:cstheme="minorHAnsi"/>
                <w:lang w:val="sl-SI" w:eastAsia="en-GB"/>
              </w:rPr>
              <w:t>Omerza, Z. (1972). Govorne napake. Državna založba Slovenije.</w:t>
            </w:r>
          </w:p>
          <w:p w14:paraId="007012D0" w14:textId="77777777" w:rsidR="006F3C96" w:rsidRPr="00416ACD" w:rsidRDefault="006F3C96" w:rsidP="00003EC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</w:pPr>
            <w:r w:rsidRPr="00416ACD">
              <w:rPr>
                <w:rFonts w:asciiTheme="majorHAnsi" w:hAnsiTheme="majorHAnsi" w:cstheme="minorHAnsi"/>
                <w:color w:val="171717" w:themeColor="background2" w:themeShade="1A"/>
              </w:rPr>
              <w:t xml:space="preserve">Bernhardt, B. </w:t>
            </w:r>
            <w:proofErr w:type="spellStart"/>
            <w:r w:rsidRPr="00416ACD">
              <w:rPr>
                <w:rFonts w:asciiTheme="majorHAnsi" w:hAnsiTheme="majorHAnsi" w:cstheme="minorHAnsi"/>
                <w:color w:val="171717" w:themeColor="background2" w:themeShade="1A"/>
              </w:rPr>
              <w:t>Handford</w:t>
            </w:r>
            <w:proofErr w:type="spellEnd"/>
            <w:r w:rsidRPr="00416ACD">
              <w:rPr>
                <w:rFonts w:asciiTheme="majorHAnsi" w:hAnsiTheme="majorHAnsi" w:cstheme="minorHAnsi"/>
                <w:color w:val="171717" w:themeColor="background2" w:themeShade="1A"/>
              </w:rPr>
              <w:t>, J. P. Stemberger, and Eva Major. General and nonlinear phonological intervention perspectives for a child with a resistant phonological impairment.  </w:t>
            </w:r>
            <w:r w:rsidRPr="00416ACD"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  <w:t>Advances in Speech Language Pathology 8.3 (2006): 190-206.</w:t>
            </w:r>
          </w:p>
          <w:p w14:paraId="668E563B" w14:textId="77777777" w:rsidR="006F3C96" w:rsidRPr="00416ACD" w:rsidRDefault="006F3C96" w:rsidP="00003EC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</w:pPr>
            <w:r w:rsidRPr="00416ACD">
              <w:rPr>
                <w:rFonts w:asciiTheme="majorHAnsi" w:hAnsiTheme="majorHAnsi" w:cstheme="minorHAnsi"/>
                <w:color w:val="171717" w:themeColor="background2" w:themeShade="1A"/>
              </w:rPr>
              <w:t xml:space="preserve">Bernhardt, B., and John Gilbert.  Applying linguistic theory to speech–language pathology: the case for nonlinear phonology. </w:t>
            </w:r>
            <w:r w:rsidRPr="00416ACD"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  <w:t>Clinical Linguistics &amp; Phonetics 6.1-2 (1992): 123-145.</w:t>
            </w:r>
          </w:p>
          <w:p w14:paraId="7D8EF6C3" w14:textId="77777777" w:rsidR="006F3C96" w:rsidRPr="00416ACD" w:rsidRDefault="006F3C96" w:rsidP="00003EC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</w:pPr>
            <w:r w:rsidRPr="00416ACD">
              <w:rPr>
                <w:rFonts w:asciiTheme="majorHAnsi" w:hAnsiTheme="majorHAnsi" w:cstheme="minorHAnsi"/>
                <w:color w:val="171717" w:themeColor="background2" w:themeShade="1A"/>
              </w:rPr>
              <w:t xml:space="preserve">Bernhardt, M. B., Stemberger, J. P. Phonological development tools and cross-linguistic phonology project. Nonlinear Phonological Scan Analysis for Intervention Planning: Slovenian: test materials. [Vancouver]: [The University of British Columbia Friedman Building, School of Audiology and Speech Sciences], cop. 2015. http://phonodevelopment.sites.olt.ubc.ca/practice-units/slovene/. </w:t>
            </w:r>
          </w:p>
          <w:p w14:paraId="6A284230" w14:textId="77777777" w:rsidR="006F3C96" w:rsidRPr="00416ACD" w:rsidRDefault="006F3C96" w:rsidP="00003EC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</w:pPr>
            <w:r w:rsidRPr="00416ACD">
              <w:rPr>
                <w:rFonts w:asciiTheme="majorHAnsi" w:hAnsiTheme="majorHAnsi" w:cstheme="minorHAnsi"/>
                <w:color w:val="171717" w:themeColor="background2" w:themeShade="1A"/>
                <w:lang w:val="it-IT"/>
              </w:rPr>
              <w:t xml:space="preserve">Ingram, D., Ingram K. D.  </w:t>
            </w:r>
            <w:r w:rsidRPr="00416ACD">
              <w:rPr>
                <w:rFonts w:asciiTheme="majorHAnsi" w:hAnsiTheme="majorHAnsi" w:cstheme="minorHAnsi"/>
                <w:color w:val="171717" w:themeColor="background2" w:themeShade="1A"/>
              </w:rPr>
              <w:t>A whole-word approach to phonological analysis and intervention.  </w:t>
            </w:r>
            <w:r w:rsidRPr="00416ACD">
              <w:rPr>
                <w:rFonts w:asciiTheme="majorHAnsi" w:hAnsiTheme="majorHAnsi" w:cstheme="minorHAnsi"/>
                <w:color w:val="171717" w:themeColor="background2" w:themeShade="1A"/>
                <w:lang w:val="en-GB"/>
              </w:rPr>
              <w:t>Language, speech, and hearing services in schools (2001).</w:t>
            </w:r>
          </w:p>
          <w:p w14:paraId="4C0DE65E" w14:textId="77777777" w:rsidR="004566D9" w:rsidRPr="00416ACD" w:rsidRDefault="004566D9" w:rsidP="004566D9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416ACD">
              <w:rPr>
                <w:rFonts w:asciiTheme="majorHAnsi" w:hAnsiTheme="majorHAnsi" w:cstheme="minorHAnsi"/>
                <w:shd w:val="clear" w:color="auto" w:fill="FFFFFF"/>
                <w:lang w:val="it-IT"/>
              </w:rPr>
              <w:t xml:space="preserve">Alonso, N., </w:t>
            </w:r>
            <w:proofErr w:type="spellStart"/>
            <w:r w:rsidRPr="00416ACD">
              <w:rPr>
                <w:rFonts w:asciiTheme="majorHAnsi" w:hAnsiTheme="majorHAnsi" w:cstheme="minorHAnsi"/>
                <w:shd w:val="clear" w:color="auto" w:fill="FFFFFF"/>
                <w:lang w:val="it-IT"/>
              </w:rPr>
              <w:t>Raposo-Amaral</w:t>
            </w:r>
            <w:proofErr w:type="spellEnd"/>
            <w:r w:rsidRPr="00416ACD">
              <w:rPr>
                <w:rFonts w:asciiTheme="majorHAnsi" w:hAnsiTheme="majorHAnsi" w:cstheme="minorHAnsi"/>
                <w:shd w:val="clear" w:color="auto" w:fill="FFFFFF"/>
                <w:lang w:val="it-IT"/>
              </w:rPr>
              <w:t>, C. E. (</w:t>
            </w:r>
            <w:proofErr w:type="spellStart"/>
            <w:r w:rsidRPr="00416ACD">
              <w:rPr>
                <w:rFonts w:asciiTheme="majorHAnsi" w:hAnsiTheme="majorHAnsi" w:cstheme="minorHAnsi"/>
                <w:shd w:val="clear" w:color="auto" w:fill="FFFFFF"/>
                <w:lang w:val="it-IT"/>
              </w:rPr>
              <w:t>Eds</w:t>
            </w:r>
            <w:proofErr w:type="spellEnd"/>
            <w:r w:rsidRPr="00416ACD">
              <w:rPr>
                <w:rFonts w:asciiTheme="majorHAnsi" w:hAnsiTheme="majorHAnsi" w:cstheme="minorHAnsi"/>
                <w:shd w:val="clear" w:color="auto" w:fill="FFFFFF"/>
                <w:lang w:val="it-IT"/>
              </w:rPr>
              <w:t xml:space="preserve">.). </w:t>
            </w:r>
            <w:r w:rsidRPr="00416ACD">
              <w:rPr>
                <w:rFonts w:asciiTheme="majorHAnsi" w:hAnsiTheme="majorHAnsi" w:cstheme="minorHAnsi"/>
                <w:shd w:val="clear" w:color="auto" w:fill="FFFFFF"/>
              </w:rPr>
              <w:t>(2018). </w:t>
            </w:r>
            <w:r w:rsidRPr="00416ACD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>Cleft lip and palate treatment: a comprehensive guide</w:t>
            </w:r>
            <w:r w:rsidRPr="00416ACD">
              <w:rPr>
                <w:rFonts w:asciiTheme="majorHAnsi" w:hAnsiTheme="majorHAnsi" w:cstheme="minorHAnsi"/>
                <w:shd w:val="clear" w:color="auto" w:fill="FFFFFF"/>
              </w:rPr>
              <w:t>. Springer.</w:t>
            </w:r>
          </w:p>
          <w:p w14:paraId="4C4B6F87" w14:textId="77777777" w:rsidR="004566D9" w:rsidRPr="00416ACD" w:rsidRDefault="004566D9" w:rsidP="004566D9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inorHAnsi"/>
                <w:lang w:val="sl-SI"/>
              </w:rPr>
            </w:pPr>
            <w:proofErr w:type="spellStart"/>
            <w:r w:rsidRPr="00416ACD">
              <w:rPr>
                <w:rFonts w:asciiTheme="majorHAnsi" w:hAnsiTheme="majorHAnsi" w:cstheme="minorHAnsi"/>
                <w:lang w:val="sl-SI"/>
              </w:rPr>
              <w:t>Ball</w:t>
            </w:r>
            <w:proofErr w:type="spellEnd"/>
            <w:r w:rsidRPr="00416ACD">
              <w:rPr>
                <w:rFonts w:asciiTheme="majorHAnsi" w:hAnsiTheme="majorHAnsi" w:cstheme="minorHAnsi"/>
                <w:lang w:val="sl-SI"/>
              </w:rPr>
              <w:t xml:space="preserve"> M. J., Müller N., </w:t>
            </w:r>
            <w:proofErr w:type="spellStart"/>
            <w:r w:rsidRPr="00416ACD">
              <w:rPr>
                <w:rFonts w:asciiTheme="majorHAnsi" w:hAnsiTheme="majorHAnsi" w:cstheme="minorHAnsi"/>
                <w:lang w:val="sl-SI"/>
              </w:rPr>
              <w:t>Rutter</w:t>
            </w:r>
            <w:proofErr w:type="spellEnd"/>
            <w:r w:rsidRPr="00416ACD">
              <w:rPr>
                <w:rFonts w:asciiTheme="majorHAnsi" w:hAnsiTheme="majorHAnsi" w:cstheme="minorHAnsi"/>
                <w:lang w:val="sl-SI"/>
              </w:rPr>
              <w:t xml:space="preserve"> B. </w:t>
            </w:r>
            <w:proofErr w:type="spellStart"/>
            <w:r w:rsidRPr="00416ACD">
              <w:rPr>
                <w:rFonts w:asciiTheme="majorHAnsi" w:hAnsiTheme="majorHAnsi" w:cstheme="minorHAnsi"/>
                <w:lang w:val="sl-SI"/>
              </w:rPr>
              <w:t>Phonology</w:t>
            </w:r>
            <w:proofErr w:type="spellEnd"/>
            <w:r w:rsidRPr="00416ACD">
              <w:rPr>
                <w:rFonts w:asciiTheme="majorHAnsi" w:hAnsiTheme="majorHAnsi" w:cstheme="minorHAnsi"/>
                <w:lang w:val="sl-SI"/>
              </w:rPr>
              <w:t xml:space="preserve"> </w:t>
            </w:r>
            <w:proofErr w:type="spellStart"/>
            <w:r w:rsidRPr="00416ACD">
              <w:rPr>
                <w:rFonts w:asciiTheme="majorHAnsi" w:hAnsiTheme="majorHAnsi" w:cstheme="minorHAnsi"/>
                <w:lang w:val="sl-SI"/>
              </w:rPr>
              <w:t>for</w:t>
            </w:r>
            <w:proofErr w:type="spellEnd"/>
            <w:r w:rsidRPr="00416ACD">
              <w:rPr>
                <w:rFonts w:asciiTheme="majorHAnsi" w:hAnsiTheme="majorHAnsi" w:cstheme="minorHAnsi"/>
                <w:lang w:val="sl-SI"/>
              </w:rPr>
              <w:t xml:space="preserve"> </w:t>
            </w:r>
            <w:proofErr w:type="spellStart"/>
            <w:r w:rsidRPr="00416ACD">
              <w:rPr>
                <w:rFonts w:asciiTheme="majorHAnsi" w:hAnsiTheme="majorHAnsi" w:cstheme="minorHAnsi"/>
                <w:lang w:val="sl-SI"/>
              </w:rPr>
              <w:t>communication</w:t>
            </w:r>
            <w:proofErr w:type="spellEnd"/>
            <w:r w:rsidRPr="00416ACD">
              <w:rPr>
                <w:rFonts w:asciiTheme="majorHAnsi" w:hAnsiTheme="majorHAnsi" w:cstheme="minorHAnsi"/>
                <w:lang w:val="sl-SI"/>
              </w:rPr>
              <w:t xml:space="preserve"> </w:t>
            </w:r>
            <w:proofErr w:type="spellStart"/>
            <w:r w:rsidRPr="00416ACD">
              <w:rPr>
                <w:rFonts w:asciiTheme="majorHAnsi" w:hAnsiTheme="majorHAnsi" w:cstheme="minorHAnsi"/>
                <w:lang w:val="sl-SI"/>
              </w:rPr>
              <w:t>disorders</w:t>
            </w:r>
            <w:proofErr w:type="spellEnd"/>
            <w:r w:rsidRPr="00416ACD">
              <w:rPr>
                <w:rFonts w:asciiTheme="majorHAnsi" w:hAnsiTheme="majorHAnsi" w:cstheme="minorHAnsi"/>
                <w:lang w:val="sl-SI"/>
              </w:rPr>
              <w:t xml:space="preserve">. </w:t>
            </w:r>
            <w:proofErr w:type="spellStart"/>
            <w:r w:rsidRPr="00416ACD">
              <w:rPr>
                <w:rFonts w:asciiTheme="majorHAnsi" w:hAnsiTheme="majorHAnsi" w:cstheme="minorHAnsi"/>
                <w:lang w:val="sl-SI"/>
              </w:rPr>
              <w:t>Psychology</w:t>
            </w:r>
            <w:proofErr w:type="spellEnd"/>
            <w:r w:rsidRPr="00416ACD">
              <w:rPr>
                <w:rFonts w:asciiTheme="majorHAnsi" w:hAnsiTheme="majorHAnsi" w:cstheme="minorHAnsi"/>
                <w:lang w:val="sl-SI"/>
              </w:rPr>
              <w:t xml:space="preserve"> </w:t>
            </w:r>
            <w:proofErr w:type="spellStart"/>
            <w:r w:rsidRPr="00416ACD">
              <w:rPr>
                <w:rFonts w:asciiTheme="majorHAnsi" w:hAnsiTheme="majorHAnsi" w:cstheme="minorHAnsi"/>
                <w:lang w:val="sl-SI"/>
              </w:rPr>
              <w:t>Press</w:t>
            </w:r>
            <w:proofErr w:type="spellEnd"/>
            <w:r w:rsidRPr="00416ACD">
              <w:rPr>
                <w:rFonts w:asciiTheme="majorHAnsi" w:hAnsiTheme="majorHAnsi" w:cstheme="minorHAnsi"/>
                <w:lang w:val="sl-SI"/>
              </w:rPr>
              <w:t>. 2005. New York.</w:t>
            </w:r>
          </w:p>
          <w:p w14:paraId="46CB6C9F" w14:textId="58652B6B" w:rsidR="004566D9" w:rsidRPr="002F0630" w:rsidRDefault="004566D9" w:rsidP="002F063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416ACD">
              <w:rPr>
                <w:rFonts w:asciiTheme="majorHAnsi" w:hAnsiTheme="majorHAnsi" w:cstheme="minorHAnsi"/>
              </w:rPr>
              <w:t xml:space="preserve">Bernhardt, B. </w:t>
            </w:r>
            <w:proofErr w:type="spellStart"/>
            <w:r w:rsidRPr="00416ACD">
              <w:rPr>
                <w:rFonts w:asciiTheme="majorHAnsi" w:hAnsiTheme="majorHAnsi" w:cstheme="minorHAnsi"/>
              </w:rPr>
              <w:t>Handford</w:t>
            </w:r>
            <w:proofErr w:type="spellEnd"/>
            <w:r w:rsidRPr="00416ACD">
              <w:rPr>
                <w:rFonts w:asciiTheme="majorHAnsi" w:hAnsiTheme="majorHAnsi" w:cstheme="minorHAnsi"/>
              </w:rPr>
              <w:t>; Stemberger, J. P. (1998). Handbook of Phonological Development from the Perspective of Constraint-based Non-linear Phonology. Academic Press.</w:t>
            </w:r>
          </w:p>
          <w:p w14:paraId="0512E269" w14:textId="77777777" w:rsidR="00CF3624" w:rsidRPr="00416ACD" w:rsidRDefault="00CF3624" w:rsidP="00CF3624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 w:eastAsia="en-GB"/>
              </w:rPr>
            </w:pPr>
            <w:r w:rsidRPr="00416ACD">
              <w:rPr>
                <w:rFonts w:asciiTheme="majorHAnsi" w:hAnsiTheme="majorHAnsi" w:cstheme="minorHAnsi"/>
                <w:shd w:val="clear" w:color="auto" w:fill="FFFFFF"/>
              </w:rPr>
              <w:t>Duffy, J. R. (2012). </w:t>
            </w:r>
            <w:r w:rsidRPr="00416ACD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>Motor speech disorders: Substrates, differential diagnosis, and management</w:t>
            </w:r>
            <w:r w:rsidRPr="00416ACD">
              <w:rPr>
                <w:rFonts w:asciiTheme="majorHAnsi" w:hAnsiTheme="majorHAnsi" w:cstheme="minorHAnsi"/>
                <w:shd w:val="clear" w:color="auto" w:fill="FFFFFF"/>
              </w:rPr>
              <w:t>. Elsevier Health Sciences.</w:t>
            </w:r>
          </w:p>
          <w:p w14:paraId="39A2F349" w14:textId="77777777" w:rsidR="004566D9" w:rsidRPr="00416ACD" w:rsidRDefault="00CF3624" w:rsidP="00EF3AB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inorHAnsi"/>
              </w:rPr>
            </w:pPr>
            <w:r w:rsidRPr="00416ACD">
              <w:rPr>
                <w:rFonts w:asciiTheme="majorHAnsi" w:hAnsiTheme="majorHAnsi" w:cstheme="minorHAnsi"/>
                <w:shd w:val="clear" w:color="auto" w:fill="FFFFFF"/>
              </w:rPr>
              <w:t>Morris, S. E., Klein, M. D. (2000). </w:t>
            </w:r>
            <w:r w:rsidRPr="00416ACD">
              <w:rPr>
                <w:rFonts w:asciiTheme="majorHAnsi" w:hAnsiTheme="majorHAnsi" w:cstheme="minorHAnsi"/>
                <w:i/>
                <w:iCs/>
                <w:shd w:val="clear" w:color="auto" w:fill="FFFFFF"/>
              </w:rPr>
              <w:t>Pre-feeding skills: a comprehensive resource for mealtime development</w:t>
            </w:r>
            <w:r w:rsidRPr="00416ACD">
              <w:rPr>
                <w:rFonts w:asciiTheme="majorHAnsi" w:hAnsiTheme="majorHAnsi" w:cstheme="minorHAnsi"/>
                <w:shd w:val="clear" w:color="auto" w:fill="FFFFFF"/>
              </w:rPr>
              <w:t>. Pro-Ed.</w:t>
            </w:r>
          </w:p>
          <w:p w14:paraId="3B5C0825" w14:textId="77777777" w:rsidR="00526043" w:rsidRPr="00416ACD" w:rsidRDefault="00526043" w:rsidP="00526043">
            <w:pPr>
              <w:pStyle w:val="Odstavekseznama"/>
              <w:shd w:val="clear" w:color="auto" w:fill="FFFFFF"/>
              <w:spacing w:after="0" w:line="240" w:lineRule="auto"/>
              <w:rPr>
                <w:rFonts w:asciiTheme="majorHAnsi" w:hAnsiTheme="majorHAnsi" w:cstheme="minorHAnsi"/>
                <w:shd w:val="clear" w:color="auto" w:fill="FFFFFF"/>
              </w:rPr>
            </w:pPr>
          </w:p>
          <w:p w14:paraId="54B13800" w14:textId="77777777" w:rsidR="00A948A7" w:rsidRPr="00416ACD" w:rsidRDefault="00A948A7" w:rsidP="00A948A7">
            <w:pPr>
              <w:spacing w:after="0" w:line="240" w:lineRule="auto"/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</w:pPr>
            <w:proofErr w:type="spellStart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Drugi</w:t>
            </w:r>
            <w:proofErr w:type="spellEnd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 </w:t>
            </w:r>
            <w:proofErr w:type="spellStart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članki</w:t>
            </w:r>
            <w:proofErr w:type="spellEnd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, </w:t>
            </w:r>
            <w:proofErr w:type="spellStart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predlagani</w:t>
            </w:r>
            <w:proofErr w:type="spellEnd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 </w:t>
            </w:r>
            <w:proofErr w:type="spellStart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med</w:t>
            </w:r>
            <w:proofErr w:type="spellEnd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 </w:t>
            </w:r>
            <w:proofErr w:type="spellStart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predavanji</w:t>
            </w:r>
            <w:proofErr w:type="spellEnd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>seminarji</w:t>
            </w:r>
            <w:proofErr w:type="spellEnd"/>
            <w:r w:rsidRPr="00416ACD">
              <w:rPr>
                <w:rFonts w:asciiTheme="majorHAnsi" w:hAnsiTheme="majorHAnsi" w:cstheme="minorHAnsi"/>
                <w:i/>
                <w:shd w:val="clear" w:color="auto" w:fill="FFFFFF"/>
                <w:lang w:val="it-IT"/>
              </w:rPr>
              <w:t xml:space="preserve"> </w:t>
            </w:r>
          </w:p>
          <w:p w14:paraId="2DBE398F" w14:textId="77777777" w:rsidR="00A948A7" w:rsidRPr="00416ACD" w:rsidRDefault="00A948A7" w:rsidP="00A948A7">
            <w:pPr>
              <w:spacing w:after="0" w:line="240" w:lineRule="auto"/>
              <w:rPr>
                <w:rFonts w:asciiTheme="majorHAnsi" w:hAnsiTheme="majorHAnsi" w:cstheme="minorHAnsi"/>
                <w:color w:val="171717" w:themeColor="background2" w:themeShade="1A"/>
                <w:lang w:val="it-IT"/>
              </w:rPr>
            </w:pPr>
          </w:p>
        </w:tc>
      </w:tr>
      <w:tr w:rsidR="00935415" w:rsidRPr="00B54F9F" w14:paraId="5D0C4024" w14:textId="77777777" w:rsidTr="00F10D5B">
        <w:trPr>
          <w:trHeight w:val="73"/>
        </w:trPr>
        <w:tc>
          <w:tcPr>
            <w:tcW w:w="24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3046B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  <w:p w14:paraId="4DBD71AF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Cilji in kompetence:</w:t>
            </w:r>
          </w:p>
        </w:tc>
        <w:tc>
          <w:tcPr>
            <w:tcW w:w="221" w:type="pct"/>
            <w:gridSpan w:val="2"/>
          </w:tcPr>
          <w:p w14:paraId="77BF274E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2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3C847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58375031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Ob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en-GB"/>
              </w:rPr>
              <w:t>jectives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en-GB"/>
              </w:rPr>
              <w:t xml:space="preserve"> and competences</w:t>
            </w: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B54F9F" w14:paraId="71871507" w14:textId="77777777" w:rsidTr="001877B0">
        <w:trPr>
          <w:trHeight w:val="552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84D6" w14:textId="77777777" w:rsidR="008F3928" w:rsidRPr="00B54F9F" w:rsidRDefault="008F3928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>Cilji:</w:t>
            </w:r>
          </w:p>
          <w:p w14:paraId="00C5E4D5" w14:textId="77777777" w:rsidR="008769D3" w:rsidRPr="00B54F9F" w:rsidRDefault="00055829" w:rsidP="00590C64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/>
              </w:rPr>
              <w:t>Študent/</w:t>
            </w:r>
            <w:r w:rsidR="00590C64">
              <w:rPr>
                <w:rFonts w:asciiTheme="majorHAnsi" w:eastAsia="Times New Roman" w:hAnsiTheme="majorHAnsi" w:cstheme="minorHAnsi"/>
                <w:lang w:val="sl-SI"/>
              </w:rPr>
              <w:t>-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lang w:val="sl-SI"/>
              </w:rPr>
              <w:t>ka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42E85FC0" w14:textId="77777777" w:rsidR="008F3928" w:rsidRPr="00590C64" w:rsidRDefault="00904BCE" w:rsidP="00590C64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pridobi znanje </w:t>
            </w:r>
            <w:r w:rsidR="00A84E6E"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 </w:t>
            </w:r>
            <w:r w:rsidR="0074518A" w:rsidRPr="00590C64">
              <w:rPr>
                <w:rFonts w:asciiTheme="majorHAnsi" w:eastAsia="Times New Roman" w:hAnsiTheme="majorHAnsi" w:cstheme="minorHAnsi"/>
                <w:lang w:val="sl-SI" w:eastAsia="sl-SI"/>
              </w:rPr>
              <w:t>MGG</w:t>
            </w:r>
            <w:r w:rsidR="00A84E6E"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r w:rsidR="00943654" w:rsidRPr="00590C64">
              <w:rPr>
                <w:rFonts w:asciiTheme="majorHAnsi" w:eastAsia="Times New Roman" w:hAnsiTheme="majorHAnsi" w:cstheme="minorHAnsi"/>
                <w:lang w:val="sl-SI" w:eastAsia="sl-SI"/>
              </w:rPr>
              <w:t>jih prepozna in razlikuje</w:t>
            </w:r>
            <w:r w:rsidR="0074518A" w:rsidRPr="00590C64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67AE0E35" w14:textId="33D37A31" w:rsidR="00943654" w:rsidRPr="00590C64" w:rsidRDefault="00943654" w:rsidP="00590C64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pridobi znanje o postopkih </w:t>
            </w:r>
            <w:r w:rsidR="0074518A"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analize in </w:t>
            </w:r>
            <w:r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obravnave (diagnostika, terapija, spremljanje) </w:t>
            </w:r>
            <w:r w:rsidR="00A84E6E"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oseb </w:t>
            </w:r>
            <w:r w:rsidR="006672C5" w:rsidRPr="00590C64">
              <w:rPr>
                <w:rFonts w:asciiTheme="majorHAnsi" w:eastAsia="Times New Roman" w:hAnsiTheme="majorHAnsi" w:cstheme="minorHAnsi"/>
                <w:lang w:val="sl-SI" w:eastAsia="sl-SI"/>
              </w:rPr>
              <w:t>z</w:t>
            </w:r>
            <w:r w:rsidR="004066BD"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74518A" w:rsidRPr="00590C64">
              <w:rPr>
                <w:rFonts w:asciiTheme="majorHAnsi" w:eastAsia="Times New Roman" w:hAnsiTheme="majorHAnsi" w:cstheme="minorHAnsi"/>
                <w:lang w:val="sl-SI" w:eastAsia="sl-SI"/>
              </w:rPr>
              <w:t>MGG</w:t>
            </w:r>
            <w:r w:rsidR="004066BD" w:rsidRPr="00590C64">
              <w:rPr>
                <w:rFonts w:asciiTheme="majorHAnsi" w:eastAsia="Times New Roman" w:hAnsiTheme="majorHAnsi" w:cstheme="minorHAnsi"/>
                <w:lang w:val="sl-SI" w:eastAsia="sl-SI"/>
              </w:rPr>
              <w:t>,</w:t>
            </w:r>
            <w:r w:rsidR="00DB226B"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ki jih izbere skladno z vrsto </w:t>
            </w:r>
            <w:r w:rsidR="006672C5"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in stopnjo </w:t>
            </w:r>
            <w:r w:rsidR="00DB226B" w:rsidRPr="00590C64">
              <w:rPr>
                <w:rFonts w:asciiTheme="majorHAnsi" w:eastAsia="Times New Roman" w:hAnsiTheme="majorHAnsi" w:cstheme="minorHAnsi"/>
                <w:lang w:val="sl-SI" w:eastAsia="sl-SI"/>
              </w:rPr>
              <w:t>motnje</w:t>
            </w:r>
            <w:r w:rsidR="0074518A" w:rsidRPr="00590C64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1B63FB2C" w14:textId="77777777" w:rsidR="00904BCE" w:rsidRPr="00590C64" w:rsidRDefault="00943654" w:rsidP="00590C64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pridobi znanje </w:t>
            </w:r>
            <w:r w:rsidR="006672C5" w:rsidRPr="00590C6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 svetovanju okolju in osebam z </w:t>
            </w:r>
            <w:r w:rsidR="0074518A" w:rsidRPr="00590C64">
              <w:rPr>
                <w:rFonts w:asciiTheme="majorHAnsi" w:eastAsia="Times New Roman" w:hAnsiTheme="majorHAnsi" w:cstheme="minorHAnsi"/>
                <w:lang w:val="sl-SI" w:eastAsia="sl-SI"/>
              </w:rPr>
              <w:t>MGG.</w:t>
            </w:r>
          </w:p>
          <w:p w14:paraId="65A77A62" w14:textId="77777777" w:rsidR="00590C64" w:rsidRPr="00B54F9F" w:rsidRDefault="00590C64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650EF2AB" w14:textId="77777777" w:rsidR="008F3928" w:rsidRDefault="008F3928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>Splošne kompetence:</w:t>
            </w:r>
          </w:p>
          <w:p w14:paraId="098067A3" w14:textId="77777777" w:rsidR="007264C3" w:rsidRPr="00B54F9F" w:rsidRDefault="007264C3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inorHAnsi"/>
                <w:u w:val="single"/>
                <w:lang w:val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theme="minorHAnsi"/>
                <w:u w:val="single"/>
                <w:lang w:val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1E147FB4" w14:textId="77777777" w:rsidR="00055829" w:rsidRPr="00DB00AE" w:rsidRDefault="00A84E6E" w:rsidP="00DB00AE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DB00AE">
              <w:rPr>
                <w:rFonts w:asciiTheme="majorHAnsi" w:eastAsia="Times New Roman" w:hAnsiTheme="majorHAnsi" w:cstheme="minorHAnsi"/>
                <w:lang w:val="sl-SI" w:eastAsia="sl-SI"/>
              </w:rPr>
              <w:t>učinkovito načrt</w:t>
            </w:r>
            <w:r w:rsidR="007264C3" w:rsidRPr="00DB00AE">
              <w:rPr>
                <w:rFonts w:asciiTheme="majorHAnsi" w:eastAsia="Times New Roman" w:hAnsiTheme="majorHAnsi" w:cstheme="minorHAnsi"/>
                <w:lang w:val="sl-SI" w:eastAsia="sl-SI"/>
              </w:rPr>
              <w:t xml:space="preserve">uje </w:t>
            </w:r>
            <w:r w:rsidRPr="00DB00AE">
              <w:rPr>
                <w:rFonts w:asciiTheme="majorHAnsi" w:eastAsia="Times New Roman" w:hAnsiTheme="majorHAnsi" w:cstheme="minorHAnsi"/>
                <w:lang w:val="sl-SI" w:eastAsia="sl-SI"/>
              </w:rPr>
              <w:t>in upravlja s časom, učinkovito načrt</w:t>
            </w:r>
            <w:r w:rsidR="007264C3" w:rsidRPr="00DB00AE">
              <w:rPr>
                <w:rFonts w:asciiTheme="majorHAnsi" w:eastAsia="Times New Roman" w:hAnsiTheme="majorHAnsi" w:cstheme="minorHAnsi"/>
                <w:lang w:val="sl-SI" w:eastAsia="sl-SI"/>
              </w:rPr>
              <w:t>uje</w:t>
            </w:r>
            <w:r w:rsidRPr="00DB00AE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korak</w:t>
            </w:r>
            <w:r w:rsidR="007264C3" w:rsidRPr="00DB00AE">
              <w:rPr>
                <w:rFonts w:asciiTheme="majorHAnsi" w:eastAsia="Times New Roman" w:hAnsiTheme="majorHAnsi" w:cstheme="minorHAnsi"/>
                <w:lang w:val="sl-SI" w:eastAsia="sl-SI"/>
              </w:rPr>
              <w:t>e</w:t>
            </w:r>
            <w:r w:rsidRPr="00DB00AE">
              <w:rPr>
                <w:rFonts w:asciiTheme="majorHAnsi" w:eastAsia="Times New Roman" w:hAnsiTheme="majorHAnsi" w:cstheme="minorHAnsi"/>
                <w:lang w:val="sl-SI" w:eastAsia="sl-SI"/>
              </w:rPr>
              <w:t>, določa časovne razporeditve z realnimi cilji, pravočasno dosega načrtovan</w:t>
            </w:r>
            <w:r w:rsidR="007264C3" w:rsidRPr="00DB00AE">
              <w:rPr>
                <w:rFonts w:asciiTheme="majorHAnsi" w:eastAsia="Times New Roman" w:hAnsiTheme="majorHAnsi" w:cstheme="minorHAnsi"/>
                <w:lang w:val="sl-SI" w:eastAsia="sl-SI"/>
              </w:rPr>
              <w:t>e</w:t>
            </w:r>
            <w:r w:rsidRPr="00DB00AE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cilje</w:t>
            </w:r>
            <w:r w:rsidR="007264C3" w:rsidRPr="00DB00AE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1373EBAB" w14:textId="77777777" w:rsidR="001F6D96" w:rsidRDefault="007264C3" w:rsidP="001F6D96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DB00AE">
              <w:rPr>
                <w:rFonts w:asciiTheme="majorHAnsi" w:eastAsia="Times New Roman" w:hAnsiTheme="majorHAnsi" w:cstheme="minorHAnsi"/>
                <w:lang w:val="sl-SI" w:eastAsia="sl-SI"/>
              </w:rPr>
              <w:t xml:space="preserve">je </w:t>
            </w:r>
            <w:r w:rsidR="008C686B" w:rsidRPr="00DB00AE">
              <w:rPr>
                <w:rFonts w:asciiTheme="majorHAnsi" w:eastAsia="Times New Roman" w:hAnsiTheme="majorHAnsi" w:cstheme="minorHAnsi"/>
                <w:lang w:val="sl-SI" w:eastAsia="sl-SI"/>
              </w:rPr>
              <w:t>zmož</w:t>
            </w:r>
            <w:r w:rsidRPr="00DB00AE">
              <w:rPr>
                <w:rFonts w:asciiTheme="majorHAnsi" w:eastAsia="Times New Roman" w:hAnsiTheme="majorHAnsi" w:cstheme="minorHAnsi"/>
                <w:lang w:val="sl-SI" w:eastAsia="sl-SI"/>
              </w:rPr>
              <w:t>e</w:t>
            </w:r>
            <w:r w:rsidR="008C686B" w:rsidRPr="00DB00AE">
              <w:rPr>
                <w:rFonts w:asciiTheme="majorHAnsi" w:eastAsia="Times New Roman" w:hAnsiTheme="majorHAnsi" w:cstheme="minorHAnsi"/>
                <w:lang w:val="sl-SI" w:eastAsia="sl-SI"/>
              </w:rPr>
              <w:t>n</w:t>
            </w:r>
            <w:r w:rsidRPr="00DB00AE">
              <w:rPr>
                <w:rFonts w:asciiTheme="majorHAnsi" w:eastAsia="Times New Roman" w:hAnsiTheme="majorHAnsi" w:cstheme="minorHAnsi"/>
                <w:lang w:val="sl-SI" w:eastAsia="sl-SI"/>
              </w:rPr>
              <w:t xml:space="preserve">/-a </w:t>
            </w:r>
            <w:r w:rsidR="008C686B" w:rsidRPr="00DB00AE">
              <w:rPr>
                <w:rFonts w:asciiTheme="majorHAnsi" w:eastAsia="Times New Roman" w:hAnsiTheme="majorHAnsi" w:cstheme="minorHAnsi"/>
                <w:lang w:val="sl-SI" w:eastAsia="sl-SI"/>
              </w:rPr>
              <w:t>učinkovitega pridobivanja relevantnih informacij iz različnih virov, z različnimi metodami</w:t>
            </w:r>
            <w:r w:rsidR="00EC75DA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6124B957" w14:textId="77777777" w:rsidR="00DB00AE" w:rsidRPr="001F6D96" w:rsidRDefault="00DB00AE" w:rsidP="001F6D96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1F6D96">
              <w:rPr>
                <w:rFonts w:asciiTheme="majorHAnsi" w:eastAsia="Times New Roman" w:hAnsiTheme="majorHAnsi" w:cstheme="minorHAnsi"/>
                <w:lang w:val="sl-SI" w:eastAsia="sl-SI"/>
              </w:rPr>
              <w:lastRenderedPageBreak/>
              <w:t>je sposoben/-a uporabe znanj za izbor najustreznejše rešitve v danih okoliščinah.</w:t>
            </w:r>
          </w:p>
          <w:p w14:paraId="58E71D9D" w14:textId="77777777" w:rsidR="007264C3" w:rsidRPr="00B54F9F" w:rsidRDefault="007264C3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3567F62A" w14:textId="77777777" w:rsidR="008F3928" w:rsidRDefault="008F3928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>Predmetno</w:t>
            </w:r>
            <w:r w:rsidR="00AF7D61"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>-</w:t>
            </w:r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>specifične kompetence:</w:t>
            </w:r>
          </w:p>
          <w:p w14:paraId="50EDB010" w14:textId="7CDF7F9C" w:rsidR="00FA01CE" w:rsidRPr="00B54F9F" w:rsidRDefault="009B2CD5" w:rsidP="00FA01CE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inorHAnsi"/>
                <w:u w:val="single"/>
                <w:lang w:val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theme="minorHAnsi"/>
                <w:u w:val="single"/>
                <w:lang w:val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706F2E4D" w14:textId="77777777" w:rsidR="009B176D" w:rsidRPr="00B54F9F" w:rsidRDefault="009B176D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i/>
                <w:lang w:val="sl-SI" w:eastAsia="sl-SI"/>
              </w:rPr>
            </w:pPr>
            <w:r w:rsidRPr="00B54F9F">
              <w:rPr>
                <w:rFonts w:asciiTheme="majorHAnsi" w:eastAsia="Times New Roman" w:hAnsiTheme="majorHAnsi" w:cstheme="minorHAnsi"/>
                <w:i/>
                <w:lang w:val="sl-SI" w:eastAsia="sl-SI"/>
              </w:rPr>
              <w:t>Področje prakse:</w:t>
            </w:r>
          </w:p>
          <w:p w14:paraId="74503708" w14:textId="4A53E3FF" w:rsidR="003A5CD7" w:rsidRDefault="00055829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- </w:t>
            </w:r>
            <w:r w:rsidR="0050658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je sposoben/-a </w:t>
            </w:r>
            <w:r w:rsidRPr="00B54F9F">
              <w:rPr>
                <w:rFonts w:asciiTheme="majorHAnsi" w:eastAsia="Times New Roman" w:hAnsiTheme="majorHAnsi" w:cstheme="minorHAnsi"/>
                <w:lang w:val="sl-SI" w:eastAsia="sl-SI"/>
              </w:rPr>
              <w:t>obra</w:t>
            </w:r>
            <w:r w:rsidR="008C686B" w:rsidRPr="00B54F9F">
              <w:rPr>
                <w:rFonts w:asciiTheme="majorHAnsi" w:eastAsia="Times New Roman" w:hAnsiTheme="majorHAnsi" w:cstheme="minorHAnsi"/>
                <w:lang w:val="sl-SI" w:eastAsia="sl-SI"/>
              </w:rPr>
              <w:t>vnav</w:t>
            </w:r>
            <w:r w:rsidR="00506584">
              <w:rPr>
                <w:rFonts w:asciiTheme="majorHAnsi" w:eastAsia="Times New Roman" w:hAnsiTheme="majorHAnsi" w:cstheme="minorHAnsi"/>
                <w:lang w:val="sl-SI" w:eastAsia="sl-SI"/>
              </w:rPr>
              <w:t>e</w:t>
            </w:r>
            <w:r w:rsidR="008C686B" w:rsidRPr="00B54F9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1B67D7" w:rsidRPr="00B54F9F">
              <w:rPr>
                <w:rFonts w:asciiTheme="majorHAnsi" w:eastAsia="Times New Roman" w:hAnsiTheme="majorHAnsi" w:cstheme="minorHAnsi"/>
                <w:lang w:val="sl-SI" w:eastAsia="sl-SI"/>
              </w:rPr>
              <w:t>MGG</w:t>
            </w:r>
            <w:r w:rsidR="00A365CD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445C1FDF" w14:textId="77777777" w:rsidR="00A365CD" w:rsidRPr="00B54F9F" w:rsidRDefault="00A365CD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1D3F927E" w14:textId="77777777" w:rsidR="009B176D" w:rsidRPr="00B54F9F" w:rsidRDefault="009B176D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i/>
                <w:lang w:val="sl-SI" w:eastAsia="sl-SI"/>
              </w:rPr>
            </w:pPr>
            <w:r w:rsidRPr="00B54F9F">
              <w:rPr>
                <w:rFonts w:asciiTheme="majorHAnsi" w:eastAsia="Times New Roman" w:hAnsiTheme="majorHAnsi" w:cstheme="minorHAnsi"/>
                <w:i/>
                <w:lang w:val="sl-SI" w:eastAsia="sl-SI"/>
              </w:rPr>
              <w:t>Področje ocenjevanja in identifikacije potreb na področjih komunikacije:</w:t>
            </w:r>
          </w:p>
          <w:p w14:paraId="2AE3B581" w14:textId="0F5E7845" w:rsidR="0002773C" w:rsidRPr="0002773C" w:rsidRDefault="004804BE" w:rsidP="0002773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>
              <w:rPr>
                <w:rFonts w:asciiTheme="majorHAnsi" w:eastAsia="Times New Roman" w:hAnsiTheme="majorHAnsi" w:cs="Open Sans"/>
                <w:lang w:val="sl-SI" w:eastAsia="sl-SI"/>
              </w:rPr>
              <w:t xml:space="preserve">v procesu obravnave </w:t>
            </w:r>
            <w:r w:rsidR="0002773C" w:rsidRPr="0002773C">
              <w:rPr>
                <w:rFonts w:asciiTheme="majorHAnsi" w:eastAsia="Times New Roman" w:hAnsiTheme="majorHAnsi" w:cs="Open Sans"/>
                <w:lang w:val="sl-SI" w:eastAsia="sl-SI"/>
              </w:rPr>
              <w:t>vzpostavlja sodelovalni odnos;</w:t>
            </w:r>
          </w:p>
          <w:p w14:paraId="7CB6E582" w14:textId="77777777" w:rsidR="0002773C" w:rsidRPr="009C4ED6" w:rsidRDefault="0002773C" w:rsidP="0002773C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zagotavlja razumljive in ustrezne povratne informacije.</w:t>
            </w:r>
          </w:p>
          <w:p w14:paraId="0F8FAFA7" w14:textId="77777777" w:rsidR="0002773C" w:rsidRPr="00B54F9F" w:rsidRDefault="0002773C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16526439" w14:textId="77777777" w:rsidR="009B176D" w:rsidRPr="00B54F9F" w:rsidRDefault="009B176D" w:rsidP="00A37E8D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B54F9F">
              <w:rPr>
                <w:rFonts w:asciiTheme="majorHAnsi" w:eastAsia="Times New Roman" w:hAnsiTheme="majorHAnsi" w:cstheme="minorHAnsi"/>
                <w:i/>
                <w:lang w:val="sl-SI" w:eastAsia="sl-SI"/>
              </w:rPr>
              <w:t>Obravnava:</w:t>
            </w:r>
          </w:p>
          <w:p w14:paraId="71DBAE47" w14:textId="36389F3F" w:rsidR="00F6767B" w:rsidRPr="00844EB2" w:rsidRDefault="00F6767B" w:rsidP="00844EB2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844EB2">
              <w:rPr>
                <w:rFonts w:asciiTheme="majorHAnsi" w:eastAsia="Times New Roman" w:hAnsiTheme="majorHAnsi" w:cs="Open Sans"/>
                <w:lang w:val="sl-SI" w:eastAsia="sl-SI"/>
              </w:rPr>
              <w:t>smiselno integrira rezultate ocenjevanj ter drugih relevantnih informacij za zastavljanje ciljev</w:t>
            </w:r>
            <w:r w:rsidR="004804BE">
              <w:rPr>
                <w:rFonts w:asciiTheme="majorHAnsi" w:eastAsia="Times New Roman" w:hAnsiTheme="majorHAnsi" w:cs="Open Sans"/>
                <w:lang w:val="sl-SI" w:eastAsia="sl-SI"/>
              </w:rPr>
              <w:t xml:space="preserve"> obravnave</w:t>
            </w:r>
            <w:r w:rsidRPr="00844EB2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13B9D640" w14:textId="77777777" w:rsidR="00F6767B" w:rsidRPr="009C4ED6" w:rsidRDefault="00F6767B" w:rsidP="00F6767B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kritično izbira in premišljeno načrtuje učinkovite </w:t>
            </w:r>
            <w:r w:rsidR="004804BE">
              <w:rPr>
                <w:rFonts w:asciiTheme="majorHAnsi" w:eastAsia="Times New Roman" w:hAnsiTheme="majorHAnsi" w:cs="Open Sans"/>
                <w:lang w:val="sl-SI" w:eastAsia="sl-SI"/>
              </w:rPr>
              <w:t xml:space="preserve">korake 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obravnave, ki vključuje ključne ljudi v okolju;</w:t>
            </w:r>
          </w:p>
          <w:p w14:paraId="5B5D23D9" w14:textId="77777777" w:rsidR="00F6767B" w:rsidRPr="009C4ED6" w:rsidRDefault="00F6767B" w:rsidP="00F6767B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izvaja ustrezne terapevtske tehnike in uporab</w:t>
            </w:r>
            <w:r>
              <w:rPr>
                <w:rFonts w:asciiTheme="majorHAnsi" w:eastAsia="Times New Roman" w:hAnsiTheme="majorHAnsi" w:cs="Open Sans"/>
                <w:lang w:val="sl-SI" w:eastAsia="sl-SI"/>
              </w:rPr>
              <w:t xml:space="preserve">lja 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ustrezn</w:t>
            </w:r>
            <w:r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material</w:t>
            </w:r>
            <w:r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, instrument</w:t>
            </w:r>
            <w:r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in oprem</w:t>
            </w:r>
            <w:r>
              <w:rPr>
                <w:rFonts w:asciiTheme="majorHAnsi" w:eastAsia="Times New Roman" w:hAnsiTheme="majorHAnsi" w:cs="Open Sans"/>
                <w:lang w:val="sl-SI" w:eastAsia="sl-SI"/>
              </w:rPr>
              <w:t>o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1F352A6E" w14:textId="77777777" w:rsidR="00F6767B" w:rsidRPr="009C4ED6" w:rsidRDefault="00F6767B" w:rsidP="00F6767B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vodi točne in jasne evidence, skladne s strokovnimi in pravnimi zahtevami;</w:t>
            </w:r>
          </w:p>
          <w:p w14:paraId="55A97555" w14:textId="77777777" w:rsidR="00F6767B" w:rsidRPr="009C4ED6" w:rsidRDefault="00F6767B" w:rsidP="00F6767B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zbira potrebne informacije, vključno s kvantitativnimi in kvalitativnimi podatki, za oceno učinkovitosti terapije. </w:t>
            </w:r>
          </w:p>
          <w:p w14:paraId="610720A2" w14:textId="77777777" w:rsidR="00AB602F" w:rsidRPr="000574F9" w:rsidRDefault="00AB602F" w:rsidP="00AB602F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D56340">
              <w:rPr>
                <w:rFonts w:asciiTheme="majorHAnsi" w:eastAsia="Times New Roman" w:hAnsiTheme="majorHAnsi" w:cs="Open Sans"/>
                <w:lang w:val="sl-SI" w:eastAsia="sl-SI"/>
              </w:rPr>
              <w:t>Preventiva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:</w:t>
            </w:r>
          </w:p>
          <w:p w14:paraId="697BD020" w14:textId="40E797D2" w:rsidR="00AB602F" w:rsidRPr="000574F9" w:rsidRDefault="00AB602F" w:rsidP="00AB602F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je sposoben/-a  preprečevanja razvoja komunikacijskih motenj, </w:t>
            </w:r>
            <w:r w:rsidR="004804BE" w:rsidRPr="000574F9">
              <w:rPr>
                <w:rFonts w:asciiTheme="majorHAnsi" w:eastAsia="Times New Roman" w:hAnsiTheme="majorHAnsi" w:cs="Open Sans"/>
                <w:lang w:val="sl-SI" w:eastAsia="sl-SI"/>
              </w:rPr>
              <w:t>ozaveščanj</w:t>
            </w:r>
            <w:r w:rsidR="004804BE">
              <w:rPr>
                <w:rFonts w:asciiTheme="majorHAnsi" w:eastAsia="Times New Roman" w:hAnsiTheme="majorHAnsi" w:cs="Open Sans"/>
                <w:lang w:val="sl-SI" w:eastAsia="sl-SI"/>
              </w:rPr>
              <w:t>a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r w:rsidR="004804BE" w:rsidRPr="000574F9">
              <w:rPr>
                <w:rFonts w:asciiTheme="majorHAnsi" w:eastAsia="Times New Roman" w:hAnsiTheme="majorHAnsi" w:cs="Open Sans"/>
                <w:lang w:val="sl-SI" w:eastAsia="sl-SI"/>
              </w:rPr>
              <w:t>izvajanj</w:t>
            </w:r>
            <w:r w:rsidR="004804BE">
              <w:rPr>
                <w:rFonts w:asciiTheme="majorHAnsi" w:eastAsia="Times New Roman" w:hAnsiTheme="majorHAnsi" w:cs="Open Sans"/>
                <w:lang w:val="sl-SI" w:eastAsia="sl-SI"/>
              </w:rPr>
              <w:t>a</w:t>
            </w:r>
            <w:r w:rsidR="004804BE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presejalnih testiranj ter zgodnje obravnave.</w:t>
            </w:r>
          </w:p>
          <w:p w14:paraId="4DEC3D55" w14:textId="77777777" w:rsidR="00AB602F" w:rsidRPr="000574F9" w:rsidRDefault="00AB602F" w:rsidP="00AB602F">
            <w:pPr>
              <w:pStyle w:val="Odstavekseznama"/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7AF9BA52" w14:textId="77777777" w:rsidR="00AB602F" w:rsidRPr="00601006" w:rsidRDefault="00AB602F" w:rsidP="00AB602F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601006">
              <w:rPr>
                <w:rFonts w:asciiTheme="majorHAnsi" w:eastAsia="Times New Roman" w:hAnsiTheme="majorHAnsi" w:cs="Open Sans"/>
                <w:lang w:val="sl-SI" w:eastAsia="sl-SI"/>
              </w:rPr>
              <w:t>Profesionalni razvoj, nadaljnje izobraževanje, etična odgovornost:</w:t>
            </w:r>
          </w:p>
          <w:p w14:paraId="596DD0D3" w14:textId="77777777" w:rsidR="00AB602F" w:rsidRPr="00AB602F" w:rsidRDefault="00AB602F" w:rsidP="00AB602F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AB602F">
              <w:rPr>
                <w:rFonts w:asciiTheme="majorHAnsi" w:eastAsia="Times New Roman" w:hAnsiTheme="majorHAnsi" w:cs="Open Sans"/>
                <w:lang w:val="sl-SI" w:eastAsia="sl-SI"/>
              </w:rPr>
              <w:t>skrbi za osebnostno in profesionalno rast, razvijanje medosebnih in komunikacijskih veščin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1245D" w14:textId="77777777" w:rsidR="008F3928" w:rsidRPr="00B54F9F" w:rsidRDefault="008C686B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lastRenderedPageBreak/>
              <w:t xml:space="preserve">- </w:t>
            </w:r>
          </w:p>
        </w:tc>
        <w:tc>
          <w:tcPr>
            <w:tcW w:w="2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EB57" w14:textId="77777777" w:rsidR="008F3928" w:rsidRDefault="008F3928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B54F9F">
              <w:rPr>
                <w:rFonts w:asciiTheme="majorHAnsi" w:eastAsia="Times New Roman" w:hAnsiTheme="majorHAnsi" w:cstheme="minorHAnsi"/>
                <w:u w:val="single"/>
                <w:lang w:val="en-GB"/>
              </w:rPr>
              <w:t>Objectives</w:t>
            </w:r>
            <w:r w:rsidRPr="00B54F9F">
              <w:rPr>
                <w:rFonts w:asciiTheme="majorHAnsi" w:eastAsia="Times New Roman" w:hAnsiTheme="majorHAnsi" w:cstheme="minorHAnsi"/>
                <w:lang w:val="en-GB"/>
              </w:rPr>
              <w:t>:</w:t>
            </w:r>
          </w:p>
          <w:p w14:paraId="14AD1D22" w14:textId="77777777" w:rsidR="007264C3" w:rsidRPr="007264C3" w:rsidRDefault="007264C3" w:rsidP="007264C3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7264C3">
              <w:rPr>
                <w:rFonts w:asciiTheme="majorHAnsi" w:eastAsia="Times New Roman" w:hAnsiTheme="majorHAnsi" w:cstheme="minorHAnsi"/>
                <w:lang w:val="en-GB"/>
              </w:rPr>
              <w:t>Student:</w:t>
            </w:r>
          </w:p>
          <w:p w14:paraId="5043617D" w14:textId="0FB83766" w:rsidR="007264C3" w:rsidRPr="007264C3" w:rsidRDefault="007264C3" w:rsidP="007264C3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216" w:hanging="216"/>
              <w:rPr>
                <w:rFonts w:asciiTheme="majorHAnsi" w:eastAsia="Times New Roman" w:hAnsiTheme="majorHAnsi" w:cstheme="minorHAnsi"/>
                <w:lang w:val="en-GB"/>
              </w:rPr>
            </w:pPr>
            <w:r w:rsidRPr="007264C3">
              <w:rPr>
                <w:rFonts w:asciiTheme="majorHAnsi" w:eastAsia="Times New Roman" w:hAnsiTheme="majorHAnsi" w:cstheme="minorHAnsi"/>
                <w:lang w:val="en-GB"/>
              </w:rPr>
              <w:t xml:space="preserve">acquires knowledge about </w:t>
            </w:r>
            <w:r w:rsidR="005D1FA3">
              <w:rPr>
                <w:rFonts w:asciiTheme="majorHAnsi" w:eastAsia="Times New Roman" w:hAnsiTheme="majorHAnsi" w:cstheme="minorHAnsi"/>
                <w:lang w:val="en-GB"/>
              </w:rPr>
              <w:t>SSD</w:t>
            </w:r>
            <w:r w:rsidR="005D1FA3" w:rsidRPr="007264C3">
              <w:rPr>
                <w:rFonts w:asciiTheme="majorHAnsi" w:eastAsia="Times New Roman" w:hAnsiTheme="majorHAnsi" w:cstheme="minorHAnsi"/>
                <w:lang w:val="en-GB"/>
              </w:rPr>
              <w:t>s</w:t>
            </w:r>
            <w:r w:rsidRPr="007264C3">
              <w:rPr>
                <w:rFonts w:asciiTheme="majorHAnsi" w:eastAsia="Times New Roman" w:hAnsiTheme="majorHAnsi" w:cstheme="minorHAnsi"/>
                <w:lang w:val="en-GB"/>
              </w:rPr>
              <w:t>, identifies and differentiates them;</w:t>
            </w:r>
          </w:p>
          <w:p w14:paraId="43FFE4D5" w14:textId="7B0F03CD" w:rsidR="007264C3" w:rsidRPr="007264C3" w:rsidRDefault="007264C3" w:rsidP="007264C3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216" w:hanging="216"/>
              <w:rPr>
                <w:rFonts w:asciiTheme="majorHAnsi" w:eastAsia="Times New Roman" w:hAnsiTheme="majorHAnsi" w:cstheme="minorHAnsi"/>
                <w:lang w:val="en-GB"/>
              </w:rPr>
            </w:pPr>
            <w:r w:rsidRPr="007264C3">
              <w:rPr>
                <w:rFonts w:asciiTheme="majorHAnsi" w:eastAsia="Times New Roman" w:hAnsiTheme="majorHAnsi" w:cstheme="minorHAnsi"/>
                <w:lang w:val="en-GB"/>
              </w:rPr>
              <w:t xml:space="preserve">acquires knowledge of the procedures for analysing and treating (diagnosis, therapy, monitoring) people with </w:t>
            </w:r>
            <w:r w:rsidR="005D1FA3">
              <w:rPr>
                <w:rFonts w:asciiTheme="majorHAnsi" w:eastAsia="Times New Roman" w:hAnsiTheme="majorHAnsi" w:cstheme="minorHAnsi"/>
                <w:lang w:val="en-GB"/>
              </w:rPr>
              <w:t>SSD</w:t>
            </w:r>
            <w:r w:rsidRPr="007264C3">
              <w:rPr>
                <w:rFonts w:asciiTheme="majorHAnsi" w:eastAsia="Times New Roman" w:hAnsiTheme="majorHAnsi" w:cstheme="minorHAnsi"/>
                <w:lang w:val="en-GB"/>
              </w:rPr>
              <w:t>, which are chosen according to the type and degree of the disorder;</w:t>
            </w:r>
          </w:p>
          <w:p w14:paraId="4AFA92D9" w14:textId="0A11D107" w:rsidR="007264C3" w:rsidRPr="007264C3" w:rsidRDefault="007264C3" w:rsidP="007264C3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216" w:hanging="216"/>
              <w:rPr>
                <w:rFonts w:asciiTheme="majorHAnsi" w:eastAsia="Times New Roman" w:hAnsiTheme="majorHAnsi" w:cstheme="minorHAnsi"/>
                <w:lang w:val="en-GB"/>
              </w:rPr>
            </w:pPr>
            <w:r w:rsidRPr="007264C3">
              <w:rPr>
                <w:rFonts w:asciiTheme="majorHAnsi" w:eastAsia="Times New Roman" w:hAnsiTheme="majorHAnsi" w:cstheme="minorHAnsi"/>
                <w:lang w:val="en-GB"/>
              </w:rPr>
              <w:t xml:space="preserve">acquires knowledge of counselling in the environment and for people with </w:t>
            </w:r>
            <w:r w:rsidR="00E726FB">
              <w:rPr>
                <w:rFonts w:asciiTheme="majorHAnsi" w:eastAsia="Times New Roman" w:hAnsiTheme="majorHAnsi" w:cstheme="minorHAnsi"/>
                <w:lang w:val="en-GB"/>
              </w:rPr>
              <w:t>SSD</w:t>
            </w:r>
            <w:r w:rsidRPr="007264C3">
              <w:rPr>
                <w:rFonts w:asciiTheme="majorHAnsi" w:eastAsia="Times New Roman" w:hAnsiTheme="majorHAnsi" w:cstheme="minorHAnsi"/>
                <w:lang w:val="en-GB"/>
              </w:rPr>
              <w:t>.</w:t>
            </w:r>
          </w:p>
          <w:p w14:paraId="09E07603" w14:textId="77777777" w:rsidR="008F3928" w:rsidRDefault="008F3928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</w:p>
          <w:p w14:paraId="6EAFEEA3" w14:textId="77777777" w:rsidR="002F0630" w:rsidRDefault="002F0630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</w:p>
          <w:p w14:paraId="5EB35FF8" w14:textId="77777777" w:rsidR="002F0630" w:rsidRDefault="002F0630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</w:p>
          <w:p w14:paraId="14F6ABC5" w14:textId="77777777" w:rsidR="002F0630" w:rsidRDefault="002F0630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</w:p>
          <w:p w14:paraId="67898FDA" w14:textId="77777777" w:rsidR="002F0630" w:rsidRPr="00B54F9F" w:rsidRDefault="002F0630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</w:p>
          <w:p w14:paraId="031C0924" w14:textId="77777777" w:rsidR="008F3928" w:rsidRDefault="008F3928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B54F9F">
              <w:rPr>
                <w:rFonts w:asciiTheme="majorHAnsi" w:eastAsia="Times New Roman" w:hAnsiTheme="majorHAnsi" w:cstheme="minorHAnsi"/>
                <w:u w:val="single"/>
                <w:lang w:val="en-GB"/>
              </w:rPr>
              <w:lastRenderedPageBreak/>
              <w:t>General competences</w:t>
            </w:r>
            <w:r w:rsidRPr="00B54F9F">
              <w:rPr>
                <w:rFonts w:asciiTheme="majorHAnsi" w:eastAsia="Times New Roman" w:hAnsiTheme="majorHAnsi" w:cstheme="minorHAnsi"/>
                <w:lang w:val="en-GB"/>
              </w:rPr>
              <w:t>:</w:t>
            </w:r>
          </w:p>
          <w:p w14:paraId="65975875" w14:textId="77777777" w:rsidR="00A235D4" w:rsidRPr="00A235D4" w:rsidRDefault="00A235D4" w:rsidP="00A235D4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A235D4">
              <w:rPr>
                <w:rFonts w:asciiTheme="majorHAnsi" w:eastAsia="Times New Roman" w:hAnsiTheme="majorHAnsi" w:cstheme="minorHAnsi"/>
                <w:lang w:val="en-GB"/>
              </w:rPr>
              <w:t>Student:</w:t>
            </w:r>
          </w:p>
          <w:p w14:paraId="7A296B0D" w14:textId="77777777" w:rsidR="00A235D4" w:rsidRPr="00A235D4" w:rsidRDefault="00A235D4" w:rsidP="00A235D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plans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and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manages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time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effectively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plans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steps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efficiently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sets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timetables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with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realistic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targets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achieves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planned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targets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on time;</w:t>
            </w:r>
          </w:p>
          <w:p w14:paraId="21FCCDCE" w14:textId="77777777" w:rsidR="00A235D4" w:rsidRPr="00A235D4" w:rsidRDefault="00A235D4" w:rsidP="00A235D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is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able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effectively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obtain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relevant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information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from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a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variety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sources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using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a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variety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of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methods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7A7029E1" w14:textId="77777777" w:rsidR="00A235D4" w:rsidRPr="00A235D4" w:rsidRDefault="00A235D4" w:rsidP="00A235D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is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able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apply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knowledge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to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select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most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appropriate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solution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the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given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proofErr w:type="spellStart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circumstances</w:t>
            </w:r>
            <w:proofErr w:type="spellEnd"/>
            <w:r w:rsidRPr="00A235D4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3C0398F8" w14:textId="77777777" w:rsidR="00ED347C" w:rsidRPr="00B54F9F" w:rsidRDefault="00ED347C" w:rsidP="001877B0">
            <w:pPr>
              <w:spacing w:after="0" w:line="240" w:lineRule="auto"/>
              <w:ind w:left="720"/>
              <w:rPr>
                <w:rFonts w:asciiTheme="majorHAnsi" w:eastAsia="Times New Roman" w:hAnsiTheme="majorHAnsi" w:cstheme="minorHAnsi"/>
                <w:lang w:val="en-GB"/>
              </w:rPr>
            </w:pPr>
          </w:p>
          <w:p w14:paraId="71104239" w14:textId="77777777" w:rsidR="008F3928" w:rsidRDefault="008F3928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B54F9F">
              <w:rPr>
                <w:rFonts w:asciiTheme="majorHAnsi" w:eastAsia="Times New Roman" w:hAnsiTheme="majorHAnsi" w:cstheme="minorHAnsi"/>
                <w:u w:val="single"/>
                <w:lang w:val="en-GB"/>
              </w:rPr>
              <w:t>Subject specific competences</w:t>
            </w:r>
            <w:r w:rsidRPr="00B54F9F">
              <w:rPr>
                <w:rFonts w:asciiTheme="majorHAnsi" w:eastAsia="Times New Roman" w:hAnsiTheme="majorHAnsi" w:cstheme="minorHAnsi"/>
                <w:lang w:val="en-GB"/>
              </w:rPr>
              <w:t>:</w:t>
            </w:r>
          </w:p>
          <w:p w14:paraId="17C986A3" w14:textId="77777777" w:rsidR="00704BCA" w:rsidRDefault="00704BCA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>
              <w:rPr>
                <w:rFonts w:asciiTheme="majorHAnsi" w:eastAsia="Times New Roman" w:hAnsiTheme="majorHAnsi" w:cstheme="minorHAnsi"/>
                <w:lang w:val="en-GB"/>
              </w:rPr>
              <w:t>Student:</w:t>
            </w:r>
          </w:p>
          <w:p w14:paraId="293ECD7E" w14:textId="77777777" w:rsidR="005C3DDD" w:rsidRPr="009C4ED6" w:rsidRDefault="005C3DDD" w:rsidP="005C3DDD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9C4ED6">
              <w:rPr>
                <w:rFonts w:asciiTheme="majorHAnsi" w:eastAsia="Times New Roman" w:hAnsiTheme="majorHAnsi" w:cstheme="majorHAnsi"/>
              </w:rPr>
              <w:t>Area of practice:</w:t>
            </w:r>
          </w:p>
          <w:p w14:paraId="695E300A" w14:textId="782CA69B" w:rsidR="005C3DDD" w:rsidRPr="005C3DDD" w:rsidRDefault="005C3DDD" w:rsidP="005C3DDD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is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able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to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treat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r w:rsidR="00E726FB">
              <w:rPr>
                <w:rFonts w:asciiTheme="majorHAnsi" w:eastAsia="Times New Roman" w:hAnsiTheme="majorHAnsi" w:cs="Open Sans"/>
                <w:lang w:val="sl-SI" w:eastAsia="sl-SI"/>
              </w:rPr>
              <w:t>SSD</w:t>
            </w:r>
            <w:r w:rsidRPr="005C3DDD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5D65E498" w14:textId="77777777" w:rsidR="005C3DDD" w:rsidRPr="009C4ED6" w:rsidRDefault="005C3DDD" w:rsidP="005C3DDD">
            <w:pPr>
              <w:pStyle w:val="Odstavekseznama"/>
              <w:spacing w:after="0" w:line="240" w:lineRule="auto"/>
              <w:ind w:left="358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28FF89D1" w14:textId="77777777" w:rsidR="005C3DDD" w:rsidRPr="009C4ED6" w:rsidRDefault="005C3DDD" w:rsidP="005C3DDD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9C4ED6">
              <w:rPr>
                <w:rFonts w:asciiTheme="majorHAnsi" w:eastAsia="Times New Roman" w:hAnsiTheme="majorHAnsi" w:cstheme="majorHAnsi"/>
              </w:rPr>
              <w:t>Assessment and identification of needs in the areas of communication:</w:t>
            </w:r>
          </w:p>
          <w:p w14:paraId="6E56CE4C" w14:textId="64007F85" w:rsidR="005C3DDD" w:rsidRPr="009C4ED6" w:rsidRDefault="005C3DDD" w:rsidP="005C3DDD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establishes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a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collaborative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relationship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="004804BE">
              <w:rPr>
                <w:rFonts w:asciiTheme="majorHAnsi" w:eastAsia="Times New Roman" w:hAnsiTheme="majorHAnsi" w:cs="Open Sans"/>
                <w:lang w:val="sl-SI" w:eastAsia="sl-SI"/>
              </w:rPr>
              <w:t>therapeutic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process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13351C5E" w14:textId="77777777" w:rsidR="005C3DDD" w:rsidRPr="009C4ED6" w:rsidRDefault="005C3DDD" w:rsidP="005C3DDD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en-GB"/>
              </w:rPr>
            </w:pP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provides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comprehensible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relevant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feedback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778E0535" w14:textId="77777777" w:rsidR="00A365CD" w:rsidRPr="00B54F9F" w:rsidRDefault="00A365CD" w:rsidP="001877B0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</w:p>
          <w:p w14:paraId="1E6AB1E6" w14:textId="77777777" w:rsidR="009C2D52" w:rsidRDefault="009C2D52" w:rsidP="009C2D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9C4ED6">
              <w:rPr>
                <w:rFonts w:asciiTheme="majorHAnsi" w:eastAsia="Times New Roman" w:hAnsiTheme="majorHAnsi" w:cstheme="majorHAnsi"/>
              </w:rPr>
              <w:t>Treatment</w:t>
            </w:r>
            <w:r>
              <w:rPr>
                <w:rFonts w:asciiTheme="majorHAnsi" w:eastAsia="Times New Roman" w:hAnsiTheme="majorHAnsi" w:cstheme="majorHAnsi"/>
              </w:rPr>
              <w:t>:</w:t>
            </w:r>
          </w:p>
          <w:p w14:paraId="7E3790E7" w14:textId="77777777" w:rsidR="00225243" w:rsidRPr="00B774F6" w:rsidRDefault="00225243" w:rsidP="00225243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meaningfully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uses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integrates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results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evaluations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other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relevant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information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to set </w:t>
            </w:r>
            <w:proofErr w:type="spellStart"/>
            <w:r w:rsidR="004804BE">
              <w:rPr>
                <w:rFonts w:asciiTheme="majorHAnsi" w:eastAsia="Times New Roman" w:hAnsiTheme="majorHAnsi" w:cs="Open Sans"/>
                <w:lang w:val="sl-SI" w:eastAsia="sl-SI"/>
              </w:rPr>
              <w:t>therapeutic</w:t>
            </w:r>
            <w:proofErr w:type="spellEnd"/>
            <w:r w:rsidR="004804B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objectives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34BEF1A5" w14:textId="77777777" w:rsidR="00225243" w:rsidRPr="00B774F6" w:rsidRDefault="00225243" w:rsidP="00225243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critically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selects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thoughtfully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plans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effective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interventions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that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involve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key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people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setting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1C490702" w14:textId="77777777" w:rsidR="00225243" w:rsidRPr="00B774F6" w:rsidRDefault="00225243" w:rsidP="00225243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practice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appropriate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therapeutic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techniques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use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appropriate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materials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instruments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equipment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389E96D1" w14:textId="77777777" w:rsidR="00225243" w:rsidRPr="00B774F6" w:rsidRDefault="00225243" w:rsidP="00225243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keep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accurate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clear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records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accordance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with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professional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legal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requirements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370CA785" w14:textId="77777777" w:rsidR="00225243" w:rsidRPr="004033E4" w:rsidRDefault="00225243" w:rsidP="00225243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en-GB"/>
              </w:rPr>
            </w:pP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collect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necessary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information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including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quantitative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qualitative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data, to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assess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effectiveness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therapy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7B8359C0" w14:textId="77777777" w:rsidR="004033E4" w:rsidRPr="004033E4" w:rsidRDefault="004033E4" w:rsidP="00225243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7917230B" w14:textId="77777777" w:rsidR="004033E4" w:rsidRDefault="004033E4" w:rsidP="004033E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DC7403">
              <w:rPr>
                <w:rFonts w:asciiTheme="majorHAnsi" w:eastAsia="Times New Roman" w:hAnsiTheme="majorHAnsi" w:cstheme="majorHAnsi"/>
              </w:rPr>
              <w:t>Prevention</w:t>
            </w:r>
            <w:r>
              <w:rPr>
                <w:rFonts w:asciiTheme="majorHAnsi" w:eastAsia="Times New Roman" w:hAnsiTheme="majorHAnsi" w:cstheme="majorHAnsi"/>
              </w:rPr>
              <w:t>:</w:t>
            </w:r>
          </w:p>
          <w:p w14:paraId="07A8466D" w14:textId="77777777" w:rsidR="004033E4" w:rsidRDefault="004033E4" w:rsidP="004033E4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358" w:hanging="358"/>
              <w:rPr>
                <w:rFonts w:asciiTheme="majorHAnsi" w:eastAsia="Times New Roman" w:hAnsiTheme="majorHAnsi" w:cs="Open Sans"/>
                <w:lang w:val="en-GB"/>
              </w:rPr>
            </w:pPr>
            <w:r w:rsidRPr="000727A2">
              <w:rPr>
                <w:rFonts w:asciiTheme="majorHAnsi" w:eastAsia="Times New Roman" w:hAnsiTheme="majorHAnsi" w:cs="Open Sans"/>
                <w:lang w:val="en-GB"/>
              </w:rPr>
              <w:t>is able to prevent the development of communication disorders, raise awareness, carry out screening and early treatmen</w:t>
            </w:r>
            <w:r>
              <w:rPr>
                <w:rFonts w:asciiTheme="majorHAnsi" w:eastAsia="Times New Roman" w:hAnsiTheme="majorHAnsi" w:cs="Open Sans"/>
                <w:lang w:val="en-GB"/>
              </w:rPr>
              <w:t>t.</w:t>
            </w:r>
          </w:p>
          <w:p w14:paraId="5DA26696" w14:textId="77777777" w:rsidR="004033E4" w:rsidRDefault="004033E4" w:rsidP="004033E4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3A468207" w14:textId="77777777" w:rsidR="004033E4" w:rsidRDefault="004033E4" w:rsidP="004033E4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81CBA">
              <w:rPr>
                <w:rFonts w:asciiTheme="majorHAnsi" w:eastAsia="Times New Roman" w:hAnsiTheme="majorHAnsi" w:cstheme="majorHAnsi"/>
                <w:lang w:val="en-GB"/>
              </w:rPr>
              <w:t>Professional development, continuing education, ethical responsibility:</w:t>
            </w:r>
          </w:p>
          <w:p w14:paraId="4A747A5D" w14:textId="17B1A3DC" w:rsidR="008F3928" w:rsidRPr="00FA01CE" w:rsidRDefault="004033E4" w:rsidP="00AB602F">
            <w:pPr>
              <w:pStyle w:val="Odstavekseznama"/>
              <w:numPr>
                <w:ilvl w:val="1"/>
                <w:numId w:val="29"/>
              </w:numPr>
              <w:spacing w:after="0" w:line="240" w:lineRule="auto"/>
              <w:ind w:left="428" w:hanging="283"/>
              <w:jc w:val="both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cares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personal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professional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development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interpersonal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communication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skills</w:t>
            </w:r>
            <w:proofErr w:type="spellEnd"/>
            <w:r>
              <w:rPr>
                <w:rFonts w:asciiTheme="majorHAnsi" w:eastAsia="Times New Roman" w:hAnsiTheme="majorHAnsi" w:cstheme="minorHAnsi"/>
                <w:lang w:val="sl-SI"/>
              </w:rPr>
              <w:t>.</w:t>
            </w:r>
          </w:p>
        </w:tc>
      </w:tr>
      <w:tr w:rsidR="00935415" w:rsidRPr="00B54F9F" w14:paraId="0EF4E61D" w14:textId="77777777" w:rsidTr="00F10D5B">
        <w:trPr>
          <w:trHeight w:val="117"/>
        </w:trPr>
        <w:tc>
          <w:tcPr>
            <w:tcW w:w="24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EA62D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0C79F746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Predvideni študijski rezultati:</w:t>
            </w:r>
          </w:p>
        </w:tc>
        <w:tc>
          <w:tcPr>
            <w:tcW w:w="217" w:type="pct"/>
          </w:tcPr>
          <w:p w14:paraId="3E0FF3A0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050207A3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29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BA8C5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20B65C05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Intended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learning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outcomes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B54F9F" w14:paraId="6FBB1F72" w14:textId="77777777" w:rsidTr="00A37E8D">
        <w:trPr>
          <w:trHeight w:val="1387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A626" w14:textId="77777777" w:rsidR="008F3928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>Znanje in razumevanje:</w:t>
            </w:r>
          </w:p>
          <w:p w14:paraId="1FEEE1D0" w14:textId="77777777" w:rsidR="00BD40BF" w:rsidRPr="00B54F9F" w:rsidRDefault="00BD40BF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inorHAnsi"/>
                <w:u w:val="single"/>
                <w:lang w:val="sl-SI"/>
              </w:rPr>
              <w:t>Študen</w:t>
            </w:r>
            <w:r w:rsidR="00074270">
              <w:rPr>
                <w:rFonts w:asciiTheme="majorHAnsi" w:eastAsia="Times New Roman" w:hAnsiTheme="majorHAnsi" w:cstheme="minorHAnsi"/>
                <w:u w:val="single"/>
                <w:lang w:val="sl-SI"/>
              </w:rPr>
              <w:t>t</w:t>
            </w:r>
            <w:r>
              <w:rPr>
                <w:rFonts w:asciiTheme="majorHAnsi" w:eastAsia="Times New Roman" w:hAnsiTheme="majorHAnsi" w:cstheme="minorHAnsi"/>
                <w:u w:val="single"/>
                <w:lang w:val="sl-SI"/>
              </w:rPr>
              <w:t>/-</w:t>
            </w:r>
            <w:proofErr w:type="spellStart"/>
            <w:r>
              <w:rPr>
                <w:rFonts w:asciiTheme="majorHAnsi" w:eastAsia="Times New Roman" w:hAnsiTheme="majorHAnsi" w:cstheme="minorHAnsi"/>
                <w:u w:val="single"/>
                <w:lang w:val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2A59B285" w14:textId="77777777" w:rsidR="00150FB4" w:rsidRPr="00BD40BF" w:rsidRDefault="00943654" w:rsidP="00BD40BF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BD40BF">
              <w:rPr>
                <w:rFonts w:asciiTheme="majorHAnsi" w:eastAsia="Times New Roman" w:hAnsiTheme="majorHAnsi" w:cstheme="minorHAnsi"/>
                <w:lang w:val="sl-SI" w:eastAsia="sl-SI"/>
              </w:rPr>
              <w:t>p</w:t>
            </w:r>
            <w:r w:rsidR="00150FB4" w:rsidRPr="00BD40BF">
              <w:rPr>
                <w:rFonts w:asciiTheme="majorHAnsi" w:eastAsia="Times New Roman" w:hAnsiTheme="majorHAnsi" w:cstheme="minorHAnsi"/>
                <w:lang w:val="sl-SI" w:eastAsia="sl-SI"/>
              </w:rPr>
              <w:t>oz</w:t>
            </w:r>
            <w:r w:rsidR="00E73808" w:rsidRPr="00BD40B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na, </w:t>
            </w:r>
            <w:r w:rsidR="0030036A" w:rsidRPr="00BD40B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razume </w:t>
            </w:r>
            <w:r w:rsidR="00E73808" w:rsidRPr="00BD40B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in razlikuje </w:t>
            </w:r>
            <w:r w:rsidR="00F70D24" w:rsidRPr="00BD40BF">
              <w:rPr>
                <w:rFonts w:asciiTheme="majorHAnsi" w:eastAsia="Times New Roman" w:hAnsiTheme="majorHAnsi" w:cstheme="minorHAnsi"/>
                <w:lang w:val="sl-SI" w:eastAsia="sl-SI"/>
              </w:rPr>
              <w:t>MGG</w:t>
            </w:r>
            <w:r w:rsidR="0030036A" w:rsidRPr="00BD40BF">
              <w:rPr>
                <w:rFonts w:asciiTheme="majorHAnsi" w:eastAsia="Times New Roman" w:hAnsiTheme="majorHAnsi" w:cstheme="minorHAnsi"/>
                <w:lang w:val="sl-SI" w:eastAsia="sl-SI"/>
              </w:rPr>
              <w:t>,</w:t>
            </w:r>
          </w:p>
          <w:p w14:paraId="4E225682" w14:textId="0228EADC" w:rsidR="00123607" w:rsidRPr="00BD40BF" w:rsidRDefault="00123607" w:rsidP="00BD40BF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BD40BF">
              <w:rPr>
                <w:rFonts w:asciiTheme="majorHAnsi" w:eastAsia="Times New Roman" w:hAnsiTheme="majorHAnsi" w:cstheme="minorHAnsi"/>
                <w:lang w:val="sl-SI" w:eastAsia="sl-SI"/>
              </w:rPr>
              <w:t>pozna</w:t>
            </w:r>
            <w:r w:rsidR="00E030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EF6C78">
              <w:rPr>
                <w:rFonts w:asciiTheme="majorHAnsi" w:eastAsia="Times New Roman" w:hAnsiTheme="majorHAnsi" w:cstheme="minorHAnsi"/>
                <w:lang w:val="sl-SI" w:eastAsia="sl-SI"/>
              </w:rPr>
              <w:t xml:space="preserve">in primerja </w:t>
            </w:r>
            <w:r w:rsidR="00603D2D" w:rsidRPr="00BD40B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formalne in neformalne </w:t>
            </w:r>
            <w:r w:rsidRPr="00BD40B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postopke </w:t>
            </w:r>
            <w:r w:rsidR="004804BE">
              <w:rPr>
                <w:rFonts w:asciiTheme="majorHAnsi" w:eastAsia="Times New Roman" w:hAnsiTheme="majorHAnsi" w:cstheme="minorHAnsi"/>
                <w:lang w:val="sl-SI" w:eastAsia="sl-SI"/>
              </w:rPr>
              <w:t>dela</w:t>
            </w:r>
            <w:r w:rsidRPr="00BD40B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F70D24" w:rsidRPr="00BD40BF">
              <w:rPr>
                <w:rFonts w:asciiTheme="majorHAnsi" w:eastAsia="Times New Roman" w:hAnsiTheme="majorHAnsi" w:cstheme="minorHAnsi"/>
                <w:lang w:val="sl-SI" w:eastAsia="sl-SI"/>
              </w:rPr>
              <w:t>MGG</w:t>
            </w:r>
            <w:r w:rsidR="00E03039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165D89ED" w14:textId="77777777" w:rsidR="00603D2D" w:rsidRPr="00BD40BF" w:rsidRDefault="00150FB4" w:rsidP="00BD40BF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BD40BF">
              <w:rPr>
                <w:rFonts w:asciiTheme="majorHAnsi" w:eastAsia="Times New Roman" w:hAnsiTheme="majorHAnsi" w:cstheme="minorHAnsi"/>
                <w:lang w:val="sl-SI" w:eastAsia="sl-SI"/>
              </w:rPr>
              <w:lastRenderedPageBreak/>
              <w:t>pozna</w:t>
            </w:r>
            <w:r w:rsidR="00EB69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, </w:t>
            </w:r>
            <w:r w:rsidR="00EF6C78">
              <w:rPr>
                <w:rFonts w:asciiTheme="majorHAnsi" w:eastAsia="Times New Roman" w:hAnsiTheme="majorHAnsi" w:cstheme="minorHAnsi"/>
                <w:lang w:val="sl-SI" w:eastAsia="sl-SI"/>
              </w:rPr>
              <w:t>primerja</w:t>
            </w:r>
            <w:r w:rsidR="00EB6950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in ovrednoti</w:t>
            </w:r>
            <w:r w:rsidR="00EF6C78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7A5923" w:rsidRPr="00BD40B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sodobne </w:t>
            </w:r>
            <w:r w:rsidR="00123607" w:rsidRPr="00BD40BF">
              <w:rPr>
                <w:rFonts w:asciiTheme="majorHAnsi" w:eastAsia="Times New Roman" w:hAnsiTheme="majorHAnsi" w:cstheme="minorHAnsi"/>
                <w:lang w:val="sl-SI" w:eastAsia="sl-SI"/>
              </w:rPr>
              <w:t>postopke terapije za osebe</w:t>
            </w:r>
            <w:r w:rsidR="00603D2D" w:rsidRPr="00BD40B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11783D" w:rsidRPr="00BD40BF">
              <w:rPr>
                <w:rFonts w:asciiTheme="majorHAnsi" w:eastAsia="Times New Roman" w:hAnsiTheme="majorHAnsi" w:cstheme="minorHAnsi"/>
                <w:lang w:val="sl-SI" w:eastAsia="sl-SI"/>
              </w:rPr>
              <w:t>z</w:t>
            </w:r>
            <w:r w:rsidR="007A5923" w:rsidRPr="00BD40BF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F70D24" w:rsidRPr="00BD40BF">
              <w:rPr>
                <w:rFonts w:asciiTheme="majorHAnsi" w:eastAsia="Times New Roman" w:hAnsiTheme="majorHAnsi" w:cstheme="minorHAnsi"/>
                <w:lang w:val="sl-SI" w:eastAsia="sl-SI"/>
              </w:rPr>
              <w:t>MGG.</w:t>
            </w:r>
          </w:p>
          <w:p w14:paraId="1D8114A1" w14:textId="77777777" w:rsidR="00BD40BF" w:rsidRPr="00B54F9F" w:rsidRDefault="00BD40BF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 w:eastAsia="sl-SI"/>
              </w:rPr>
            </w:pPr>
          </w:p>
          <w:p w14:paraId="7C011B8F" w14:textId="77777777" w:rsidR="008F3928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 w:rsidRPr="00B54F9F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Uporaba:</w:t>
            </w:r>
          </w:p>
          <w:p w14:paraId="518B2A32" w14:textId="77777777" w:rsidR="00EF6C78" w:rsidRPr="00B54F9F" w:rsidRDefault="00EF6C7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:</w:t>
            </w:r>
          </w:p>
          <w:p w14:paraId="62DE93B5" w14:textId="3F500FB8" w:rsidR="008F3928" w:rsidRPr="00E03039" w:rsidRDefault="002F49FE" w:rsidP="00E03039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E03039">
              <w:rPr>
                <w:rFonts w:asciiTheme="majorHAnsi" w:eastAsia="Times New Roman" w:hAnsiTheme="majorHAnsi" w:cstheme="minorHAnsi"/>
                <w:lang w:val="sl-SI" w:eastAsia="sl-SI"/>
              </w:rPr>
              <w:t>zna načrtovati in izvajati</w:t>
            </w:r>
            <w:r w:rsidR="00150FB4" w:rsidRPr="00E030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4804BE">
              <w:rPr>
                <w:rFonts w:asciiTheme="majorHAnsi" w:eastAsia="Times New Roman" w:hAnsiTheme="majorHAnsi" w:cstheme="minorHAnsi"/>
                <w:lang w:val="sl-SI" w:eastAsia="sl-SI"/>
              </w:rPr>
              <w:t xml:space="preserve">rehabilitacijske </w:t>
            </w:r>
            <w:r w:rsidRPr="00E030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postopke, ki se uporabljajo pri </w:t>
            </w:r>
            <w:r w:rsidR="00F70D24" w:rsidRPr="00E03039">
              <w:rPr>
                <w:rFonts w:asciiTheme="majorHAnsi" w:eastAsia="Times New Roman" w:hAnsiTheme="majorHAnsi" w:cstheme="minorHAnsi"/>
                <w:lang w:val="sl-SI" w:eastAsia="sl-SI"/>
              </w:rPr>
              <w:t>MGG</w:t>
            </w:r>
            <w:r w:rsidR="00603D2D" w:rsidRPr="00E030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123607" w:rsidRPr="00E03039">
              <w:rPr>
                <w:rFonts w:asciiTheme="majorHAnsi" w:eastAsia="Times New Roman" w:hAnsiTheme="majorHAnsi" w:cstheme="minorHAnsi"/>
                <w:lang w:val="sl-SI" w:eastAsia="sl-SI"/>
              </w:rPr>
              <w:t>v različni</w:t>
            </w:r>
            <w:r w:rsidR="00603D2D" w:rsidRPr="00E03039">
              <w:rPr>
                <w:rFonts w:asciiTheme="majorHAnsi" w:eastAsia="Times New Roman" w:hAnsiTheme="majorHAnsi" w:cstheme="minorHAnsi"/>
                <w:lang w:val="sl-SI" w:eastAsia="sl-SI"/>
              </w:rPr>
              <w:t>h</w:t>
            </w:r>
            <w:r w:rsidR="00123607" w:rsidRPr="00E030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  <w:r w:rsidR="00150FB4" w:rsidRPr="00E03039">
              <w:rPr>
                <w:rFonts w:asciiTheme="majorHAnsi" w:eastAsia="Times New Roman" w:hAnsiTheme="majorHAnsi" w:cstheme="minorHAnsi"/>
                <w:lang w:val="sl-SI" w:eastAsia="sl-SI"/>
              </w:rPr>
              <w:t>starostnih obdobjih</w:t>
            </w:r>
            <w:r w:rsidR="00E03039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0FD574E7" w14:textId="77777777" w:rsidR="002F49FE" w:rsidRPr="00E03039" w:rsidRDefault="002F49FE" w:rsidP="00E03039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E03039">
              <w:rPr>
                <w:rFonts w:asciiTheme="majorHAnsi" w:eastAsia="Times New Roman" w:hAnsiTheme="majorHAnsi" w:cstheme="minorHAnsi"/>
                <w:lang w:val="sl-SI" w:eastAsia="sl-SI"/>
              </w:rPr>
              <w:t>zna interpretirati rezultate, pridobljene preko administracije diagnostičnih postopkov</w:t>
            </w:r>
            <w:r w:rsidR="00E03039">
              <w:rPr>
                <w:rFonts w:asciiTheme="majorHAnsi" w:eastAsia="Times New Roman" w:hAnsiTheme="majorHAnsi" w:cstheme="minorHAnsi"/>
                <w:lang w:val="sl-SI" w:eastAsia="sl-SI"/>
              </w:rPr>
              <w:t>;</w:t>
            </w:r>
          </w:p>
          <w:p w14:paraId="0AF275D9" w14:textId="77777777" w:rsidR="00123607" w:rsidRPr="00E03039" w:rsidRDefault="002F49FE" w:rsidP="00E03039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E030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zna </w:t>
            </w:r>
            <w:r w:rsidR="00123607" w:rsidRPr="00E030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načrtovati in izvajati metode </w:t>
            </w:r>
            <w:r w:rsidR="00E72DF8" w:rsidRPr="00E03039">
              <w:rPr>
                <w:rFonts w:asciiTheme="majorHAnsi" w:eastAsia="Times New Roman" w:hAnsiTheme="majorHAnsi" w:cstheme="minorHAnsi"/>
                <w:lang w:val="sl-SI" w:eastAsia="sl-SI"/>
              </w:rPr>
              <w:t>pri</w:t>
            </w:r>
            <w:r w:rsidR="00123607" w:rsidRPr="00E030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terapiji </w:t>
            </w:r>
            <w:r w:rsidR="00F70D24" w:rsidRPr="00E03039">
              <w:rPr>
                <w:rFonts w:asciiTheme="majorHAnsi" w:eastAsia="Times New Roman" w:hAnsiTheme="majorHAnsi" w:cstheme="minorHAnsi"/>
                <w:lang w:val="sl-SI" w:eastAsia="sl-SI"/>
              </w:rPr>
              <w:t>MGG,</w:t>
            </w:r>
          </w:p>
          <w:p w14:paraId="129FB497" w14:textId="77777777" w:rsidR="002F49FE" w:rsidRPr="00E03039" w:rsidRDefault="002B1FF8" w:rsidP="00E03039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E03039">
              <w:rPr>
                <w:rFonts w:asciiTheme="majorHAnsi" w:eastAsia="Times New Roman" w:hAnsiTheme="majorHAnsi" w:cstheme="minorHAnsi"/>
                <w:lang w:val="sl-SI" w:eastAsia="sl-SI"/>
              </w:rPr>
              <w:t>zna svet</w:t>
            </w:r>
            <w:r w:rsidR="004E0509" w:rsidRPr="00E030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ovati </w:t>
            </w:r>
            <w:r w:rsidR="001877B0" w:rsidRPr="00E0303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staršem in drugim pomembnim osebam oz. </w:t>
            </w:r>
            <w:r w:rsidR="00E73E55" w:rsidRPr="00E03039">
              <w:rPr>
                <w:rFonts w:asciiTheme="majorHAnsi" w:eastAsia="Times New Roman" w:hAnsiTheme="majorHAnsi" w:cstheme="minorHAnsi"/>
                <w:lang w:val="sl-SI" w:eastAsia="sl-SI"/>
              </w:rPr>
              <w:t>različnim ciljnim skupinam.</w:t>
            </w:r>
          </w:p>
          <w:p w14:paraId="13DFC586" w14:textId="77777777" w:rsidR="00EF6C78" w:rsidRPr="00B54F9F" w:rsidRDefault="00EF6C7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0AA94FCB" w14:textId="77777777" w:rsidR="008F3928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 w:rsidRPr="00B54F9F"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Refleksija:</w:t>
            </w:r>
          </w:p>
          <w:p w14:paraId="1C66D55F" w14:textId="77777777" w:rsidR="003D0012" w:rsidRDefault="00E03039" w:rsidP="003D0012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  <w:t>:</w:t>
            </w:r>
          </w:p>
          <w:p w14:paraId="301460F3" w14:textId="77777777" w:rsidR="003D0012" w:rsidRPr="003D0012" w:rsidRDefault="003D0012" w:rsidP="003D0012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u w:val="single"/>
                <w:lang w:val="sl-SI" w:eastAsia="sl-SI"/>
              </w:rPr>
            </w:pPr>
            <w:r w:rsidRPr="003D0012">
              <w:rPr>
                <w:rFonts w:asciiTheme="majorHAnsi" w:eastAsia="Times New Roman" w:hAnsiTheme="majorHAnsi" w:cs="Open Sans"/>
                <w:lang w:val="sl-SI" w:eastAsia="sl-SI"/>
              </w:rPr>
              <w:t>kritično presoja učinkovitost izbranih metod</w:t>
            </w:r>
            <w:r w:rsidR="00074270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18D8100A" w14:textId="77777777" w:rsidR="002B1FF8" w:rsidRPr="003D0012" w:rsidRDefault="003D0012" w:rsidP="003D0012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3D0012">
              <w:rPr>
                <w:rFonts w:asciiTheme="majorHAnsi" w:eastAsia="Times New Roman" w:hAnsiTheme="majorHAnsi" w:cs="Open Sans"/>
                <w:lang w:val="sl-SI" w:eastAsia="sl-SI"/>
              </w:rPr>
              <w:t xml:space="preserve">nudi povratne informacije v različnih fazah obravnave, posamezniku ter različnim ciljnim skupinam. </w:t>
            </w:r>
            <w:r w:rsidR="002B1FF8" w:rsidRPr="003D0012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C073B" w14:textId="77777777" w:rsidR="008F3928" w:rsidRPr="00B54F9F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00DE33BC" w14:textId="77777777" w:rsidR="008F3928" w:rsidRPr="00B54F9F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  <w:tc>
          <w:tcPr>
            <w:tcW w:w="2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9D8" w14:textId="77777777" w:rsidR="008F3928" w:rsidRPr="00B54F9F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>Knowledge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>and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>understanding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51B0664D" w14:textId="77777777" w:rsidR="00EB6950" w:rsidRPr="00EB6950" w:rsidRDefault="00EB6950" w:rsidP="00EB6950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inorHAnsi"/>
                <w:u w:val="single"/>
                <w:lang w:val="sl-SI"/>
              </w:rPr>
              <w:t>S</w:t>
            </w:r>
            <w:r w:rsidRPr="00EB6950">
              <w:rPr>
                <w:rFonts w:asciiTheme="majorHAnsi" w:eastAsia="Times New Roman" w:hAnsiTheme="majorHAnsi" w:cstheme="minorHAnsi"/>
                <w:u w:val="single"/>
                <w:lang w:val="sl-SI"/>
              </w:rPr>
              <w:t>tudent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u w:val="single"/>
                <w:lang w:val="sl-SI"/>
              </w:rPr>
              <w:t>:</w:t>
            </w:r>
          </w:p>
          <w:p w14:paraId="77516D50" w14:textId="7D77E992" w:rsidR="00EB6950" w:rsidRPr="00EB6950" w:rsidRDefault="00EB6950" w:rsidP="00EB6950">
            <w:pPr>
              <w:pStyle w:val="Odstavekseznama"/>
              <w:numPr>
                <w:ilvl w:val="1"/>
                <w:numId w:val="39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knows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understands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distinguishes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/>
              </w:rPr>
              <w:t>SSD</w:t>
            </w:r>
            <w:r w:rsidRPr="00EB6950">
              <w:rPr>
                <w:rFonts w:asciiTheme="majorHAnsi" w:eastAsia="Times New Roman" w:hAnsiTheme="majorHAnsi" w:cstheme="minorHAnsi"/>
                <w:lang w:val="sl-SI"/>
              </w:rPr>
              <w:t>,</w:t>
            </w:r>
          </w:p>
          <w:p w14:paraId="09DB91FF" w14:textId="03F6F9FF" w:rsidR="00EB6950" w:rsidRPr="00EB6950" w:rsidRDefault="00EB6950" w:rsidP="00EB6950">
            <w:pPr>
              <w:pStyle w:val="Odstavekseznama"/>
              <w:numPr>
                <w:ilvl w:val="1"/>
                <w:numId w:val="39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knows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compares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formal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informal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procedures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="004804BE">
              <w:rPr>
                <w:rFonts w:asciiTheme="majorHAnsi" w:eastAsia="Times New Roman" w:hAnsiTheme="majorHAnsi" w:cstheme="minorHAnsi"/>
                <w:lang w:val="sl-SI"/>
              </w:rPr>
              <w:t>working</w:t>
            </w:r>
            <w:proofErr w:type="spellEnd"/>
            <w:r w:rsidR="004804B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="004804BE">
              <w:rPr>
                <w:rFonts w:asciiTheme="majorHAnsi" w:eastAsia="Times New Roman" w:hAnsiTheme="majorHAnsi" w:cstheme="minorHAnsi"/>
                <w:lang w:val="sl-SI"/>
              </w:rPr>
              <w:t>with</w:t>
            </w:r>
            <w:proofErr w:type="spellEnd"/>
            <w:r w:rsidR="004804BE"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/>
              </w:rPr>
              <w:t>SSD</w:t>
            </w:r>
            <w:r w:rsidRPr="00EB6950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77CA7E5" w14:textId="34E16C9A" w:rsidR="00ED347C" w:rsidRPr="00EB6950" w:rsidRDefault="00EB6950" w:rsidP="00EB6950">
            <w:pPr>
              <w:pStyle w:val="Odstavekseznama"/>
              <w:numPr>
                <w:ilvl w:val="1"/>
                <w:numId w:val="39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inorHAnsi"/>
                <w:lang w:val="sl-SI"/>
              </w:rPr>
              <w:lastRenderedPageBreak/>
              <w:t>k</w:t>
            </w:r>
            <w:r w:rsidRPr="00EB6950">
              <w:rPr>
                <w:rFonts w:asciiTheme="majorHAnsi" w:eastAsia="Times New Roman" w:hAnsiTheme="majorHAnsi" w:cstheme="minorHAnsi"/>
                <w:lang w:val="sl-SI"/>
              </w:rPr>
              <w:t>nows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compares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evaluates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modern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therapy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procedures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people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B6950">
              <w:rPr>
                <w:rFonts w:asciiTheme="majorHAnsi" w:eastAsia="Times New Roman" w:hAnsiTheme="majorHAnsi" w:cstheme="minorHAnsi"/>
                <w:lang w:val="sl-SI"/>
              </w:rPr>
              <w:t>with</w:t>
            </w:r>
            <w:proofErr w:type="spellEnd"/>
            <w:r w:rsidRPr="00EB6950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/>
              </w:rPr>
              <w:t>SSD</w:t>
            </w:r>
            <w:r w:rsidRPr="00EB6950">
              <w:rPr>
                <w:rFonts w:asciiTheme="majorHAnsi" w:eastAsia="Times New Roman" w:hAnsiTheme="majorHAnsi" w:cstheme="minorHAnsi"/>
                <w:lang w:val="sl-SI"/>
              </w:rPr>
              <w:t>.</w:t>
            </w:r>
          </w:p>
          <w:p w14:paraId="1441E83E" w14:textId="77777777" w:rsidR="00EB6950" w:rsidRPr="00B54F9F" w:rsidRDefault="00EB6950" w:rsidP="00EB6950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</w:p>
          <w:p w14:paraId="3F774327" w14:textId="77777777" w:rsidR="008F3928" w:rsidRPr="00B54F9F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>Application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5D580496" w14:textId="77777777" w:rsidR="004C771F" w:rsidRPr="004C771F" w:rsidRDefault="004C771F" w:rsidP="004C771F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Student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14B4CB08" w14:textId="4F2617F6" w:rsidR="004C771F" w:rsidRPr="004C771F" w:rsidRDefault="004C771F" w:rsidP="004C771F">
            <w:pPr>
              <w:pStyle w:val="Odstavekseznama"/>
              <w:numPr>
                <w:ilvl w:val="1"/>
                <w:numId w:val="39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theme="minorHAnsi"/>
                <w:lang w:val="sl-SI"/>
              </w:rPr>
            </w:pPr>
            <w:r>
              <w:rPr>
                <w:rFonts w:asciiTheme="majorHAnsi" w:eastAsia="Times New Roman" w:hAnsiTheme="majorHAnsi" w:cstheme="minorHAnsi"/>
                <w:lang w:val="sl-SI"/>
              </w:rPr>
              <w:t>i</w:t>
            </w:r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s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to plan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perform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="004804BE">
              <w:rPr>
                <w:rFonts w:asciiTheme="majorHAnsi" w:eastAsia="Times New Roman" w:hAnsiTheme="majorHAnsi" w:cstheme="minorHAnsi"/>
                <w:lang w:val="sl-SI"/>
              </w:rPr>
              <w:t>rehabilitative</w:t>
            </w:r>
            <w:proofErr w:type="spellEnd"/>
            <w:r w:rsidR="004804BE"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procedures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used in </w:t>
            </w:r>
            <w:r w:rsidR="00E726FB">
              <w:rPr>
                <w:rFonts w:asciiTheme="majorHAnsi" w:eastAsia="Times New Roman" w:hAnsiTheme="majorHAnsi" w:cstheme="minorHAnsi"/>
                <w:lang w:val="sl-SI"/>
              </w:rPr>
              <w:t>SSD</w:t>
            </w:r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at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different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ages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76DDB1E4" w14:textId="77777777" w:rsidR="004C771F" w:rsidRPr="004C771F" w:rsidRDefault="004C771F" w:rsidP="004C771F">
            <w:pPr>
              <w:pStyle w:val="Odstavekseznama"/>
              <w:numPr>
                <w:ilvl w:val="1"/>
                <w:numId w:val="39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theme="minorHAnsi"/>
                <w:lang w:val="sl-SI"/>
              </w:rPr>
            </w:pPr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to interpret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results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obtained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through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administration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diagnostic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procedures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31FE7CAD" w14:textId="037223AB" w:rsidR="004C771F" w:rsidRPr="004C771F" w:rsidRDefault="004C771F" w:rsidP="004C771F">
            <w:pPr>
              <w:pStyle w:val="Odstavekseznama"/>
              <w:numPr>
                <w:ilvl w:val="1"/>
                <w:numId w:val="39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theme="minorHAnsi"/>
                <w:lang w:val="sl-SI"/>
              </w:rPr>
            </w:pPr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to plan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implement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methods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in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treatment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E726FB">
              <w:rPr>
                <w:rFonts w:asciiTheme="majorHAnsi" w:eastAsia="Times New Roman" w:hAnsiTheme="majorHAnsi" w:cstheme="minorHAnsi"/>
                <w:lang w:val="sl-SI"/>
              </w:rPr>
              <w:t>SSD</w:t>
            </w:r>
            <w:r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0B01D4A3" w14:textId="77777777" w:rsidR="008F3928" w:rsidRDefault="004C771F" w:rsidP="004C771F">
            <w:pPr>
              <w:pStyle w:val="Odstavekseznama"/>
              <w:numPr>
                <w:ilvl w:val="1"/>
                <w:numId w:val="39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theme="minorHAnsi"/>
                <w:lang w:val="sl-SI"/>
              </w:rPr>
            </w:pPr>
            <w:r>
              <w:rPr>
                <w:rFonts w:asciiTheme="majorHAnsi" w:eastAsia="Times New Roman" w:hAnsiTheme="majorHAnsi" w:cstheme="minorHAnsi"/>
                <w:lang w:val="sl-SI"/>
              </w:rPr>
              <w:t>is</w:t>
            </w:r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counsel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parents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other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relevant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persons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or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different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target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C771F">
              <w:rPr>
                <w:rFonts w:asciiTheme="majorHAnsi" w:eastAsia="Times New Roman" w:hAnsiTheme="majorHAnsi" w:cstheme="minorHAnsi"/>
                <w:lang w:val="sl-SI"/>
              </w:rPr>
              <w:t>groups</w:t>
            </w:r>
            <w:proofErr w:type="spellEnd"/>
            <w:r w:rsidRPr="004C771F">
              <w:rPr>
                <w:rFonts w:asciiTheme="majorHAnsi" w:eastAsia="Times New Roman" w:hAnsiTheme="majorHAnsi" w:cstheme="minorHAnsi"/>
                <w:lang w:val="sl-SI"/>
              </w:rPr>
              <w:t>.</w:t>
            </w:r>
          </w:p>
          <w:p w14:paraId="6047383F" w14:textId="77777777" w:rsidR="004C771F" w:rsidRPr="00B54F9F" w:rsidRDefault="004C771F" w:rsidP="004C771F">
            <w:pPr>
              <w:pStyle w:val="Odstavekseznama"/>
              <w:spacing w:after="0" w:line="240" w:lineRule="auto"/>
              <w:ind w:left="370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2745AA38" w14:textId="77777777" w:rsidR="008F3928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u w:val="single"/>
                <w:lang w:val="sl-SI"/>
              </w:rPr>
              <w:t>Reflection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369FFE4F" w14:textId="77777777" w:rsidR="00074270" w:rsidRDefault="00074270" w:rsidP="00074270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="Open Sans"/>
                <w:lang w:val="sl-SI"/>
              </w:rPr>
              <w:t>Student</w:t>
            </w:r>
            <w:proofErr w:type="spellEnd"/>
            <w:r>
              <w:rPr>
                <w:rFonts w:asciiTheme="majorHAnsi" w:eastAsia="Times New Roman" w:hAnsiTheme="majorHAnsi" w:cs="Open Sans"/>
                <w:lang w:val="sl-SI"/>
              </w:rPr>
              <w:t>:</w:t>
            </w:r>
          </w:p>
          <w:p w14:paraId="32EBFFFB" w14:textId="77777777" w:rsidR="00074270" w:rsidRDefault="00074270" w:rsidP="00074270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critically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evaluates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effectiveness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chosen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methods</w:t>
            </w:r>
            <w:proofErr w:type="spellEnd"/>
            <w:r>
              <w:rPr>
                <w:rFonts w:asciiTheme="majorHAnsi" w:eastAsia="Times New Roman" w:hAnsiTheme="majorHAnsi" w:cs="Open Sans"/>
                <w:lang w:val="sl-SI"/>
              </w:rPr>
              <w:t>;</w:t>
            </w:r>
          </w:p>
          <w:p w14:paraId="22C80D83" w14:textId="77777777" w:rsidR="00074270" w:rsidRPr="00074270" w:rsidRDefault="00074270" w:rsidP="00074270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provides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feedback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 at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different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stages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treatment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, to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individual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 to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different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target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74270">
              <w:rPr>
                <w:rFonts w:asciiTheme="majorHAnsi" w:eastAsia="Times New Roman" w:hAnsiTheme="majorHAnsi" w:cs="Open Sans"/>
                <w:lang w:val="sl-SI"/>
              </w:rPr>
              <w:t>groups</w:t>
            </w:r>
            <w:proofErr w:type="spellEnd"/>
            <w:r w:rsidRPr="00074270"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</w:tc>
      </w:tr>
      <w:tr w:rsidR="00935415" w:rsidRPr="00B54F9F" w14:paraId="200DF759" w14:textId="77777777" w:rsidTr="00F10D5B">
        <w:tc>
          <w:tcPr>
            <w:tcW w:w="24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255D7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6C941C01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Metode poučevanja in učenja:</w:t>
            </w:r>
          </w:p>
        </w:tc>
        <w:tc>
          <w:tcPr>
            <w:tcW w:w="217" w:type="pct"/>
          </w:tcPr>
          <w:p w14:paraId="090338CB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5BA682E9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2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90335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74FCC491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Learning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and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teaching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methods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B54F9F" w14:paraId="42AB9711" w14:textId="77777777" w:rsidTr="00F10D5B">
        <w:trPr>
          <w:trHeight w:val="986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D0CC" w14:textId="77777777" w:rsidR="00136DED" w:rsidRPr="00AF0CE1" w:rsidRDefault="00136DED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AF0CE1">
              <w:rPr>
                <w:rFonts w:asciiTheme="majorHAnsi" w:eastAsia="Times New Roman" w:hAnsiTheme="majorHAnsi" w:cs="Open Sans"/>
                <w:lang w:val="sl-SI"/>
              </w:rPr>
              <w:t>interaktivna predavanja,</w:t>
            </w:r>
          </w:p>
          <w:p w14:paraId="1614F62F" w14:textId="77777777" w:rsidR="00136DED" w:rsidRPr="00AF0CE1" w:rsidRDefault="00136DED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AF0CE1">
              <w:rPr>
                <w:rFonts w:asciiTheme="majorHAnsi" w:eastAsia="Times New Roman" w:hAnsiTheme="majorHAnsi" w:cs="Open Sans"/>
                <w:lang w:val="sl-SI"/>
              </w:rPr>
              <w:t>diskusija,</w:t>
            </w:r>
          </w:p>
          <w:p w14:paraId="3D3514E8" w14:textId="77777777" w:rsidR="00136DED" w:rsidRPr="00AF0CE1" w:rsidRDefault="00136DED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AF0CE1">
              <w:rPr>
                <w:rFonts w:asciiTheme="majorHAnsi" w:eastAsia="Times New Roman" w:hAnsiTheme="majorHAnsi" w:cs="Open Sans"/>
                <w:lang w:val="sl-SI"/>
              </w:rPr>
              <w:t>študije kliničnih primerov,</w:t>
            </w:r>
          </w:p>
          <w:p w14:paraId="386FEC16" w14:textId="77777777" w:rsidR="00136DED" w:rsidRPr="00AF0CE1" w:rsidRDefault="00136DED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AF0CE1">
              <w:rPr>
                <w:rFonts w:asciiTheme="majorHAnsi" w:eastAsia="Times New Roman" w:hAnsiTheme="majorHAnsi" w:cs="Open Sans"/>
                <w:lang w:val="sl-SI"/>
              </w:rPr>
              <w:t xml:space="preserve">samostojno učenje </w:t>
            </w:r>
          </w:p>
          <w:p w14:paraId="38C0DFBC" w14:textId="77777777" w:rsidR="00136DED" w:rsidRPr="00136DED" w:rsidRDefault="00136DED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>
              <w:rPr>
                <w:rFonts w:asciiTheme="majorHAnsi" w:eastAsia="Times New Roman" w:hAnsiTheme="majorHAnsi" w:cs="Open Sans"/>
                <w:lang w:val="sl-SI"/>
              </w:rPr>
              <w:t>p</w:t>
            </w:r>
            <w:r w:rsidRPr="00AF0CE1">
              <w:rPr>
                <w:rFonts w:asciiTheme="majorHAnsi" w:eastAsia="Times New Roman" w:hAnsiTheme="majorHAnsi" w:cs="Open Sans"/>
                <w:lang w:val="sl-SI"/>
              </w:rPr>
              <w:t>roblemsko učenje</w:t>
            </w:r>
          </w:p>
          <w:p w14:paraId="5A53FDAC" w14:textId="77777777" w:rsidR="00136DED" w:rsidRPr="00136DED" w:rsidRDefault="00136DED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AF0CE1">
              <w:rPr>
                <w:rFonts w:asciiTheme="majorHAnsi" w:eastAsia="Times New Roman" w:hAnsiTheme="majorHAnsi" w:cstheme="majorHAnsi"/>
                <w:lang w:eastAsia="sl-SI"/>
              </w:rPr>
              <w:t>reflektivno</w:t>
            </w:r>
            <w:proofErr w:type="spellEnd"/>
            <w:r w:rsidRPr="00AF0CE1">
              <w:rPr>
                <w:rFonts w:asciiTheme="majorHAnsi" w:eastAsia="Times New Roman" w:hAnsiTheme="majorHAnsi" w:cstheme="majorHAnsi"/>
                <w:lang w:eastAsia="sl-SI"/>
              </w:rPr>
              <w:t xml:space="preserve"> učenje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6337892C" w14:textId="77777777" w:rsidR="00136DED" w:rsidRPr="00136DED" w:rsidRDefault="00136DED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136DED">
              <w:rPr>
                <w:rFonts w:asciiTheme="majorHAnsi" w:eastAsia="Times New Roman" w:hAnsiTheme="majorHAnsi" w:cs="Open Sans"/>
                <w:lang w:val="sl-SI"/>
              </w:rPr>
              <w:t>metoda dela s teksti, avdio in video materialom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64715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  <w:tc>
          <w:tcPr>
            <w:tcW w:w="2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D242" w14:textId="77777777" w:rsidR="004A3F12" w:rsidRPr="00DA700E" w:rsidRDefault="004A3F12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interactive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lectures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365C21D1" w14:textId="77777777" w:rsidR="004A3F12" w:rsidRPr="00DA700E" w:rsidRDefault="004A3F12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discussion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078A21E0" w14:textId="77777777" w:rsidR="004A3F12" w:rsidRPr="00DA700E" w:rsidRDefault="004A3F12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case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studies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594244C6" w14:textId="77777777" w:rsidR="004A3F12" w:rsidRPr="00DA700E" w:rsidRDefault="004A3F12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self-directed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learning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5E5534D2" w14:textId="77777777" w:rsidR="004A3F12" w:rsidRPr="00DA700E" w:rsidRDefault="004A3F12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DA700E">
              <w:rPr>
                <w:rFonts w:asciiTheme="majorHAnsi" w:eastAsia="Times New Roman" w:hAnsiTheme="majorHAnsi" w:cs="Open Sans"/>
                <w:lang w:val="sl-SI"/>
              </w:rPr>
              <w:t>problem-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based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leanring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05D854C7" w14:textId="77777777" w:rsidR="004A3F12" w:rsidRPr="004A3F12" w:rsidRDefault="004A3F12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reflective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learning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57390CC4" w14:textId="77777777" w:rsidR="008F3928" w:rsidRPr="004A3F12" w:rsidRDefault="004A3F12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method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working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with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texts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, 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audio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video material.</w:t>
            </w:r>
          </w:p>
        </w:tc>
      </w:tr>
      <w:tr w:rsidR="00935415" w:rsidRPr="00B54F9F" w14:paraId="782BE919" w14:textId="77777777" w:rsidTr="00F10D5B"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F352D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6737DC8E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Načini ocenjevanja: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5324A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lang w:val="sl-SI"/>
              </w:rPr>
              <w:t>Delež (v %) /</w:t>
            </w:r>
          </w:p>
          <w:p w14:paraId="793720A3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lang w:val="sl-SI"/>
              </w:rPr>
              <w:t>Weight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lang w:val="sl-SI"/>
              </w:rPr>
              <w:t xml:space="preserve"> (in %)</w:t>
            </w:r>
          </w:p>
        </w:tc>
        <w:tc>
          <w:tcPr>
            <w:tcW w:w="20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C12A9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594CA91" w14:textId="77777777" w:rsidR="008F3928" w:rsidRPr="00B54F9F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Assessment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B54F9F" w14:paraId="6C654E87" w14:textId="77777777" w:rsidTr="00F10D5B">
        <w:trPr>
          <w:trHeight w:val="628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6EC6" w14:textId="77777777" w:rsidR="008F3928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Način (pisni izpit, ustno izpraševanje, naloge, projekt)</w:t>
            </w:r>
          </w:p>
          <w:p w14:paraId="0A98842A" w14:textId="77777777" w:rsidR="002439F0" w:rsidRDefault="002439F0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1812F7C2" w14:textId="77777777" w:rsidR="00D2609E" w:rsidRDefault="00D2609E" w:rsidP="00D2609E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D514F2">
              <w:rPr>
                <w:rFonts w:asciiTheme="majorHAnsi" w:eastAsia="Times New Roman" w:hAnsiTheme="majorHAnsi" w:cs="Open Sans"/>
                <w:lang w:val="sl-SI"/>
              </w:rPr>
              <w:t>Pogoj za pristop k izpitu je 75% prisotnost pri vajah in seminarjih</w:t>
            </w:r>
            <w:r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  <w:p w14:paraId="2AB77F4E" w14:textId="77777777" w:rsidR="00D2609E" w:rsidRPr="00B54F9F" w:rsidRDefault="00D2609E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5C9BA528" w14:textId="109A2AD7" w:rsidR="008F3928" w:rsidRPr="00A867A7" w:rsidRDefault="00601E6A" w:rsidP="00DA700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Pisni </w:t>
            </w:r>
            <w:r w:rsidR="001877B0" w:rsidRPr="00DA700E">
              <w:rPr>
                <w:rFonts w:asciiTheme="majorHAnsi" w:eastAsia="Times New Roman" w:hAnsiTheme="majorHAnsi" w:cs="Open Sans"/>
                <w:lang w:val="sl-SI"/>
              </w:rPr>
              <w:t xml:space="preserve">izpit: </w:t>
            </w:r>
            <w:r w:rsidR="00463772" w:rsidRPr="00DA700E">
              <w:rPr>
                <w:rFonts w:asciiTheme="majorHAnsi" w:eastAsia="Times New Roman" w:hAnsiTheme="majorHAnsi" w:cs="Open Sans"/>
                <w:lang w:val="sl-SI"/>
              </w:rPr>
              <w:t>teoretični in praktični del</w:t>
            </w:r>
            <w:r w:rsidR="001877B0" w:rsidRPr="00DA700E">
              <w:rPr>
                <w:rFonts w:asciiTheme="majorHAnsi" w:eastAsia="Times New Roman" w:hAnsiTheme="majorHAnsi" w:cs="Open Sans"/>
                <w:lang w:val="sl-SI"/>
              </w:rPr>
              <w:t>: 50% zajemajo teoretska vprašanja o MGG, 50% študija primera, kjer mora študent analizirati govorno produkcijo otroka (transkripcijo), sklepati glede tipa MGG, podati oceno ter predlog dela z načrtovanjem ciljev, metod, dejavnosti s prognozo.</w:t>
            </w:r>
          </w:p>
        </w:tc>
        <w:tc>
          <w:tcPr>
            <w:tcW w:w="9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D6DB" w14:textId="77777777" w:rsidR="008F3928" w:rsidRPr="00B54F9F" w:rsidRDefault="00463772" w:rsidP="00A20DC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10</w:t>
            </w:r>
            <w:r w:rsidR="00CF641A"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0 %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7BE7" w14:textId="77777777" w:rsidR="008F3928" w:rsidRDefault="008F3928" w:rsidP="00A20DCA">
            <w:pPr>
              <w:spacing w:after="0" w:line="240" w:lineRule="auto"/>
              <w:rPr>
                <w:rFonts w:asciiTheme="majorHAnsi" w:eastAsia="Times New Roman" w:hAnsiTheme="majorHAnsi" w:cstheme="minorHAnsi"/>
                <w:lang w:val="en-GB"/>
              </w:rPr>
            </w:pPr>
            <w:r w:rsidRPr="00B54F9F">
              <w:rPr>
                <w:rFonts w:asciiTheme="majorHAnsi" w:eastAsia="Times New Roman" w:hAnsiTheme="majorHAnsi" w:cstheme="minorHAnsi"/>
                <w:lang w:val="en-GB"/>
              </w:rPr>
              <w:t>Type (examination, oral, coursework, project):</w:t>
            </w:r>
          </w:p>
          <w:p w14:paraId="3BB43FC9" w14:textId="77777777" w:rsidR="002439F0" w:rsidRDefault="002439F0" w:rsidP="002439F0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  <w:p w14:paraId="0CFFC708" w14:textId="77777777" w:rsidR="002439F0" w:rsidRPr="00D514F2" w:rsidRDefault="002439F0" w:rsidP="002439F0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75%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attendance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at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tutorials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seminars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is a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prerequisite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for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admission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to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examination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  <w:p w14:paraId="4B833C8C" w14:textId="77777777" w:rsidR="002439F0" w:rsidRDefault="002439F0" w:rsidP="002439F0">
            <w:pPr>
              <w:pStyle w:val="Odstavekseznama"/>
              <w:spacing w:after="0" w:line="240" w:lineRule="auto"/>
              <w:ind w:left="100"/>
              <w:rPr>
                <w:rFonts w:asciiTheme="majorHAnsi" w:eastAsia="Times New Roman" w:hAnsiTheme="majorHAnsi" w:cs="Open Sans"/>
                <w:lang w:val="sl-SI"/>
              </w:rPr>
            </w:pPr>
          </w:p>
          <w:p w14:paraId="04B69B02" w14:textId="41C026DF" w:rsidR="00A867A7" w:rsidRPr="00A867A7" w:rsidRDefault="002439F0" w:rsidP="002439F0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ind w:left="242" w:hanging="242"/>
              <w:rPr>
                <w:rFonts w:asciiTheme="majorHAnsi" w:eastAsia="Times New Roman" w:hAnsiTheme="majorHAnsi" w:cstheme="minorHAnsi"/>
                <w:lang w:val="en-GB"/>
              </w:rPr>
            </w:pPr>
            <w:proofErr w:type="spellStart"/>
            <w:r w:rsidRPr="00DA700E">
              <w:rPr>
                <w:rFonts w:asciiTheme="majorHAnsi" w:eastAsia="Times New Roman" w:hAnsiTheme="majorHAnsi" w:cs="Open Sans"/>
                <w:lang w:val="sl-SI"/>
              </w:rPr>
              <w:t>Written</w:t>
            </w:r>
            <w:proofErr w:type="spellEnd"/>
            <w:r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exam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(minimum 75%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attendance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at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tutorials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seminars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):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theoretical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practical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part: 50%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theoretical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questions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on </w:t>
            </w:r>
            <w:r w:rsidR="00E726FB">
              <w:rPr>
                <w:rFonts w:asciiTheme="majorHAnsi" w:eastAsia="Times New Roman" w:hAnsiTheme="majorHAnsi" w:cs="Open Sans"/>
                <w:lang w:val="sl-SI"/>
              </w:rPr>
              <w:t>SSD</w:t>
            </w:r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, 50%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case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study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,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where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student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has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to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analyse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child's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speech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production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(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transcription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),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draw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conclusions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on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type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r w:rsidR="00E726FB">
              <w:rPr>
                <w:rFonts w:asciiTheme="majorHAnsi" w:eastAsia="Times New Roman" w:hAnsiTheme="majorHAnsi" w:cs="Open Sans"/>
                <w:lang w:val="sl-SI"/>
              </w:rPr>
              <w:t>SSD</w:t>
            </w:r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,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give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an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assessment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a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proposal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for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work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with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planning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goals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,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methods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,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activities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with</w:t>
            </w:r>
            <w:proofErr w:type="spellEnd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A867A7" w:rsidRPr="00DA700E">
              <w:rPr>
                <w:rFonts w:asciiTheme="majorHAnsi" w:eastAsia="Times New Roman" w:hAnsiTheme="majorHAnsi" w:cs="Open Sans"/>
                <w:lang w:val="sl-SI"/>
              </w:rPr>
              <w:t>prognosis</w:t>
            </w:r>
            <w:proofErr w:type="spellEnd"/>
            <w:r w:rsidR="00A867A7" w:rsidRPr="00A867A7">
              <w:rPr>
                <w:rFonts w:asciiTheme="majorHAnsi" w:eastAsia="Times New Roman" w:hAnsiTheme="majorHAnsi" w:cstheme="minorHAnsi"/>
                <w:lang w:val="en-GB"/>
              </w:rPr>
              <w:t>.</w:t>
            </w:r>
          </w:p>
        </w:tc>
      </w:tr>
    </w:tbl>
    <w:p w14:paraId="058270BB" w14:textId="77777777" w:rsidR="00CC45DB" w:rsidRPr="00B54F9F" w:rsidRDefault="00CC45DB" w:rsidP="00A20DCA">
      <w:pPr>
        <w:spacing w:after="0" w:line="240" w:lineRule="auto"/>
        <w:rPr>
          <w:rFonts w:asciiTheme="majorHAnsi" w:hAnsiTheme="majorHAnsi" w:cstheme="minorHAnsi"/>
        </w:rPr>
      </w:pPr>
    </w:p>
    <w:tbl>
      <w:tblPr>
        <w:tblW w:w="4997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0460"/>
      </w:tblGrid>
      <w:tr w:rsidR="00935415" w:rsidRPr="00B54F9F" w14:paraId="343875AA" w14:textId="77777777" w:rsidTr="00A37E8D">
        <w:trPr>
          <w:trHeight w:val="336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2B67C2" w14:textId="77777777" w:rsidR="008F3928" w:rsidRPr="00B54F9F" w:rsidRDefault="008F3928" w:rsidP="00A37E8D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Reference nosilca /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Lecturer's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references</w:t>
            </w:r>
            <w:proofErr w:type="spellEnd"/>
            <w:r w:rsidRPr="00B54F9F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935415" w:rsidRPr="00B54F9F" w14:paraId="1513184D" w14:textId="77777777" w:rsidTr="00CC45D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BBB8" w14:textId="77777777" w:rsidR="001849E2" w:rsidRPr="0042214E" w:rsidRDefault="001849E2" w:rsidP="0042214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inorHAnsi"/>
                <w:lang w:val="it-IT" w:eastAsia="sl-SI"/>
              </w:rPr>
            </w:pPr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BERNHARDT, B. M., STEMBERGER, J. P., BÉRUBÉ, D., CIOCCA, V., FREITAS, M. J., IGNATOVA, D., KOGOVŠEK, D., LUNDEBORG HAMMARSTRÖM, I., MÁSDÓTTIR, T., OZBIČ, M., PEREZ, D., RAMALHO, M. Identification of protracted phonological development across languages: the whole word match and basic mismatch measures. V: BABATSOULI, Elena (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ur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.), BALL, Martin John (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ur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.). </w:t>
            </w:r>
            <w:r w:rsidRPr="0042214E">
              <w:rPr>
                <w:rFonts w:asciiTheme="majorHAnsi" w:eastAsia="Times New Roman" w:hAnsiTheme="majorHAnsi" w:cstheme="minorHAnsi"/>
                <w:i/>
                <w:iCs/>
                <w:lang w:eastAsia="sl-SI"/>
              </w:rPr>
              <w:t>An anthology of bilingual child phonology</w:t>
            </w:r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. Blue Ridge Summit: Multilingual Matters, cop. 2020. Str. 274-308. Second language acquisition, 142. </w:t>
            </w:r>
            <w:r w:rsidRPr="0042214E">
              <w:rPr>
                <w:rFonts w:asciiTheme="majorHAnsi" w:eastAsia="Times New Roman" w:hAnsiTheme="majorHAnsi" w:cstheme="minorHAnsi"/>
                <w:lang w:val="it-IT" w:eastAsia="sl-SI"/>
              </w:rPr>
              <w:t xml:space="preserve">ISBN 978-1-78892-841-0. </w:t>
            </w:r>
          </w:p>
          <w:p w14:paraId="1E5C6E31" w14:textId="77777777" w:rsidR="001849E2" w:rsidRPr="0042214E" w:rsidRDefault="001849E2" w:rsidP="0042214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inorHAnsi"/>
                <w:lang w:eastAsia="sl-SI"/>
              </w:rPr>
            </w:pPr>
            <w:r w:rsidRPr="0042214E">
              <w:rPr>
                <w:rFonts w:asciiTheme="majorHAnsi" w:eastAsia="Times New Roman" w:hAnsiTheme="majorHAnsi" w:cstheme="minorHAnsi"/>
                <w:lang w:val="it-IT" w:eastAsia="sl-SI"/>
              </w:rPr>
              <w:lastRenderedPageBreak/>
              <w:t>MARINI, A., OZBIČ, M. Caratteristiche linguistiche in bambini bilingui con disturbo primario del linguaggio. V: ORZAN, Eva (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val="it-IT" w:eastAsia="sl-SI"/>
              </w:rPr>
              <w:t>ur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val="it-IT" w:eastAsia="sl-SI"/>
              </w:rPr>
              <w:t>.). </w:t>
            </w:r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Dala diagnosi all' autonomia comunicativa: percorsi interprofessionali in audiologia e otologia pediatrica</w:t>
            </w:r>
            <w:r w:rsidRPr="0042214E">
              <w:rPr>
                <w:rFonts w:asciiTheme="majorHAnsi" w:eastAsia="Times New Roman" w:hAnsiTheme="majorHAnsi" w:cstheme="minorHAnsi"/>
                <w:lang w:val="it-IT" w:eastAsia="sl-SI"/>
              </w:rPr>
              <w:t xml:space="preserve">. </w:t>
            </w:r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Palermo: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Plumelia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Edizioni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Bagheria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, 2019. Str. 252-255. ISBN 978-88-98731-71-8.  </w:t>
            </w:r>
          </w:p>
          <w:p w14:paraId="5AFC1A73" w14:textId="77777777" w:rsidR="001849E2" w:rsidRPr="0042214E" w:rsidRDefault="001849E2" w:rsidP="0042214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inorHAnsi"/>
                <w:lang w:eastAsia="sl-SI"/>
              </w:rPr>
            </w:pPr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MARINI, A., PICCOLO, B., TAVERNA, L., BERGINC, M., OZBIČ, M. The complex relation between executive functions and language in preschoolers with developmental language disorders. </w:t>
            </w:r>
            <w:r w:rsidRPr="0042214E">
              <w:rPr>
                <w:rFonts w:asciiTheme="majorHAnsi" w:eastAsia="Times New Roman" w:hAnsiTheme="majorHAnsi" w:cstheme="minorHAnsi"/>
                <w:i/>
                <w:iCs/>
                <w:lang w:eastAsia="sl-SI"/>
              </w:rPr>
              <w:t>International journal of environmental research and public health</w:t>
            </w:r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. [Online ed.]. Mar. 2020, vol. 17,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iss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. 5, str. 1-14. ISSN 1660-4601. </w:t>
            </w:r>
            <w:hyperlink r:id="rId10" w:tgtFrame="_blank" w:history="1">
              <w:r w:rsidRPr="0042214E">
                <w:rPr>
                  <w:rFonts w:asciiTheme="majorHAnsi" w:eastAsia="Times New Roman" w:hAnsiTheme="majorHAnsi" w:cstheme="minorHAnsi"/>
                  <w:lang w:eastAsia="sl-SI"/>
                </w:rPr>
                <w:t>https://www.mdpi.com/1660-4601/17/5/1772</w:t>
              </w:r>
            </w:hyperlink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, DOI: </w:t>
            </w:r>
            <w:hyperlink r:id="rId11" w:tgtFrame="_blank" w:history="1">
              <w:r w:rsidRPr="0042214E">
                <w:rPr>
                  <w:rFonts w:asciiTheme="majorHAnsi" w:eastAsia="Times New Roman" w:hAnsiTheme="majorHAnsi" w:cstheme="minorHAnsi"/>
                  <w:lang w:eastAsia="sl-SI"/>
                </w:rPr>
                <w:t>10.3390/ijerph17051772</w:t>
              </w:r>
            </w:hyperlink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. </w:t>
            </w:r>
          </w:p>
          <w:p w14:paraId="148FA704" w14:textId="3E775A03" w:rsidR="001849E2" w:rsidRPr="0042214E" w:rsidRDefault="001849E2" w:rsidP="0042214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inorHAnsi"/>
                <w:i/>
                <w:iCs/>
                <w:lang w:val="it-IT"/>
              </w:rPr>
            </w:pPr>
            <w:r w:rsidRPr="0042214E">
              <w:rPr>
                <w:rFonts w:asciiTheme="majorHAnsi" w:eastAsia="Times New Roman" w:hAnsiTheme="majorHAnsi" w:cstheme="minorHAnsi"/>
                <w:lang w:val="it-IT" w:eastAsia="sl-SI"/>
              </w:rPr>
              <w:t>OZBIČ, M. (</w:t>
            </w:r>
            <w:r w:rsidR="004804BE">
              <w:rPr>
                <w:rFonts w:asciiTheme="majorHAnsi" w:eastAsia="Times New Roman" w:hAnsiTheme="majorHAnsi" w:cstheme="minorHAnsi"/>
                <w:lang w:val="it-IT" w:eastAsia="sl-SI"/>
              </w:rPr>
              <w:t>2024</w:t>
            </w:r>
            <w:r w:rsidRPr="0042214E">
              <w:rPr>
                <w:rFonts w:asciiTheme="majorHAnsi" w:eastAsia="Times New Roman" w:hAnsiTheme="majorHAnsi" w:cstheme="minorHAnsi"/>
                <w:lang w:val="it-IT" w:eastAsia="sl-SI"/>
              </w:rPr>
              <w:t xml:space="preserve">). </w:t>
            </w:r>
            <w:r w:rsidRPr="0042214E">
              <w:rPr>
                <w:rFonts w:asciiTheme="majorHAnsi" w:hAnsiTheme="majorHAnsi" w:cstheme="minorHAnsi"/>
                <w:i/>
                <w:iCs/>
                <w:lang w:val="it-IT"/>
              </w:rPr>
              <w:t xml:space="preserve">I plurilingui con Disturbi Fonetici e Fonologici: basi teoriche e implicazioni pratiche nell’ottica della fonologia non lineare </w:t>
            </w:r>
            <w:r w:rsidRPr="0042214E">
              <w:rPr>
                <w:rFonts w:asciiTheme="majorHAnsi" w:hAnsiTheme="majorHAnsi" w:cstheme="minorHAnsi"/>
                <w:lang w:val="it-IT"/>
              </w:rPr>
              <w:t>e</w:t>
            </w:r>
            <w:r w:rsidRPr="0042214E">
              <w:rPr>
                <w:rFonts w:asciiTheme="majorHAnsi" w:hAnsiTheme="majorHAnsi" w:cstheme="minorHAnsi"/>
                <w:i/>
                <w:iCs/>
                <w:lang w:val="it-IT"/>
              </w:rPr>
              <w:t xml:space="preserve"> Casi clinici </w:t>
            </w:r>
            <w:r w:rsidRPr="0042214E">
              <w:rPr>
                <w:rFonts w:asciiTheme="majorHAnsi" w:hAnsiTheme="majorHAnsi" w:cstheme="minorHAnsi"/>
                <w:lang w:val="it-IT"/>
              </w:rPr>
              <w:t>v: (UR.) L. Marotta, L. Michelazzo:</w:t>
            </w:r>
            <w:r w:rsidRPr="0042214E">
              <w:rPr>
                <w:rFonts w:asciiTheme="majorHAnsi" w:hAnsiTheme="majorHAnsi" w:cstheme="minorHAnsi"/>
                <w:i/>
                <w:iCs/>
                <w:lang w:val="it-IT"/>
              </w:rPr>
              <w:t xml:space="preserve"> Manuale di logopedia in età evolutiva Vol.3. Edizioni Erickson. Trento.</w:t>
            </w:r>
          </w:p>
          <w:p w14:paraId="6606F3E1" w14:textId="77777777" w:rsidR="001849E2" w:rsidRPr="0042214E" w:rsidRDefault="001849E2" w:rsidP="0042214E">
            <w:pPr>
              <w:pStyle w:val="Odstavekseznama"/>
              <w:numPr>
                <w:ilvl w:val="0"/>
                <w:numId w:val="11"/>
              </w:numPr>
              <w:spacing w:after="0"/>
              <w:rPr>
                <w:rFonts w:asciiTheme="majorHAnsi" w:eastAsia="Times New Roman" w:hAnsiTheme="majorHAnsi" w:cstheme="minorHAnsi"/>
                <w:lang w:eastAsia="sl-SI"/>
              </w:rPr>
            </w:pPr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OZBIČ, M.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Ocenjevalna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lestvica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razumljivosti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otrok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kot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pripomoček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za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hitro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in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zanesljivo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oceno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otrokove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govorne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</w:t>
            </w:r>
            <w:proofErr w:type="spell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učinkovitosti</w:t>
            </w:r>
            <w:proofErr w:type="spell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 = Intelligibility in context scale as a tool for a quick and reliable assessment of </w:t>
            </w:r>
            <w:proofErr w:type="gramStart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children‘</w:t>
            </w:r>
            <w:proofErr w:type="gramEnd"/>
            <w:r w:rsidRPr="006F1414">
              <w:rPr>
                <w:rFonts w:asciiTheme="majorHAnsi" w:eastAsia="Times New Roman" w:hAnsiTheme="majorHAnsi" w:cstheme="minorHAnsi"/>
                <w:lang w:val="en-GB" w:eastAsia="sl-SI"/>
              </w:rPr>
              <w:t>s speech efficiency. 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Slovenska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pediatrija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: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revija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Združenja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pediatrov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Slovenije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in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Združenja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specialistov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šolske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in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visokošolske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 xml:space="preserve"> medicine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i/>
                <w:iCs/>
                <w:lang w:val="it-IT" w:eastAsia="sl-SI"/>
              </w:rPr>
              <w:t>Slovenije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val="it-IT" w:eastAsia="sl-SI"/>
              </w:rPr>
              <w:t xml:space="preserve">. </w:t>
            </w:r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[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Tiskana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izd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.]. 2023,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letn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. 30,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št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. 2, str. 66-73. ISSN 1318-4423. </w:t>
            </w:r>
          </w:p>
          <w:p w14:paraId="33C6FE1E" w14:textId="77777777" w:rsidR="001849E2" w:rsidRPr="0042214E" w:rsidRDefault="001849E2" w:rsidP="0042214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inorHAnsi"/>
                <w:lang w:eastAsia="sl-SI"/>
              </w:rPr>
            </w:pPr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OZBIČ, M., BERNHARDT, B. M. Complexity resolved: profile of a Slovenian child with protracted phonological development over an intervention period. </w:t>
            </w:r>
            <w:r w:rsidRPr="0042214E">
              <w:rPr>
                <w:rFonts w:asciiTheme="majorHAnsi" w:eastAsia="Times New Roman" w:hAnsiTheme="majorHAnsi" w:cstheme="minorHAnsi"/>
                <w:i/>
                <w:iCs/>
                <w:lang w:eastAsia="sl-SI"/>
              </w:rPr>
              <w:t>Clinical linguistics &amp; phonetics</w:t>
            </w:r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. [Online ed.]. 2022, vol. 36, </w:t>
            </w:r>
            <w:proofErr w:type="spellStart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iss</w:t>
            </w:r>
            <w:proofErr w:type="spellEnd"/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. 9, str. 765-778. ISSN 1464-5076. </w:t>
            </w:r>
            <w:hyperlink r:id="rId12" w:tgtFrame="_blank" w:history="1">
              <w:r w:rsidRPr="0042214E">
                <w:rPr>
                  <w:rFonts w:asciiTheme="majorHAnsi" w:eastAsia="Times New Roman" w:hAnsiTheme="majorHAnsi" w:cstheme="minorHAnsi"/>
                  <w:lang w:eastAsia="sl-SI"/>
                </w:rPr>
                <w:t>https://www.tandfonline.com/doi/full/10.1080/02699206.2021.2010241</w:t>
              </w:r>
            </w:hyperlink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>, DOI: </w:t>
            </w:r>
            <w:hyperlink r:id="rId13" w:tgtFrame="_blank" w:history="1">
              <w:r w:rsidRPr="0042214E">
                <w:rPr>
                  <w:rFonts w:asciiTheme="majorHAnsi" w:eastAsia="Times New Roman" w:hAnsiTheme="majorHAnsi" w:cstheme="minorHAnsi"/>
                  <w:lang w:eastAsia="sl-SI"/>
                </w:rPr>
                <w:t>10.1080/02699206.2021.2010241</w:t>
              </w:r>
            </w:hyperlink>
            <w:r w:rsidRPr="0042214E">
              <w:rPr>
                <w:rFonts w:asciiTheme="majorHAnsi" w:eastAsia="Times New Roman" w:hAnsiTheme="majorHAnsi" w:cstheme="minorHAnsi"/>
                <w:lang w:eastAsia="sl-SI"/>
              </w:rPr>
              <w:t xml:space="preserve">. </w:t>
            </w:r>
            <w:bookmarkStart w:id="0" w:name="rec3"/>
          </w:p>
          <w:bookmarkEnd w:id="0"/>
          <w:p w14:paraId="740F96A4" w14:textId="03C4FDE2" w:rsidR="00DA1AEA" w:rsidRPr="0042214E" w:rsidRDefault="001849E2" w:rsidP="004804BE">
            <w:pPr>
              <w:pStyle w:val="Odstavekseznama"/>
              <w:numPr>
                <w:ilvl w:val="0"/>
                <w:numId w:val="11"/>
              </w:numPr>
              <w:spacing w:after="0"/>
              <w:rPr>
                <w:rFonts w:asciiTheme="majorHAnsi" w:hAnsiTheme="majorHAnsi" w:cstheme="minorHAnsi"/>
                <w:lang w:val="en-AU"/>
              </w:rPr>
            </w:pPr>
            <w:r w:rsidRPr="0042214E">
              <w:rPr>
                <w:rFonts w:asciiTheme="majorHAnsi" w:hAnsiTheme="majorHAnsi" w:cstheme="minorHAnsi"/>
                <w:lang w:val="en-AU"/>
              </w:rPr>
              <w:t xml:space="preserve">OZBIČ, M., KOGOVŠEK, D. (2025). Slovenian speech development. McLeod, S. (Ed). </w:t>
            </w:r>
            <w:r w:rsidRPr="0042214E">
              <w:rPr>
                <w:rFonts w:asciiTheme="majorHAnsi" w:hAnsiTheme="majorHAnsi" w:cstheme="minorHAnsi"/>
                <w:i/>
                <w:iCs/>
                <w:lang w:val="en-AU"/>
              </w:rPr>
              <w:t>The Oxford handbook of speech development in languages of the world</w:t>
            </w:r>
            <w:r w:rsidRPr="0042214E">
              <w:rPr>
                <w:rFonts w:asciiTheme="majorHAnsi" w:hAnsiTheme="majorHAnsi" w:cstheme="minorHAnsi"/>
                <w:lang w:val="en-AU"/>
              </w:rPr>
              <w:t>. Oxford University Press.</w:t>
            </w:r>
          </w:p>
        </w:tc>
      </w:tr>
    </w:tbl>
    <w:p w14:paraId="18980C3B" w14:textId="77777777" w:rsidR="00A20DCA" w:rsidRPr="00B54F9F" w:rsidRDefault="00A20DCA">
      <w:pPr>
        <w:spacing w:after="0" w:line="240" w:lineRule="auto"/>
        <w:rPr>
          <w:rFonts w:asciiTheme="majorHAnsi" w:hAnsiTheme="majorHAnsi" w:cstheme="minorHAnsi"/>
          <w:lang w:val="sl-SI"/>
        </w:rPr>
      </w:pPr>
    </w:p>
    <w:sectPr w:rsidR="00A20DCA" w:rsidRPr="00B54F9F" w:rsidSect="006E50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57A2"/>
    <w:multiLevelType w:val="hybridMultilevel"/>
    <w:tmpl w:val="0EB80A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33CAD"/>
    <w:multiLevelType w:val="hybridMultilevel"/>
    <w:tmpl w:val="DDAE05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96778"/>
    <w:multiLevelType w:val="hybridMultilevel"/>
    <w:tmpl w:val="55308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F0B"/>
    <w:multiLevelType w:val="hybridMultilevel"/>
    <w:tmpl w:val="B5483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16138"/>
    <w:multiLevelType w:val="hybridMultilevel"/>
    <w:tmpl w:val="F86E5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636B6"/>
    <w:multiLevelType w:val="hybridMultilevel"/>
    <w:tmpl w:val="5E08E962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73E40"/>
    <w:multiLevelType w:val="hybridMultilevel"/>
    <w:tmpl w:val="C99CE9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41D8D"/>
    <w:multiLevelType w:val="hybridMultilevel"/>
    <w:tmpl w:val="4B428856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B7CC7"/>
    <w:multiLevelType w:val="hybridMultilevel"/>
    <w:tmpl w:val="8850C8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70A0"/>
    <w:multiLevelType w:val="hybridMultilevel"/>
    <w:tmpl w:val="F19ED5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56A08"/>
    <w:multiLevelType w:val="hybridMultilevel"/>
    <w:tmpl w:val="07186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21FB3"/>
    <w:multiLevelType w:val="hybridMultilevel"/>
    <w:tmpl w:val="9B382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47A58"/>
    <w:multiLevelType w:val="hybridMultilevel"/>
    <w:tmpl w:val="FD6E23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77364"/>
    <w:multiLevelType w:val="hybridMultilevel"/>
    <w:tmpl w:val="4CC205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E24C3"/>
    <w:multiLevelType w:val="hybridMultilevel"/>
    <w:tmpl w:val="FF0E5F4C"/>
    <w:lvl w:ilvl="0" w:tplc="6BA078D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376D5"/>
    <w:multiLevelType w:val="hybridMultilevel"/>
    <w:tmpl w:val="593E16F6"/>
    <w:lvl w:ilvl="0" w:tplc="EBE0B35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D3E5F"/>
    <w:multiLevelType w:val="hybridMultilevel"/>
    <w:tmpl w:val="2416C7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F0FEA"/>
    <w:multiLevelType w:val="hybridMultilevel"/>
    <w:tmpl w:val="CC906010"/>
    <w:lvl w:ilvl="0" w:tplc="3CE0E9BA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16"/>
      </w:rPr>
    </w:lvl>
    <w:lvl w:ilvl="1" w:tplc="8752E2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46AFA"/>
    <w:multiLevelType w:val="hybridMultilevel"/>
    <w:tmpl w:val="6A163616"/>
    <w:lvl w:ilvl="0" w:tplc="EBE0B35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A5857"/>
    <w:multiLevelType w:val="hybridMultilevel"/>
    <w:tmpl w:val="7AF6B7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C2B71"/>
    <w:multiLevelType w:val="hybridMultilevel"/>
    <w:tmpl w:val="963845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C7B9A"/>
    <w:multiLevelType w:val="hybridMultilevel"/>
    <w:tmpl w:val="480A16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94AD5"/>
    <w:multiLevelType w:val="hybridMultilevel"/>
    <w:tmpl w:val="07D23D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B40E8"/>
    <w:multiLevelType w:val="hybridMultilevel"/>
    <w:tmpl w:val="0194085E"/>
    <w:lvl w:ilvl="0" w:tplc="EBE0B35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E35DF"/>
    <w:multiLevelType w:val="hybridMultilevel"/>
    <w:tmpl w:val="D16CD4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12FB0"/>
    <w:multiLevelType w:val="hybridMultilevel"/>
    <w:tmpl w:val="54A6ED82"/>
    <w:lvl w:ilvl="0" w:tplc="EBE0B35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52111"/>
    <w:multiLevelType w:val="hybridMultilevel"/>
    <w:tmpl w:val="9612DA82"/>
    <w:lvl w:ilvl="0" w:tplc="EBE0B35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852565"/>
    <w:multiLevelType w:val="hybridMultilevel"/>
    <w:tmpl w:val="CC00C5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A2A572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theme="minorHAnsi" w:hint="default"/>
        <w:u w:val="single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1264F"/>
    <w:multiLevelType w:val="hybridMultilevel"/>
    <w:tmpl w:val="B45A5D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619B3"/>
    <w:multiLevelType w:val="hybridMultilevel"/>
    <w:tmpl w:val="1E46D33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252E1A"/>
    <w:multiLevelType w:val="hybridMultilevel"/>
    <w:tmpl w:val="BEF077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D135F"/>
    <w:multiLevelType w:val="hybridMultilevel"/>
    <w:tmpl w:val="4D5E98CC"/>
    <w:lvl w:ilvl="0" w:tplc="EBE0B35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972B3"/>
    <w:multiLevelType w:val="hybridMultilevel"/>
    <w:tmpl w:val="D168FB42"/>
    <w:lvl w:ilvl="0" w:tplc="F514A54C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4750B3"/>
    <w:multiLevelType w:val="hybridMultilevel"/>
    <w:tmpl w:val="361C59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72A8B"/>
    <w:multiLevelType w:val="hybridMultilevel"/>
    <w:tmpl w:val="FB7A1826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106F6C"/>
    <w:multiLevelType w:val="hybridMultilevel"/>
    <w:tmpl w:val="BF745734"/>
    <w:lvl w:ilvl="0" w:tplc="6BA078D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A5456"/>
    <w:multiLevelType w:val="hybridMultilevel"/>
    <w:tmpl w:val="7032B51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F473F12"/>
    <w:multiLevelType w:val="hybridMultilevel"/>
    <w:tmpl w:val="9A4CEB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C56CF5"/>
    <w:multiLevelType w:val="hybridMultilevel"/>
    <w:tmpl w:val="A8EE39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B1B2D"/>
    <w:multiLevelType w:val="hybridMultilevel"/>
    <w:tmpl w:val="7A207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76A62"/>
    <w:multiLevelType w:val="hybridMultilevel"/>
    <w:tmpl w:val="11EE4A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B71D7"/>
    <w:multiLevelType w:val="hybridMultilevel"/>
    <w:tmpl w:val="0EA075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795A85"/>
    <w:multiLevelType w:val="hybridMultilevel"/>
    <w:tmpl w:val="C0AAC846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EA5A5C"/>
    <w:multiLevelType w:val="hybridMultilevel"/>
    <w:tmpl w:val="E724FD72"/>
    <w:lvl w:ilvl="0" w:tplc="6450D5DC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25414"/>
    <w:multiLevelType w:val="hybridMultilevel"/>
    <w:tmpl w:val="AE5C9F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2"/>
  </w:num>
  <w:num w:numId="3">
    <w:abstractNumId w:val="5"/>
  </w:num>
  <w:num w:numId="4">
    <w:abstractNumId w:val="17"/>
  </w:num>
  <w:num w:numId="5">
    <w:abstractNumId w:val="16"/>
  </w:num>
  <w:num w:numId="6">
    <w:abstractNumId w:val="30"/>
  </w:num>
  <w:num w:numId="7">
    <w:abstractNumId w:val="19"/>
  </w:num>
  <w:num w:numId="8">
    <w:abstractNumId w:val="28"/>
  </w:num>
  <w:num w:numId="9">
    <w:abstractNumId w:val="13"/>
  </w:num>
  <w:num w:numId="10">
    <w:abstractNumId w:val="20"/>
  </w:num>
  <w:num w:numId="11">
    <w:abstractNumId w:val="21"/>
  </w:num>
  <w:num w:numId="12">
    <w:abstractNumId w:val="1"/>
  </w:num>
  <w:num w:numId="13">
    <w:abstractNumId w:val="43"/>
  </w:num>
  <w:num w:numId="14">
    <w:abstractNumId w:val="24"/>
  </w:num>
  <w:num w:numId="15">
    <w:abstractNumId w:val="32"/>
  </w:num>
  <w:num w:numId="16">
    <w:abstractNumId w:val="22"/>
  </w:num>
  <w:num w:numId="17">
    <w:abstractNumId w:val="39"/>
  </w:num>
  <w:num w:numId="18">
    <w:abstractNumId w:val="26"/>
  </w:num>
  <w:num w:numId="19">
    <w:abstractNumId w:val="18"/>
  </w:num>
  <w:num w:numId="20">
    <w:abstractNumId w:val="23"/>
  </w:num>
  <w:num w:numId="21">
    <w:abstractNumId w:val="3"/>
  </w:num>
  <w:num w:numId="22">
    <w:abstractNumId w:val="36"/>
  </w:num>
  <w:num w:numId="23">
    <w:abstractNumId w:val="4"/>
  </w:num>
  <w:num w:numId="24">
    <w:abstractNumId w:val="40"/>
  </w:num>
  <w:num w:numId="25">
    <w:abstractNumId w:val="2"/>
  </w:num>
  <w:num w:numId="26">
    <w:abstractNumId w:val="29"/>
  </w:num>
  <w:num w:numId="27">
    <w:abstractNumId w:val="8"/>
  </w:num>
  <w:num w:numId="28">
    <w:abstractNumId w:val="6"/>
  </w:num>
  <w:num w:numId="29">
    <w:abstractNumId w:val="10"/>
  </w:num>
  <w:num w:numId="30">
    <w:abstractNumId w:val="41"/>
  </w:num>
  <w:num w:numId="31">
    <w:abstractNumId w:val="11"/>
  </w:num>
  <w:num w:numId="32">
    <w:abstractNumId w:val="25"/>
  </w:num>
  <w:num w:numId="33">
    <w:abstractNumId w:val="33"/>
  </w:num>
  <w:num w:numId="34">
    <w:abstractNumId w:val="31"/>
  </w:num>
  <w:num w:numId="35">
    <w:abstractNumId w:val="38"/>
  </w:num>
  <w:num w:numId="36">
    <w:abstractNumId w:val="27"/>
  </w:num>
  <w:num w:numId="37">
    <w:abstractNumId w:val="37"/>
  </w:num>
  <w:num w:numId="38">
    <w:abstractNumId w:val="44"/>
  </w:num>
  <w:num w:numId="39">
    <w:abstractNumId w:val="9"/>
  </w:num>
  <w:num w:numId="40">
    <w:abstractNumId w:val="14"/>
  </w:num>
  <w:num w:numId="41">
    <w:abstractNumId w:val="7"/>
  </w:num>
  <w:num w:numId="42">
    <w:abstractNumId w:val="35"/>
  </w:num>
  <w:num w:numId="43">
    <w:abstractNumId w:val="15"/>
  </w:num>
  <w:num w:numId="44">
    <w:abstractNumId w:val="0"/>
  </w:num>
  <w:num w:numId="4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928"/>
    <w:rsid w:val="00003EC0"/>
    <w:rsid w:val="00005210"/>
    <w:rsid w:val="00005D39"/>
    <w:rsid w:val="00010C17"/>
    <w:rsid w:val="00012D0C"/>
    <w:rsid w:val="00023FBD"/>
    <w:rsid w:val="000250A2"/>
    <w:rsid w:val="0002773C"/>
    <w:rsid w:val="000307B0"/>
    <w:rsid w:val="00032D37"/>
    <w:rsid w:val="0003424D"/>
    <w:rsid w:val="00035354"/>
    <w:rsid w:val="00041FD0"/>
    <w:rsid w:val="00043EBE"/>
    <w:rsid w:val="00050EDA"/>
    <w:rsid w:val="000520DA"/>
    <w:rsid w:val="0005454E"/>
    <w:rsid w:val="00055829"/>
    <w:rsid w:val="00055F4E"/>
    <w:rsid w:val="00057CC4"/>
    <w:rsid w:val="000627AA"/>
    <w:rsid w:val="00062ED0"/>
    <w:rsid w:val="000702F6"/>
    <w:rsid w:val="0007375E"/>
    <w:rsid w:val="00074270"/>
    <w:rsid w:val="000761E4"/>
    <w:rsid w:val="0008000C"/>
    <w:rsid w:val="00083976"/>
    <w:rsid w:val="000928BE"/>
    <w:rsid w:val="00092D17"/>
    <w:rsid w:val="000935D5"/>
    <w:rsid w:val="00096093"/>
    <w:rsid w:val="000A656C"/>
    <w:rsid w:val="000A65BE"/>
    <w:rsid w:val="000A7E9A"/>
    <w:rsid w:val="000C73C1"/>
    <w:rsid w:val="000D0AC9"/>
    <w:rsid w:val="000D793E"/>
    <w:rsid w:val="000F6F05"/>
    <w:rsid w:val="00100C0A"/>
    <w:rsid w:val="001017C9"/>
    <w:rsid w:val="00103AAA"/>
    <w:rsid w:val="00111AAE"/>
    <w:rsid w:val="0011783D"/>
    <w:rsid w:val="00120893"/>
    <w:rsid w:val="00123607"/>
    <w:rsid w:val="0012589C"/>
    <w:rsid w:val="00126048"/>
    <w:rsid w:val="001265B1"/>
    <w:rsid w:val="00131EE5"/>
    <w:rsid w:val="00133C75"/>
    <w:rsid w:val="00136DED"/>
    <w:rsid w:val="00150FB4"/>
    <w:rsid w:val="00152713"/>
    <w:rsid w:val="0015594A"/>
    <w:rsid w:val="00171563"/>
    <w:rsid w:val="00177ACD"/>
    <w:rsid w:val="001849E2"/>
    <w:rsid w:val="00186183"/>
    <w:rsid w:val="001877B0"/>
    <w:rsid w:val="00187D6A"/>
    <w:rsid w:val="0019202D"/>
    <w:rsid w:val="001A299A"/>
    <w:rsid w:val="001A3419"/>
    <w:rsid w:val="001A7995"/>
    <w:rsid w:val="001B67D7"/>
    <w:rsid w:val="001B755C"/>
    <w:rsid w:val="001C4BE3"/>
    <w:rsid w:val="001C6686"/>
    <w:rsid w:val="001D0864"/>
    <w:rsid w:val="001D5520"/>
    <w:rsid w:val="001E512B"/>
    <w:rsid w:val="001E6548"/>
    <w:rsid w:val="001E7C9A"/>
    <w:rsid w:val="001F6D96"/>
    <w:rsid w:val="0020059A"/>
    <w:rsid w:val="00220F9D"/>
    <w:rsid w:val="0022165F"/>
    <w:rsid w:val="00224257"/>
    <w:rsid w:val="00225243"/>
    <w:rsid w:val="0022669A"/>
    <w:rsid w:val="0023442C"/>
    <w:rsid w:val="00235D36"/>
    <w:rsid w:val="00241949"/>
    <w:rsid w:val="002424C3"/>
    <w:rsid w:val="002439F0"/>
    <w:rsid w:val="00244418"/>
    <w:rsid w:val="00246D3E"/>
    <w:rsid w:val="002808C6"/>
    <w:rsid w:val="00281206"/>
    <w:rsid w:val="002812C4"/>
    <w:rsid w:val="00284ED8"/>
    <w:rsid w:val="0029129A"/>
    <w:rsid w:val="0029758E"/>
    <w:rsid w:val="002B1293"/>
    <w:rsid w:val="002B1FF8"/>
    <w:rsid w:val="002C2210"/>
    <w:rsid w:val="002C3EAD"/>
    <w:rsid w:val="002E0CAF"/>
    <w:rsid w:val="002E1718"/>
    <w:rsid w:val="002E33B2"/>
    <w:rsid w:val="002E6184"/>
    <w:rsid w:val="002F0630"/>
    <w:rsid w:val="002F15D8"/>
    <w:rsid w:val="002F49FE"/>
    <w:rsid w:val="002F4C2A"/>
    <w:rsid w:val="002F6015"/>
    <w:rsid w:val="0030036A"/>
    <w:rsid w:val="003007FC"/>
    <w:rsid w:val="00301655"/>
    <w:rsid w:val="003123DB"/>
    <w:rsid w:val="00314B86"/>
    <w:rsid w:val="00323B7B"/>
    <w:rsid w:val="003322B7"/>
    <w:rsid w:val="00334C2A"/>
    <w:rsid w:val="00334FF4"/>
    <w:rsid w:val="00335497"/>
    <w:rsid w:val="0033626F"/>
    <w:rsid w:val="003362BC"/>
    <w:rsid w:val="00342898"/>
    <w:rsid w:val="00357EC7"/>
    <w:rsid w:val="003603C3"/>
    <w:rsid w:val="00376E29"/>
    <w:rsid w:val="00385D85"/>
    <w:rsid w:val="003871A2"/>
    <w:rsid w:val="00392324"/>
    <w:rsid w:val="003A34AD"/>
    <w:rsid w:val="003A5CD7"/>
    <w:rsid w:val="003A7F7B"/>
    <w:rsid w:val="003B28E5"/>
    <w:rsid w:val="003B4005"/>
    <w:rsid w:val="003C1A41"/>
    <w:rsid w:val="003C3A9C"/>
    <w:rsid w:val="003D0012"/>
    <w:rsid w:val="003D092A"/>
    <w:rsid w:val="003D4DE3"/>
    <w:rsid w:val="003F2253"/>
    <w:rsid w:val="003F2796"/>
    <w:rsid w:val="003F36F3"/>
    <w:rsid w:val="003F5D3A"/>
    <w:rsid w:val="004017A7"/>
    <w:rsid w:val="004033E4"/>
    <w:rsid w:val="004066BD"/>
    <w:rsid w:val="00416ACD"/>
    <w:rsid w:val="00420E83"/>
    <w:rsid w:val="004211CC"/>
    <w:rsid w:val="00421AD2"/>
    <w:rsid w:val="0042214E"/>
    <w:rsid w:val="00426A54"/>
    <w:rsid w:val="00427FAF"/>
    <w:rsid w:val="004317F6"/>
    <w:rsid w:val="00450009"/>
    <w:rsid w:val="00450D66"/>
    <w:rsid w:val="004566D9"/>
    <w:rsid w:val="00463772"/>
    <w:rsid w:val="00466587"/>
    <w:rsid w:val="004719A1"/>
    <w:rsid w:val="00473A39"/>
    <w:rsid w:val="00476405"/>
    <w:rsid w:val="004804BE"/>
    <w:rsid w:val="004804F6"/>
    <w:rsid w:val="004825CB"/>
    <w:rsid w:val="00490149"/>
    <w:rsid w:val="00494678"/>
    <w:rsid w:val="004A04B9"/>
    <w:rsid w:val="004A3F12"/>
    <w:rsid w:val="004B5529"/>
    <w:rsid w:val="004B7AEB"/>
    <w:rsid w:val="004C637F"/>
    <w:rsid w:val="004C771F"/>
    <w:rsid w:val="004E0509"/>
    <w:rsid w:val="004E0E1C"/>
    <w:rsid w:val="004F10AE"/>
    <w:rsid w:val="004F4493"/>
    <w:rsid w:val="00506584"/>
    <w:rsid w:val="0052361A"/>
    <w:rsid w:val="00523E7E"/>
    <w:rsid w:val="00526043"/>
    <w:rsid w:val="00533718"/>
    <w:rsid w:val="005339A4"/>
    <w:rsid w:val="00553B5A"/>
    <w:rsid w:val="00560B64"/>
    <w:rsid w:val="00560D66"/>
    <w:rsid w:val="005637C9"/>
    <w:rsid w:val="0057331D"/>
    <w:rsid w:val="00573F4A"/>
    <w:rsid w:val="005766A4"/>
    <w:rsid w:val="00590C64"/>
    <w:rsid w:val="00592B28"/>
    <w:rsid w:val="00596753"/>
    <w:rsid w:val="00597743"/>
    <w:rsid w:val="005A7FDA"/>
    <w:rsid w:val="005B5D62"/>
    <w:rsid w:val="005C1707"/>
    <w:rsid w:val="005C2D52"/>
    <w:rsid w:val="005C3DDD"/>
    <w:rsid w:val="005D0B3E"/>
    <w:rsid w:val="005D1FA3"/>
    <w:rsid w:val="005D21BB"/>
    <w:rsid w:val="005D67F0"/>
    <w:rsid w:val="005D6C16"/>
    <w:rsid w:val="005D79E4"/>
    <w:rsid w:val="005E0A36"/>
    <w:rsid w:val="005E43D6"/>
    <w:rsid w:val="005F06BC"/>
    <w:rsid w:val="005F55E8"/>
    <w:rsid w:val="005F6406"/>
    <w:rsid w:val="00601E6A"/>
    <w:rsid w:val="00603D2D"/>
    <w:rsid w:val="00606D7E"/>
    <w:rsid w:val="00610E8E"/>
    <w:rsid w:val="00613271"/>
    <w:rsid w:val="00615151"/>
    <w:rsid w:val="00616D6B"/>
    <w:rsid w:val="00626B1E"/>
    <w:rsid w:val="00633F93"/>
    <w:rsid w:val="006456E5"/>
    <w:rsid w:val="00654CB9"/>
    <w:rsid w:val="006665A0"/>
    <w:rsid w:val="00666DBD"/>
    <w:rsid w:val="006672C5"/>
    <w:rsid w:val="0067167F"/>
    <w:rsid w:val="00680372"/>
    <w:rsid w:val="00682D39"/>
    <w:rsid w:val="00687DF8"/>
    <w:rsid w:val="006B282C"/>
    <w:rsid w:val="006C216B"/>
    <w:rsid w:val="006E1FF1"/>
    <w:rsid w:val="006E294F"/>
    <w:rsid w:val="006E50B3"/>
    <w:rsid w:val="006F1414"/>
    <w:rsid w:val="006F3C96"/>
    <w:rsid w:val="006F4F67"/>
    <w:rsid w:val="006F6AFC"/>
    <w:rsid w:val="006F6D46"/>
    <w:rsid w:val="00704BCA"/>
    <w:rsid w:val="00707845"/>
    <w:rsid w:val="00710151"/>
    <w:rsid w:val="00713E98"/>
    <w:rsid w:val="00716A89"/>
    <w:rsid w:val="0071764C"/>
    <w:rsid w:val="00721416"/>
    <w:rsid w:val="007264C3"/>
    <w:rsid w:val="007324BF"/>
    <w:rsid w:val="00742E69"/>
    <w:rsid w:val="0074518A"/>
    <w:rsid w:val="007469BD"/>
    <w:rsid w:val="007479C7"/>
    <w:rsid w:val="00752568"/>
    <w:rsid w:val="00755103"/>
    <w:rsid w:val="00755293"/>
    <w:rsid w:val="00773549"/>
    <w:rsid w:val="0077592A"/>
    <w:rsid w:val="00786A5D"/>
    <w:rsid w:val="007A0658"/>
    <w:rsid w:val="007A5923"/>
    <w:rsid w:val="007B0C79"/>
    <w:rsid w:val="007B7D67"/>
    <w:rsid w:val="007C0678"/>
    <w:rsid w:val="007C1AAD"/>
    <w:rsid w:val="007C5002"/>
    <w:rsid w:val="007D01CE"/>
    <w:rsid w:val="007D17F5"/>
    <w:rsid w:val="007F22AA"/>
    <w:rsid w:val="0083598B"/>
    <w:rsid w:val="008430D4"/>
    <w:rsid w:val="00844EB2"/>
    <w:rsid w:val="008516C3"/>
    <w:rsid w:val="00854EA6"/>
    <w:rsid w:val="0086215F"/>
    <w:rsid w:val="00863AB0"/>
    <w:rsid w:val="00864631"/>
    <w:rsid w:val="00866914"/>
    <w:rsid w:val="00870FF8"/>
    <w:rsid w:val="00874B5B"/>
    <w:rsid w:val="008769D3"/>
    <w:rsid w:val="008776B1"/>
    <w:rsid w:val="0088431B"/>
    <w:rsid w:val="00884E00"/>
    <w:rsid w:val="008865D4"/>
    <w:rsid w:val="008933C3"/>
    <w:rsid w:val="00893CDA"/>
    <w:rsid w:val="00894AD6"/>
    <w:rsid w:val="008A27EC"/>
    <w:rsid w:val="008A44C9"/>
    <w:rsid w:val="008A4C8E"/>
    <w:rsid w:val="008A5F39"/>
    <w:rsid w:val="008A63E7"/>
    <w:rsid w:val="008A7ADE"/>
    <w:rsid w:val="008B6281"/>
    <w:rsid w:val="008C1736"/>
    <w:rsid w:val="008C686B"/>
    <w:rsid w:val="008D0275"/>
    <w:rsid w:val="008E0B2A"/>
    <w:rsid w:val="008E4E1E"/>
    <w:rsid w:val="008E6E3F"/>
    <w:rsid w:val="008E7A43"/>
    <w:rsid w:val="008F3928"/>
    <w:rsid w:val="008F7532"/>
    <w:rsid w:val="008F7826"/>
    <w:rsid w:val="00904BCE"/>
    <w:rsid w:val="0090661A"/>
    <w:rsid w:val="00923800"/>
    <w:rsid w:val="00931BC7"/>
    <w:rsid w:val="00932AC3"/>
    <w:rsid w:val="00933D5A"/>
    <w:rsid w:val="00935415"/>
    <w:rsid w:val="00935F70"/>
    <w:rsid w:val="00936D5E"/>
    <w:rsid w:val="00943654"/>
    <w:rsid w:val="00954BB3"/>
    <w:rsid w:val="00971AEB"/>
    <w:rsid w:val="00997D4F"/>
    <w:rsid w:val="009A02A7"/>
    <w:rsid w:val="009A35E2"/>
    <w:rsid w:val="009A7D0A"/>
    <w:rsid w:val="009B176D"/>
    <w:rsid w:val="009B2CD5"/>
    <w:rsid w:val="009B32C5"/>
    <w:rsid w:val="009C118E"/>
    <w:rsid w:val="009C2D52"/>
    <w:rsid w:val="009D06FC"/>
    <w:rsid w:val="009E3C73"/>
    <w:rsid w:val="00A13BE9"/>
    <w:rsid w:val="00A20DCA"/>
    <w:rsid w:val="00A211DB"/>
    <w:rsid w:val="00A235D4"/>
    <w:rsid w:val="00A31370"/>
    <w:rsid w:val="00A365CD"/>
    <w:rsid w:val="00A37E8D"/>
    <w:rsid w:val="00A426FE"/>
    <w:rsid w:val="00A42DFF"/>
    <w:rsid w:val="00A50181"/>
    <w:rsid w:val="00A5146A"/>
    <w:rsid w:val="00A76D03"/>
    <w:rsid w:val="00A8330C"/>
    <w:rsid w:val="00A84E6E"/>
    <w:rsid w:val="00A867A7"/>
    <w:rsid w:val="00A948A7"/>
    <w:rsid w:val="00A951ED"/>
    <w:rsid w:val="00A961BC"/>
    <w:rsid w:val="00AA11AA"/>
    <w:rsid w:val="00AA5685"/>
    <w:rsid w:val="00AA5E18"/>
    <w:rsid w:val="00AB1241"/>
    <w:rsid w:val="00AB20A7"/>
    <w:rsid w:val="00AB2761"/>
    <w:rsid w:val="00AB602F"/>
    <w:rsid w:val="00AC3931"/>
    <w:rsid w:val="00AD5BB4"/>
    <w:rsid w:val="00AD6962"/>
    <w:rsid w:val="00AE2213"/>
    <w:rsid w:val="00AE46C0"/>
    <w:rsid w:val="00AE7A2E"/>
    <w:rsid w:val="00AE7B8E"/>
    <w:rsid w:val="00AF1241"/>
    <w:rsid w:val="00AF48DC"/>
    <w:rsid w:val="00AF59A0"/>
    <w:rsid w:val="00AF7D61"/>
    <w:rsid w:val="00B01919"/>
    <w:rsid w:val="00B042CB"/>
    <w:rsid w:val="00B0552C"/>
    <w:rsid w:val="00B2398E"/>
    <w:rsid w:val="00B257D3"/>
    <w:rsid w:val="00B31C75"/>
    <w:rsid w:val="00B3503C"/>
    <w:rsid w:val="00B40E21"/>
    <w:rsid w:val="00B508FC"/>
    <w:rsid w:val="00B51C49"/>
    <w:rsid w:val="00B53AEB"/>
    <w:rsid w:val="00B54F9F"/>
    <w:rsid w:val="00B6446B"/>
    <w:rsid w:val="00B65D2C"/>
    <w:rsid w:val="00B7525D"/>
    <w:rsid w:val="00B752A7"/>
    <w:rsid w:val="00B7796C"/>
    <w:rsid w:val="00B81B43"/>
    <w:rsid w:val="00B8256E"/>
    <w:rsid w:val="00B83FBD"/>
    <w:rsid w:val="00B8747E"/>
    <w:rsid w:val="00B9112A"/>
    <w:rsid w:val="00B912A7"/>
    <w:rsid w:val="00BA239C"/>
    <w:rsid w:val="00BA3B82"/>
    <w:rsid w:val="00BA4B07"/>
    <w:rsid w:val="00BB21F4"/>
    <w:rsid w:val="00BB6D3B"/>
    <w:rsid w:val="00BD40BF"/>
    <w:rsid w:val="00BF497B"/>
    <w:rsid w:val="00BF5215"/>
    <w:rsid w:val="00C015AC"/>
    <w:rsid w:val="00C050E0"/>
    <w:rsid w:val="00C145E6"/>
    <w:rsid w:val="00C16C32"/>
    <w:rsid w:val="00C21F33"/>
    <w:rsid w:val="00C2522E"/>
    <w:rsid w:val="00C34426"/>
    <w:rsid w:val="00C4214D"/>
    <w:rsid w:val="00C421B4"/>
    <w:rsid w:val="00C527A1"/>
    <w:rsid w:val="00C54EFB"/>
    <w:rsid w:val="00C56745"/>
    <w:rsid w:val="00C57DAA"/>
    <w:rsid w:val="00C62ED3"/>
    <w:rsid w:val="00C64DBC"/>
    <w:rsid w:val="00C65670"/>
    <w:rsid w:val="00C6582B"/>
    <w:rsid w:val="00C750FB"/>
    <w:rsid w:val="00C76360"/>
    <w:rsid w:val="00C840CE"/>
    <w:rsid w:val="00C9250F"/>
    <w:rsid w:val="00C9464B"/>
    <w:rsid w:val="00C964D3"/>
    <w:rsid w:val="00C96AB8"/>
    <w:rsid w:val="00CC45DB"/>
    <w:rsid w:val="00CD3B86"/>
    <w:rsid w:val="00CD463E"/>
    <w:rsid w:val="00CD57B5"/>
    <w:rsid w:val="00CE2120"/>
    <w:rsid w:val="00CE5307"/>
    <w:rsid w:val="00CF3624"/>
    <w:rsid w:val="00CF641A"/>
    <w:rsid w:val="00CF6BE5"/>
    <w:rsid w:val="00CF721F"/>
    <w:rsid w:val="00D01670"/>
    <w:rsid w:val="00D0204B"/>
    <w:rsid w:val="00D13E11"/>
    <w:rsid w:val="00D14361"/>
    <w:rsid w:val="00D14758"/>
    <w:rsid w:val="00D17B5F"/>
    <w:rsid w:val="00D22EF1"/>
    <w:rsid w:val="00D23B77"/>
    <w:rsid w:val="00D2609E"/>
    <w:rsid w:val="00D30855"/>
    <w:rsid w:val="00D3451C"/>
    <w:rsid w:val="00D357EB"/>
    <w:rsid w:val="00D37CBA"/>
    <w:rsid w:val="00D40401"/>
    <w:rsid w:val="00D42CDE"/>
    <w:rsid w:val="00D507C5"/>
    <w:rsid w:val="00D50A9C"/>
    <w:rsid w:val="00D512D4"/>
    <w:rsid w:val="00D52F25"/>
    <w:rsid w:val="00D54100"/>
    <w:rsid w:val="00D54347"/>
    <w:rsid w:val="00D62384"/>
    <w:rsid w:val="00D65E36"/>
    <w:rsid w:val="00D75FDA"/>
    <w:rsid w:val="00D838CF"/>
    <w:rsid w:val="00D83F67"/>
    <w:rsid w:val="00D90064"/>
    <w:rsid w:val="00D97883"/>
    <w:rsid w:val="00DA1AEA"/>
    <w:rsid w:val="00DA3C38"/>
    <w:rsid w:val="00DA700E"/>
    <w:rsid w:val="00DB00AE"/>
    <w:rsid w:val="00DB0396"/>
    <w:rsid w:val="00DB226B"/>
    <w:rsid w:val="00DB389C"/>
    <w:rsid w:val="00DB6ED1"/>
    <w:rsid w:val="00DC3654"/>
    <w:rsid w:val="00DC3CBA"/>
    <w:rsid w:val="00DC553B"/>
    <w:rsid w:val="00DD149B"/>
    <w:rsid w:val="00DD4F02"/>
    <w:rsid w:val="00DD6647"/>
    <w:rsid w:val="00DE77E1"/>
    <w:rsid w:val="00DF7940"/>
    <w:rsid w:val="00E03039"/>
    <w:rsid w:val="00E04AE6"/>
    <w:rsid w:val="00E07F93"/>
    <w:rsid w:val="00E11481"/>
    <w:rsid w:val="00E12A89"/>
    <w:rsid w:val="00E22A56"/>
    <w:rsid w:val="00E25F21"/>
    <w:rsid w:val="00E26845"/>
    <w:rsid w:val="00E26BA5"/>
    <w:rsid w:val="00E30C8C"/>
    <w:rsid w:val="00E33098"/>
    <w:rsid w:val="00E350FE"/>
    <w:rsid w:val="00E35100"/>
    <w:rsid w:val="00E35AAF"/>
    <w:rsid w:val="00E36F9B"/>
    <w:rsid w:val="00E4641F"/>
    <w:rsid w:val="00E52DA2"/>
    <w:rsid w:val="00E57186"/>
    <w:rsid w:val="00E6063A"/>
    <w:rsid w:val="00E618BF"/>
    <w:rsid w:val="00E67D50"/>
    <w:rsid w:val="00E70EEA"/>
    <w:rsid w:val="00E72623"/>
    <w:rsid w:val="00E726FB"/>
    <w:rsid w:val="00E72847"/>
    <w:rsid w:val="00E72DF8"/>
    <w:rsid w:val="00E73808"/>
    <w:rsid w:val="00E73E55"/>
    <w:rsid w:val="00E903AE"/>
    <w:rsid w:val="00E92988"/>
    <w:rsid w:val="00E95AFB"/>
    <w:rsid w:val="00EB6950"/>
    <w:rsid w:val="00EB6FE1"/>
    <w:rsid w:val="00EC1B9E"/>
    <w:rsid w:val="00EC3CDF"/>
    <w:rsid w:val="00EC75DA"/>
    <w:rsid w:val="00ED0676"/>
    <w:rsid w:val="00ED293B"/>
    <w:rsid w:val="00ED347C"/>
    <w:rsid w:val="00ED72BC"/>
    <w:rsid w:val="00EE426E"/>
    <w:rsid w:val="00EE5414"/>
    <w:rsid w:val="00EE607A"/>
    <w:rsid w:val="00EF33F3"/>
    <w:rsid w:val="00EF3AB3"/>
    <w:rsid w:val="00EF6C78"/>
    <w:rsid w:val="00EF7A6D"/>
    <w:rsid w:val="00F05304"/>
    <w:rsid w:val="00F06449"/>
    <w:rsid w:val="00F106DE"/>
    <w:rsid w:val="00F10D5B"/>
    <w:rsid w:val="00F115EE"/>
    <w:rsid w:val="00F11C21"/>
    <w:rsid w:val="00F11FA3"/>
    <w:rsid w:val="00F15043"/>
    <w:rsid w:val="00F15FFB"/>
    <w:rsid w:val="00F16DF3"/>
    <w:rsid w:val="00F17A12"/>
    <w:rsid w:val="00F25610"/>
    <w:rsid w:val="00F273EA"/>
    <w:rsid w:val="00F27F70"/>
    <w:rsid w:val="00F43B7D"/>
    <w:rsid w:val="00F459CA"/>
    <w:rsid w:val="00F6767B"/>
    <w:rsid w:val="00F70D24"/>
    <w:rsid w:val="00F85587"/>
    <w:rsid w:val="00F861B1"/>
    <w:rsid w:val="00F86BA8"/>
    <w:rsid w:val="00F9086C"/>
    <w:rsid w:val="00F9190E"/>
    <w:rsid w:val="00F928B3"/>
    <w:rsid w:val="00F9582E"/>
    <w:rsid w:val="00F95A14"/>
    <w:rsid w:val="00FA01CA"/>
    <w:rsid w:val="00FA01CE"/>
    <w:rsid w:val="00FA61CD"/>
    <w:rsid w:val="00FC05E9"/>
    <w:rsid w:val="00FC1909"/>
    <w:rsid w:val="00FD3709"/>
    <w:rsid w:val="00FD52FF"/>
    <w:rsid w:val="00FE15D8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4E9EE"/>
  <w15:docId w15:val="{1C74E14B-2577-4F44-B080-A79BAC21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07C5"/>
  </w:style>
  <w:style w:type="paragraph" w:styleId="Naslov1">
    <w:name w:val="heading 1"/>
    <w:basedOn w:val="Navaden"/>
    <w:link w:val="Naslov1Znak"/>
    <w:uiPriority w:val="9"/>
    <w:qFormat/>
    <w:rsid w:val="004637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paragraph" w:styleId="Naslov2">
    <w:name w:val="heading 2"/>
    <w:basedOn w:val="Navaden"/>
    <w:link w:val="Naslov2Znak"/>
    <w:uiPriority w:val="9"/>
    <w:qFormat/>
    <w:rsid w:val="004637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sl-SI" w:eastAsia="sl-SI"/>
    </w:rPr>
  </w:style>
  <w:style w:type="paragraph" w:styleId="Naslov3">
    <w:name w:val="heading 3"/>
    <w:basedOn w:val="Navaden"/>
    <w:link w:val="Naslov3Znak"/>
    <w:uiPriority w:val="9"/>
    <w:qFormat/>
    <w:rsid w:val="004637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slov4">
    <w:name w:val="heading 4"/>
    <w:basedOn w:val="Navaden"/>
    <w:link w:val="Naslov4Znak"/>
    <w:uiPriority w:val="9"/>
    <w:qFormat/>
    <w:rsid w:val="0046377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D793E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463772"/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63772"/>
    <w:rPr>
      <w:rFonts w:ascii="Times New Roman" w:eastAsia="Times New Roman" w:hAnsi="Times New Roman" w:cs="Times New Roman"/>
      <w:b/>
      <w:bCs/>
      <w:sz w:val="36"/>
      <w:szCs w:val="36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63772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63772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table" w:styleId="Tabelamrea">
    <w:name w:val="Table Grid"/>
    <w:aliases w:val="Tabela MARTINA – mreža"/>
    <w:basedOn w:val="Navadnatabela"/>
    <w:uiPriority w:val="39"/>
    <w:rsid w:val="00463772"/>
    <w:pPr>
      <w:spacing w:after="0" w:line="240" w:lineRule="auto"/>
      <w:jc w:val="center"/>
    </w:pPr>
    <w:rPr>
      <w:rFonts w:ascii="Arial" w:hAnsi="Arial"/>
      <w:sz w:val="18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left w:w="28" w:type="dxa"/>
        <w:right w:w="28" w:type="dxa"/>
      </w:tcMar>
      <w:vAlign w:val="center"/>
    </w:tcPr>
  </w:style>
  <w:style w:type="character" w:styleId="SledenaHiperpovezava">
    <w:name w:val="FollowedHyperlink"/>
    <w:basedOn w:val="Privzetapisavaodstavka"/>
    <w:uiPriority w:val="99"/>
    <w:semiHidden/>
    <w:unhideWhenUsed/>
    <w:rsid w:val="00E6063A"/>
    <w:rPr>
      <w:color w:val="954F72" w:themeColor="followedHyperlink"/>
      <w:u w:val="single"/>
    </w:rPr>
  </w:style>
  <w:style w:type="character" w:customStyle="1" w:styleId="a-size-extra-large">
    <w:name w:val="a-size-extra-large"/>
    <w:basedOn w:val="Privzetapisavaodstavka"/>
    <w:rsid w:val="00234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x.doi.org/10.1080/02699206.2021.201024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andfonline.com/doi/full/10.1080/02699206.2021.201024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x.doi.org/10.3390/ijerph1705177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www.mdpi.com/1660-4601/17/5/1772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phonodevelopment.sites.olt.ubc.ca/link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87949A5-2F4A-479D-8F75-54EF6795F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444FA3-DCCC-4C11-AC60-81F0F147DA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2F39B-34CB-4521-AC43-7A693B95E3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280474-1BCF-4306-B1E1-57DD3B5FBDC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3134</Words>
  <Characters>17868</Characters>
  <Application>Microsoft Office Word</Application>
  <DocSecurity>0</DocSecurity>
  <Lines>148</Lines>
  <Paragraphs>41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2024-04-04T15:05:00Z</cp:lastPrinted>
  <dcterms:created xsi:type="dcterms:W3CDTF">2025-07-22T07:26:00Z</dcterms:created>
  <dcterms:modified xsi:type="dcterms:W3CDTF">2025-07-22T07:26:00Z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