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Ind w:w="-5" w:type="dxa"/>
        <w:tblLayout w:type="fixed"/>
        <w:tblCellMar>
          <w:left w:w="56" w:type="dxa"/>
          <w:right w:w="56" w:type="dxa"/>
        </w:tblCellMar>
        <w:tblLook w:val="00A0" w:firstRow="1" w:lastRow="0" w:firstColumn="1" w:lastColumn="0" w:noHBand="0" w:noVBand="0"/>
      </w:tblPr>
      <w:tblGrid>
        <w:gridCol w:w="1356"/>
        <w:gridCol w:w="226"/>
        <w:gridCol w:w="156"/>
        <w:gridCol w:w="979"/>
        <w:gridCol w:w="470"/>
        <w:gridCol w:w="554"/>
        <w:gridCol w:w="136"/>
        <w:gridCol w:w="213"/>
        <w:gridCol w:w="463"/>
        <w:gridCol w:w="472"/>
        <w:gridCol w:w="142"/>
        <w:gridCol w:w="636"/>
        <w:gridCol w:w="105"/>
        <w:gridCol w:w="105"/>
        <w:gridCol w:w="882"/>
        <w:gridCol w:w="334"/>
        <w:gridCol w:w="1061"/>
        <w:gridCol w:w="210"/>
        <w:gridCol w:w="225"/>
        <w:gridCol w:w="971"/>
      </w:tblGrid>
      <w:tr w:rsidR="0077106B" w:rsidRPr="001163A4" w14:paraId="50FB0C6A" w14:textId="77777777" w:rsidTr="60E28CD9">
        <w:trPr>
          <w:trHeight w:val="360"/>
        </w:trPr>
        <w:tc>
          <w:tcPr>
            <w:tcW w:w="9696" w:type="dxa"/>
            <w:gridSpan w:val="20"/>
            <w:tcBorders>
              <w:top w:val="single" w:sz="4" w:space="0" w:color="auto"/>
              <w:left w:val="single" w:sz="4" w:space="0" w:color="auto"/>
              <w:bottom w:val="single" w:sz="4" w:space="0" w:color="auto"/>
              <w:right w:val="single" w:sz="4" w:space="0" w:color="auto"/>
            </w:tcBorders>
            <w:shd w:val="clear" w:color="auto" w:fill="E6E6E6"/>
            <w:hideMark/>
          </w:tcPr>
          <w:p w14:paraId="59D13E7A"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UČNI NAČRT PREDMETA / COURSE SYLLABUS</w:t>
            </w:r>
          </w:p>
        </w:tc>
      </w:tr>
      <w:tr w:rsidR="0077106B" w:rsidRPr="001163A4" w14:paraId="6FABF345" w14:textId="77777777" w:rsidTr="60E28CD9">
        <w:tc>
          <w:tcPr>
            <w:tcW w:w="1738" w:type="dxa"/>
            <w:gridSpan w:val="3"/>
            <w:hideMark/>
          </w:tcPr>
          <w:p w14:paraId="0D9D3704" w14:textId="77777777" w:rsidR="00114F03" w:rsidRPr="001163A4" w:rsidRDefault="00114F03" w:rsidP="004018AA">
            <w:pPr>
              <w:rPr>
                <w:rFonts w:asciiTheme="minorHAnsi" w:hAnsiTheme="minorHAnsi" w:cstheme="minorHAnsi"/>
                <w:b/>
                <w:color w:val="000000" w:themeColor="text1"/>
              </w:rPr>
            </w:pPr>
            <w:r w:rsidRPr="001163A4">
              <w:rPr>
                <w:rFonts w:asciiTheme="minorHAnsi" w:hAnsiTheme="minorHAnsi" w:cstheme="minorHAnsi"/>
                <w:b/>
                <w:color w:val="000000" w:themeColor="text1"/>
              </w:rPr>
              <w:t>Predmet:</w:t>
            </w:r>
          </w:p>
        </w:tc>
        <w:tc>
          <w:tcPr>
            <w:tcW w:w="7958" w:type="dxa"/>
            <w:gridSpan w:val="17"/>
            <w:tcBorders>
              <w:top w:val="single" w:sz="4" w:space="0" w:color="auto"/>
              <w:left w:val="single" w:sz="4" w:space="0" w:color="auto"/>
              <w:bottom w:val="single" w:sz="4" w:space="0" w:color="auto"/>
              <w:right w:val="single" w:sz="4" w:space="0" w:color="auto"/>
            </w:tcBorders>
          </w:tcPr>
          <w:p w14:paraId="535D09D7" w14:textId="1ED35CEC" w:rsidR="00114F03" w:rsidRPr="001163A4" w:rsidRDefault="005714E0" w:rsidP="0077106B">
            <w:pPr>
              <w:spacing w:line="312" w:lineRule="auto"/>
              <w:rPr>
                <w:rFonts w:asciiTheme="minorHAnsi" w:hAnsiTheme="minorHAnsi" w:cstheme="minorHAnsi"/>
                <w:color w:val="000000" w:themeColor="text1"/>
              </w:rPr>
            </w:pPr>
            <w:r w:rsidRPr="001163A4">
              <w:rPr>
                <w:rFonts w:asciiTheme="minorHAnsi" w:hAnsiTheme="minorHAnsi" w:cstheme="minorHAnsi"/>
                <w:color w:val="000000" w:themeColor="text1"/>
              </w:rPr>
              <w:t>Medpodročno povezov</w:t>
            </w:r>
            <w:r w:rsidR="0077106B" w:rsidRPr="001163A4">
              <w:rPr>
                <w:rFonts w:asciiTheme="minorHAnsi" w:hAnsiTheme="minorHAnsi" w:cstheme="minorHAnsi"/>
                <w:color w:val="000000" w:themeColor="text1"/>
              </w:rPr>
              <w:t>anje matematike in naravoslovja</w:t>
            </w:r>
          </w:p>
        </w:tc>
      </w:tr>
      <w:tr w:rsidR="0077106B" w:rsidRPr="001163A4" w14:paraId="1BF075B5" w14:textId="77777777" w:rsidTr="60E28CD9">
        <w:tc>
          <w:tcPr>
            <w:tcW w:w="1738" w:type="dxa"/>
            <w:gridSpan w:val="3"/>
            <w:hideMark/>
          </w:tcPr>
          <w:p w14:paraId="20C0ADEB" w14:textId="77777777" w:rsidR="00114F03" w:rsidRPr="001163A4" w:rsidRDefault="00114F03" w:rsidP="004018AA">
            <w:pPr>
              <w:rPr>
                <w:rFonts w:asciiTheme="minorHAnsi" w:hAnsiTheme="minorHAnsi" w:cstheme="minorHAnsi"/>
                <w:b/>
                <w:color w:val="000000" w:themeColor="text1"/>
              </w:rPr>
            </w:pPr>
            <w:r w:rsidRPr="001163A4">
              <w:rPr>
                <w:rFonts w:asciiTheme="minorHAnsi" w:hAnsiTheme="minorHAnsi" w:cstheme="minorHAnsi"/>
                <w:b/>
                <w:color w:val="000000" w:themeColor="text1"/>
              </w:rPr>
              <w:t>Course title:</w:t>
            </w:r>
          </w:p>
        </w:tc>
        <w:tc>
          <w:tcPr>
            <w:tcW w:w="7958" w:type="dxa"/>
            <w:gridSpan w:val="17"/>
            <w:tcBorders>
              <w:top w:val="single" w:sz="4" w:space="0" w:color="auto"/>
              <w:left w:val="single" w:sz="4" w:space="0" w:color="auto"/>
              <w:bottom w:val="single" w:sz="4" w:space="0" w:color="auto"/>
              <w:right w:val="single" w:sz="4" w:space="0" w:color="auto"/>
            </w:tcBorders>
          </w:tcPr>
          <w:p w14:paraId="7780112F" w14:textId="149D4052" w:rsidR="00114F03" w:rsidRPr="001163A4" w:rsidRDefault="0077106B" w:rsidP="0077106B">
            <w:pPr>
              <w:rPr>
                <w:rFonts w:asciiTheme="minorHAnsi" w:hAnsiTheme="minorHAnsi" w:cstheme="minorHAnsi"/>
                <w:color w:val="000000" w:themeColor="text1"/>
              </w:rPr>
            </w:pPr>
            <w:r w:rsidRPr="001163A4">
              <w:rPr>
                <w:rFonts w:asciiTheme="minorHAnsi" w:hAnsiTheme="minorHAnsi" w:cstheme="minorHAnsi"/>
                <w:iCs/>
                <w:color w:val="000000" w:themeColor="text1"/>
              </w:rPr>
              <w:t xml:space="preserve">Cross-curricular integration </w:t>
            </w:r>
            <w:r w:rsidR="00F47AD0" w:rsidRPr="001163A4">
              <w:rPr>
                <w:rFonts w:asciiTheme="minorHAnsi" w:hAnsiTheme="minorHAnsi" w:cstheme="minorHAnsi"/>
                <w:color w:val="000000" w:themeColor="text1"/>
              </w:rPr>
              <w:t xml:space="preserve">of </w:t>
            </w:r>
            <w:r w:rsidRPr="001163A4">
              <w:rPr>
                <w:rFonts w:asciiTheme="minorHAnsi" w:hAnsiTheme="minorHAnsi" w:cstheme="minorHAnsi"/>
                <w:color w:val="000000" w:themeColor="text1"/>
              </w:rPr>
              <w:t>mathematics and science</w:t>
            </w:r>
          </w:p>
        </w:tc>
      </w:tr>
      <w:tr w:rsidR="0077106B" w:rsidRPr="001163A4" w14:paraId="672A6659" w14:textId="77777777" w:rsidTr="60E28CD9">
        <w:tc>
          <w:tcPr>
            <w:tcW w:w="3187" w:type="dxa"/>
            <w:gridSpan w:val="5"/>
            <w:vAlign w:val="center"/>
          </w:tcPr>
          <w:p w14:paraId="0A37501D" w14:textId="77777777" w:rsidR="00114F03" w:rsidRPr="001163A4" w:rsidRDefault="00114F03" w:rsidP="004018AA">
            <w:pPr>
              <w:jc w:val="center"/>
              <w:rPr>
                <w:rFonts w:asciiTheme="minorHAnsi" w:hAnsiTheme="minorHAnsi" w:cstheme="minorHAnsi"/>
                <w:b/>
                <w:color w:val="000000" w:themeColor="text1"/>
              </w:rPr>
            </w:pPr>
          </w:p>
        </w:tc>
        <w:tc>
          <w:tcPr>
            <w:tcW w:w="3708" w:type="dxa"/>
            <w:gridSpan w:val="10"/>
            <w:vAlign w:val="center"/>
          </w:tcPr>
          <w:p w14:paraId="5DAB6C7B" w14:textId="77777777" w:rsidR="00114F03" w:rsidRPr="001163A4" w:rsidRDefault="00114F03" w:rsidP="004018AA">
            <w:pPr>
              <w:jc w:val="center"/>
              <w:rPr>
                <w:rFonts w:asciiTheme="minorHAnsi" w:hAnsiTheme="minorHAnsi" w:cstheme="minorHAnsi"/>
                <w:b/>
                <w:color w:val="000000" w:themeColor="text1"/>
              </w:rPr>
            </w:pPr>
          </w:p>
        </w:tc>
        <w:tc>
          <w:tcPr>
            <w:tcW w:w="1395" w:type="dxa"/>
            <w:gridSpan w:val="2"/>
            <w:vAlign w:val="center"/>
          </w:tcPr>
          <w:p w14:paraId="02EB378F" w14:textId="77777777" w:rsidR="00114F03" w:rsidRPr="001163A4" w:rsidRDefault="00114F03" w:rsidP="004018AA">
            <w:pPr>
              <w:jc w:val="center"/>
              <w:rPr>
                <w:rFonts w:asciiTheme="minorHAnsi" w:hAnsiTheme="minorHAnsi" w:cstheme="minorHAnsi"/>
                <w:b/>
                <w:color w:val="000000" w:themeColor="text1"/>
              </w:rPr>
            </w:pPr>
          </w:p>
        </w:tc>
        <w:tc>
          <w:tcPr>
            <w:tcW w:w="1406" w:type="dxa"/>
            <w:gridSpan w:val="3"/>
            <w:vAlign w:val="center"/>
          </w:tcPr>
          <w:p w14:paraId="6A05A809" w14:textId="77777777" w:rsidR="00114F03" w:rsidRPr="001163A4" w:rsidRDefault="00114F03" w:rsidP="004018AA">
            <w:pPr>
              <w:jc w:val="center"/>
              <w:rPr>
                <w:rFonts w:asciiTheme="minorHAnsi" w:hAnsiTheme="minorHAnsi" w:cstheme="minorHAnsi"/>
                <w:b/>
                <w:color w:val="000000" w:themeColor="text1"/>
              </w:rPr>
            </w:pPr>
          </w:p>
        </w:tc>
      </w:tr>
      <w:tr w:rsidR="0077106B" w:rsidRPr="001163A4" w14:paraId="3FD1BE3F" w14:textId="77777777" w:rsidTr="60E28CD9">
        <w:tc>
          <w:tcPr>
            <w:tcW w:w="3187" w:type="dxa"/>
            <w:gridSpan w:val="5"/>
            <w:tcBorders>
              <w:top w:val="nil"/>
              <w:left w:val="nil"/>
              <w:bottom w:val="single" w:sz="4" w:space="0" w:color="auto"/>
              <w:right w:val="nil"/>
            </w:tcBorders>
            <w:vAlign w:val="center"/>
            <w:hideMark/>
          </w:tcPr>
          <w:p w14:paraId="7274A5C4"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Študijski program in stopnja</w:t>
            </w:r>
          </w:p>
          <w:p w14:paraId="5825E8BF" w14:textId="77777777" w:rsidR="00114F03" w:rsidRPr="001163A4" w:rsidRDefault="00114F03" w:rsidP="004018AA">
            <w:pPr>
              <w:jc w:val="center"/>
              <w:rPr>
                <w:rFonts w:asciiTheme="minorHAnsi" w:hAnsiTheme="minorHAnsi" w:cstheme="minorHAnsi"/>
                <w:color w:val="000000" w:themeColor="text1"/>
              </w:rPr>
            </w:pPr>
            <w:r w:rsidRPr="001163A4">
              <w:rPr>
                <w:rFonts w:asciiTheme="minorHAnsi" w:hAnsiTheme="minorHAnsi" w:cstheme="minorHAnsi"/>
                <w:b/>
                <w:color w:val="000000" w:themeColor="text1"/>
              </w:rPr>
              <w:t>Study programme and level</w:t>
            </w:r>
          </w:p>
        </w:tc>
        <w:tc>
          <w:tcPr>
            <w:tcW w:w="3708" w:type="dxa"/>
            <w:gridSpan w:val="10"/>
            <w:tcBorders>
              <w:top w:val="nil"/>
              <w:left w:val="nil"/>
              <w:bottom w:val="single" w:sz="4" w:space="0" w:color="auto"/>
              <w:right w:val="nil"/>
            </w:tcBorders>
            <w:vAlign w:val="center"/>
            <w:hideMark/>
          </w:tcPr>
          <w:p w14:paraId="78B77BBB"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Študijska smer</w:t>
            </w:r>
          </w:p>
          <w:p w14:paraId="19D77D24"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Study field</w:t>
            </w:r>
          </w:p>
        </w:tc>
        <w:tc>
          <w:tcPr>
            <w:tcW w:w="1395" w:type="dxa"/>
            <w:gridSpan w:val="2"/>
            <w:tcBorders>
              <w:top w:val="nil"/>
              <w:left w:val="nil"/>
              <w:bottom w:val="single" w:sz="4" w:space="0" w:color="auto"/>
              <w:right w:val="nil"/>
            </w:tcBorders>
            <w:vAlign w:val="center"/>
            <w:hideMark/>
          </w:tcPr>
          <w:p w14:paraId="66BC5B90"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Letnik</w:t>
            </w:r>
          </w:p>
          <w:p w14:paraId="216DB807"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Academic year</w:t>
            </w:r>
          </w:p>
        </w:tc>
        <w:tc>
          <w:tcPr>
            <w:tcW w:w="1406" w:type="dxa"/>
            <w:gridSpan w:val="3"/>
            <w:tcBorders>
              <w:top w:val="nil"/>
              <w:left w:val="nil"/>
              <w:bottom w:val="single" w:sz="4" w:space="0" w:color="auto"/>
              <w:right w:val="nil"/>
            </w:tcBorders>
            <w:vAlign w:val="center"/>
            <w:hideMark/>
          </w:tcPr>
          <w:p w14:paraId="0F471C85"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Semester</w:t>
            </w:r>
          </w:p>
          <w:p w14:paraId="2A32ACA9" w14:textId="77777777" w:rsidR="00114F03" w:rsidRPr="001163A4" w:rsidRDefault="00114F03" w:rsidP="004018AA">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Semester</w:t>
            </w:r>
          </w:p>
        </w:tc>
      </w:tr>
      <w:tr w:rsidR="0077106B" w:rsidRPr="001163A4" w14:paraId="67B43975" w14:textId="77777777" w:rsidTr="60E28CD9">
        <w:trPr>
          <w:trHeight w:val="318"/>
        </w:trPr>
        <w:tc>
          <w:tcPr>
            <w:tcW w:w="3187" w:type="dxa"/>
            <w:gridSpan w:val="5"/>
            <w:tcBorders>
              <w:top w:val="single" w:sz="4" w:space="0" w:color="auto"/>
              <w:left w:val="single" w:sz="4" w:space="0" w:color="auto"/>
              <w:bottom w:val="single" w:sz="4" w:space="0" w:color="auto"/>
              <w:right w:val="single" w:sz="4" w:space="0" w:color="auto"/>
            </w:tcBorders>
            <w:vAlign w:val="center"/>
          </w:tcPr>
          <w:p w14:paraId="20A9A7B4" w14:textId="259EB4DF" w:rsidR="00114F03" w:rsidRPr="001163A4" w:rsidRDefault="00F47AD0" w:rsidP="00114F03">
            <w:pPr>
              <w:jc w:val="center"/>
              <w:rPr>
                <w:rFonts w:asciiTheme="minorHAnsi" w:hAnsiTheme="minorHAnsi" w:cstheme="minorHAnsi"/>
                <w:color w:val="000000" w:themeColor="text1"/>
              </w:rPr>
            </w:pPr>
            <w:r w:rsidRPr="001163A4">
              <w:rPr>
                <w:rFonts w:asciiTheme="minorHAnsi" w:hAnsiTheme="minorHAnsi" w:cstheme="minorHAnsi"/>
                <w:color w:val="000000" w:themeColor="text1"/>
              </w:rPr>
              <w:t>Predšolska vzgoja, 1. stopnja</w:t>
            </w:r>
          </w:p>
        </w:tc>
        <w:tc>
          <w:tcPr>
            <w:tcW w:w="3708" w:type="dxa"/>
            <w:gridSpan w:val="10"/>
            <w:tcBorders>
              <w:top w:val="single" w:sz="4" w:space="0" w:color="auto"/>
              <w:left w:val="single" w:sz="4" w:space="0" w:color="auto"/>
              <w:bottom w:val="single" w:sz="4" w:space="0" w:color="auto"/>
              <w:right w:val="single" w:sz="4" w:space="0" w:color="auto"/>
            </w:tcBorders>
            <w:vAlign w:val="center"/>
          </w:tcPr>
          <w:p w14:paraId="5A39BBE3" w14:textId="61B590CC" w:rsidR="00114F03" w:rsidRPr="001163A4" w:rsidRDefault="00F47AD0" w:rsidP="00114F03">
            <w:pPr>
              <w:jc w:val="center"/>
              <w:rPr>
                <w:rFonts w:asciiTheme="minorHAnsi" w:hAnsiTheme="minorHAnsi" w:cstheme="minorHAnsi"/>
                <w:color w:val="000000" w:themeColor="text1"/>
              </w:rPr>
            </w:pPr>
            <w:r w:rsidRPr="001163A4">
              <w:rPr>
                <w:rFonts w:asciiTheme="minorHAnsi" w:hAnsiTheme="minorHAnsi" w:cstheme="minorHAnsi"/>
                <w:color w:val="000000" w:themeColor="text1"/>
              </w:rPr>
              <w:t>Vse smeri</w:t>
            </w:r>
          </w:p>
        </w:tc>
        <w:tc>
          <w:tcPr>
            <w:tcW w:w="1395" w:type="dxa"/>
            <w:gridSpan w:val="2"/>
            <w:tcBorders>
              <w:top w:val="single" w:sz="4" w:space="0" w:color="auto"/>
              <w:left w:val="single" w:sz="4" w:space="0" w:color="auto"/>
              <w:bottom w:val="single" w:sz="4" w:space="0" w:color="auto"/>
              <w:right w:val="single" w:sz="4" w:space="0" w:color="auto"/>
            </w:tcBorders>
            <w:vAlign w:val="center"/>
          </w:tcPr>
          <w:p w14:paraId="41C8F396" w14:textId="6F17784D" w:rsidR="00114F03" w:rsidRPr="001163A4" w:rsidRDefault="00F47AD0" w:rsidP="00114F03">
            <w:pPr>
              <w:ind w:left="360"/>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3.</w:t>
            </w:r>
          </w:p>
        </w:tc>
        <w:tc>
          <w:tcPr>
            <w:tcW w:w="1406" w:type="dxa"/>
            <w:gridSpan w:val="3"/>
            <w:tcBorders>
              <w:top w:val="single" w:sz="4" w:space="0" w:color="auto"/>
              <w:left w:val="single" w:sz="4" w:space="0" w:color="auto"/>
              <w:bottom w:val="single" w:sz="4" w:space="0" w:color="auto"/>
              <w:right w:val="single" w:sz="4" w:space="0" w:color="auto"/>
            </w:tcBorders>
            <w:vAlign w:val="center"/>
          </w:tcPr>
          <w:p w14:paraId="72A3D3EC" w14:textId="2A03A6C1"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6.</w:t>
            </w:r>
          </w:p>
        </w:tc>
      </w:tr>
      <w:tr w:rsidR="0077106B" w:rsidRPr="001163A4" w14:paraId="65F4428D" w14:textId="77777777" w:rsidTr="60E28CD9">
        <w:trPr>
          <w:trHeight w:val="318"/>
        </w:trPr>
        <w:tc>
          <w:tcPr>
            <w:tcW w:w="3187" w:type="dxa"/>
            <w:gridSpan w:val="5"/>
            <w:tcBorders>
              <w:top w:val="single" w:sz="4" w:space="0" w:color="auto"/>
              <w:left w:val="single" w:sz="4" w:space="0" w:color="auto"/>
              <w:bottom w:val="single" w:sz="4" w:space="0" w:color="auto"/>
              <w:right w:val="single" w:sz="4" w:space="0" w:color="auto"/>
            </w:tcBorders>
            <w:vAlign w:val="center"/>
          </w:tcPr>
          <w:p w14:paraId="25927A26" w14:textId="3B996AF4"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Pre-school Teaching, 1</w:t>
            </w:r>
            <w:r w:rsidRPr="001163A4">
              <w:rPr>
                <w:rFonts w:asciiTheme="minorHAnsi" w:hAnsiTheme="minorHAnsi" w:cstheme="minorHAnsi"/>
                <w:bCs/>
                <w:color w:val="000000" w:themeColor="text1"/>
                <w:vertAlign w:val="superscript"/>
              </w:rPr>
              <w:t>st</w:t>
            </w:r>
            <w:r w:rsidRPr="001163A4">
              <w:rPr>
                <w:rFonts w:asciiTheme="minorHAnsi" w:hAnsiTheme="minorHAnsi" w:cstheme="minorHAnsi"/>
                <w:bCs/>
                <w:color w:val="000000" w:themeColor="text1"/>
              </w:rPr>
              <w:t xml:space="preserve"> Level</w:t>
            </w:r>
          </w:p>
        </w:tc>
        <w:tc>
          <w:tcPr>
            <w:tcW w:w="3708" w:type="dxa"/>
            <w:gridSpan w:val="10"/>
            <w:tcBorders>
              <w:top w:val="single" w:sz="4" w:space="0" w:color="auto"/>
              <w:left w:val="single" w:sz="4" w:space="0" w:color="auto"/>
              <w:bottom w:val="single" w:sz="4" w:space="0" w:color="auto"/>
              <w:right w:val="single" w:sz="4" w:space="0" w:color="auto"/>
            </w:tcBorders>
            <w:vAlign w:val="center"/>
          </w:tcPr>
          <w:p w14:paraId="0D0B940D" w14:textId="432C3682"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All fields</w:t>
            </w:r>
          </w:p>
        </w:tc>
        <w:tc>
          <w:tcPr>
            <w:tcW w:w="1395" w:type="dxa"/>
            <w:gridSpan w:val="2"/>
            <w:tcBorders>
              <w:top w:val="single" w:sz="4" w:space="0" w:color="auto"/>
              <w:left w:val="single" w:sz="4" w:space="0" w:color="auto"/>
              <w:bottom w:val="single" w:sz="4" w:space="0" w:color="auto"/>
              <w:right w:val="single" w:sz="4" w:space="0" w:color="auto"/>
            </w:tcBorders>
            <w:vAlign w:val="center"/>
          </w:tcPr>
          <w:p w14:paraId="0E27B00A" w14:textId="185669B1"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3</w:t>
            </w:r>
            <w:r w:rsidRPr="001163A4">
              <w:rPr>
                <w:rFonts w:asciiTheme="minorHAnsi" w:hAnsiTheme="minorHAnsi" w:cstheme="minorHAnsi"/>
                <w:bCs/>
                <w:color w:val="000000" w:themeColor="text1"/>
                <w:vertAlign w:val="superscript"/>
              </w:rPr>
              <w:t>rd</w:t>
            </w:r>
          </w:p>
        </w:tc>
        <w:tc>
          <w:tcPr>
            <w:tcW w:w="1406" w:type="dxa"/>
            <w:gridSpan w:val="3"/>
            <w:tcBorders>
              <w:top w:val="single" w:sz="4" w:space="0" w:color="auto"/>
              <w:left w:val="single" w:sz="4" w:space="0" w:color="auto"/>
              <w:bottom w:val="single" w:sz="4" w:space="0" w:color="auto"/>
              <w:right w:val="single" w:sz="4" w:space="0" w:color="auto"/>
            </w:tcBorders>
            <w:vAlign w:val="center"/>
          </w:tcPr>
          <w:p w14:paraId="60061E4C" w14:textId="3065B01A"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6</w:t>
            </w:r>
            <w:r w:rsidRPr="001163A4">
              <w:rPr>
                <w:rFonts w:asciiTheme="minorHAnsi" w:hAnsiTheme="minorHAnsi" w:cstheme="minorHAnsi"/>
                <w:bCs/>
                <w:color w:val="000000" w:themeColor="text1"/>
                <w:vertAlign w:val="superscript"/>
              </w:rPr>
              <w:t>th</w:t>
            </w:r>
          </w:p>
        </w:tc>
      </w:tr>
      <w:tr w:rsidR="0077106B" w:rsidRPr="001163A4" w14:paraId="44EAFD9C" w14:textId="77777777" w:rsidTr="60E28CD9">
        <w:trPr>
          <w:trHeight w:val="103"/>
        </w:trPr>
        <w:tc>
          <w:tcPr>
            <w:tcW w:w="9696" w:type="dxa"/>
            <w:gridSpan w:val="20"/>
          </w:tcPr>
          <w:p w14:paraId="4B94D5A5" w14:textId="77777777" w:rsidR="00114F03" w:rsidRPr="001163A4" w:rsidRDefault="00114F03" w:rsidP="00114F03">
            <w:pPr>
              <w:rPr>
                <w:rFonts w:asciiTheme="minorHAnsi" w:hAnsiTheme="minorHAnsi" w:cstheme="minorHAnsi"/>
                <w:b/>
                <w:bCs/>
                <w:color w:val="000000" w:themeColor="text1"/>
              </w:rPr>
            </w:pPr>
          </w:p>
        </w:tc>
      </w:tr>
      <w:tr w:rsidR="0077106B" w:rsidRPr="001163A4" w14:paraId="51FF7F03" w14:textId="77777777" w:rsidTr="60E28CD9">
        <w:tc>
          <w:tcPr>
            <w:tcW w:w="6013" w:type="dxa"/>
            <w:gridSpan w:val="14"/>
            <w:tcBorders>
              <w:top w:val="nil"/>
              <w:left w:val="nil"/>
              <w:bottom w:val="nil"/>
              <w:right w:val="single" w:sz="4" w:space="0" w:color="auto"/>
            </w:tcBorders>
            <w:hideMark/>
          </w:tcPr>
          <w:p w14:paraId="7D2CD8D2"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Vrsta predmeta / Course type</w:t>
            </w:r>
          </w:p>
        </w:tc>
        <w:tc>
          <w:tcPr>
            <w:tcW w:w="3683" w:type="dxa"/>
            <w:gridSpan w:val="6"/>
            <w:tcBorders>
              <w:top w:val="single" w:sz="4" w:space="0" w:color="auto"/>
              <w:left w:val="single" w:sz="4" w:space="0" w:color="auto"/>
              <w:bottom w:val="single" w:sz="4" w:space="0" w:color="auto"/>
              <w:right w:val="single" w:sz="4" w:space="0" w:color="auto"/>
            </w:tcBorders>
          </w:tcPr>
          <w:p w14:paraId="205E90C1" w14:textId="4CC4A6FC" w:rsidR="00114F03" w:rsidRPr="001163A4" w:rsidRDefault="00F47AD0" w:rsidP="00114F03">
            <w:pPr>
              <w:rPr>
                <w:rFonts w:asciiTheme="minorHAnsi" w:hAnsiTheme="minorHAnsi" w:cstheme="minorHAnsi"/>
                <w:color w:val="000000" w:themeColor="text1"/>
              </w:rPr>
            </w:pPr>
            <w:r w:rsidRPr="001163A4">
              <w:rPr>
                <w:rFonts w:asciiTheme="minorHAnsi" w:hAnsiTheme="minorHAnsi" w:cstheme="minorHAnsi"/>
                <w:color w:val="000000" w:themeColor="text1"/>
              </w:rPr>
              <w:t>Izbirni / Elective</w:t>
            </w:r>
          </w:p>
        </w:tc>
      </w:tr>
      <w:tr w:rsidR="0077106B" w:rsidRPr="001163A4" w14:paraId="3DEEC669" w14:textId="77777777" w:rsidTr="60E28CD9">
        <w:tc>
          <w:tcPr>
            <w:tcW w:w="6013" w:type="dxa"/>
            <w:gridSpan w:val="14"/>
          </w:tcPr>
          <w:p w14:paraId="3656B9AB" w14:textId="77777777" w:rsidR="00114F03" w:rsidRPr="001163A4" w:rsidRDefault="00114F03" w:rsidP="00114F03">
            <w:pPr>
              <w:rPr>
                <w:rFonts w:asciiTheme="minorHAnsi" w:hAnsiTheme="minorHAnsi" w:cstheme="minorHAnsi"/>
                <w:b/>
                <w:color w:val="000000" w:themeColor="text1"/>
              </w:rPr>
            </w:pPr>
          </w:p>
        </w:tc>
        <w:tc>
          <w:tcPr>
            <w:tcW w:w="3683" w:type="dxa"/>
            <w:gridSpan w:val="6"/>
            <w:tcBorders>
              <w:top w:val="single" w:sz="4" w:space="0" w:color="auto"/>
              <w:left w:val="nil"/>
              <w:bottom w:val="single" w:sz="4" w:space="0" w:color="auto"/>
              <w:right w:val="nil"/>
            </w:tcBorders>
          </w:tcPr>
          <w:p w14:paraId="45FB0818" w14:textId="77777777" w:rsidR="00114F03" w:rsidRPr="001163A4" w:rsidRDefault="00114F03" w:rsidP="00114F03">
            <w:pPr>
              <w:rPr>
                <w:rFonts w:asciiTheme="minorHAnsi" w:hAnsiTheme="minorHAnsi" w:cstheme="minorHAnsi"/>
                <w:color w:val="000000" w:themeColor="text1"/>
              </w:rPr>
            </w:pPr>
          </w:p>
        </w:tc>
      </w:tr>
      <w:tr w:rsidR="0077106B" w:rsidRPr="001163A4" w14:paraId="758F0D0F" w14:textId="77777777" w:rsidTr="60E28CD9">
        <w:tc>
          <w:tcPr>
            <w:tcW w:w="6013" w:type="dxa"/>
            <w:gridSpan w:val="14"/>
            <w:tcBorders>
              <w:top w:val="nil"/>
              <w:left w:val="nil"/>
              <w:bottom w:val="nil"/>
              <w:right w:val="single" w:sz="4" w:space="0" w:color="auto"/>
            </w:tcBorders>
            <w:hideMark/>
          </w:tcPr>
          <w:p w14:paraId="38712CBB"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Univerzitetna koda predmeta / University course code:</w:t>
            </w:r>
          </w:p>
        </w:tc>
        <w:tc>
          <w:tcPr>
            <w:tcW w:w="3683" w:type="dxa"/>
            <w:gridSpan w:val="6"/>
            <w:tcBorders>
              <w:top w:val="single" w:sz="4" w:space="0" w:color="auto"/>
              <w:left w:val="single" w:sz="4" w:space="0" w:color="auto"/>
              <w:bottom w:val="single" w:sz="4" w:space="0" w:color="auto"/>
              <w:right w:val="single" w:sz="4" w:space="0" w:color="auto"/>
            </w:tcBorders>
          </w:tcPr>
          <w:p w14:paraId="049F31CB" w14:textId="77777777" w:rsidR="00114F03" w:rsidRPr="001163A4" w:rsidRDefault="00114F03" w:rsidP="00114F03">
            <w:pPr>
              <w:rPr>
                <w:rFonts w:asciiTheme="minorHAnsi" w:hAnsiTheme="minorHAnsi" w:cstheme="minorHAnsi"/>
                <w:color w:val="000000" w:themeColor="text1"/>
              </w:rPr>
            </w:pPr>
          </w:p>
        </w:tc>
      </w:tr>
      <w:tr w:rsidR="0077106B" w:rsidRPr="001163A4" w14:paraId="53128261" w14:textId="77777777" w:rsidTr="60E28CD9">
        <w:tc>
          <w:tcPr>
            <w:tcW w:w="9696" w:type="dxa"/>
            <w:gridSpan w:val="20"/>
          </w:tcPr>
          <w:p w14:paraId="62486C05" w14:textId="77777777" w:rsidR="00114F03" w:rsidRPr="001163A4" w:rsidRDefault="00114F03" w:rsidP="00114F03">
            <w:pPr>
              <w:rPr>
                <w:rFonts w:asciiTheme="minorHAnsi" w:hAnsiTheme="minorHAnsi" w:cstheme="minorHAnsi"/>
                <w:color w:val="000000" w:themeColor="text1"/>
              </w:rPr>
            </w:pPr>
          </w:p>
        </w:tc>
      </w:tr>
      <w:tr w:rsidR="0077106B" w:rsidRPr="001163A4" w14:paraId="5CF96BE5" w14:textId="77777777" w:rsidTr="60E28CD9">
        <w:tc>
          <w:tcPr>
            <w:tcW w:w="1356" w:type="dxa"/>
            <w:tcBorders>
              <w:top w:val="nil"/>
              <w:left w:val="nil"/>
              <w:bottom w:val="single" w:sz="4" w:space="0" w:color="auto"/>
              <w:right w:val="nil"/>
            </w:tcBorders>
            <w:vAlign w:val="center"/>
            <w:hideMark/>
          </w:tcPr>
          <w:p w14:paraId="1A9F542B"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Predavanja</w:t>
            </w:r>
          </w:p>
          <w:p w14:paraId="1337CB73" w14:textId="77777777" w:rsidR="00114F03" w:rsidRPr="001163A4" w:rsidRDefault="00114F03" w:rsidP="00114F03">
            <w:pPr>
              <w:jc w:val="center"/>
              <w:rPr>
                <w:rFonts w:asciiTheme="minorHAnsi" w:hAnsiTheme="minorHAnsi" w:cstheme="minorHAnsi"/>
                <w:color w:val="000000" w:themeColor="text1"/>
              </w:rPr>
            </w:pPr>
            <w:r w:rsidRPr="001163A4">
              <w:rPr>
                <w:rFonts w:asciiTheme="minorHAnsi" w:hAnsiTheme="minorHAnsi" w:cstheme="minorHAnsi"/>
                <w:b/>
                <w:color w:val="000000" w:themeColor="text1"/>
              </w:rPr>
              <w:t>Lectures</w:t>
            </w:r>
          </w:p>
        </w:tc>
        <w:tc>
          <w:tcPr>
            <w:tcW w:w="1361" w:type="dxa"/>
            <w:gridSpan w:val="3"/>
            <w:tcBorders>
              <w:top w:val="nil"/>
              <w:left w:val="nil"/>
              <w:bottom w:val="single" w:sz="4" w:space="0" w:color="auto"/>
              <w:right w:val="nil"/>
            </w:tcBorders>
            <w:vAlign w:val="center"/>
            <w:hideMark/>
          </w:tcPr>
          <w:p w14:paraId="7D867FF3"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Seminar</w:t>
            </w:r>
          </w:p>
          <w:p w14:paraId="0FDA697E"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Seminar</w:t>
            </w:r>
          </w:p>
        </w:tc>
        <w:tc>
          <w:tcPr>
            <w:tcW w:w="1373" w:type="dxa"/>
            <w:gridSpan w:val="4"/>
            <w:tcBorders>
              <w:top w:val="nil"/>
              <w:left w:val="nil"/>
              <w:bottom w:val="single" w:sz="4" w:space="0" w:color="auto"/>
              <w:right w:val="nil"/>
            </w:tcBorders>
            <w:vAlign w:val="center"/>
            <w:hideMark/>
          </w:tcPr>
          <w:p w14:paraId="45C116D6"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Vaje</w:t>
            </w:r>
          </w:p>
          <w:p w14:paraId="0236C961"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Tutorial</w:t>
            </w:r>
          </w:p>
        </w:tc>
        <w:tc>
          <w:tcPr>
            <w:tcW w:w="1818" w:type="dxa"/>
            <w:gridSpan w:val="5"/>
            <w:tcBorders>
              <w:top w:val="nil"/>
              <w:left w:val="nil"/>
              <w:bottom w:val="single" w:sz="4" w:space="0" w:color="auto"/>
              <w:right w:val="nil"/>
            </w:tcBorders>
            <w:vAlign w:val="center"/>
            <w:hideMark/>
          </w:tcPr>
          <w:p w14:paraId="4BEA0BE8"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Klinične vaje</w:t>
            </w:r>
          </w:p>
          <w:p w14:paraId="301E6A6A"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work</w:t>
            </w:r>
          </w:p>
        </w:tc>
        <w:tc>
          <w:tcPr>
            <w:tcW w:w="1321" w:type="dxa"/>
            <w:gridSpan w:val="3"/>
            <w:tcBorders>
              <w:top w:val="nil"/>
              <w:left w:val="nil"/>
              <w:bottom w:val="single" w:sz="4" w:space="0" w:color="auto"/>
              <w:right w:val="nil"/>
            </w:tcBorders>
            <w:vAlign w:val="center"/>
            <w:hideMark/>
          </w:tcPr>
          <w:p w14:paraId="29110230"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Druge oblike</w:t>
            </w:r>
          </w:p>
          <w:p w14:paraId="54B57D6E"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študija</w:t>
            </w:r>
          </w:p>
        </w:tc>
        <w:tc>
          <w:tcPr>
            <w:tcW w:w="1271" w:type="dxa"/>
            <w:gridSpan w:val="2"/>
            <w:tcBorders>
              <w:top w:val="nil"/>
              <w:left w:val="nil"/>
              <w:bottom w:val="single" w:sz="4" w:space="0" w:color="auto"/>
              <w:right w:val="nil"/>
            </w:tcBorders>
            <w:vAlign w:val="center"/>
            <w:hideMark/>
          </w:tcPr>
          <w:p w14:paraId="21EB1FFF"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Samost. delo</w:t>
            </w:r>
          </w:p>
          <w:p w14:paraId="13C2DC0E"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Individ. work</w:t>
            </w:r>
          </w:p>
        </w:tc>
        <w:tc>
          <w:tcPr>
            <w:tcW w:w="225" w:type="dxa"/>
            <w:vAlign w:val="center"/>
          </w:tcPr>
          <w:p w14:paraId="4101652C" w14:textId="77777777" w:rsidR="00114F03" w:rsidRPr="001163A4" w:rsidRDefault="00114F03" w:rsidP="00114F03">
            <w:pPr>
              <w:jc w:val="center"/>
              <w:rPr>
                <w:rFonts w:asciiTheme="minorHAnsi" w:hAnsiTheme="minorHAnsi" w:cstheme="minorHAnsi"/>
                <w:b/>
                <w:bCs/>
                <w:color w:val="000000" w:themeColor="text1"/>
              </w:rPr>
            </w:pPr>
          </w:p>
        </w:tc>
        <w:tc>
          <w:tcPr>
            <w:tcW w:w="971" w:type="dxa"/>
            <w:tcBorders>
              <w:top w:val="nil"/>
              <w:left w:val="nil"/>
              <w:bottom w:val="single" w:sz="4" w:space="0" w:color="auto"/>
              <w:right w:val="nil"/>
            </w:tcBorders>
            <w:vAlign w:val="center"/>
            <w:hideMark/>
          </w:tcPr>
          <w:p w14:paraId="3925AF48" w14:textId="77777777" w:rsidR="00114F03" w:rsidRPr="001163A4" w:rsidRDefault="00114F03" w:rsidP="00114F03">
            <w:pPr>
              <w:jc w:val="center"/>
              <w:rPr>
                <w:rFonts w:asciiTheme="minorHAnsi" w:hAnsiTheme="minorHAnsi" w:cstheme="minorHAnsi"/>
                <w:b/>
                <w:color w:val="000000" w:themeColor="text1"/>
              </w:rPr>
            </w:pPr>
            <w:r w:rsidRPr="001163A4">
              <w:rPr>
                <w:rFonts w:asciiTheme="minorHAnsi" w:hAnsiTheme="minorHAnsi" w:cstheme="minorHAnsi"/>
                <w:b/>
                <w:color w:val="000000" w:themeColor="text1"/>
              </w:rPr>
              <w:t>ECTS</w:t>
            </w:r>
          </w:p>
        </w:tc>
      </w:tr>
      <w:tr w:rsidR="0077106B" w:rsidRPr="001163A4" w14:paraId="5FCD5EC4" w14:textId="77777777" w:rsidTr="60E28CD9">
        <w:trPr>
          <w:trHeight w:val="318"/>
        </w:trPr>
        <w:tc>
          <w:tcPr>
            <w:tcW w:w="1356" w:type="dxa"/>
            <w:tcBorders>
              <w:top w:val="single" w:sz="4" w:space="0" w:color="auto"/>
              <w:left w:val="single" w:sz="4" w:space="0" w:color="auto"/>
              <w:bottom w:val="single" w:sz="4" w:space="0" w:color="auto"/>
              <w:right w:val="single" w:sz="4" w:space="0" w:color="auto"/>
            </w:tcBorders>
            <w:vAlign w:val="center"/>
          </w:tcPr>
          <w:p w14:paraId="4B99056E" w14:textId="4F61FF65"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15</w:t>
            </w:r>
          </w:p>
        </w:tc>
        <w:tc>
          <w:tcPr>
            <w:tcW w:w="1361" w:type="dxa"/>
            <w:gridSpan w:val="3"/>
            <w:tcBorders>
              <w:top w:val="single" w:sz="4" w:space="0" w:color="auto"/>
              <w:left w:val="single" w:sz="4" w:space="0" w:color="auto"/>
              <w:bottom w:val="single" w:sz="4" w:space="0" w:color="auto"/>
              <w:right w:val="single" w:sz="4" w:space="0" w:color="auto"/>
            </w:tcBorders>
            <w:vAlign w:val="center"/>
          </w:tcPr>
          <w:p w14:paraId="1299C43A" w14:textId="77777777" w:rsidR="00114F03" w:rsidRPr="001163A4" w:rsidRDefault="00114F03" w:rsidP="00114F03">
            <w:pPr>
              <w:jc w:val="center"/>
              <w:rPr>
                <w:rFonts w:asciiTheme="minorHAnsi" w:hAnsiTheme="minorHAnsi" w:cstheme="minorHAnsi"/>
                <w:bCs/>
                <w:color w:val="000000" w:themeColor="text1"/>
              </w:rPr>
            </w:pPr>
          </w:p>
        </w:tc>
        <w:tc>
          <w:tcPr>
            <w:tcW w:w="1373" w:type="dxa"/>
            <w:gridSpan w:val="4"/>
            <w:tcBorders>
              <w:top w:val="single" w:sz="4" w:space="0" w:color="auto"/>
              <w:left w:val="single" w:sz="4" w:space="0" w:color="auto"/>
              <w:bottom w:val="single" w:sz="4" w:space="0" w:color="auto"/>
              <w:right w:val="single" w:sz="4" w:space="0" w:color="auto"/>
            </w:tcBorders>
            <w:vAlign w:val="center"/>
          </w:tcPr>
          <w:p w14:paraId="4DDBEF00" w14:textId="599935AF" w:rsidR="00114F03" w:rsidRPr="001163A4" w:rsidRDefault="00F47AD0" w:rsidP="00A57F8C">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45 (1</w:t>
            </w:r>
            <w:r w:rsidR="00A57F8C" w:rsidRPr="001163A4">
              <w:rPr>
                <w:rFonts w:asciiTheme="minorHAnsi" w:hAnsiTheme="minorHAnsi" w:cstheme="minorHAnsi"/>
                <w:bCs/>
                <w:color w:val="000000" w:themeColor="text1"/>
              </w:rPr>
              <w:t>5</w:t>
            </w:r>
            <w:r w:rsidRPr="001163A4">
              <w:rPr>
                <w:rFonts w:asciiTheme="minorHAnsi" w:hAnsiTheme="minorHAnsi" w:cstheme="minorHAnsi"/>
                <w:bCs/>
                <w:color w:val="000000" w:themeColor="text1"/>
              </w:rPr>
              <w:t xml:space="preserve"> SV, 15 LV, </w:t>
            </w:r>
            <w:r w:rsidR="00A57F8C" w:rsidRPr="001163A4">
              <w:rPr>
                <w:rFonts w:asciiTheme="minorHAnsi" w:hAnsiTheme="minorHAnsi" w:cstheme="minorHAnsi"/>
                <w:bCs/>
                <w:color w:val="000000" w:themeColor="text1"/>
              </w:rPr>
              <w:t>1</w:t>
            </w:r>
            <w:r w:rsidRPr="001163A4">
              <w:rPr>
                <w:rFonts w:asciiTheme="minorHAnsi" w:hAnsiTheme="minorHAnsi" w:cstheme="minorHAnsi"/>
                <w:bCs/>
                <w:color w:val="000000" w:themeColor="text1"/>
              </w:rPr>
              <w:t>5 TV)</w:t>
            </w:r>
          </w:p>
        </w:tc>
        <w:tc>
          <w:tcPr>
            <w:tcW w:w="1818" w:type="dxa"/>
            <w:gridSpan w:val="5"/>
            <w:tcBorders>
              <w:top w:val="single" w:sz="4" w:space="0" w:color="auto"/>
              <w:left w:val="single" w:sz="4" w:space="0" w:color="auto"/>
              <w:bottom w:val="single" w:sz="4" w:space="0" w:color="auto"/>
              <w:right w:val="single" w:sz="4" w:space="0" w:color="auto"/>
            </w:tcBorders>
            <w:vAlign w:val="center"/>
          </w:tcPr>
          <w:p w14:paraId="3461D779" w14:textId="77777777" w:rsidR="00114F03" w:rsidRPr="001163A4" w:rsidRDefault="00114F03" w:rsidP="00114F03">
            <w:pPr>
              <w:jc w:val="center"/>
              <w:rPr>
                <w:rFonts w:asciiTheme="minorHAnsi" w:hAnsiTheme="minorHAnsi" w:cstheme="minorHAnsi"/>
                <w:bCs/>
                <w:color w:val="000000" w:themeColor="text1"/>
              </w:rPr>
            </w:pPr>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CF2D8B6" w14:textId="77777777" w:rsidR="00114F03" w:rsidRPr="001163A4" w:rsidRDefault="00114F03" w:rsidP="00114F03">
            <w:pPr>
              <w:jc w:val="center"/>
              <w:rPr>
                <w:rFonts w:asciiTheme="minorHAnsi" w:hAnsiTheme="minorHAnsi" w:cstheme="minorHAnsi"/>
                <w:bCs/>
                <w:color w:val="000000" w:themeColor="text1"/>
              </w:rPr>
            </w:pP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0FB78278" w14:textId="2B92C835"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120</w:t>
            </w:r>
          </w:p>
        </w:tc>
        <w:tc>
          <w:tcPr>
            <w:tcW w:w="225" w:type="dxa"/>
            <w:tcBorders>
              <w:top w:val="nil"/>
              <w:left w:val="single" w:sz="4" w:space="0" w:color="auto"/>
              <w:bottom w:val="nil"/>
              <w:right w:val="single" w:sz="4" w:space="0" w:color="auto"/>
            </w:tcBorders>
            <w:vAlign w:val="center"/>
          </w:tcPr>
          <w:p w14:paraId="1FC39945" w14:textId="77777777" w:rsidR="00114F03" w:rsidRPr="001163A4" w:rsidRDefault="00114F03" w:rsidP="00114F03">
            <w:pPr>
              <w:jc w:val="center"/>
              <w:rPr>
                <w:rFonts w:asciiTheme="minorHAnsi" w:hAnsiTheme="minorHAnsi" w:cstheme="minorHAnsi"/>
                <w:bCs/>
                <w:color w:val="000000" w:themeColor="text1"/>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0B778152" w14:textId="39175B91" w:rsidR="00114F03" w:rsidRPr="001163A4" w:rsidRDefault="00F47AD0" w:rsidP="00114F03">
            <w:pPr>
              <w:jc w:val="center"/>
              <w:rPr>
                <w:rFonts w:asciiTheme="minorHAnsi" w:hAnsiTheme="minorHAnsi" w:cstheme="minorHAnsi"/>
                <w:bCs/>
                <w:color w:val="000000" w:themeColor="text1"/>
              </w:rPr>
            </w:pPr>
            <w:r w:rsidRPr="001163A4">
              <w:rPr>
                <w:rFonts w:asciiTheme="minorHAnsi" w:hAnsiTheme="minorHAnsi" w:cstheme="minorHAnsi"/>
                <w:bCs/>
                <w:color w:val="000000" w:themeColor="text1"/>
              </w:rPr>
              <w:t>6</w:t>
            </w:r>
          </w:p>
        </w:tc>
      </w:tr>
      <w:tr w:rsidR="0077106B" w:rsidRPr="001163A4" w14:paraId="0562CB0E" w14:textId="77777777" w:rsidTr="60E28CD9">
        <w:tc>
          <w:tcPr>
            <w:tcW w:w="9696" w:type="dxa"/>
            <w:gridSpan w:val="20"/>
          </w:tcPr>
          <w:p w14:paraId="34CE0A41" w14:textId="77777777" w:rsidR="00114F03" w:rsidRPr="001163A4" w:rsidRDefault="00114F03" w:rsidP="00114F03">
            <w:pPr>
              <w:rPr>
                <w:rFonts w:asciiTheme="minorHAnsi" w:hAnsiTheme="minorHAnsi" w:cstheme="minorHAnsi"/>
                <w:b/>
                <w:bCs/>
                <w:color w:val="000000" w:themeColor="text1"/>
              </w:rPr>
            </w:pPr>
          </w:p>
        </w:tc>
      </w:tr>
      <w:tr w:rsidR="0077106B" w:rsidRPr="001163A4" w14:paraId="5D15F062" w14:textId="77777777" w:rsidTr="60E28CD9">
        <w:tc>
          <w:tcPr>
            <w:tcW w:w="3187" w:type="dxa"/>
            <w:gridSpan w:val="5"/>
            <w:hideMark/>
          </w:tcPr>
          <w:p w14:paraId="63F8CD3C"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Nosilec predmeta / Lecturer:</w:t>
            </w:r>
          </w:p>
        </w:tc>
        <w:tc>
          <w:tcPr>
            <w:tcW w:w="6509" w:type="dxa"/>
            <w:gridSpan w:val="15"/>
            <w:tcBorders>
              <w:top w:val="single" w:sz="4" w:space="0" w:color="auto"/>
              <w:left w:val="single" w:sz="4" w:space="0" w:color="auto"/>
              <w:bottom w:val="single" w:sz="4" w:space="0" w:color="auto"/>
              <w:right w:val="single" w:sz="4" w:space="0" w:color="auto"/>
            </w:tcBorders>
          </w:tcPr>
          <w:p w14:paraId="6F7BA978" w14:textId="2DB6049F" w:rsidR="00114F03" w:rsidRPr="001163A4" w:rsidRDefault="00F47AD0" w:rsidP="00981B72">
            <w:pPr>
              <w:tabs>
                <w:tab w:val="num" w:pos="360"/>
              </w:tabs>
              <w:ind w:left="360" w:hanging="360"/>
              <w:rPr>
                <w:rFonts w:asciiTheme="minorHAnsi" w:hAnsiTheme="minorHAnsi" w:cstheme="minorHAnsi"/>
                <w:color w:val="000000" w:themeColor="text1"/>
              </w:rPr>
            </w:pPr>
            <w:r w:rsidRPr="001163A4">
              <w:rPr>
                <w:rFonts w:asciiTheme="minorHAnsi" w:hAnsiTheme="minorHAnsi" w:cstheme="minorHAnsi"/>
                <w:color w:val="000000" w:themeColor="text1"/>
              </w:rPr>
              <w:t>doc. dr. Sanela Hudovernik, dr. Petra Furlan viš. pred.</w:t>
            </w:r>
            <w:r w:rsidR="0042293A" w:rsidRPr="001163A4">
              <w:rPr>
                <w:rFonts w:asciiTheme="minorHAnsi" w:hAnsiTheme="minorHAnsi" w:cstheme="minorHAnsi"/>
                <w:color w:val="000000" w:themeColor="text1"/>
              </w:rPr>
              <w:t>, doc. dr. Nastja Cotič</w:t>
            </w:r>
            <w:r w:rsidR="00906BA2" w:rsidRPr="001163A4">
              <w:rPr>
                <w:rFonts w:asciiTheme="minorHAnsi" w:hAnsiTheme="minorHAnsi" w:cstheme="minorHAnsi"/>
                <w:color w:val="000000" w:themeColor="text1"/>
              </w:rPr>
              <w:t xml:space="preserve"> / Assist. Prof. Sanela Hudovernik, PhD, dr. Petra Furlan, Sr. Lecturer</w:t>
            </w:r>
            <w:r w:rsidR="001163A4" w:rsidRPr="001163A4">
              <w:rPr>
                <w:rFonts w:asciiTheme="minorHAnsi" w:hAnsiTheme="minorHAnsi" w:cstheme="minorHAnsi"/>
                <w:color w:val="000000" w:themeColor="text1"/>
              </w:rPr>
              <w:t>, Assist. Prof. Nastja Cotič, PhD</w:t>
            </w:r>
          </w:p>
        </w:tc>
      </w:tr>
      <w:tr w:rsidR="0077106B" w:rsidRPr="001163A4" w14:paraId="62EBF3C5" w14:textId="77777777" w:rsidTr="60E28CD9">
        <w:tc>
          <w:tcPr>
            <w:tcW w:w="9696" w:type="dxa"/>
            <w:gridSpan w:val="20"/>
          </w:tcPr>
          <w:p w14:paraId="6D98A12B" w14:textId="77777777" w:rsidR="00114F03" w:rsidRPr="001163A4" w:rsidRDefault="00114F03" w:rsidP="00114F03">
            <w:pPr>
              <w:rPr>
                <w:rFonts w:asciiTheme="minorHAnsi" w:hAnsiTheme="minorHAnsi" w:cstheme="minorHAnsi"/>
                <w:color w:val="000000" w:themeColor="text1"/>
              </w:rPr>
            </w:pPr>
          </w:p>
        </w:tc>
      </w:tr>
      <w:tr w:rsidR="0077106B" w:rsidRPr="001163A4" w14:paraId="1F0D5B12" w14:textId="77777777" w:rsidTr="60E28CD9">
        <w:tc>
          <w:tcPr>
            <w:tcW w:w="1582" w:type="dxa"/>
            <w:gridSpan w:val="2"/>
            <w:vMerge w:val="restart"/>
            <w:hideMark/>
          </w:tcPr>
          <w:p w14:paraId="5F18D45B"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 xml:space="preserve">Jeziki / </w:t>
            </w:r>
          </w:p>
          <w:p w14:paraId="2BB80C32" w14:textId="77777777" w:rsidR="00114F03" w:rsidRPr="001163A4" w:rsidRDefault="00114F03" w:rsidP="00114F03">
            <w:pPr>
              <w:rPr>
                <w:rFonts w:asciiTheme="minorHAnsi" w:hAnsiTheme="minorHAnsi" w:cstheme="minorHAnsi"/>
                <w:color w:val="000000" w:themeColor="text1"/>
              </w:rPr>
            </w:pPr>
            <w:r w:rsidRPr="001163A4">
              <w:rPr>
                <w:rFonts w:asciiTheme="minorHAnsi" w:hAnsiTheme="minorHAnsi" w:cstheme="minorHAnsi"/>
                <w:b/>
                <w:color w:val="000000" w:themeColor="text1"/>
              </w:rPr>
              <w:t>Languages:</w:t>
            </w:r>
          </w:p>
        </w:tc>
        <w:tc>
          <w:tcPr>
            <w:tcW w:w="2159" w:type="dxa"/>
            <w:gridSpan w:val="4"/>
            <w:hideMark/>
          </w:tcPr>
          <w:p w14:paraId="0D697D9A" w14:textId="77777777" w:rsidR="00114F03" w:rsidRPr="001163A4" w:rsidRDefault="00114F03" w:rsidP="00114F03">
            <w:pPr>
              <w:jc w:val="right"/>
              <w:rPr>
                <w:rFonts w:asciiTheme="minorHAnsi" w:hAnsiTheme="minorHAnsi" w:cstheme="minorHAnsi"/>
                <w:b/>
                <w:color w:val="000000" w:themeColor="text1"/>
              </w:rPr>
            </w:pPr>
            <w:r w:rsidRPr="001163A4">
              <w:rPr>
                <w:rFonts w:asciiTheme="minorHAnsi" w:hAnsiTheme="minorHAnsi" w:cstheme="minorHAnsi"/>
                <w:b/>
                <w:color w:val="000000" w:themeColor="text1"/>
              </w:rPr>
              <w:t>Predavanja / Lectures:</w:t>
            </w:r>
          </w:p>
        </w:tc>
        <w:tc>
          <w:tcPr>
            <w:tcW w:w="5955" w:type="dxa"/>
            <w:gridSpan w:val="14"/>
            <w:tcBorders>
              <w:top w:val="single" w:sz="4" w:space="0" w:color="auto"/>
              <w:left w:val="single" w:sz="4" w:space="0" w:color="auto"/>
              <w:bottom w:val="single" w:sz="4" w:space="0" w:color="auto"/>
              <w:right w:val="single" w:sz="4" w:space="0" w:color="auto"/>
            </w:tcBorders>
          </w:tcPr>
          <w:p w14:paraId="42B7A021" w14:textId="7EEE1979" w:rsidR="00114F03" w:rsidRPr="001163A4" w:rsidRDefault="00F47AD0" w:rsidP="00114F03">
            <w:pPr>
              <w:rPr>
                <w:rFonts w:asciiTheme="minorHAnsi" w:hAnsiTheme="minorHAnsi" w:cstheme="minorHAnsi"/>
                <w:bCs/>
                <w:color w:val="000000" w:themeColor="text1"/>
              </w:rPr>
            </w:pPr>
            <w:r w:rsidRPr="001163A4">
              <w:rPr>
                <w:rFonts w:asciiTheme="minorHAnsi" w:hAnsiTheme="minorHAnsi" w:cstheme="minorHAnsi"/>
                <w:bCs/>
                <w:color w:val="000000" w:themeColor="text1"/>
              </w:rPr>
              <w:t>Slovenski/ Slovenian</w:t>
            </w:r>
          </w:p>
        </w:tc>
      </w:tr>
      <w:tr w:rsidR="0077106B" w:rsidRPr="001163A4" w14:paraId="6BD5D1AA" w14:textId="77777777" w:rsidTr="60E28CD9">
        <w:trPr>
          <w:trHeight w:val="215"/>
        </w:trPr>
        <w:tc>
          <w:tcPr>
            <w:tcW w:w="1582" w:type="dxa"/>
            <w:gridSpan w:val="2"/>
            <w:vMerge/>
            <w:vAlign w:val="center"/>
            <w:hideMark/>
          </w:tcPr>
          <w:p w14:paraId="2946DB82" w14:textId="77777777" w:rsidR="00114F03" w:rsidRPr="001163A4" w:rsidRDefault="00114F03" w:rsidP="00114F03">
            <w:pPr>
              <w:rPr>
                <w:rFonts w:asciiTheme="minorHAnsi" w:hAnsiTheme="minorHAnsi" w:cstheme="minorHAnsi"/>
                <w:color w:val="000000" w:themeColor="text1"/>
              </w:rPr>
            </w:pPr>
          </w:p>
        </w:tc>
        <w:tc>
          <w:tcPr>
            <w:tcW w:w="2159" w:type="dxa"/>
            <w:gridSpan w:val="4"/>
            <w:hideMark/>
          </w:tcPr>
          <w:p w14:paraId="396DE7A3" w14:textId="77777777" w:rsidR="00114F03" w:rsidRPr="001163A4" w:rsidRDefault="00114F03" w:rsidP="00114F03">
            <w:pPr>
              <w:jc w:val="right"/>
              <w:rPr>
                <w:rFonts w:asciiTheme="minorHAnsi" w:hAnsiTheme="minorHAnsi" w:cstheme="minorHAnsi"/>
                <w:b/>
                <w:color w:val="000000" w:themeColor="text1"/>
              </w:rPr>
            </w:pPr>
            <w:r w:rsidRPr="001163A4">
              <w:rPr>
                <w:rFonts w:asciiTheme="minorHAnsi" w:hAnsiTheme="minorHAnsi" w:cstheme="minorHAnsi"/>
                <w:b/>
                <w:color w:val="000000" w:themeColor="text1"/>
              </w:rPr>
              <w:t>Vaje / Tutorial:</w:t>
            </w:r>
          </w:p>
        </w:tc>
        <w:tc>
          <w:tcPr>
            <w:tcW w:w="5955" w:type="dxa"/>
            <w:gridSpan w:val="14"/>
            <w:tcBorders>
              <w:top w:val="single" w:sz="4" w:space="0" w:color="auto"/>
              <w:left w:val="single" w:sz="4" w:space="0" w:color="auto"/>
              <w:bottom w:val="single" w:sz="4" w:space="0" w:color="auto"/>
              <w:right w:val="single" w:sz="4" w:space="0" w:color="auto"/>
            </w:tcBorders>
          </w:tcPr>
          <w:p w14:paraId="2019503A" w14:textId="53AD62DB" w:rsidR="00114F03" w:rsidRPr="001163A4" w:rsidRDefault="00F47AD0" w:rsidP="00114F03">
            <w:pPr>
              <w:rPr>
                <w:rFonts w:asciiTheme="minorHAnsi" w:hAnsiTheme="minorHAnsi" w:cstheme="minorHAnsi"/>
                <w:bCs/>
                <w:color w:val="000000" w:themeColor="text1"/>
              </w:rPr>
            </w:pPr>
            <w:r w:rsidRPr="001163A4">
              <w:rPr>
                <w:rFonts w:asciiTheme="minorHAnsi" w:hAnsiTheme="minorHAnsi" w:cstheme="minorHAnsi"/>
                <w:bCs/>
                <w:color w:val="000000" w:themeColor="text1"/>
              </w:rPr>
              <w:t>Slovenski/ Slovenian</w:t>
            </w:r>
          </w:p>
        </w:tc>
      </w:tr>
      <w:tr w:rsidR="0077106B" w:rsidRPr="001163A4" w14:paraId="450C912D" w14:textId="77777777" w:rsidTr="60E28CD9">
        <w:tc>
          <w:tcPr>
            <w:tcW w:w="5025" w:type="dxa"/>
            <w:gridSpan w:val="10"/>
            <w:tcBorders>
              <w:top w:val="nil"/>
              <w:left w:val="nil"/>
              <w:bottom w:val="single" w:sz="4" w:space="0" w:color="auto"/>
              <w:right w:val="nil"/>
            </w:tcBorders>
          </w:tcPr>
          <w:p w14:paraId="5997CC1D" w14:textId="77777777" w:rsidR="00114F03" w:rsidRPr="001163A4" w:rsidRDefault="00114F03" w:rsidP="00114F03">
            <w:pPr>
              <w:rPr>
                <w:rFonts w:asciiTheme="minorHAnsi" w:hAnsiTheme="minorHAnsi" w:cstheme="minorHAnsi"/>
                <w:b/>
                <w:color w:val="000000" w:themeColor="text1"/>
              </w:rPr>
            </w:pPr>
          </w:p>
          <w:p w14:paraId="3AE50C5C"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Pogoji za vključitev v delo oz. za opravljanje študijskih obveznosti:</w:t>
            </w:r>
          </w:p>
        </w:tc>
        <w:tc>
          <w:tcPr>
            <w:tcW w:w="142" w:type="dxa"/>
          </w:tcPr>
          <w:p w14:paraId="110FFD37" w14:textId="77777777" w:rsidR="00114F03" w:rsidRPr="001163A4" w:rsidRDefault="00114F03" w:rsidP="00114F03">
            <w:pPr>
              <w:rPr>
                <w:rFonts w:asciiTheme="minorHAnsi" w:hAnsiTheme="minorHAnsi" w:cstheme="minorHAnsi"/>
                <w:b/>
                <w:color w:val="000000" w:themeColor="text1"/>
              </w:rPr>
            </w:pPr>
          </w:p>
          <w:p w14:paraId="6B699379" w14:textId="77777777" w:rsidR="00114F03" w:rsidRPr="001163A4" w:rsidRDefault="00114F03" w:rsidP="00114F03">
            <w:pPr>
              <w:rPr>
                <w:rFonts w:asciiTheme="minorHAnsi" w:hAnsiTheme="minorHAnsi" w:cstheme="minorHAnsi"/>
                <w:b/>
                <w:color w:val="000000" w:themeColor="text1"/>
              </w:rPr>
            </w:pPr>
          </w:p>
        </w:tc>
        <w:tc>
          <w:tcPr>
            <w:tcW w:w="4529" w:type="dxa"/>
            <w:gridSpan w:val="9"/>
            <w:tcBorders>
              <w:top w:val="nil"/>
              <w:left w:val="nil"/>
              <w:bottom w:val="single" w:sz="4" w:space="0" w:color="auto"/>
              <w:right w:val="nil"/>
            </w:tcBorders>
          </w:tcPr>
          <w:p w14:paraId="3FE9F23F" w14:textId="77777777" w:rsidR="00114F03" w:rsidRPr="001163A4" w:rsidRDefault="00114F03" w:rsidP="00114F03">
            <w:pPr>
              <w:rPr>
                <w:rFonts w:asciiTheme="minorHAnsi" w:hAnsiTheme="minorHAnsi" w:cstheme="minorHAnsi"/>
                <w:b/>
                <w:color w:val="000000" w:themeColor="text1"/>
              </w:rPr>
            </w:pPr>
          </w:p>
          <w:p w14:paraId="2B3ADADC"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Prerequisits:</w:t>
            </w:r>
          </w:p>
        </w:tc>
      </w:tr>
      <w:tr w:rsidR="0077106B" w:rsidRPr="001163A4" w14:paraId="6918C9D9" w14:textId="77777777" w:rsidTr="60E28CD9">
        <w:trPr>
          <w:trHeight w:val="423"/>
        </w:trPr>
        <w:tc>
          <w:tcPr>
            <w:tcW w:w="5025" w:type="dxa"/>
            <w:gridSpan w:val="10"/>
            <w:tcBorders>
              <w:top w:val="single" w:sz="4" w:space="0" w:color="auto"/>
              <w:left w:val="single" w:sz="4" w:space="0" w:color="auto"/>
              <w:bottom w:val="single" w:sz="4" w:space="0" w:color="auto"/>
              <w:right w:val="single" w:sz="4" w:space="0" w:color="auto"/>
            </w:tcBorders>
          </w:tcPr>
          <w:p w14:paraId="789702A3" w14:textId="77777777" w:rsidR="00114F03" w:rsidRPr="001163A4" w:rsidRDefault="00114F03" w:rsidP="00114F03">
            <w:pPr>
              <w:rPr>
                <w:rFonts w:asciiTheme="minorHAnsi" w:hAnsiTheme="minorHAnsi" w:cstheme="minorHAnsi"/>
                <w:color w:val="000000" w:themeColor="text1"/>
              </w:rPr>
            </w:pPr>
            <w:r w:rsidRPr="001163A4">
              <w:rPr>
                <w:rFonts w:asciiTheme="minorHAnsi" w:hAnsiTheme="minorHAnsi" w:cstheme="minorHAnsi"/>
                <w:color w:val="000000" w:themeColor="text1"/>
              </w:rPr>
              <w:t>/</w:t>
            </w:r>
          </w:p>
        </w:tc>
        <w:tc>
          <w:tcPr>
            <w:tcW w:w="142" w:type="dxa"/>
            <w:tcBorders>
              <w:top w:val="nil"/>
              <w:left w:val="single" w:sz="4" w:space="0" w:color="auto"/>
              <w:bottom w:val="nil"/>
              <w:right w:val="single" w:sz="4" w:space="0" w:color="auto"/>
            </w:tcBorders>
          </w:tcPr>
          <w:p w14:paraId="1F72F646" w14:textId="77777777" w:rsidR="00114F03" w:rsidRPr="001163A4" w:rsidRDefault="00114F03" w:rsidP="00114F03">
            <w:pPr>
              <w:rPr>
                <w:rFonts w:asciiTheme="minorHAnsi" w:hAnsiTheme="minorHAnsi" w:cstheme="minorHAnsi"/>
                <w:color w:val="000000" w:themeColor="text1"/>
              </w:rPr>
            </w:pPr>
          </w:p>
        </w:tc>
        <w:tc>
          <w:tcPr>
            <w:tcW w:w="4529" w:type="dxa"/>
            <w:gridSpan w:val="9"/>
            <w:tcBorders>
              <w:top w:val="single" w:sz="4" w:space="0" w:color="auto"/>
              <w:left w:val="single" w:sz="4" w:space="0" w:color="auto"/>
              <w:bottom w:val="single" w:sz="4" w:space="0" w:color="auto"/>
              <w:right w:val="single" w:sz="4" w:space="0" w:color="auto"/>
            </w:tcBorders>
          </w:tcPr>
          <w:p w14:paraId="08CE6F91" w14:textId="77777777" w:rsidR="00114F03" w:rsidRPr="001163A4" w:rsidRDefault="00114F03" w:rsidP="00114F03">
            <w:pPr>
              <w:rPr>
                <w:rFonts w:asciiTheme="minorHAnsi" w:hAnsiTheme="minorHAnsi" w:cstheme="minorHAnsi"/>
                <w:color w:val="000000" w:themeColor="text1"/>
              </w:rPr>
            </w:pPr>
          </w:p>
        </w:tc>
      </w:tr>
      <w:tr w:rsidR="0077106B" w:rsidRPr="001163A4" w14:paraId="6175174C" w14:textId="77777777" w:rsidTr="60E28CD9">
        <w:trPr>
          <w:trHeight w:val="137"/>
        </w:trPr>
        <w:tc>
          <w:tcPr>
            <w:tcW w:w="4553" w:type="dxa"/>
            <w:gridSpan w:val="9"/>
            <w:tcBorders>
              <w:top w:val="nil"/>
              <w:left w:val="nil"/>
              <w:bottom w:val="single" w:sz="4" w:space="0" w:color="auto"/>
              <w:right w:val="nil"/>
            </w:tcBorders>
          </w:tcPr>
          <w:p w14:paraId="61CDCEAD" w14:textId="77777777" w:rsidR="00114F03" w:rsidRPr="001163A4" w:rsidRDefault="00114F03" w:rsidP="00114F03">
            <w:pPr>
              <w:rPr>
                <w:rFonts w:asciiTheme="minorHAnsi" w:hAnsiTheme="minorHAnsi" w:cstheme="minorHAnsi"/>
                <w:b/>
                <w:color w:val="000000" w:themeColor="text1"/>
              </w:rPr>
            </w:pPr>
          </w:p>
          <w:p w14:paraId="7C19BF7B"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Vsebina:</w:t>
            </w:r>
            <w:r w:rsidRPr="001163A4">
              <w:rPr>
                <w:rFonts w:asciiTheme="minorHAnsi" w:hAnsiTheme="minorHAnsi" w:cstheme="minorHAnsi"/>
                <w:color w:val="000000" w:themeColor="text1"/>
              </w:rPr>
              <w:t xml:space="preserve"> </w:t>
            </w:r>
          </w:p>
        </w:tc>
        <w:tc>
          <w:tcPr>
            <w:tcW w:w="614" w:type="dxa"/>
            <w:gridSpan w:val="2"/>
          </w:tcPr>
          <w:p w14:paraId="6BB9E253" w14:textId="77777777" w:rsidR="00114F03" w:rsidRPr="001163A4" w:rsidRDefault="00114F03" w:rsidP="00114F03">
            <w:pPr>
              <w:rPr>
                <w:rFonts w:asciiTheme="minorHAnsi" w:hAnsiTheme="minorHAnsi" w:cstheme="minorHAnsi"/>
                <w:b/>
                <w:color w:val="000000" w:themeColor="text1"/>
              </w:rPr>
            </w:pPr>
          </w:p>
        </w:tc>
        <w:tc>
          <w:tcPr>
            <w:tcW w:w="4529" w:type="dxa"/>
            <w:gridSpan w:val="9"/>
            <w:tcBorders>
              <w:top w:val="nil"/>
              <w:left w:val="nil"/>
              <w:bottom w:val="single" w:sz="4" w:space="0" w:color="auto"/>
              <w:right w:val="nil"/>
            </w:tcBorders>
          </w:tcPr>
          <w:p w14:paraId="23DE523C" w14:textId="77777777" w:rsidR="00114F03" w:rsidRPr="001163A4" w:rsidRDefault="00114F03" w:rsidP="00114F03">
            <w:pPr>
              <w:rPr>
                <w:rFonts w:asciiTheme="minorHAnsi" w:hAnsiTheme="minorHAnsi" w:cstheme="minorHAnsi"/>
                <w:b/>
                <w:color w:val="000000" w:themeColor="text1"/>
              </w:rPr>
            </w:pPr>
          </w:p>
          <w:p w14:paraId="2E32E058"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Content (Syllabus outline):</w:t>
            </w:r>
          </w:p>
        </w:tc>
      </w:tr>
      <w:tr w:rsidR="0077106B" w:rsidRPr="001163A4" w14:paraId="262D3BFB" w14:textId="77777777" w:rsidTr="60E28CD9">
        <w:trPr>
          <w:trHeight w:val="850"/>
        </w:trPr>
        <w:tc>
          <w:tcPr>
            <w:tcW w:w="4553" w:type="dxa"/>
            <w:gridSpan w:val="9"/>
            <w:tcBorders>
              <w:top w:val="single" w:sz="4" w:space="0" w:color="auto"/>
              <w:left w:val="single" w:sz="4" w:space="0" w:color="auto"/>
              <w:bottom w:val="single" w:sz="4" w:space="0" w:color="auto"/>
              <w:right w:val="single" w:sz="4" w:space="0" w:color="auto"/>
            </w:tcBorders>
          </w:tcPr>
          <w:p w14:paraId="26CEC94C" w14:textId="77777777" w:rsidR="00C30F07" w:rsidRPr="001163A4"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lang w:val="sl-SI"/>
              </w:rPr>
            </w:pPr>
            <w:r w:rsidRPr="001163A4">
              <w:rPr>
                <w:rFonts w:asciiTheme="minorHAnsi" w:hAnsiTheme="minorHAnsi" w:cstheme="minorHAnsi"/>
                <w:bCs/>
                <w:lang w:val="sl-SI"/>
              </w:rPr>
              <w:t>Medpodročno povezovanje.</w:t>
            </w:r>
          </w:p>
          <w:p w14:paraId="44FD0AE7" w14:textId="77777777" w:rsidR="00C30F07" w:rsidRPr="001163A4"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lang w:val="sl-SI"/>
              </w:rPr>
            </w:pPr>
            <w:r w:rsidRPr="001163A4">
              <w:rPr>
                <w:rFonts w:asciiTheme="minorHAnsi" w:hAnsiTheme="minorHAnsi" w:cstheme="minorHAnsi"/>
                <w:bCs/>
                <w:lang w:val="sl-SI"/>
              </w:rPr>
              <w:t>Medpodročno načrtovanje vzgojno-izobraževalnega dela.</w:t>
            </w:r>
          </w:p>
          <w:p w14:paraId="72C0E53F" w14:textId="6A31BD0D" w:rsidR="00C30F07" w:rsidRPr="001163A4"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lang w:val="sl-SI"/>
              </w:rPr>
            </w:pPr>
            <w:r w:rsidRPr="001163A4">
              <w:rPr>
                <w:rFonts w:asciiTheme="minorHAnsi" w:hAnsiTheme="minorHAnsi" w:cstheme="minorHAnsi"/>
                <w:bCs/>
                <w:lang w:val="sl-SI"/>
              </w:rPr>
              <w:t>Med</w:t>
            </w:r>
            <w:r w:rsidR="00F47AD0" w:rsidRPr="001163A4">
              <w:rPr>
                <w:rFonts w:asciiTheme="minorHAnsi" w:hAnsiTheme="minorHAnsi" w:cstheme="minorHAnsi"/>
                <w:bCs/>
                <w:lang w:val="sl-SI"/>
              </w:rPr>
              <w:t>področno povezovanje matematike in narave.</w:t>
            </w:r>
          </w:p>
          <w:p w14:paraId="2279F96C" w14:textId="0F7B7F77" w:rsidR="00C30F07" w:rsidRPr="001163A4" w:rsidRDefault="004C0561"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lang w:val="sl-SI"/>
              </w:rPr>
            </w:pPr>
            <w:r w:rsidRPr="001163A4">
              <w:rPr>
                <w:rFonts w:asciiTheme="minorHAnsi" w:hAnsiTheme="minorHAnsi" w:cstheme="minorHAnsi"/>
                <w:bCs/>
                <w:lang w:val="sl-SI"/>
              </w:rPr>
              <w:t xml:space="preserve">Učenje in poučevanje </w:t>
            </w:r>
            <w:r w:rsidR="00C30F07" w:rsidRPr="001163A4">
              <w:rPr>
                <w:rFonts w:asciiTheme="minorHAnsi" w:hAnsiTheme="minorHAnsi" w:cstheme="minorHAnsi"/>
                <w:bCs/>
                <w:lang w:val="sl-SI"/>
              </w:rPr>
              <w:t>izbranih</w:t>
            </w:r>
            <w:r w:rsidR="00F47AD0" w:rsidRPr="001163A4">
              <w:rPr>
                <w:rFonts w:asciiTheme="minorHAnsi" w:hAnsiTheme="minorHAnsi" w:cstheme="minorHAnsi"/>
                <w:bCs/>
                <w:lang w:val="sl-SI"/>
              </w:rPr>
              <w:t xml:space="preserve"> naravoslovno-</w:t>
            </w:r>
            <w:r w:rsidR="00C30F07" w:rsidRPr="001163A4">
              <w:rPr>
                <w:rFonts w:asciiTheme="minorHAnsi" w:hAnsiTheme="minorHAnsi" w:cstheme="minorHAnsi"/>
                <w:bCs/>
                <w:lang w:val="sl-SI"/>
              </w:rPr>
              <w:t xml:space="preserve"> </w:t>
            </w:r>
            <w:r w:rsidRPr="001163A4">
              <w:rPr>
                <w:rFonts w:asciiTheme="minorHAnsi" w:hAnsiTheme="minorHAnsi" w:cstheme="minorHAnsi"/>
                <w:bCs/>
                <w:lang w:val="sl-SI"/>
              </w:rPr>
              <w:t>matemat</w:t>
            </w:r>
            <w:r w:rsidR="00C30F07" w:rsidRPr="001163A4">
              <w:rPr>
                <w:rFonts w:asciiTheme="minorHAnsi" w:hAnsiTheme="minorHAnsi" w:cstheme="minorHAnsi"/>
                <w:bCs/>
                <w:lang w:val="sl-SI"/>
              </w:rPr>
              <w:t>ičnih vsebin</w:t>
            </w:r>
            <w:r w:rsidRPr="001163A4">
              <w:rPr>
                <w:rFonts w:asciiTheme="minorHAnsi" w:hAnsiTheme="minorHAnsi" w:cstheme="minorHAnsi"/>
                <w:bCs/>
                <w:lang w:val="sl-SI"/>
              </w:rPr>
              <w:t xml:space="preserve"> v predšolskem in zgodnjem šolskem </w:t>
            </w:r>
            <w:r w:rsidR="0014791F" w:rsidRPr="001163A4">
              <w:rPr>
                <w:rFonts w:asciiTheme="minorHAnsi" w:hAnsiTheme="minorHAnsi" w:cstheme="minorHAnsi"/>
                <w:bCs/>
                <w:lang w:val="sl-SI"/>
              </w:rPr>
              <w:t>obdobju</w:t>
            </w:r>
            <w:r w:rsidR="00C30F07" w:rsidRPr="001163A4">
              <w:rPr>
                <w:rFonts w:asciiTheme="minorHAnsi" w:hAnsiTheme="minorHAnsi" w:cstheme="minorHAnsi"/>
                <w:bCs/>
                <w:lang w:val="sl-SI"/>
              </w:rPr>
              <w:t>.</w:t>
            </w:r>
          </w:p>
          <w:p w14:paraId="27376043" w14:textId="0C82723E" w:rsidR="00C30F07" w:rsidRPr="001163A4" w:rsidRDefault="0014791F"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lang w:val="sl-SI"/>
              </w:rPr>
            </w:pPr>
            <w:r w:rsidRPr="001163A4">
              <w:rPr>
                <w:rFonts w:asciiTheme="minorHAnsi" w:hAnsiTheme="minorHAnsi" w:cstheme="minorHAnsi"/>
                <w:lang w:val="sl-SI"/>
              </w:rPr>
              <w:t>Sodobne didaktične strategije za poučevanje matematike</w:t>
            </w:r>
            <w:r w:rsidR="00CC4FFB" w:rsidRPr="001163A4">
              <w:rPr>
                <w:rFonts w:asciiTheme="minorHAnsi" w:hAnsiTheme="minorHAnsi" w:cstheme="minorHAnsi"/>
                <w:lang w:val="sl-SI"/>
              </w:rPr>
              <w:t xml:space="preserve"> (sodelovalno učenje, matematična preiskovanja in reševanje problemov)</w:t>
            </w:r>
            <w:r w:rsidR="4EE86DCA" w:rsidRPr="001163A4">
              <w:rPr>
                <w:rFonts w:asciiTheme="minorHAnsi" w:hAnsiTheme="minorHAnsi" w:cstheme="minorHAnsi"/>
                <w:lang w:val="sl-SI"/>
              </w:rPr>
              <w:t xml:space="preserve"> z vključevanjem digitalne tehnologije</w:t>
            </w:r>
            <w:r w:rsidR="00E15530" w:rsidRPr="001163A4">
              <w:rPr>
                <w:rFonts w:asciiTheme="minorHAnsi" w:hAnsiTheme="minorHAnsi" w:cstheme="minorHAnsi"/>
                <w:lang w:val="sl-SI"/>
              </w:rPr>
              <w:t xml:space="preserve"> (npr. računalnik, tablični računalnik, grafična tablica, pametni telefon</w:t>
            </w:r>
            <w:r w:rsidR="00630029" w:rsidRPr="001163A4">
              <w:rPr>
                <w:rFonts w:asciiTheme="minorHAnsi" w:hAnsiTheme="minorHAnsi" w:cstheme="minorHAnsi"/>
                <w:lang w:val="sl-SI"/>
              </w:rPr>
              <w:t>, pametni robot</w:t>
            </w:r>
            <w:r w:rsidR="00E15530" w:rsidRPr="001163A4">
              <w:rPr>
                <w:rFonts w:asciiTheme="minorHAnsi" w:hAnsiTheme="minorHAnsi" w:cstheme="minorHAnsi"/>
                <w:lang w:val="sl-SI"/>
              </w:rPr>
              <w:t>)</w:t>
            </w:r>
            <w:r w:rsidR="00CC4FFB" w:rsidRPr="001163A4">
              <w:rPr>
                <w:rFonts w:asciiTheme="minorHAnsi" w:hAnsiTheme="minorHAnsi" w:cstheme="minorHAnsi"/>
                <w:lang w:val="sl-SI"/>
              </w:rPr>
              <w:t>.</w:t>
            </w:r>
          </w:p>
          <w:p w14:paraId="5DC12C57" w14:textId="01A51A39" w:rsidR="00F47AD0" w:rsidRPr="001163A4" w:rsidRDefault="00F47AD0"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lang w:val="sl-SI"/>
              </w:rPr>
            </w:pPr>
            <w:r w:rsidRPr="001163A4">
              <w:rPr>
                <w:rFonts w:asciiTheme="minorHAnsi" w:hAnsiTheme="minorHAnsi" w:cstheme="minorHAnsi"/>
                <w:lang w:val="sl-SI"/>
              </w:rPr>
              <w:lastRenderedPageBreak/>
              <w:t>Sodobne didaktične strategije za poučevanje naravoslovja (sodelovalno učenje, raziskovalno učenje, izkustveno učenje…)</w:t>
            </w:r>
            <w:r w:rsidR="5315D055" w:rsidRPr="001163A4">
              <w:rPr>
                <w:rFonts w:asciiTheme="minorHAnsi" w:hAnsiTheme="minorHAnsi" w:cstheme="minorHAnsi"/>
                <w:lang w:val="sl-SI"/>
              </w:rPr>
              <w:t xml:space="preserve"> z vključevanjem digitalne tehnologije</w:t>
            </w:r>
            <w:r w:rsidR="00E15530" w:rsidRPr="001163A4">
              <w:rPr>
                <w:rFonts w:asciiTheme="minorHAnsi" w:hAnsiTheme="minorHAnsi" w:cstheme="minorHAnsi"/>
                <w:lang w:val="sl-SI"/>
              </w:rPr>
              <w:t xml:space="preserve"> (npr. računalnik, tablični računalnik, grafična tablica, pametni telefon</w:t>
            </w:r>
            <w:r w:rsidR="00630029" w:rsidRPr="001163A4">
              <w:rPr>
                <w:rFonts w:asciiTheme="minorHAnsi" w:hAnsiTheme="minorHAnsi" w:cstheme="minorHAnsi"/>
                <w:lang w:val="sl-SI"/>
              </w:rPr>
              <w:t xml:space="preserve">, </w:t>
            </w:r>
            <w:r w:rsidR="00BB615E" w:rsidRPr="001163A4">
              <w:rPr>
                <w:rFonts w:asciiTheme="minorHAnsi" w:hAnsiTheme="minorHAnsi" w:cstheme="minorHAnsi"/>
                <w:lang w:val="sl-SI"/>
              </w:rPr>
              <w:t>izobraževalni</w:t>
            </w:r>
            <w:r w:rsidR="00630029" w:rsidRPr="001163A4">
              <w:rPr>
                <w:rFonts w:asciiTheme="minorHAnsi" w:hAnsiTheme="minorHAnsi" w:cstheme="minorHAnsi"/>
                <w:lang w:val="sl-SI"/>
              </w:rPr>
              <w:t xml:space="preserve"> robot</w:t>
            </w:r>
            <w:r w:rsidR="00BB615E" w:rsidRPr="001163A4">
              <w:rPr>
                <w:rFonts w:asciiTheme="minorHAnsi" w:hAnsiTheme="minorHAnsi" w:cstheme="minorHAnsi"/>
                <w:lang w:val="sl-SI"/>
              </w:rPr>
              <w:t>i</w:t>
            </w:r>
            <w:r w:rsidR="00E15530" w:rsidRPr="001163A4">
              <w:rPr>
                <w:rFonts w:asciiTheme="minorHAnsi" w:hAnsiTheme="minorHAnsi" w:cstheme="minorHAnsi"/>
                <w:lang w:val="sl-SI"/>
              </w:rPr>
              <w:t>)</w:t>
            </w:r>
            <w:r w:rsidRPr="001163A4">
              <w:rPr>
                <w:rFonts w:asciiTheme="minorHAnsi" w:hAnsiTheme="minorHAnsi" w:cstheme="minorHAnsi"/>
                <w:lang w:val="sl-SI"/>
              </w:rPr>
              <w:t>.</w:t>
            </w:r>
          </w:p>
          <w:p w14:paraId="2C096D95" w14:textId="65FC9E02" w:rsidR="0014791F" w:rsidRPr="001163A4" w:rsidRDefault="0014791F"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lang w:val="sl-SI"/>
              </w:rPr>
            </w:pPr>
            <w:r w:rsidRPr="001163A4">
              <w:rPr>
                <w:rFonts w:asciiTheme="minorHAnsi" w:hAnsiTheme="minorHAnsi" w:cstheme="minorHAnsi"/>
                <w:bCs/>
                <w:lang w:val="sl-SI"/>
              </w:rPr>
              <w:t xml:space="preserve">Kurikularni dokumenti za predmetno področje matematike </w:t>
            </w:r>
            <w:r w:rsidR="00F47AD0" w:rsidRPr="001163A4">
              <w:rPr>
                <w:rFonts w:asciiTheme="minorHAnsi" w:hAnsiTheme="minorHAnsi" w:cstheme="minorHAnsi"/>
                <w:bCs/>
                <w:lang w:val="sl-SI"/>
              </w:rPr>
              <w:t xml:space="preserve">in naravoslovja </w:t>
            </w:r>
            <w:r w:rsidRPr="001163A4">
              <w:rPr>
                <w:rFonts w:asciiTheme="minorHAnsi" w:hAnsiTheme="minorHAnsi" w:cstheme="minorHAnsi"/>
                <w:bCs/>
                <w:lang w:val="sl-SI"/>
              </w:rPr>
              <w:t>v predšolskem in zgodnjem šolskem izobraževanju.</w:t>
            </w:r>
          </w:p>
          <w:p w14:paraId="595F2328" w14:textId="43A365B0" w:rsidR="00A26DB2" w:rsidRPr="001163A4" w:rsidRDefault="00A26DB2"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rPr>
            </w:pPr>
            <w:r w:rsidRPr="001163A4">
              <w:rPr>
                <w:rFonts w:asciiTheme="minorHAnsi" w:hAnsiTheme="minorHAnsi" w:cstheme="minorHAnsi"/>
                <w:bCs/>
                <w:lang w:val="sl-SI"/>
              </w:rPr>
              <w:t>Didaktične izpeljave in postopki izvajanja naravoslovno-matematičnih dejavnosti</w:t>
            </w:r>
            <w:r w:rsidRPr="001163A4">
              <w:rPr>
                <w:rFonts w:asciiTheme="minorHAnsi" w:hAnsiTheme="minorHAnsi" w:cstheme="minorHAnsi"/>
                <w:bCs/>
              </w:rPr>
              <w:t>.</w:t>
            </w:r>
          </w:p>
          <w:p w14:paraId="5043CB0F" w14:textId="686F141A" w:rsidR="00520B6B" w:rsidRPr="001163A4" w:rsidRDefault="00A26DB2"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rPr>
            </w:pPr>
            <w:r w:rsidRPr="001163A4">
              <w:rPr>
                <w:rFonts w:asciiTheme="minorHAnsi" w:hAnsiTheme="minorHAnsi" w:cstheme="minorHAnsi"/>
              </w:rPr>
              <w:t>Evalvacija in refleksija izvedenih matematično-naravoslovnih dejavnosti.</w:t>
            </w:r>
          </w:p>
        </w:tc>
        <w:tc>
          <w:tcPr>
            <w:tcW w:w="614" w:type="dxa"/>
            <w:gridSpan w:val="2"/>
            <w:tcBorders>
              <w:top w:val="nil"/>
              <w:left w:val="single" w:sz="4" w:space="0" w:color="auto"/>
              <w:bottom w:val="nil"/>
              <w:right w:val="single" w:sz="4" w:space="0" w:color="auto"/>
            </w:tcBorders>
          </w:tcPr>
          <w:p w14:paraId="07459315" w14:textId="77777777" w:rsidR="00114F03" w:rsidRPr="001163A4" w:rsidRDefault="00114F03" w:rsidP="00114F03">
            <w:pPr>
              <w:rPr>
                <w:rFonts w:asciiTheme="minorHAnsi" w:hAnsiTheme="minorHAnsi" w:cstheme="minorHAnsi"/>
              </w:rPr>
            </w:pPr>
          </w:p>
        </w:tc>
        <w:tc>
          <w:tcPr>
            <w:tcW w:w="4529" w:type="dxa"/>
            <w:gridSpan w:val="9"/>
            <w:tcBorders>
              <w:top w:val="single" w:sz="4" w:space="0" w:color="auto"/>
              <w:left w:val="single" w:sz="4" w:space="0" w:color="auto"/>
              <w:bottom w:val="single" w:sz="4" w:space="0" w:color="auto"/>
              <w:right w:val="single" w:sz="4" w:space="0" w:color="auto"/>
            </w:tcBorders>
          </w:tcPr>
          <w:p w14:paraId="598973FE" w14:textId="12C1C6FE" w:rsidR="00114F03"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 xml:space="preserve">Cross-curricular </w:t>
            </w:r>
            <w:r w:rsidR="00DB0723" w:rsidRPr="001163A4">
              <w:rPr>
                <w:rFonts w:asciiTheme="minorHAnsi" w:hAnsiTheme="minorHAnsi" w:cstheme="minorHAnsi"/>
                <w:iCs/>
              </w:rPr>
              <w:t>integration</w:t>
            </w:r>
            <w:r w:rsidR="00DB0723" w:rsidRPr="001163A4">
              <w:rPr>
                <w:rFonts w:asciiTheme="minorHAnsi" w:hAnsiTheme="minorHAnsi" w:cstheme="minorHAnsi"/>
                <w:i/>
                <w:iCs/>
              </w:rPr>
              <w:t>.</w:t>
            </w:r>
          </w:p>
          <w:p w14:paraId="244BB188" w14:textId="77777777"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 xml:space="preserve">Cross-curricular planning of educational work. </w:t>
            </w:r>
          </w:p>
          <w:p w14:paraId="4BECA1DB" w14:textId="77777777"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 xml:space="preserve">Cross-curricular integration of mathematics and science. </w:t>
            </w:r>
          </w:p>
          <w:p w14:paraId="54E8408B" w14:textId="77777777"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Learning and teaching selected natural sciences and mathematical content in pre-school and early school.</w:t>
            </w:r>
          </w:p>
          <w:p w14:paraId="496DF810" w14:textId="56B40785" w:rsidR="00F04169" w:rsidRPr="001163A4" w:rsidRDefault="002A4D00" w:rsidP="09F9B374">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D</w:t>
            </w:r>
            <w:r w:rsidR="00F04169" w:rsidRPr="001163A4">
              <w:rPr>
                <w:rFonts w:asciiTheme="minorHAnsi" w:hAnsiTheme="minorHAnsi" w:cstheme="minorHAnsi"/>
                <w:lang w:val="en-GB"/>
              </w:rPr>
              <w:t>idactic strategies for teaching mathematics (collaborative learning, mathematic</w:t>
            </w:r>
            <w:r w:rsidR="00DB0723" w:rsidRPr="001163A4">
              <w:rPr>
                <w:rFonts w:asciiTheme="minorHAnsi" w:hAnsiTheme="minorHAnsi" w:cstheme="minorHAnsi"/>
                <w:lang w:val="en-GB"/>
              </w:rPr>
              <w:t>al research and problem solving</w:t>
            </w:r>
            <w:r w:rsidR="00F04169" w:rsidRPr="001163A4">
              <w:rPr>
                <w:rFonts w:asciiTheme="minorHAnsi" w:hAnsiTheme="minorHAnsi" w:cstheme="minorHAnsi"/>
                <w:lang w:val="en-GB"/>
              </w:rPr>
              <w:t>)</w:t>
            </w:r>
            <w:r w:rsidR="1D9FE4B0" w:rsidRPr="001163A4">
              <w:rPr>
                <w:rFonts w:asciiTheme="minorHAnsi" w:hAnsiTheme="minorHAnsi" w:cstheme="minorHAnsi"/>
                <w:lang w:val="en-GB"/>
              </w:rPr>
              <w:t xml:space="preserve"> involving di</w:t>
            </w:r>
            <w:r w:rsidR="70A95CA2" w:rsidRPr="001163A4">
              <w:rPr>
                <w:rFonts w:asciiTheme="minorHAnsi" w:hAnsiTheme="minorHAnsi" w:cstheme="minorHAnsi"/>
                <w:lang w:val="en-GB"/>
              </w:rPr>
              <w:t>gital technology</w:t>
            </w:r>
            <w:r w:rsidR="00E15530" w:rsidRPr="001163A4">
              <w:rPr>
                <w:rFonts w:asciiTheme="minorHAnsi" w:hAnsiTheme="minorHAnsi" w:cstheme="minorHAnsi"/>
                <w:lang w:val="en-GB"/>
              </w:rPr>
              <w:t xml:space="preserve"> (e.g. computer, tablet, graphics tablet, smartphone</w:t>
            </w:r>
            <w:r w:rsidR="00630029" w:rsidRPr="001163A4">
              <w:rPr>
                <w:rFonts w:asciiTheme="minorHAnsi" w:hAnsiTheme="minorHAnsi" w:cstheme="minorHAnsi"/>
                <w:lang w:val="en-GB"/>
              </w:rPr>
              <w:t>, smart robot</w:t>
            </w:r>
            <w:r w:rsidR="00E15530" w:rsidRPr="001163A4">
              <w:rPr>
                <w:rFonts w:asciiTheme="minorHAnsi" w:hAnsiTheme="minorHAnsi" w:cstheme="minorHAnsi"/>
                <w:lang w:val="en-GB"/>
              </w:rPr>
              <w:t>)</w:t>
            </w:r>
            <w:r w:rsidR="00F04169" w:rsidRPr="001163A4">
              <w:rPr>
                <w:rFonts w:asciiTheme="minorHAnsi" w:hAnsiTheme="minorHAnsi" w:cstheme="minorHAnsi"/>
                <w:lang w:val="en-GB"/>
              </w:rPr>
              <w:t>.</w:t>
            </w:r>
          </w:p>
          <w:p w14:paraId="5ED8227D" w14:textId="4C91A54A" w:rsidR="00F04169" w:rsidRPr="001163A4" w:rsidRDefault="00DB0723" w:rsidP="09F9B374">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lastRenderedPageBreak/>
              <w:t>D</w:t>
            </w:r>
            <w:r w:rsidR="00F04169" w:rsidRPr="001163A4">
              <w:rPr>
                <w:rFonts w:asciiTheme="minorHAnsi" w:hAnsiTheme="minorHAnsi" w:cstheme="minorHAnsi"/>
                <w:lang w:val="en-GB"/>
              </w:rPr>
              <w:t>idactic strategies for teaching science (collaborative learn</w:t>
            </w:r>
            <w:r w:rsidRPr="001163A4">
              <w:rPr>
                <w:rFonts w:asciiTheme="minorHAnsi" w:hAnsiTheme="minorHAnsi" w:cstheme="minorHAnsi"/>
                <w:lang w:val="en-GB"/>
              </w:rPr>
              <w:t>ing, experiential learning</w:t>
            </w:r>
            <w:r w:rsidR="00F04169" w:rsidRPr="001163A4">
              <w:rPr>
                <w:rFonts w:asciiTheme="minorHAnsi" w:hAnsiTheme="minorHAnsi" w:cstheme="minorHAnsi"/>
                <w:lang w:val="en-GB"/>
              </w:rPr>
              <w:t>)</w:t>
            </w:r>
            <w:r w:rsidR="5C44C9E1" w:rsidRPr="001163A4">
              <w:rPr>
                <w:rFonts w:asciiTheme="minorHAnsi" w:hAnsiTheme="minorHAnsi" w:cstheme="minorHAnsi"/>
                <w:lang w:val="en-GB"/>
              </w:rPr>
              <w:t xml:space="preserve"> involving digital technology</w:t>
            </w:r>
            <w:r w:rsidR="00E15530" w:rsidRPr="001163A4">
              <w:rPr>
                <w:rFonts w:asciiTheme="minorHAnsi" w:hAnsiTheme="minorHAnsi" w:cstheme="minorHAnsi"/>
                <w:lang w:val="en-GB"/>
              </w:rPr>
              <w:t xml:space="preserve"> (e.g. computer, tablet, graphics tablet, smartphone</w:t>
            </w:r>
            <w:r w:rsidR="00630029" w:rsidRPr="001163A4">
              <w:rPr>
                <w:rFonts w:asciiTheme="minorHAnsi" w:hAnsiTheme="minorHAnsi" w:cstheme="minorHAnsi"/>
                <w:lang w:val="en-GB"/>
              </w:rPr>
              <w:t xml:space="preserve">, </w:t>
            </w:r>
            <w:r w:rsidR="00BB615E" w:rsidRPr="001163A4">
              <w:rPr>
                <w:rFonts w:asciiTheme="minorHAnsi" w:hAnsiTheme="minorHAnsi" w:cstheme="minorHAnsi"/>
                <w:lang w:val="en-GB"/>
              </w:rPr>
              <w:t xml:space="preserve">educational </w:t>
            </w:r>
            <w:r w:rsidR="00630029" w:rsidRPr="001163A4">
              <w:rPr>
                <w:rFonts w:asciiTheme="minorHAnsi" w:hAnsiTheme="minorHAnsi" w:cstheme="minorHAnsi"/>
                <w:lang w:val="en-GB"/>
              </w:rPr>
              <w:t>robot</w:t>
            </w:r>
            <w:r w:rsidR="00BB615E" w:rsidRPr="001163A4">
              <w:rPr>
                <w:rFonts w:asciiTheme="minorHAnsi" w:hAnsiTheme="minorHAnsi" w:cstheme="minorHAnsi"/>
                <w:lang w:val="en-GB"/>
              </w:rPr>
              <w:t>s</w:t>
            </w:r>
            <w:r w:rsidR="00E15530" w:rsidRPr="001163A4">
              <w:rPr>
                <w:rFonts w:asciiTheme="minorHAnsi" w:hAnsiTheme="minorHAnsi" w:cstheme="minorHAnsi"/>
                <w:lang w:val="en-GB"/>
              </w:rPr>
              <w:t>)</w:t>
            </w:r>
            <w:r w:rsidR="00F04169" w:rsidRPr="001163A4">
              <w:rPr>
                <w:rFonts w:asciiTheme="minorHAnsi" w:hAnsiTheme="minorHAnsi" w:cstheme="minorHAnsi"/>
                <w:lang w:val="en-GB"/>
              </w:rPr>
              <w:t>.</w:t>
            </w:r>
          </w:p>
          <w:p w14:paraId="7AAA1D2B" w14:textId="77777777"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Curricular documents for the subjects area of mathematics and science in pre-school and early school education.</w:t>
            </w:r>
          </w:p>
          <w:p w14:paraId="445323D6" w14:textId="4A25EDD3"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Didactic derivations of carrying out science and mathematics activities.</w:t>
            </w:r>
          </w:p>
          <w:p w14:paraId="70DF9E56" w14:textId="603B1787" w:rsidR="00F04169" w:rsidRPr="001163A4" w:rsidRDefault="00F04169" w:rsidP="00BF57B7">
            <w:pPr>
              <w:pStyle w:val="Odstavekseznama"/>
              <w:numPr>
                <w:ilvl w:val="0"/>
                <w:numId w:val="8"/>
              </w:numPr>
              <w:rPr>
                <w:rFonts w:asciiTheme="minorHAnsi" w:hAnsiTheme="minorHAnsi" w:cstheme="minorHAnsi"/>
                <w:lang w:val="en-GB"/>
              </w:rPr>
            </w:pPr>
            <w:r w:rsidRPr="001163A4">
              <w:rPr>
                <w:rFonts w:asciiTheme="minorHAnsi" w:hAnsiTheme="minorHAnsi" w:cstheme="minorHAnsi"/>
                <w:lang w:val="en-GB"/>
              </w:rPr>
              <w:t xml:space="preserve">Evaluation and reflection of preformed cross-curricular integration of mathematics and science. </w:t>
            </w:r>
          </w:p>
        </w:tc>
      </w:tr>
      <w:tr w:rsidR="0077106B" w:rsidRPr="001163A4" w14:paraId="37AA0E9F" w14:textId="77777777" w:rsidTr="60E28CD9">
        <w:tc>
          <w:tcPr>
            <w:tcW w:w="9696" w:type="dxa"/>
            <w:gridSpan w:val="20"/>
          </w:tcPr>
          <w:p w14:paraId="1E1AA4DB" w14:textId="77777777" w:rsidR="00460ACA" w:rsidRPr="001163A4" w:rsidRDefault="00114F03" w:rsidP="00114F03">
            <w:pPr>
              <w:rPr>
                <w:rFonts w:asciiTheme="minorHAnsi" w:hAnsiTheme="minorHAnsi" w:cstheme="minorHAnsi"/>
                <w:color w:val="000000" w:themeColor="text1"/>
                <w:lang w:val="en-GB"/>
              </w:rPr>
            </w:pPr>
            <w:r w:rsidRPr="001163A4">
              <w:rPr>
                <w:rFonts w:asciiTheme="minorHAnsi" w:hAnsiTheme="minorHAnsi" w:cstheme="minorHAnsi"/>
                <w:color w:val="000000" w:themeColor="text1"/>
                <w:lang w:val="en-GB"/>
              </w:rPr>
              <w:lastRenderedPageBreak/>
              <w:br w:type="page"/>
            </w:r>
          </w:p>
          <w:p w14:paraId="24060F01" w14:textId="2E12B0F0" w:rsidR="00114F03" w:rsidRPr="001163A4" w:rsidRDefault="00114F03" w:rsidP="00114F03">
            <w:pPr>
              <w:rPr>
                <w:rFonts w:asciiTheme="minorHAnsi" w:hAnsiTheme="minorHAnsi" w:cstheme="minorHAnsi"/>
                <w:color w:val="000000" w:themeColor="text1"/>
                <w:lang w:val="it-IT"/>
              </w:rPr>
            </w:pPr>
            <w:r w:rsidRPr="001163A4">
              <w:rPr>
                <w:rFonts w:asciiTheme="minorHAnsi" w:hAnsiTheme="minorHAnsi" w:cstheme="minorHAnsi"/>
                <w:b/>
                <w:color w:val="000000" w:themeColor="text1"/>
                <w:lang w:val="it-IT"/>
              </w:rPr>
              <w:t>Temeljni literatura in viri / Readings:</w:t>
            </w:r>
          </w:p>
        </w:tc>
      </w:tr>
      <w:tr w:rsidR="0077106B" w:rsidRPr="001163A4" w14:paraId="59D122D3" w14:textId="77777777" w:rsidTr="60E28CD9">
        <w:trPr>
          <w:trHeight w:val="2074"/>
        </w:trPr>
        <w:tc>
          <w:tcPr>
            <w:tcW w:w="9696" w:type="dxa"/>
            <w:gridSpan w:val="20"/>
            <w:tcBorders>
              <w:top w:val="single" w:sz="4" w:space="0" w:color="auto"/>
              <w:left w:val="single" w:sz="4" w:space="0" w:color="auto"/>
              <w:bottom w:val="single" w:sz="4" w:space="0" w:color="auto"/>
              <w:right w:val="single" w:sz="4" w:space="0" w:color="auto"/>
            </w:tcBorders>
          </w:tcPr>
          <w:p w14:paraId="4CE109BA" w14:textId="2B0C4FA8" w:rsidR="006B164F" w:rsidRPr="001163A4" w:rsidRDefault="2961E155" w:rsidP="0E939E03">
            <w:pPr>
              <w:jc w:val="left"/>
              <w:rPr>
                <w:rFonts w:asciiTheme="minorHAnsi" w:eastAsiaTheme="minorEastAsia" w:hAnsiTheme="minorHAnsi" w:cstheme="minorHAnsi"/>
                <w:b/>
                <w:bCs/>
                <w:color w:val="000000" w:themeColor="text1"/>
                <w:lang w:val="en-US"/>
              </w:rPr>
            </w:pPr>
            <w:r w:rsidRPr="001163A4">
              <w:rPr>
                <w:rFonts w:asciiTheme="minorHAnsi" w:eastAsiaTheme="minorEastAsia" w:hAnsiTheme="minorHAnsi" w:cstheme="minorHAnsi"/>
                <w:b/>
                <w:bCs/>
                <w:color w:val="000000" w:themeColor="text1"/>
                <w:lang w:val="en-US"/>
              </w:rPr>
              <w:t>Temeljna literatura:</w:t>
            </w:r>
          </w:p>
          <w:p w14:paraId="4671F444" w14:textId="77777777" w:rsidR="0096609D" w:rsidRPr="001163A4" w:rsidRDefault="0096609D" w:rsidP="0096609D">
            <w:pPr>
              <w:pStyle w:val="Odstavekseznama"/>
              <w:numPr>
                <w:ilvl w:val="0"/>
                <w:numId w:val="3"/>
              </w:numPr>
              <w:spacing w:after="240"/>
              <w:ind w:left="371"/>
              <w:rPr>
                <w:rFonts w:asciiTheme="minorHAnsi" w:eastAsiaTheme="minorEastAsia" w:hAnsiTheme="minorHAnsi" w:cstheme="minorHAnsi"/>
                <w:color w:val="000000" w:themeColor="text1"/>
              </w:rPr>
            </w:pPr>
            <w:r w:rsidRPr="001163A4">
              <w:rPr>
                <w:rFonts w:asciiTheme="minorHAnsi" w:hAnsiTheme="minorHAnsi" w:cstheme="minorHAnsi"/>
                <w:color w:val="000000" w:themeColor="text1"/>
              </w:rPr>
              <w:t xml:space="preserve">Čuk, K. in Tul, R. (2014). </w:t>
            </w:r>
            <w:r w:rsidRPr="001163A4">
              <w:rPr>
                <w:rFonts w:asciiTheme="minorHAnsi" w:hAnsiTheme="minorHAnsi" w:cstheme="minorHAnsi"/>
                <w:i/>
                <w:iCs/>
                <w:color w:val="000000" w:themeColor="text1"/>
              </w:rPr>
              <w:t>Zgodnje učenje matematike</w:t>
            </w:r>
            <w:r w:rsidRPr="001163A4">
              <w:rPr>
                <w:rFonts w:asciiTheme="minorHAnsi" w:hAnsiTheme="minorHAnsi" w:cstheme="minorHAnsi"/>
                <w:color w:val="000000" w:themeColor="text1"/>
              </w:rPr>
              <w:t>. EUT - Edizioni Università di Trieste.</w:t>
            </w:r>
          </w:p>
          <w:p w14:paraId="68E00069" w14:textId="7AF28F57" w:rsidR="0096609D" w:rsidRPr="001163A4" w:rsidRDefault="0096609D" w:rsidP="0096609D">
            <w:pPr>
              <w:pStyle w:val="Odstavekseznama"/>
              <w:numPr>
                <w:ilvl w:val="0"/>
                <w:numId w:val="3"/>
              </w:numPr>
              <w:spacing w:after="240"/>
              <w:ind w:left="371"/>
              <w:rPr>
                <w:rFonts w:asciiTheme="minorHAnsi" w:eastAsiaTheme="minorEastAsia" w:hAnsiTheme="minorHAnsi" w:cstheme="minorHAnsi"/>
                <w:color w:val="000000" w:themeColor="text1"/>
              </w:rPr>
            </w:pPr>
            <w:r w:rsidRPr="001163A4">
              <w:rPr>
                <w:rFonts w:asciiTheme="minorHAnsi" w:hAnsiTheme="minorHAnsi" w:cstheme="minorHAnsi"/>
              </w:rPr>
              <w:t xml:space="preserve">European Commission. (n. d.). </w:t>
            </w:r>
            <w:r w:rsidRPr="001163A4">
              <w:rPr>
                <w:rStyle w:val="Poudarek"/>
                <w:rFonts w:asciiTheme="minorHAnsi" w:hAnsiTheme="minorHAnsi" w:cstheme="minorHAnsi"/>
              </w:rPr>
              <w:t>Guidelines for STEM activities at pre-school level: New methods for teaching STEM young children (Part 1).</w:t>
            </w:r>
            <w:r w:rsidRPr="001163A4">
              <w:rPr>
                <w:rFonts w:asciiTheme="minorHAnsi" w:hAnsiTheme="minorHAnsi" w:cstheme="minorHAnsi"/>
              </w:rPr>
              <w:t xml:space="preserve"> Erasmus+. </w:t>
            </w:r>
            <w:hyperlink r:id="rId9" w:tgtFrame="_new" w:history="1">
              <w:r w:rsidRPr="001163A4">
                <w:rPr>
                  <w:rStyle w:val="Hiperpovezava"/>
                  <w:rFonts w:asciiTheme="minorHAnsi" w:hAnsiTheme="minorHAnsi" w:cstheme="minorHAnsi"/>
                </w:rPr>
                <w:t>https://ec.europa.eu/programmes/erasmus-plus/project-result-content/1f3081f5-291f-45ec-8cb3-b97cde56256e/K4K-Guidelines-EN-pt1.pdf</w:t>
              </w:r>
            </w:hyperlink>
          </w:p>
          <w:p w14:paraId="4BB2020A" w14:textId="77777777" w:rsidR="0096609D" w:rsidRPr="001163A4" w:rsidRDefault="0096609D" w:rsidP="0096609D">
            <w:pPr>
              <w:pStyle w:val="Odstavekseznama"/>
              <w:numPr>
                <w:ilvl w:val="0"/>
                <w:numId w:val="3"/>
              </w:numPr>
              <w:spacing w:after="240"/>
              <w:ind w:left="371"/>
              <w:rPr>
                <w:rFonts w:asciiTheme="minorHAnsi" w:eastAsiaTheme="minorEastAsia" w:hAnsiTheme="minorHAnsi" w:cstheme="minorHAnsi"/>
                <w:color w:val="000000" w:themeColor="text1"/>
              </w:rPr>
            </w:pPr>
            <w:r w:rsidRPr="001163A4">
              <w:rPr>
                <w:rFonts w:asciiTheme="minorHAnsi" w:hAnsiTheme="minorHAnsi" w:cstheme="minorHAnsi"/>
                <w:shd w:val="clear" w:color="auto" w:fill="FFFFFF"/>
              </w:rPr>
              <w:t xml:space="preserve">Kroflič, R. idr. (2001). </w:t>
            </w:r>
            <w:r w:rsidRPr="001163A4">
              <w:rPr>
                <w:rFonts w:asciiTheme="minorHAnsi" w:hAnsiTheme="minorHAnsi" w:cstheme="minorHAnsi"/>
                <w:i/>
                <w:iCs/>
                <w:shd w:val="clear" w:color="auto" w:fill="FFFFFF"/>
              </w:rPr>
              <w:t xml:space="preserve">Otrok v vrtcu: priročnik h kurikulu za vrtce. </w:t>
            </w:r>
            <w:r w:rsidRPr="001163A4">
              <w:rPr>
                <w:rFonts w:asciiTheme="minorHAnsi" w:hAnsiTheme="minorHAnsi" w:cstheme="minorHAnsi"/>
                <w:shd w:val="clear" w:color="auto" w:fill="FFFFFF"/>
              </w:rPr>
              <w:t>Založba Obzorja. </w:t>
            </w:r>
          </w:p>
          <w:p w14:paraId="5B731B93" w14:textId="72847A7B" w:rsidR="6FADB499" w:rsidRPr="001163A4" w:rsidRDefault="0096609D" w:rsidP="0096609D">
            <w:pPr>
              <w:pStyle w:val="Odstavekseznama"/>
              <w:numPr>
                <w:ilvl w:val="0"/>
                <w:numId w:val="3"/>
              </w:numPr>
              <w:spacing w:after="240"/>
              <w:ind w:left="371"/>
              <w:rPr>
                <w:rFonts w:asciiTheme="minorHAnsi" w:eastAsiaTheme="minorEastAsia" w:hAnsiTheme="minorHAnsi" w:cstheme="minorHAnsi"/>
                <w:color w:val="000000" w:themeColor="text1"/>
              </w:rPr>
            </w:pPr>
            <w:r w:rsidRPr="001163A4">
              <w:rPr>
                <w:rFonts w:asciiTheme="minorHAnsi" w:eastAsiaTheme="minorEastAsia" w:hAnsiTheme="minorHAnsi" w:cstheme="minorHAnsi"/>
                <w:color w:val="000000" w:themeColor="text1"/>
              </w:rPr>
              <w:t xml:space="preserve"> </w:t>
            </w:r>
            <w:r w:rsidR="6FADB499" w:rsidRPr="001163A4">
              <w:rPr>
                <w:rFonts w:asciiTheme="minorHAnsi" w:eastAsiaTheme="minorEastAsia" w:hAnsiTheme="minorHAnsi" w:cstheme="minorHAnsi"/>
                <w:color w:val="000000" w:themeColor="text1"/>
              </w:rPr>
              <w:t>Kurikulum za vrtce (2025). Ministrstvo za vzgojo in izobraževanje in Zavod republike Slovenije</w:t>
            </w:r>
            <w:r w:rsidR="5C1E1485" w:rsidRPr="001163A4">
              <w:rPr>
                <w:rFonts w:asciiTheme="minorHAnsi" w:eastAsiaTheme="minorEastAsia" w:hAnsiTheme="minorHAnsi" w:cstheme="minorHAnsi"/>
                <w:color w:val="000000" w:themeColor="text1"/>
              </w:rPr>
              <w:t xml:space="preserve"> za šolstvo.</w:t>
            </w:r>
            <w:r w:rsidRPr="001163A4">
              <w:rPr>
                <w:rFonts w:asciiTheme="minorHAnsi" w:eastAsiaTheme="minorEastAsia" w:hAnsiTheme="minorHAnsi" w:cstheme="minorHAnsi"/>
                <w:color w:val="000000" w:themeColor="text1"/>
              </w:rPr>
              <w:t xml:space="preserve"> </w:t>
            </w:r>
            <w:hyperlink r:id="rId10" w:history="1">
              <w:r w:rsidRPr="001163A4">
                <w:rPr>
                  <w:rStyle w:val="Hiperpovezava"/>
                  <w:rFonts w:asciiTheme="minorHAnsi" w:hAnsiTheme="minorHAnsi" w:cstheme="minorHAnsi"/>
                </w:rPr>
                <w:t>https://www.gov.si/assets/ministrstva/MVI/Dokumenti/Sektor-za-predsolsko-vzgojo/Dokumenti-smernice/KURIKULUM-ZA-VRTCE-2025.pdf</w:t>
              </w:r>
            </w:hyperlink>
            <w:r w:rsidRPr="001163A4">
              <w:rPr>
                <w:rFonts w:asciiTheme="minorHAnsi" w:hAnsiTheme="minorHAnsi" w:cstheme="minorHAnsi"/>
              </w:rPr>
              <w:t xml:space="preserve"> </w:t>
            </w:r>
          </w:p>
          <w:p w14:paraId="7CBCC685" w14:textId="77777777" w:rsidR="0096609D" w:rsidRPr="001163A4" w:rsidRDefault="0096609D" w:rsidP="0096609D">
            <w:pPr>
              <w:pStyle w:val="Odstavekseznama"/>
              <w:numPr>
                <w:ilvl w:val="0"/>
                <w:numId w:val="3"/>
              </w:numPr>
              <w:spacing w:after="240"/>
              <w:ind w:left="371"/>
              <w:rPr>
                <w:rFonts w:asciiTheme="minorHAnsi" w:hAnsiTheme="minorHAnsi" w:cstheme="minorHAnsi"/>
                <w:color w:val="000000" w:themeColor="text1"/>
                <w:lang w:val="en-US"/>
              </w:rPr>
            </w:pPr>
            <w:r w:rsidRPr="001163A4">
              <w:rPr>
                <w:rFonts w:asciiTheme="minorHAnsi" w:hAnsiTheme="minorHAnsi" w:cstheme="minorHAnsi"/>
                <w:color w:val="000000" w:themeColor="text1"/>
              </w:rPr>
              <w:t xml:space="preserve">Novak, T. idr. (2003). </w:t>
            </w:r>
            <w:r w:rsidRPr="001163A4">
              <w:rPr>
                <w:rFonts w:asciiTheme="minorHAnsi" w:hAnsiTheme="minorHAnsi" w:cstheme="minorHAnsi"/>
                <w:i/>
                <w:iCs/>
                <w:color w:val="000000" w:themeColor="text1"/>
              </w:rPr>
              <w:t xml:space="preserve">Začetno naravoslovje z metodiko. </w:t>
            </w:r>
            <w:r w:rsidRPr="001163A4">
              <w:rPr>
                <w:rFonts w:asciiTheme="minorHAnsi" w:hAnsiTheme="minorHAnsi" w:cstheme="minorHAnsi"/>
                <w:color w:val="000000" w:themeColor="text1"/>
              </w:rPr>
              <w:t>Pedagoška fakulteta.</w:t>
            </w:r>
          </w:p>
          <w:p w14:paraId="04832323" w14:textId="2ACC5A9B" w:rsidR="00740F05" w:rsidRPr="001163A4" w:rsidRDefault="5AAB32A2" w:rsidP="0096609D">
            <w:pPr>
              <w:pStyle w:val="Odstavekseznama"/>
              <w:numPr>
                <w:ilvl w:val="0"/>
                <w:numId w:val="3"/>
              </w:numPr>
              <w:spacing w:after="240"/>
              <w:ind w:left="371"/>
              <w:rPr>
                <w:rFonts w:asciiTheme="minorHAnsi" w:hAnsiTheme="minorHAnsi" w:cstheme="minorHAnsi"/>
                <w:color w:val="000000" w:themeColor="text1"/>
                <w:lang w:val="en-US"/>
              </w:rPr>
            </w:pPr>
            <w:r w:rsidRPr="001163A4">
              <w:rPr>
                <w:rFonts w:asciiTheme="minorHAnsi" w:hAnsiTheme="minorHAnsi" w:cstheme="minorHAnsi"/>
                <w:color w:val="000000" w:themeColor="text1"/>
                <w:shd w:val="clear" w:color="auto" w:fill="FFFFFF"/>
              </w:rPr>
              <w:t>Van de Walle, J. A., Karp, K. S.</w:t>
            </w:r>
            <w:r w:rsidR="6F0417C3" w:rsidRPr="001163A4">
              <w:rPr>
                <w:rFonts w:asciiTheme="minorHAnsi" w:hAnsiTheme="minorHAnsi" w:cstheme="minorHAnsi"/>
                <w:color w:val="000000" w:themeColor="text1"/>
                <w:shd w:val="clear" w:color="auto" w:fill="FFFFFF"/>
              </w:rPr>
              <w:t xml:space="preserve"> in </w:t>
            </w:r>
            <w:r w:rsidRPr="001163A4">
              <w:rPr>
                <w:rFonts w:asciiTheme="minorHAnsi" w:hAnsiTheme="minorHAnsi" w:cstheme="minorHAnsi"/>
                <w:color w:val="000000" w:themeColor="text1"/>
                <w:shd w:val="clear" w:color="auto" w:fill="FFFFFF"/>
              </w:rPr>
              <w:t xml:space="preserve">Bay-Williams, J. M. (2015). </w:t>
            </w:r>
            <w:r w:rsidRPr="001163A4">
              <w:rPr>
                <w:rFonts w:asciiTheme="minorHAnsi" w:hAnsiTheme="minorHAnsi" w:cstheme="minorHAnsi"/>
                <w:i/>
                <w:iCs/>
                <w:color w:val="000000" w:themeColor="text1"/>
                <w:shd w:val="clear" w:color="auto" w:fill="FFFFFF"/>
              </w:rPr>
              <w:t>Elementary and middle school mathematics. Teaching Developmentally.</w:t>
            </w:r>
            <w:r w:rsidRPr="001163A4">
              <w:rPr>
                <w:rFonts w:asciiTheme="minorHAnsi" w:hAnsiTheme="minorHAnsi" w:cstheme="minorHAnsi"/>
                <w:color w:val="000000" w:themeColor="text1"/>
                <w:shd w:val="clear" w:color="auto" w:fill="FFFFFF"/>
              </w:rPr>
              <w:t xml:space="preserve"> Pearson.</w:t>
            </w:r>
            <w:r w:rsidR="7401D474" w:rsidRPr="001163A4">
              <w:rPr>
                <w:rFonts w:asciiTheme="minorHAnsi" w:hAnsiTheme="minorHAnsi" w:cstheme="minorHAnsi"/>
              </w:rPr>
              <w:t xml:space="preserve"> </w:t>
            </w:r>
            <w:hyperlink r:id="rId11" w:history="1">
              <w:r w:rsidR="7401D474" w:rsidRPr="001163A4">
                <w:rPr>
                  <w:rStyle w:val="Hiperpovezava"/>
                  <w:rFonts w:asciiTheme="minorHAnsi" w:hAnsiTheme="minorHAnsi" w:cstheme="minorHAnsi"/>
                </w:rPr>
                <w:t>https://api.pageplace.de/preview/DT0400.9781292331447_A39573276/preview-9781292331447_A39573276.pdf</w:t>
              </w:r>
            </w:hyperlink>
            <w:r w:rsidR="7401D474" w:rsidRPr="001163A4">
              <w:rPr>
                <w:rFonts w:asciiTheme="minorHAnsi" w:hAnsiTheme="minorHAnsi" w:cstheme="minorHAnsi"/>
                <w:color w:val="000000" w:themeColor="text1"/>
              </w:rPr>
              <w:t xml:space="preserve"> </w:t>
            </w:r>
          </w:p>
          <w:p w14:paraId="34B0F12E" w14:textId="52FB4179" w:rsidR="00CD7A4C" w:rsidRPr="001163A4" w:rsidRDefault="448897FA" w:rsidP="0096609D">
            <w:pPr>
              <w:pStyle w:val="Odstavekseznama"/>
              <w:numPr>
                <w:ilvl w:val="0"/>
                <w:numId w:val="3"/>
              </w:numPr>
              <w:spacing w:after="240"/>
              <w:ind w:left="371"/>
              <w:rPr>
                <w:rFonts w:asciiTheme="minorHAnsi" w:eastAsiaTheme="minorEastAsia" w:hAnsiTheme="minorHAnsi" w:cstheme="minorHAnsi"/>
                <w:color w:val="000000" w:themeColor="text1"/>
                <w:lang w:val="en-US"/>
              </w:rPr>
            </w:pPr>
            <w:r w:rsidRPr="001163A4">
              <w:rPr>
                <w:rFonts w:asciiTheme="minorHAnsi" w:hAnsiTheme="minorHAnsi" w:cstheme="minorHAnsi"/>
                <w:color w:val="000000" w:themeColor="text1"/>
                <w:shd w:val="clear" w:color="auto" w:fill="FFFFFF"/>
              </w:rPr>
              <w:t xml:space="preserve">Volk, M. (2019). </w:t>
            </w:r>
            <w:r w:rsidRPr="001163A4">
              <w:rPr>
                <w:rFonts w:asciiTheme="minorHAnsi" w:hAnsiTheme="minorHAnsi" w:cstheme="minorHAnsi"/>
                <w:i/>
                <w:iCs/>
                <w:color w:val="000000" w:themeColor="text1"/>
                <w:shd w:val="clear" w:color="auto" w:fill="FFFFFF"/>
              </w:rPr>
              <w:t>Medpredmetne povezave z matematiko na razredni stopnji</w:t>
            </w:r>
            <w:r w:rsidRPr="001163A4">
              <w:rPr>
                <w:rFonts w:asciiTheme="minorHAnsi" w:hAnsiTheme="minorHAnsi" w:cstheme="minorHAnsi"/>
                <w:color w:val="000000" w:themeColor="text1"/>
                <w:shd w:val="clear" w:color="auto" w:fill="FFFFFF"/>
              </w:rPr>
              <w:t>. Založba Univerze na Primorskem.</w:t>
            </w:r>
          </w:p>
          <w:p w14:paraId="392FFA97" w14:textId="292CD990" w:rsidR="00912EDA" w:rsidRPr="001163A4" w:rsidRDefault="4D692F24" w:rsidP="0096609D">
            <w:pPr>
              <w:pStyle w:val="Odstavekseznama"/>
              <w:numPr>
                <w:ilvl w:val="0"/>
                <w:numId w:val="3"/>
              </w:numPr>
              <w:spacing w:after="240"/>
              <w:ind w:left="371"/>
              <w:rPr>
                <w:rFonts w:asciiTheme="minorHAnsi" w:eastAsiaTheme="minorEastAsia" w:hAnsiTheme="minorHAnsi" w:cstheme="minorHAnsi"/>
                <w:color w:val="000000" w:themeColor="text1"/>
                <w:lang w:val="en-US"/>
              </w:rPr>
            </w:pPr>
            <w:r w:rsidRPr="001163A4">
              <w:rPr>
                <w:rFonts w:asciiTheme="minorHAnsi" w:hAnsiTheme="minorHAnsi" w:cstheme="minorHAnsi"/>
                <w:color w:val="000000" w:themeColor="text1"/>
              </w:rPr>
              <w:t xml:space="preserve">Volk, M., Štemberger, T., Sila, A., Kovač, N., Ježovnik, A., Bratož, S. in Gutvajn, N. (2020). </w:t>
            </w:r>
            <w:r w:rsidRPr="001163A4">
              <w:rPr>
                <w:rFonts w:asciiTheme="minorHAnsi" w:hAnsiTheme="minorHAnsi" w:cstheme="minorHAnsi"/>
                <w:i/>
                <w:iCs/>
                <w:color w:val="000000" w:themeColor="text1"/>
              </w:rPr>
              <w:t>Medpredmetno povezovanje: pot do uresničevanja vzgojno-izobraževalnih ciljev.</w:t>
            </w:r>
            <w:r w:rsidRPr="001163A4">
              <w:rPr>
                <w:rFonts w:asciiTheme="minorHAnsi" w:hAnsiTheme="minorHAnsi" w:cstheme="minorHAnsi"/>
                <w:color w:val="000000" w:themeColor="text1"/>
              </w:rPr>
              <w:t xml:space="preserve"> Založba Univerze na Primorskem</w:t>
            </w:r>
            <w:r w:rsidR="514C6230" w:rsidRPr="001163A4">
              <w:rPr>
                <w:rFonts w:asciiTheme="minorHAnsi" w:hAnsiTheme="minorHAnsi" w:cstheme="minorHAnsi"/>
                <w:color w:val="000000" w:themeColor="text1"/>
              </w:rPr>
              <w:t>.</w:t>
            </w:r>
          </w:p>
          <w:p w14:paraId="38A3349E" w14:textId="5B8B093F" w:rsidR="0096609D" w:rsidRPr="001163A4" w:rsidRDefault="0096609D" w:rsidP="0096609D">
            <w:pPr>
              <w:spacing w:before="240"/>
              <w:rPr>
                <w:rFonts w:asciiTheme="minorHAnsi" w:eastAsiaTheme="minorEastAsia" w:hAnsiTheme="minorHAnsi" w:cstheme="minorHAnsi"/>
                <w:color w:val="000000" w:themeColor="text1"/>
                <w:lang w:val="en-US"/>
              </w:rPr>
            </w:pPr>
          </w:p>
          <w:p w14:paraId="7FEEA9B9" w14:textId="77777777" w:rsidR="0096609D" w:rsidRPr="001163A4" w:rsidRDefault="0096609D" w:rsidP="0096609D">
            <w:pPr>
              <w:spacing w:before="240"/>
              <w:rPr>
                <w:rFonts w:asciiTheme="minorHAnsi" w:eastAsiaTheme="minorEastAsia" w:hAnsiTheme="minorHAnsi" w:cstheme="minorHAnsi"/>
                <w:color w:val="000000" w:themeColor="text1"/>
                <w:lang w:val="en-US"/>
              </w:rPr>
            </w:pPr>
          </w:p>
          <w:p w14:paraId="135D9EE6" w14:textId="77777777" w:rsidR="00740F05" w:rsidRPr="001163A4" w:rsidRDefault="00740F05" w:rsidP="00740F05">
            <w:pPr>
              <w:pStyle w:val="Odstavekseznama"/>
              <w:ind w:left="371"/>
              <w:jc w:val="left"/>
              <w:rPr>
                <w:rFonts w:asciiTheme="minorHAnsi" w:eastAsiaTheme="minorEastAsia" w:hAnsiTheme="minorHAnsi" w:cstheme="minorHAnsi"/>
                <w:color w:val="000000" w:themeColor="text1"/>
                <w:lang w:val="en-US"/>
              </w:rPr>
            </w:pPr>
          </w:p>
          <w:p w14:paraId="07A59EA3" w14:textId="3697322D" w:rsidR="006B164F" w:rsidRPr="001163A4" w:rsidRDefault="006B164F" w:rsidP="0B54E8F9">
            <w:pPr>
              <w:jc w:val="left"/>
              <w:rPr>
                <w:rFonts w:asciiTheme="minorHAnsi" w:eastAsiaTheme="minorEastAsia" w:hAnsiTheme="minorHAnsi" w:cstheme="minorHAnsi"/>
                <w:b/>
                <w:bCs/>
                <w:color w:val="000000" w:themeColor="text1"/>
                <w:lang w:val="en-US"/>
              </w:rPr>
            </w:pPr>
            <w:r w:rsidRPr="001163A4">
              <w:rPr>
                <w:rFonts w:asciiTheme="minorHAnsi" w:eastAsiaTheme="minorEastAsia" w:hAnsiTheme="minorHAnsi" w:cstheme="minorHAnsi"/>
                <w:b/>
                <w:bCs/>
                <w:color w:val="000000" w:themeColor="text1"/>
                <w:lang w:val="en-US"/>
              </w:rPr>
              <w:t>Do</w:t>
            </w:r>
            <w:r w:rsidR="001163A4">
              <w:rPr>
                <w:rFonts w:asciiTheme="minorHAnsi" w:eastAsiaTheme="minorEastAsia" w:hAnsiTheme="minorHAnsi" w:cstheme="minorHAnsi"/>
                <w:b/>
                <w:bCs/>
                <w:color w:val="000000" w:themeColor="text1"/>
                <w:lang w:val="en-US"/>
              </w:rPr>
              <w:t>datna</w:t>
            </w:r>
            <w:r w:rsidRPr="001163A4">
              <w:rPr>
                <w:rFonts w:asciiTheme="minorHAnsi" w:eastAsiaTheme="minorEastAsia" w:hAnsiTheme="minorHAnsi" w:cstheme="minorHAnsi"/>
                <w:b/>
                <w:bCs/>
                <w:color w:val="000000" w:themeColor="text1"/>
                <w:lang w:val="en-US"/>
              </w:rPr>
              <w:t xml:space="preserve"> literatura:</w:t>
            </w:r>
          </w:p>
          <w:p w14:paraId="32236E96" w14:textId="77777777" w:rsidR="0096609D" w:rsidRPr="001163A4" w:rsidRDefault="0096609D" w:rsidP="0096609D">
            <w:pPr>
              <w:pStyle w:val="Navadensplet"/>
              <w:numPr>
                <w:ilvl w:val="0"/>
                <w:numId w:val="17"/>
              </w:numPr>
              <w:ind w:left="366"/>
              <w:rPr>
                <w:rFonts w:asciiTheme="minorHAnsi" w:hAnsiTheme="minorHAnsi" w:cstheme="minorHAnsi"/>
                <w:sz w:val="22"/>
                <w:szCs w:val="22"/>
              </w:rPr>
            </w:pPr>
            <w:r w:rsidRPr="001163A4">
              <w:rPr>
                <w:rFonts w:asciiTheme="minorHAnsi" w:hAnsiTheme="minorHAnsi" w:cstheme="minorHAnsi"/>
                <w:sz w:val="22"/>
                <w:szCs w:val="22"/>
              </w:rPr>
              <w:t xml:space="preserve">Bevc, V. (2005). Medpredmetno načrtovanje in povezovanje vzgojno-izobraževalnega dela. V T. Rupnik Vec (ur.), </w:t>
            </w:r>
            <w:r w:rsidRPr="001163A4">
              <w:rPr>
                <w:rStyle w:val="Poudarek"/>
                <w:rFonts w:asciiTheme="minorHAnsi" w:hAnsiTheme="minorHAnsi" w:cstheme="minorHAnsi"/>
                <w:sz w:val="22"/>
                <w:szCs w:val="22"/>
              </w:rPr>
              <w:t>Spodbujanje aktivne vloge učenca v razredu</w:t>
            </w:r>
            <w:r w:rsidRPr="001163A4">
              <w:rPr>
                <w:rFonts w:asciiTheme="minorHAnsi" w:hAnsiTheme="minorHAnsi" w:cstheme="minorHAnsi"/>
                <w:sz w:val="22"/>
                <w:szCs w:val="22"/>
              </w:rPr>
              <w:t xml:space="preserve"> (str. 50–59). Zavod Republike Slovenije za šolstvo.</w:t>
            </w:r>
          </w:p>
          <w:p w14:paraId="145645B0" w14:textId="77777777" w:rsidR="0096609D" w:rsidRPr="001163A4" w:rsidRDefault="0096609D" w:rsidP="0096609D">
            <w:pPr>
              <w:pStyle w:val="Navadensplet"/>
              <w:numPr>
                <w:ilvl w:val="0"/>
                <w:numId w:val="17"/>
              </w:numPr>
              <w:ind w:left="366"/>
              <w:rPr>
                <w:rFonts w:asciiTheme="minorHAnsi" w:hAnsiTheme="minorHAnsi" w:cstheme="minorHAnsi"/>
                <w:sz w:val="22"/>
                <w:szCs w:val="22"/>
              </w:rPr>
            </w:pPr>
            <w:r w:rsidRPr="001163A4">
              <w:rPr>
                <w:rFonts w:asciiTheme="minorHAnsi" w:hAnsiTheme="minorHAnsi" w:cstheme="minorHAnsi"/>
                <w:sz w:val="22"/>
                <w:szCs w:val="22"/>
              </w:rPr>
              <w:t xml:space="preserve">Bergant, M. (1990). Integrirani pouk v nižjih razredih osnovne šole. V </w:t>
            </w:r>
            <w:r w:rsidRPr="001163A4">
              <w:rPr>
                <w:rStyle w:val="Poudarek"/>
                <w:rFonts w:asciiTheme="minorHAnsi" w:hAnsiTheme="minorHAnsi" w:cstheme="minorHAnsi"/>
                <w:sz w:val="22"/>
                <w:szCs w:val="22"/>
              </w:rPr>
              <w:t>Integriran pouk in drugi primeri inovacij pouk na začetku šolanja</w:t>
            </w:r>
            <w:r w:rsidRPr="001163A4">
              <w:rPr>
                <w:rFonts w:asciiTheme="minorHAnsi" w:hAnsiTheme="minorHAnsi" w:cstheme="minorHAnsi"/>
                <w:sz w:val="22"/>
                <w:szCs w:val="22"/>
              </w:rPr>
              <w:t xml:space="preserve"> (str. 6–12). Zavod Republike Slovenije za šolstvo.</w:t>
            </w:r>
          </w:p>
          <w:p w14:paraId="4CBC3892" w14:textId="77777777" w:rsidR="0096609D" w:rsidRPr="001163A4" w:rsidRDefault="0096609D" w:rsidP="0096609D">
            <w:pPr>
              <w:pStyle w:val="Navadensplet"/>
              <w:numPr>
                <w:ilvl w:val="0"/>
                <w:numId w:val="17"/>
              </w:numPr>
              <w:ind w:left="366"/>
              <w:rPr>
                <w:rFonts w:asciiTheme="minorHAnsi" w:hAnsiTheme="minorHAnsi" w:cstheme="minorHAnsi"/>
                <w:sz w:val="22"/>
                <w:szCs w:val="22"/>
              </w:rPr>
            </w:pPr>
            <w:r w:rsidRPr="001163A4">
              <w:rPr>
                <w:rFonts w:asciiTheme="minorHAnsi" w:hAnsiTheme="minorHAnsi" w:cstheme="minorHAnsi"/>
                <w:sz w:val="22"/>
                <w:szCs w:val="22"/>
              </w:rPr>
              <w:t xml:space="preserve">Clements, D. H. in Sarama, J. (2021). </w:t>
            </w:r>
            <w:r w:rsidRPr="001163A4">
              <w:rPr>
                <w:rStyle w:val="Poudarek"/>
                <w:rFonts w:asciiTheme="minorHAnsi" w:hAnsiTheme="minorHAnsi" w:cstheme="minorHAnsi"/>
                <w:sz w:val="22"/>
                <w:szCs w:val="22"/>
              </w:rPr>
              <w:t>Learning and teaching early math: The learning trajectories approach</w:t>
            </w:r>
            <w:r w:rsidRPr="001163A4">
              <w:rPr>
                <w:rFonts w:asciiTheme="minorHAnsi" w:hAnsiTheme="minorHAnsi" w:cstheme="minorHAnsi"/>
                <w:sz w:val="22"/>
                <w:szCs w:val="22"/>
              </w:rPr>
              <w:t xml:space="preserve"> (3rd ed.). Routledge.</w:t>
            </w:r>
          </w:p>
          <w:p w14:paraId="6BD30563" w14:textId="77777777" w:rsidR="0096609D" w:rsidRPr="001163A4" w:rsidRDefault="0096609D" w:rsidP="0096609D">
            <w:pPr>
              <w:pStyle w:val="Navadensplet"/>
              <w:numPr>
                <w:ilvl w:val="0"/>
                <w:numId w:val="17"/>
              </w:numPr>
              <w:ind w:left="366"/>
              <w:rPr>
                <w:rFonts w:asciiTheme="minorHAnsi" w:hAnsiTheme="minorHAnsi" w:cstheme="minorHAnsi"/>
                <w:sz w:val="22"/>
                <w:szCs w:val="22"/>
              </w:rPr>
            </w:pPr>
            <w:r w:rsidRPr="001163A4">
              <w:rPr>
                <w:rFonts w:asciiTheme="minorHAnsi" w:hAnsiTheme="minorHAnsi" w:cstheme="minorHAnsi"/>
                <w:sz w:val="22"/>
                <w:szCs w:val="22"/>
              </w:rPr>
              <w:t xml:space="preserve">Hodnik Čadež, T. in Filipčič, T. (2005). Medpredmetno povezovanje v prvem razredu osnovne šole. </w:t>
            </w:r>
            <w:r w:rsidRPr="001163A4">
              <w:rPr>
                <w:rStyle w:val="Poudarek"/>
                <w:rFonts w:asciiTheme="minorHAnsi" w:hAnsiTheme="minorHAnsi" w:cstheme="minorHAnsi"/>
                <w:sz w:val="22"/>
                <w:szCs w:val="22"/>
              </w:rPr>
              <w:t>Pedagoška obzorja, 20</w:t>
            </w:r>
            <w:r w:rsidRPr="001163A4">
              <w:rPr>
                <w:rFonts w:asciiTheme="minorHAnsi" w:hAnsiTheme="minorHAnsi" w:cstheme="minorHAnsi"/>
                <w:sz w:val="22"/>
                <w:szCs w:val="22"/>
              </w:rPr>
              <w:t>(3–4), 3–15.</w:t>
            </w:r>
          </w:p>
          <w:p w14:paraId="3E88AE05" w14:textId="64E973E6" w:rsidR="00D42780" w:rsidRPr="001163A4" w:rsidRDefault="0096609D" w:rsidP="0096609D">
            <w:pPr>
              <w:pStyle w:val="Navadensplet"/>
              <w:numPr>
                <w:ilvl w:val="0"/>
                <w:numId w:val="17"/>
              </w:numPr>
              <w:ind w:left="366"/>
              <w:rPr>
                <w:rFonts w:asciiTheme="minorHAnsi" w:hAnsiTheme="minorHAnsi" w:cstheme="minorHAnsi"/>
                <w:sz w:val="22"/>
                <w:szCs w:val="22"/>
              </w:rPr>
            </w:pPr>
            <w:r w:rsidRPr="001163A4">
              <w:rPr>
                <w:rFonts w:asciiTheme="minorHAnsi" w:hAnsiTheme="minorHAnsi" w:cstheme="minorHAnsi"/>
                <w:sz w:val="22"/>
                <w:szCs w:val="22"/>
              </w:rPr>
              <w:lastRenderedPageBreak/>
              <w:t xml:space="preserve">Hodnik Čadež, T. (2008). Učitelj kot raziskovalec medpredmetnega povezovanja. V J. Krek, T. Hodnik Čadež, J. Vogrinc, B. Sicherl Kafol, V. Devjak in V. Štemberger (ur.), </w:t>
            </w:r>
            <w:r w:rsidRPr="001163A4">
              <w:rPr>
                <w:rStyle w:val="Poudarek"/>
                <w:rFonts w:asciiTheme="minorHAnsi" w:hAnsiTheme="minorHAnsi" w:cstheme="minorHAnsi"/>
                <w:sz w:val="22"/>
                <w:szCs w:val="22"/>
              </w:rPr>
              <w:t>Učitelj v vlogi raziskovalca</w:t>
            </w:r>
            <w:r w:rsidRPr="001163A4">
              <w:rPr>
                <w:rFonts w:asciiTheme="minorHAnsi" w:hAnsiTheme="minorHAnsi" w:cstheme="minorHAnsi"/>
                <w:sz w:val="22"/>
                <w:szCs w:val="22"/>
              </w:rPr>
              <w:t xml:space="preserve"> (str. 131–149). Pedagoška fakulteta Univerze v Ljubljani.</w:t>
            </w:r>
          </w:p>
        </w:tc>
      </w:tr>
      <w:tr w:rsidR="0077106B" w:rsidRPr="001163A4" w14:paraId="5DF31117" w14:textId="77777777" w:rsidTr="60E28CD9">
        <w:trPr>
          <w:trHeight w:val="73"/>
        </w:trPr>
        <w:tc>
          <w:tcPr>
            <w:tcW w:w="4553" w:type="dxa"/>
            <w:gridSpan w:val="9"/>
            <w:tcBorders>
              <w:top w:val="nil"/>
              <w:left w:val="nil"/>
              <w:bottom w:val="single" w:sz="4" w:space="0" w:color="auto"/>
              <w:right w:val="nil"/>
            </w:tcBorders>
          </w:tcPr>
          <w:p w14:paraId="2BA226A1" w14:textId="77777777" w:rsidR="00114F03" w:rsidRPr="001163A4" w:rsidRDefault="00114F03" w:rsidP="00114F03">
            <w:pPr>
              <w:rPr>
                <w:rFonts w:asciiTheme="minorHAnsi" w:hAnsiTheme="minorHAnsi" w:cstheme="minorHAnsi"/>
                <w:b/>
                <w:bCs/>
                <w:color w:val="000000" w:themeColor="text1"/>
              </w:rPr>
            </w:pPr>
          </w:p>
          <w:p w14:paraId="5FE0A1B0" w14:textId="77777777" w:rsidR="00114F03" w:rsidRPr="001163A4" w:rsidRDefault="00114F03" w:rsidP="00114F03">
            <w:pPr>
              <w:rPr>
                <w:rFonts w:asciiTheme="minorHAnsi" w:hAnsiTheme="minorHAnsi" w:cstheme="minorHAnsi"/>
                <w:b/>
                <w:color w:val="000000" w:themeColor="text1"/>
              </w:rPr>
            </w:pPr>
            <w:r w:rsidRPr="001163A4">
              <w:rPr>
                <w:rFonts w:asciiTheme="minorHAnsi" w:hAnsiTheme="minorHAnsi" w:cstheme="minorHAnsi"/>
                <w:b/>
                <w:color w:val="000000" w:themeColor="text1"/>
              </w:rPr>
              <w:t>Cilji in kompetence:</w:t>
            </w:r>
          </w:p>
        </w:tc>
        <w:tc>
          <w:tcPr>
            <w:tcW w:w="614" w:type="dxa"/>
            <w:gridSpan w:val="2"/>
          </w:tcPr>
          <w:p w14:paraId="17AD93B2" w14:textId="77777777" w:rsidR="00114F03" w:rsidRPr="001163A4" w:rsidRDefault="00114F03" w:rsidP="00114F03">
            <w:pPr>
              <w:rPr>
                <w:rFonts w:asciiTheme="minorHAnsi" w:hAnsiTheme="minorHAnsi" w:cstheme="minorHAnsi"/>
                <w:b/>
                <w:color w:val="000000" w:themeColor="text1"/>
              </w:rPr>
            </w:pPr>
          </w:p>
        </w:tc>
        <w:tc>
          <w:tcPr>
            <w:tcW w:w="4529" w:type="dxa"/>
            <w:gridSpan w:val="9"/>
            <w:tcBorders>
              <w:top w:val="nil"/>
              <w:left w:val="nil"/>
              <w:bottom w:val="single" w:sz="4" w:space="0" w:color="auto"/>
              <w:right w:val="nil"/>
            </w:tcBorders>
          </w:tcPr>
          <w:p w14:paraId="0DE4B5B7" w14:textId="77777777" w:rsidR="00114F03" w:rsidRPr="001163A4" w:rsidRDefault="00114F03" w:rsidP="00114F03">
            <w:pPr>
              <w:rPr>
                <w:rFonts w:asciiTheme="minorHAnsi" w:hAnsiTheme="minorHAnsi" w:cstheme="minorHAnsi"/>
                <w:b/>
                <w:color w:val="000000" w:themeColor="text1"/>
                <w:lang w:val="en-GB"/>
              </w:rPr>
            </w:pPr>
          </w:p>
          <w:p w14:paraId="7628FA9A" w14:textId="77777777" w:rsidR="00114F03" w:rsidRPr="001163A4" w:rsidRDefault="00114F03" w:rsidP="00114F03">
            <w:pPr>
              <w:rPr>
                <w:rFonts w:asciiTheme="minorHAnsi" w:hAnsiTheme="minorHAnsi" w:cstheme="minorHAnsi"/>
                <w:b/>
                <w:color w:val="000000" w:themeColor="text1"/>
                <w:lang w:val="en-GB"/>
              </w:rPr>
            </w:pPr>
            <w:r w:rsidRPr="001163A4">
              <w:rPr>
                <w:rFonts w:asciiTheme="minorHAnsi" w:hAnsiTheme="minorHAnsi" w:cstheme="minorHAnsi"/>
                <w:b/>
                <w:color w:val="000000" w:themeColor="text1"/>
                <w:lang w:val="en-GB"/>
              </w:rPr>
              <w:t>Objectives and competences:</w:t>
            </w:r>
          </w:p>
        </w:tc>
      </w:tr>
      <w:tr w:rsidR="0077106B" w:rsidRPr="001163A4" w14:paraId="4855BBEE" w14:textId="77777777" w:rsidTr="60E28CD9">
        <w:trPr>
          <w:trHeight w:val="1838"/>
        </w:trPr>
        <w:tc>
          <w:tcPr>
            <w:tcW w:w="4553" w:type="dxa"/>
            <w:gridSpan w:val="9"/>
            <w:tcBorders>
              <w:top w:val="single" w:sz="4" w:space="0" w:color="auto"/>
              <w:left w:val="single" w:sz="4" w:space="0" w:color="auto"/>
              <w:bottom w:val="single" w:sz="4" w:space="0" w:color="auto"/>
              <w:right w:val="single" w:sz="4" w:space="0" w:color="auto"/>
            </w:tcBorders>
          </w:tcPr>
          <w:p w14:paraId="2E37B454" w14:textId="77777777" w:rsidR="00CD421F" w:rsidRPr="001163A4" w:rsidRDefault="00CD421F" w:rsidP="00CD421F">
            <w:pPr>
              <w:rPr>
                <w:rFonts w:asciiTheme="minorHAnsi" w:hAnsiTheme="minorHAnsi" w:cstheme="minorHAnsi"/>
                <w:u w:val="single"/>
              </w:rPr>
            </w:pPr>
            <w:r w:rsidRPr="001163A4">
              <w:rPr>
                <w:rFonts w:asciiTheme="minorHAnsi" w:hAnsiTheme="minorHAnsi" w:cstheme="minorHAnsi"/>
                <w:u w:val="single"/>
              </w:rPr>
              <w:t>Cilji:</w:t>
            </w:r>
          </w:p>
          <w:p w14:paraId="498842D9" w14:textId="41D4AB0A" w:rsidR="00CD421F" w:rsidRPr="001163A4" w:rsidRDefault="00CD421F" w:rsidP="00CD421F">
            <w:pPr>
              <w:pStyle w:val="Vnos"/>
              <w:spacing w:after="0" w:line="240" w:lineRule="auto"/>
              <w:ind w:left="0"/>
              <w:jc w:val="left"/>
              <w:rPr>
                <w:rFonts w:asciiTheme="minorHAnsi" w:hAnsiTheme="minorHAnsi" w:cstheme="minorHAnsi"/>
              </w:rPr>
            </w:pPr>
            <w:r w:rsidRPr="001163A4">
              <w:rPr>
                <w:rFonts w:asciiTheme="minorHAnsi" w:hAnsiTheme="minorHAnsi" w:cstheme="minorHAnsi"/>
              </w:rPr>
              <w:t>Študent:</w:t>
            </w:r>
          </w:p>
          <w:p w14:paraId="6DCF4758" w14:textId="31538D18" w:rsidR="001E3A7A" w:rsidRPr="001163A4" w:rsidRDefault="001E3A7A" w:rsidP="00BF57B7">
            <w:pPr>
              <w:pStyle w:val="Default"/>
              <w:numPr>
                <w:ilvl w:val="0"/>
                <w:numId w:val="5"/>
              </w:numPr>
              <w:spacing w:line="276" w:lineRule="auto"/>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shd w:val="clear" w:color="auto" w:fill="FFFFFF"/>
                <w:lang w:val="sl-SI"/>
              </w:rPr>
              <w:t>Razume koncept medpodročnega povezovanja;</w:t>
            </w:r>
          </w:p>
          <w:p w14:paraId="3CAB22A7" w14:textId="1E84541B" w:rsidR="00BC2984" w:rsidRPr="001163A4" w:rsidRDefault="00BF57B7" w:rsidP="00BF57B7">
            <w:pPr>
              <w:pStyle w:val="Default"/>
              <w:numPr>
                <w:ilvl w:val="0"/>
                <w:numId w:val="5"/>
              </w:numPr>
              <w:spacing w:line="276" w:lineRule="auto"/>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shd w:val="clear" w:color="auto" w:fill="FFFFFF"/>
                <w:lang w:val="sl-SI"/>
              </w:rPr>
              <w:t>j</w:t>
            </w:r>
            <w:r w:rsidR="00BC2984" w:rsidRPr="001163A4">
              <w:rPr>
                <w:rFonts w:asciiTheme="minorHAnsi" w:hAnsiTheme="minorHAnsi" w:cstheme="minorHAnsi"/>
                <w:color w:val="auto"/>
                <w:sz w:val="22"/>
                <w:szCs w:val="22"/>
                <w:shd w:val="clear" w:color="auto" w:fill="FFFFFF"/>
                <w:lang w:val="sl-SI"/>
              </w:rPr>
              <w:t xml:space="preserve">e sposoben medpodročno načrtovati </w:t>
            </w:r>
            <w:r w:rsidR="0077106B" w:rsidRPr="001163A4">
              <w:rPr>
                <w:rFonts w:asciiTheme="minorHAnsi" w:hAnsiTheme="minorHAnsi" w:cstheme="minorHAnsi"/>
                <w:color w:val="auto"/>
                <w:sz w:val="22"/>
                <w:szCs w:val="22"/>
                <w:shd w:val="clear" w:color="auto" w:fill="FFFFFF"/>
                <w:lang w:val="sl-SI"/>
              </w:rPr>
              <w:t xml:space="preserve">in izvesti </w:t>
            </w:r>
            <w:r w:rsidR="00BC2984" w:rsidRPr="001163A4">
              <w:rPr>
                <w:rFonts w:asciiTheme="minorHAnsi" w:hAnsiTheme="minorHAnsi" w:cstheme="minorHAnsi"/>
                <w:color w:val="auto"/>
                <w:sz w:val="22"/>
                <w:szCs w:val="22"/>
                <w:shd w:val="clear" w:color="auto" w:fill="FFFFFF"/>
                <w:lang w:val="sl-SI"/>
              </w:rPr>
              <w:t>vzgojno-izobraževalno delo;</w:t>
            </w:r>
          </w:p>
          <w:p w14:paraId="137A5396" w14:textId="057A0D85" w:rsidR="0077106B" w:rsidRPr="001163A4" w:rsidRDefault="0077106B" w:rsidP="0077106B">
            <w:pPr>
              <w:pStyle w:val="Default"/>
              <w:numPr>
                <w:ilvl w:val="0"/>
                <w:numId w:val="5"/>
              </w:numPr>
              <w:spacing w:line="276" w:lineRule="auto"/>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lang w:val="it-IT"/>
              </w:rPr>
              <w:t>načrtovati, pripraviti in izvesti matematično-naravoslovne poskuse</w:t>
            </w:r>
          </w:p>
          <w:p w14:paraId="447DC745" w14:textId="6EC194E7" w:rsidR="000D40AA" w:rsidRPr="001163A4" w:rsidRDefault="00912EDA" w:rsidP="00BF57B7">
            <w:pPr>
              <w:pStyle w:val="Default"/>
              <w:numPr>
                <w:ilvl w:val="0"/>
                <w:numId w:val="5"/>
              </w:numPr>
              <w:spacing w:line="276" w:lineRule="auto"/>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lang w:val="sl-SI"/>
              </w:rPr>
              <w:t>povezuje matematične in naravoslovne</w:t>
            </w:r>
            <w:r w:rsidR="000D40AA" w:rsidRPr="001163A4">
              <w:rPr>
                <w:rFonts w:asciiTheme="minorHAnsi" w:hAnsiTheme="minorHAnsi" w:cstheme="minorHAnsi"/>
                <w:color w:val="auto"/>
                <w:sz w:val="22"/>
                <w:szCs w:val="22"/>
                <w:lang w:val="sl-SI"/>
              </w:rPr>
              <w:t xml:space="preserve"> vsebine,</w:t>
            </w:r>
          </w:p>
          <w:p w14:paraId="0C7357D2" w14:textId="0A8647D6" w:rsidR="00E914DD" w:rsidRPr="001163A4" w:rsidRDefault="00E914DD" w:rsidP="00BF57B7">
            <w:pPr>
              <w:pStyle w:val="Default"/>
              <w:numPr>
                <w:ilvl w:val="0"/>
                <w:numId w:val="5"/>
              </w:numPr>
              <w:spacing w:line="276" w:lineRule="auto"/>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lang w:val="sl-SI"/>
              </w:rPr>
              <w:t>poglobi in razširi znanja in sposobnosti za razvijanje otrokovega</w:t>
            </w:r>
            <w:r w:rsidR="00912EDA" w:rsidRPr="001163A4">
              <w:rPr>
                <w:rFonts w:asciiTheme="minorHAnsi" w:hAnsiTheme="minorHAnsi" w:cstheme="minorHAnsi"/>
                <w:color w:val="auto"/>
                <w:sz w:val="22"/>
                <w:szCs w:val="22"/>
                <w:lang w:val="sl-SI"/>
              </w:rPr>
              <w:t xml:space="preserve"> naravoslovno-matematičnega</w:t>
            </w:r>
            <w:r w:rsidRPr="001163A4">
              <w:rPr>
                <w:rFonts w:asciiTheme="minorHAnsi" w:hAnsiTheme="minorHAnsi" w:cstheme="minorHAnsi"/>
                <w:color w:val="auto"/>
                <w:sz w:val="22"/>
                <w:szCs w:val="22"/>
                <w:lang w:val="sl-SI"/>
              </w:rPr>
              <w:t xml:space="preserve"> mišljenja in spretnosti,</w:t>
            </w:r>
          </w:p>
          <w:p w14:paraId="33ADDEE3" w14:textId="709EE2E2" w:rsidR="00E914DD" w:rsidRPr="001163A4" w:rsidRDefault="00520B6B" w:rsidP="00BF57B7">
            <w:pPr>
              <w:pStyle w:val="Default"/>
              <w:numPr>
                <w:ilvl w:val="0"/>
                <w:numId w:val="5"/>
              </w:numPr>
              <w:spacing w:line="276" w:lineRule="auto"/>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shd w:val="clear" w:color="auto" w:fill="FFFFFF"/>
                <w:lang w:val="sl-SI"/>
              </w:rPr>
              <w:t>pozna</w:t>
            </w:r>
            <w:r w:rsidR="00773722" w:rsidRPr="001163A4">
              <w:rPr>
                <w:rFonts w:asciiTheme="minorHAnsi" w:hAnsiTheme="minorHAnsi" w:cstheme="minorHAnsi"/>
                <w:color w:val="auto"/>
                <w:sz w:val="22"/>
                <w:szCs w:val="22"/>
                <w:shd w:val="clear" w:color="auto" w:fill="FFFFFF"/>
                <w:lang w:val="sl-SI"/>
              </w:rPr>
              <w:t xml:space="preserve"> sodobne pristope učenja in poučevanja </w:t>
            </w:r>
            <w:r w:rsidRPr="001163A4">
              <w:rPr>
                <w:rFonts w:asciiTheme="minorHAnsi" w:hAnsiTheme="minorHAnsi" w:cstheme="minorHAnsi"/>
                <w:color w:val="auto"/>
                <w:sz w:val="22"/>
                <w:szCs w:val="22"/>
                <w:shd w:val="clear" w:color="auto" w:fill="FFFFFF"/>
                <w:lang w:val="sl-SI"/>
              </w:rPr>
              <w:t>matematike</w:t>
            </w:r>
            <w:r w:rsidR="00912EDA" w:rsidRPr="001163A4">
              <w:rPr>
                <w:rFonts w:asciiTheme="minorHAnsi" w:hAnsiTheme="minorHAnsi" w:cstheme="minorHAnsi"/>
                <w:color w:val="auto"/>
                <w:sz w:val="22"/>
                <w:szCs w:val="22"/>
                <w:shd w:val="clear" w:color="auto" w:fill="FFFFFF"/>
                <w:lang w:val="sl-SI"/>
              </w:rPr>
              <w:t xml:space="preserve"> in naravoslovja</w:t>
            </w:r>
            <w:r w:rsidR="00773722" w:rsidRPr="001163A4">
              <w:rPr>
                <w:rFonts w:asciiTheme="minorHAnsi" w:hAnsiTheme="minorHAnsi" w:cstheme="minorHAnsi"/>
                <w:color w:val="auto"/>
                <w:sz w:val="22"/>
                <w:szCs w:val="22"/>
                <w:shd w:val="clear" w:color="auto" w:fill="FFFFFF"/>
                <w:lang w:val="sl-SI"/>
              </w:rPr>
              <w:t xml:space="preserve"> v predšolskem obdobju in zgodnjem šolskem obdobju;</w:t>
            </w:r>
          </w:p>
          <w:p w14:paraId="27704181" w14:textId="7CD198A3" w:rsidR="00E914DD" w:rsidRPr="001163A4" w:rsidRDefault="00773722" w:rsidP="00BF57B7">
            <w:pPr>
              <w:pStyle w:val="Default"/>
              <w:numPr>
                <w:ilvl w:val="0"/>
                <w:numId w:val="5"/>
              </w:numPr>
              <w:spacing w:line="276" w:lineRule="auto"/>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shd w:val="clear" w:color="auto" w:fill="FFFFFF"/>
                <w:lang w:val="sl-SI"/>
              </w:rPr>
              <w:t xml:space="preserve">je sposoben uporabljati kurikularne dokumente in načrtovati pedagoški proces za področje </w:t>
            </w:r>
            <w:r w:rsidR="00520B6B" w:rsidRPr="001163A4">
              <w:rPr>
                <w:rFonts w:asciiTheme="minorHAnsi" w:hAnsiTheme="minorHAnsi" w:cstheme="minorHAnsi"/>
                <w:color w:val="auto"/>
                <w:sz w:val="22"/>
                <w:szCs w:val="22"/>
                <w:shd w:val="clear" w:color="auto" w:fill="FFFFFF"/>
                <w:lang w:val="sl-SI"/>
              </w:rPr>
              <w:t>matematike</w:t>
            </w:r>
            <w:r w:rsidR="00912EDA" w:rsidRPr="001163A4">
              <w:rPr>
                <w:rFonts w:asciiTheme="minorHAnsi" w:hAnsiTheme="minorHAnsi" w:cstheme="minorHAnsi"/>
                <w:color w:val="auto"/>
                <w:sz w:val="22"/>
                <w:szCs w:val="22"/>
                <w:shd w:val="clear" w:color="auto" w:fill="FFFFFF"/>
                <w:lang w:val="sl-SI"/>
              </w:rPr>
              <w:t xml:space="preserve"> in naravoslovja </w:t>
            </w:r>
            <w:r w:rsidRPr="001163A4">
              <w:rPr>
                <w:rFonts w:asciiTheme="minorHAnsi" w:hAnsiTheme="minorHAnsi" w:cstheme="minorHAnsi"/>
                <w:color w:val="auto"/>
                <w:sz w:val="22"/>
                <w:szCs w:val="22"/>
                <w:shd w:val="clear" w:color="auto" w:fill="FFFFFF"/>
                <w:lang w:val="sl-SI"/>
              </w:rPr>
              <w:t xml:space="preserve"> v predšolskem in zgodnjem šolskem obdobju;</w:t>
            </w:r>
          </w:p>
          <w:p w14:paraId="6AE5E4C1" w14:textId="41F9B58A" w:rsidR="00E914DD" w:rsidRPr="001163A4" w:rsidRDefault="00773722" w:rsidP="00BF57B7">
            <w:pPr>
              <w:pStyle w:val="Default"/>
              <w:numPr>
                <w:ilvl w:val="0"/>
                <w:numId w:val="5"/>
              </w:numPr>
              <w:spacing w:line="276" w:lineRule="auto"/>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shd w:val="clear" w:color="auto" w:fill="FFFFFF"/>
                <w:lang w:val="sl-SI"/>
              </w:rPr>
              <w:t xml:space="preserve">pozna različne možnosti načrtovanja, izvedbe in evalvacije </w:t>
            </w:r>
            <w:r w:rsidR="00BC2984" w:rsidRPr="001163A4">
              <w:rPr>
                <w:rFonts w:asciiTheme="minorHAnsi" w:hAnsiTheme="minorHAnsi" w:cstheme="minorHAnsi"/>
                <w:color w:val="auto"/>
                <w:sz w:val="22"/>
                <w:szCs w:val="22"/>
                <w:shd w:val="clear" w:color="auto" w:fill="FFFFFF"/>
                <w:lang w:val="sl-SI"/>
              </w:rPr>
              <w:t>naravoslovno-matematičnih vsebinskih sklopov</w:t>
            </w:r>
            <w:r w:rsidRPr="001163A4">
              <w:rPr>
                <w:rFonts w:asciiTheme="minorHAnsi" w:hAnsiTheme="minorHAnsi" w:cstheme="minorHAnsi"/>
                <w:color w:val="auto"/>
                <w:sz w:val="22"/>
                <w:szCs w:val="22"/>
                <w:shd w:val="clear" w:color="auto" w:fill="FFFFFF"/>
                <w:lang w:val="sl-SI"/>
              </w:rPr>
              <w:t>;</w:t>
            </w:r>
          </w:p>
          <w:p w14:paraId="56C1D8D7" w14:textId="7B9BFA71" w:rsidR="6A3F2111" w:rsidRPr="001163A4" w:rsidRDefault="6A3F2111" w:rsidP="09F9B374">
            <w:pPr>
              <w:pStyle w:val="Default"/>
              <w:numPr>
                <w:ilvl w:val="0"/>
                <w:numId w:val="5"/>
              </w:numPr>
              <w:spacing w:line="276" w:lineRule="auto"/>
              <w:ind w:left="371"/>
              <w:rPr>
                <w:rFonts w:asciiTheme="minorHAnsi" w:hAnsiTheme="minorHAnsi" w:cstheme="minorHAnsi"/>
                <w:color w:val="auto"/>
                <w:sz w:val="22"/>
                <w:szCs w:val="22"/>
                <w:lang w:val="sl-SI"/>
              </w:rPr>
            </w:pPr>
            <w:r w:rsidRPr="001163A4">
              <w:rPr>
                <w:rFonts w:asciiTheme="minorHAnsi" w:hAnsiTheme="minorHAnsi" w:cstheme="minorHAnsi"/>
                <w:color w:val="auto"/>
                <w:sz w:val="22"/>
                <w:szCs w:val="22"/>
                <w:shd w:val="clear" w:color="auto" w:fill="FFFFFF"/>
                <w:lang w:val="sl-SI"/>
              </w:rPr>
              <w:t>je sposoben uporabljati digitalno tehnologijo pri komunikaciji in v učnem procesu za izboljšanje učinkovitosti učenja in za formativno spremljanje napredka otrok</w:t>
            </w:r>
            <w:r w:rsidR="007178BB" w:rsidRPr="001163A4">
              <w:rPr>
                <w:rFonts w:asciiTheme="minorHAnsi" w:hAnsiTheme="minorHAnsi" w:cstheme="minorHAnsi"/>
                <w:color w:val="auto"/>
                <w:sz w:val="22"/>
                <w:szCs w:val="22"/>
                <w:shd w:val="clear" w:color="auto" w:fill="FFFFFF"/>
                <w:lang w:val="sl-SI"/>
              </w:rPr>
              <w:t xml:space="preserve"> (rabi</w:t>
            </w:r>
            <w:r w:rsidR="007178BB" w:rsidRPr="001163A4">
              <w:rPr>
                <w:rFonts w:asciiTheme="minorHAnsi" w:eastAsia="Calibri" w:hAnsiTheme="minorHAnsi" w:cstheme="minorHAnsi"/>
                <w:color w:val="auto"/>
                <w:sz w:val="22"/>
                <w:szCs w:val="22"/>
                <w:u w:val="single"/>
                <w:lang w:val="sl-SI"/>
              </w:rPr>
              <w:t xml:space="preserve"> </w:t>
            </w:r>
            <w:r w:rsidR="007178BB" w:rsidRPr="001163A4">
              <w:rPr>
                <w:rFonts w:asciiTheme="minorHAnsi" w:hAnsiTheme="minorHAnsi" w:cstheme="minorHAnsi"/>
                <w:color w:val="auto"/>
                <w:sz w:val="22"/>
                <w:szCs w:val="22"/>
                <w:lang w:eastAsia="sl-SI"/>
              </w:rPr>
              <w:t>npr. Socrative, Projeqt, Animoto, Kahoot!, EduClipper, Immerse).</w:t>
            </w:r>
          </w:p>
          <w:p w14:paraId="4706BB42" w14:textId="345408F0" w:rsidR="00E914DD" w:rsidRPr="001163A4" w:rsidRDefault="00CD7A4C" w:rsidP="00BF57B7">
            <w:pPr>
              <w:pStyle w:val="Default"/>
              <w:numPr>
                <w:ilvl w:val="0"/>
                <w:numId w:val="5"/>
              </w:numPr>
              <w:spacing w:line="276" w:lineRule="auto"/>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lang w:val="sl-SI"/>
              </w:rPr>
              <w:t>samostojno</w:t>
            </w:r>
            <w:r w:rsidR="00BF57B7" w:rsidRPr="001163A4">
              <w:rPr>
                <w:rFonts w:asciiTheme="minorHAnsi" w:hAnsiTheme="minorHAnsi" w:cstheme="minorHAnsi"/>
                <w:color w:val="auto"/>
                <w:sz w:val="22"/>
                <w:szCs w:val="22"/>
                <w:lang w:val="sl-SI"/>
              </w:rPr>
              <w:t xml:space="preserve"> uporablja študijsko literaturo;</w:t>
            </w:r>
          </w:p>
          <w:p w14:paraId="4723FE5B" w14:textId="426565FF" w:rsidR="00CD7A4C" w:rsidRPr="001163A4" w:rsidRDefault="00CD7A4C" w:rsidP="00BF57B7">
            <w:pPr>
              <w:pStyle w:val="Default"/>
              <w:numPr>
                <w:ilvl w:val="0"/>
                <w:numId w:val="5"/>
              </w:numPr>
              <w:spacing w:line="276" w:lineRule="auto"/>
              <w:ind w:left="371"/>
              <w:rPr>
                <w:rFonts w:asciiTheme="minorHAnsi" w:hAnsiTheme="minorHAnsi" w:cstheme="minorHAnsi"/>
                <w:color w:val="auto"/>
                <w:sz w:val="22"/>
                <w:szCs w:val="22"/>
                <w:shd w:val="clear" w:color="auto" w:fill="FFFFFF"/>
                <w:lang w:val="sl-SI"/>
              </w:rPr>
            </w:pPr>
            <w:r w:rsidRPr="001163A4">
              <w:rPr>
                <w:rFonts w:asciiTheme="minorHAnsi" w:hAnsiTheme="minorHAnsi" w:cstheme="minorHAnsi"/>
                <w:color w:val="auto"/>
                <w:sz w:val="22"/>
                <w:szCs w:val="22"/>
                <w:lang w:val="sl-SI"/>
              </w:rPr>
              <w:t>prenaša pridobljene zmožnosti v prakso.</w:t>
            </w:r>
          </w:p>
          <w:p w14:paraId="66204FF1" w14:textId="77777777" w:rsidR="00CD421F" w:rsidRPr="001163A4" w:rsidRDefault="00CD421F" w:rsidP="00CD421F">
            <w:pPr>
              <w:pStyle w:val="Odstavekseznama"/>
              <w:jc w:val="left"/>
              <w:rPr>
                <w:rFonts w:asciiTheme="minorHAnsi" w:hAnsiTheme="minorHAnsi" w:cstheme="minorHAnsi"/>
                <w:u w:val="single"/>
              </w:rPr>
            </w:pPr>
          </w:p>
          <w:p w14:paraId="3EEBD31A" w14:textId="77777777" w:rsidR="00CD421F" w:rsidRPr="001163A4" w:rsidRDefault="00CD421F" w:rsidP="00CD421F">
            <w:pPr>
              <w:rPr>
                <w:rFonts w:asciiTheme="minorHAnsi" w:hAnsiTheme="minorHAnsi" w:cstheme="minorHAnsi"/>
                <w:u w:val="single"/>
              </w:rPr>
            </w:pPr>
            <w:r w:rsidRPr="001163A4">
              <w:rPr>
                <w:rFonts w:asciiTheme="minorHAnsi" w:hAnsiTheme="minorHAnsi" w:cstheme="minorHAnsi"/>
                <w:u w:val="single"/>
              </w:rPr>
              <w:t>Splošne kompetence:</w:t>
            </w:r>
          </w:p>
          <w:p w14:paraId="0E2767CD" w14:textId="16B286B6" w:rsidR="00CD421F" w:rsidRPr="001163A4" w:rsidRDefault="00CD421F" w:rsidP="00CD421F">
            <w:pPr>
              <w:rPr>
                <w:rFonts w:asciiTheme="minorHAnsi" w:hAnsiTheme="minorHAnsi" w:cstheme="minorHAnsi"/>
              </w:rPr>
            </w:pPr>
            <w:r w:rsidRPr="001163A4">
              <w:rPr>
                <w:rFonts w:asciiTheme="minorHAnsi" w:hAnsiTheme="minorHAnsi" w:cstheme="minorHAnsi"/>
              </w:rPr>
              <w:t>Študent:</w:t>
            </w:r>
          </w:p>
          <w:p w14:paraId="0E1E7931" w14:textId="77777777" w:rsidR="00FC05A5" w:rsidRPr="001163A4" w:rsidRDefault="004336CE" w:rsidP="00BF57B7">
            <w:pPr>
              <w:pStyle w:val="Odstavekseznama"/>
              <w:numPr>
                <w:ilvl w:val="0"/>
                <w:numId w:val="6"/>
              </w:numPr>
              <w:ind w:left="371"/>
              <w:rPr>
                <w:rFonts w:asciiTheme="minorHAnsi" w:hAnsiTheme="minorHAnsi" w:cstheme="minorHAnsi"/>
              </w:rPr>
            </w:pPr>
            <w:r w:rsidRPr="001163A4">
              <w:rPr>
                <w:rFonts w:asciiTheme="minorHAnsi" w:hAnsiTheme="minorHAnsi" w:cstheme="minorHAnsi"/>
              </w:rPr>
              <w:lastRenderedPageBreak/>
              <w:t>učinkovito komunicira z otroki, razvija pozitivno skupinsko ozračje ter dobre odnose z otroki in med njimi samimi,</w:t>
            </w:r>
          </w:p>
          <w:p w14:paraId="262E9889" w14:textId="38384F27" w:rsidR="00FC05A5" w:rsidRPr="001163A4" w:rsidRDefault="004336CE" w:rsidP="00BF57B7">
            <w:pPr>
              <w:pStyle w:val="Odstavekseznama"/>
              <w:numPr>
                <w:ilvl w:val="0"/>
                <w:numId w:val="6"/>
              </w:numPr>
              <w:ind w:left="371"/>
              <w:rPr>
                <w:rFonts w:asciiTheme="minorHAnsi" w:hAnsiTheme="minorHAnsi" w:cstheme="minorHAnsi"/>
              </w:rPr>
            </w:pPr>
            <w:r w:rsidRPr="001163A4">
              <w:rPr>
                <w:rFonts w:asciiTheme="minorHAnsi" w:hAnsiTheme="minorHAnsi" w:cstheme="minorHAnsi"/>
              </w:rPr>
              <w:t>pri načrtovanju in izvajanju dejavnosti upošteva razvojne značilnosti in individualne posebnosti otrok ter zakonitosti i</w:t>
            </w:r>
            <w:r w:rsidR="00912EDA" w:rsidRPr="001163A4">
              <w:rPr>
                <w:rFonts w:asciiTheme="minorHAnsi" w:hAnsiTheme="minorHAnsi" w:cstheme="minorHAnsi"/>
              </w:rPr>
              <w:t xml:space="preserve">n dejavnike uspešnega usvajanja </w:t>
            </w:r>
            <w:r w:rsidR="008F5EEB" w:rsidRPr="001163A4">
              <w:rPr>
                <w:rFonts w:asciiTheme="minorHAnsi" w:hAnsiTheme="minorHAnsi" w:cstheme="minorHAnsi"/>
              </w:rPr>
              <w:t xml:space="preserve">naravoslovno-matematičnih </w:t>
            </w:r>
            <w:r w:rsidRPr="001163A4">
              <w:rPr>
                <w:rFonts w:asciiTheme="minorHAnsi" w:hAnsiTheme="minorHAnsi" w:cstheme="minorHAnsi"/>
              </w:rPr>
              <w:t>konceptov,</w:t>
            </w:r>
          </w:p>
          <w:p w14:paraId="54BB54B0" w14:textId="77777777" w:rsidR="00FC05A5" w:rsidRPr="001163A4" w:rsidRDefault="004336CE" w:rsidP="00BF57B7">
            <w:pPr>
              <w:pStyle w:val="Odstavekseznama"/>
              <w:numPr>
                <w:ilvl w:val="0"/>
                <w:numId w:val="6"/>
              </w:numPr>
              <w:ind w:left="371"/>
              <w:rPr>
                <w:rFonts w:asciiTheme="minorHAnsi" w:hAnsiTheme="minorHAnsi" w:cstheme="minorHAnsi"/>
              </w:rPr>
            </w:pPr>
            <w:r w:rsidRPr="001163A4">
              <w:rPr>
                <w:rFonts w:asciiTheme="minorHAnsi" w:hAnsiTheme="minorHAnsi" w:cstheme="minorHAnsi"/>
              </w:rPr>
              <w:t>vzpostavlja primerno delovno okolje s tem, da uporablja širok repertoar metod in strategij dela, ki spodbujajo miselno aktivnost,</w:t>
            </w:r>
          </w:p>
          <w:p w14:paraId="3A6057A3" w14:textId="77777777" w:rsidR="00FC05A5" w:rsidRPr="001163A4" w:rsidRDefault="004336CE" w:rsidP="00BF57B7">
            <w:pPr>
              <w:pStyle w:val="Odstavekseznama"/>
              <w:numPr>
                <w:ilvl w:val="0"/>
                <w:numId w:val="6"/>
              </w:numPr>
              <w:ind w:left="371"/>
              <w:rPr>
                <w:rFonts w:asciiTheme="minorHAnsi" w:hAnsiTheme="minorHAnsi" w:cstheme="minorHAnsi"/>
              </w:rPr>
            </w:pPr>
            <w:r w:rsidRPr="001163A4">
              <w:rPr>
                <w:rFonts w:asciiTheme="minorHAnsi" w:hAnsiTheme="minorHAnsi" w:cstheme="minorHAnsi"/>
              </w:rPr>
              <w:t>je sposoben/-na premišljeno analizirati dobre in šibke plati svojega pedagoškega dela in načrtovati svoj profesionalni razvoj,</w:t>
            </w:r>
          </w:p>
          <w:p w14:paraId="6B62F1B3" w14:textId="2410FA55" w:rsidR="00CD421F" w:rsidRPr="001163A4" w:rsidRDefault="004336CE" w:rsidP="00BF57B7">
            <w:pPr>
              <w:pStyle w:val="Odstavekseznama"/>
              <w:numPr>
                <w:ilvl w:val="0"/>
                <w:numId w:val="6"/>
              </w:numPr>
              <w:ind w:left="371"/>
              <w:rPr>
                <w:rFonts w:asciiTheme="minorHAnsi" w:hAnsiTheme="minorHAnsi" w:cstheme="minorHAnsi"/>
              </w:rPr>
            </w:pPr>
            <w:r w:rsidRPr="001163A4">
              <w:rPr>
                <w:rFonts w:asciiTheme="minorHAnsi" w:hAnsiTheme="minorHAnsi" w:cstheme="minorHAnsi"/>
              </w:rPr>
              <w:t>izkoristi priložnosti za stalno strokovno izpopolnjevanje in za inoviranje svojega dela.</w:t>
            </w:r>
          </w:p>
          <w:p w14:paraId="436626CC" w14:textId="225DFDFD" w:rsidR="3733AD35" w:rsidRPr="001163A4" w:rsidRDefault="3733AD35" w:rsidP="3733AD35">
            <w:pPr>
              <w:ind w:left="720"/>
              <w:rPr>
                <w:rFonts w:asciiTheme="minorHAnsi" w:hAnsiTheme="minorHAnsi" w:cstheme="minorHAnsi"/>
              </w:rPr>
            </w:pPr>
          </w:p>
          <w:p w14:paraId="7BB9BAB6" w14:textId="77777777" w:rsidR="00CD421F" w:rsidRPr="001163A4" w:rsidRDefault="00CD421F" w:rsidP="00CD421F">
            <w:pPr>
              <w:rPr>
                <w:rFonts w:asciiTheme="minorHAnsi" w:hAnsiTheme="minorHAnsi" w:cstheme="minorHAnsi"/>
                <w:u w:val="single"/>
              </w:rPr>
            </w:pPr>
            <w:r w:rsidRPr="001163A4">
              <w:rPr>
                <w:rFonts w:asciiTheme="minorHAnsi" w:hAnsiTheme="minorHAnsi" w:cstheme="minorHAnsi"/>
                <w:u w:val="single"/>
              </w:rPr>
              <w:t>Predmetnospecifične kompetence:</w:t>
            </w:r>
          </w:p>
          <w:p w14:paraId="3852E42B" w14:textId="59E6B30E" w:rsidR="00CD421F" w:rsidRPr="001163A4" w:rsidRDefault="00CD421F" w:rsidP="00CD421F">
            <w:pPr>
              <w:rPr>
                <w:rFonts w:asciiTheme="minorHAnsi" w:hAnsiTheme="minorHAnsi" w:cstheme="minorHAnsi"/>
              </w:rPr>
            </w:pPr>
            <w:r w:rsidRPr="001163A4">
              <w:rPr>
                <w:rFonts w:asciiTheme="minorHAnsi" w:hAnsiTheme="minorHAnsi" w:cstheme="minorHAnsi"/>
              </w:rPr>
              <w:t>Študent:</w:t>
            </w:r>
          </w:p>
          <w:p w14:paraId="3C7F089D" w14:textId="4EAEEAF6" w:rsidR="008F5EEB" w:rsidRPr="001163A4" w:rsidRDefault="00323196" w:rsidP="00BF57B7">
            <w:pPr>
              <w:pStyle w:val="Odstavekseznama"/>
              <w:numPr>
                <w:ilvl w:val="0"/>
                <w:numId w:val="7"/>
              </w:numPr>
              <w:autoSpaceDE w:val="0"/>
              <w:autoSpaceDN w:val="0"/>
              <w:adjustRightInd w:val="0"/>
              <w:ind w:left="371"/>
              <w:jc w:val="left"/>
              <w:rPr>
                <w:rFonts w:asciiTheme="minorHAnsi" w:hAnsiTheme="minorHAnsi" w:cstheme="minorHAnsi"/>
              </w:rPr>
            </w:pPr>
            <w:r w:rsidRPr="001163A4">
              <w:rPr>
                <w:rFonts w:asciiTheme="minorHAnsi" w:hAnsiTheme="minorHAnsi" w:cstheme="minorHAnsi"/>
              </w:rPr>
              <w:t>r</w:t>
            </w:r>
            <w:r w:rsidR="008F5EEB" w:rsidRPr="001163A4">
              <w:rPr>
                <w:rFonts w:asciiTheme="minorHAnsi" w:hAnsiTheme="minorHAnsi" w:cstheme="minorHAnsi"/>
              </w:rPr>
              <w:t xml:space="preserve">azvija zmožnosti za načrtovanje, izvajanje in </w:t>
            </w:r>
            <w:r w:rsidR="003E0B59" w:rsidRPr="001163A4">
              <w:rPr>
                <w:rFonts w:asciiTheme="minorHAnsi" w:hAnsiTheme="minorHAnsi" w:cstheme="minorHAnsi"/>
              </w:rPr>
              <w:t>evalviranje</w:t>
            </w:r>
            <w:r w:rsidR="002A4D00" w:rsidRPr="001163A4">
              <w:rPr>
                <w:rFonts w:asciiTheme="minorHAnsi" w:hAnsiTheme="minorHAnsi" w:cstheme="minorHAnsi"/>
              </w:rPr>
              <w:t xml:space="preserve"> matematično-naravoslovnih</w:t>
            </w:r>
            <w:r w:rsidR="008F5EEB" w:rsidRPr="001163A4">
              <w:rPr>
                <w:rFonts w:asciiTheme="minorHAnsi" w:hAnsiTheme="minorHAnsi" w:cstheme="minorHAnsi"/>
              </w:rPr>
              <w:t xml:space="preserve"> dejavnosti v vrtcu in 1. razredu osnovne šole</w:t>
            </w:r>
            <w:r w:rsidRPr="001163A4">
              <w:rPr>
                <w:rFonts w:asciiTheme="minorHAnsi" w:hAnsiTheme="minorHAnsi" w:cstheme="minorHAnsi"/>
              </w:rPr>
              <w:t>,</w:t>
            </w:r>
          </w:p>
          <w:p w14:paraId="24BB3D51" w14:textId="77777777" w:rsidR="00F212D6" w:rsidRPr="001163A4" w:rsidRDefault="004336CE" w:rsidP="00BF57B7">
            <w:pPr>
              <w:pStyle w:val="Odstavekseznama"/>
              <w:numPr>
                <w:ilvl w:val="0"/>
                <w:numId w:val="7"/>
              </w:numPr>
              <w:autoSpaceDE w:val="0"/>
              <w:autoSpaceDN w:val="0"/>
              <w:adjustRightInd w:val="0"/>
              <w:ind w:left="371"/>
              <w:jc w:val="left"/>
              <w:rPr>
                <w:rFonts w:asciiTheme="minorHAnsi" w:hAnsiTheme="minorHAnsi" w:cstheme="minorHAnsi"/>
              </w:rPr>
            </w:pPr>
            <w:r w:rsidRPr="001163A4">
              <w:rPr>
                <w:rFonts w:asciiTheme="minorHAnsi" w:hAnsiTheme="minorHAnsi" w:cstheme="minorHAnsi"/>
              </w:rPr>
              <w:t>spodbuja otroka k pogovoru in presoji idej z vrstniki,</w:t>
            </w:r>
            <w:r w:rsidR="00F212D6" w:rsidRPr="001163A4">
              <w:rPr>
                <w:rFonts w:asciiTheme="minorHAnsi" w:hAnsiTheme="minorHAnsi" w:cstheme="minorHAnsi"/>
              </w:rPr>
              <w:t xml:space="preserve"> </w:t>
            </w:r>
            <w:r w:rsidRPr="001163A4">
              <w:rPr>
                <w:rFonts w:asciiTheme="minorHAnsi" w:hAnsiTheme="minorHAnsi" w:cstheme="minorHAnsi"/>
              </w:rPr>
              <w:t xml:space="preserve">pomaga otroku pri oblikovanju </w:t>
            </w:r>
            <w:r w:rsidR="00F212D6" w:rsidRPr="001163A4">
              <w:rPr>
                <w:rFonts w:asciiTheme="minorHAnsi" w:hAnsiTheme="minorHAnsi" w:cstheme="minorHAnsi"/>
              </w:rPr>
              <w:t>naravoslovno-</w:t>
            </w:r>
            <w:r w:rsidRPr="001163A4">
              <w:rPr>
                <w:rFonts w:asciiTheme="minorHAnsi" w:hAnsiTheme="minorHAnsi" w:cstheme="minorHAnsi"/>
              </w:rPr>
              <w:t>matematičnih pojmov in konceptov,</w:t>
            </w:r>
          </w:p>
          <w:p w14:paraId="76AD2C2B" w14:textId="77777777" w:rsidR="00F212D6" w:rsidRPr="001163A4" w:rsidRDefault="004336CE" w:rsidP="00BF57B7">
            <w:pPr>
              <w:pStyle w:val="Odstavekseznama"/>
              <w:numPr>
                <w:ilvl w:val="0"/>
                <w:numId w:val="7"/>
              </w:numPr>
              <w:autoSpaceDE w:val="0"/>
              <w:autoSpaceDN w:val="0"/>
              <w:adjustRightInd w:val="0"/>
              <w:ind w:left="371"/>
              <w:jc w:val="left"/>
              <w:rPr>
                <w:rFonts w:asciiTheme="minorHAnsi" w:hAnsiTheme="minorHAnsi" w:cstheme="minorHAnsi"/>
              </w:rPr>
            </w:pPr>
            <w:r w:rsidRPr="001163A4">
              <w:rPr>
                <w:rFonts w:asciiTheme="minorHAnsi" w:hAnsiTheme="minorHAnsi" w:cstheme="minorHAnsi"/>
              </w:rPr>
              <w:t xml:space="preserve">razvija strategije pri reševanju preprostih </w:t>
            </w:r>
            <w:r w:rsidR="00F212D6" w:rsidRPr="001163A4">
              <w:rPr>
                <w:rFonts w:asciiTheme="minorHAnsi" w:hAnsiTheme="minorHAnsi" w:cstheme="minorHAnsi"/>
              </w:rPr>
              <w:t>naravoslovno-</w:t>
            </w:r>
            <w:r w:rsidRPr="001163A4">
              <w:rPr>
                <w:rFonts w:asciiTheme="minorHAnsi" w:hAnsiTheme="minorHAnsi" w:cstheme="minorHAnsi"/>
              </w:rPr>
              <w:t>matematičnih problemov ter s pomočjo kognitivnega konflikta motivira otroka k uvidu problemske situacije in reševanju pripadajočega problema,</w:t>
            </w:r>
          </w:p>
          <w:p w14:paraId="23A27516" w14:textId="1B2BB436" w:rsidR="004336CE" w:rsidRPr="001163A4" w:rsidRDefault="004336CE" w:rsidP="00BF57B7">
            <w:pPr>
              <w:pStyle w:val="Odstavekseznama"/>
              <w:numPr>
                <w:ilvl w:val="0"/>
                <w:numId w:val="7"/>
              </w:numPr>
              <w:autoSpaceDE w:val="0"/>
              <w:autoSpaceDN w:val="0"/>
              <w:adjustRightInd w:val="0"/>
              <w:ind w:left="371"/>
              <w:jc w:val="left"/>
              <w:rPr>
                <w:rFonts w:asciiTheme="minorHAnsi" w:hAnsiTheme="minorHAnsi" w:cstheme="minorHAnsi"/>
              </w:rPr>
            </w:pPr>
            <w:r w:rsidRPr="001163A4">
              <w:rPr>
                <w:rFonts w:asciiTheme="minorHAnsi" w:hAnsiTheme="minorHAnsi" w:cstheme="minorHAnsi"/>
              </w:rPr>
              <w:t>preverja in uporablja pridobljeno znanje v praksi.</w:t>
            </w:r>
          </w:p>
        </w:tc>
        <w:tc>
          <w:tcPr>
            <w:tcW w:w="614" w:type="dxa"/>
            <w:gridSpan w:val="2"/>
            <w:tcBorders>
              <w:top w:val="nil"/>
              <w:left w:val="single" w:sz="4" w:space="0" w:color="auto"/>
              <w:bottom w:val="nil"/>
              <w:right w:val="single" w:sz="4" w:space="0" w:color="auto"/>
            </w:tcBorders>
          </w:tcPr>
          <w:p w14:paraId="02F2C34E" w14:textId="77777777" w:rsidR="00CD421F" w:rsidRPr="001163A4" w:rsidRDefault="00CD421F" w:rsidP="00BF57B7">
            <w:pPr>
              <w:numPr>
                <w:ilvl w:val="0"/>
                <w:numId w:val="1"/>
              </w:numPr>
              <w:jc w:val="left"/>
              <w:rPr>
                <w:rFonts w:asciiTheme="minorHAnsi" w:hAnsiTheme="minorHAnsi" w:cstheme="minorHAnsi"/>
                <w:b/>
                <w:bCs/>
              </w:rPr>
            </w:pPr>
          </w:p>
        </w:tc>
        <w:tc>
          <w:tcPr>
            <w:tcW w:w="4529" w:type="dxa"/>
            <w:gridSpan w:val="9"/>
            <w:tcBorders>
              <w:top w:val="single" w:sz="4" w:space="0" w:color="auto"/>
              <w:left w:val="single" w:sz="4" w:space="0" w:color="auto"/>
              <w:bottom w:val="single" w:sz="4" w:space="0" w:color="auto"/>
              <w:right w:val="single" w:sz="4" w:space="0" w:color="auto"/>
            </w:tcBorders>
          </w:tcPr>
          <w:p w14:paraId="769D0D3C" w14:textId="03623805" w:rsidR="00042F38" w:rsidRPr="001163A4" w:rsidRDefault="2C6904B6" w:rsidP="248B29DD">
            <w:pPr>
              <w:rPr>
                <w:rFonts w:asciiTheme="minorHAnsi" w:hAnsiTheme="minorHAnsi" w:cstheme="minorHAnsi"/>
                <w:u w:val="single"/>
                <w:lang w:val="en-GB"/>
              </w:rPr>
            </w:pPr>
            <w:r w:rsidRPr="001163A4">
              <w:rPr>
                <w:rFonts w:asciiTheme="minorHAnsi" w:hAnsiTheme="minorHAnsi" w:cstheme="minorHAnsi"/>
                <w:u w:val="single"/>
                <w:lang w:val="en-GB"/>
              </w:rPr>
              <w:t>Objectives:</w:t>
            </w:r>
          </w:p>
          <w:p w14:paraId="7FABF79F" w14:textId="0270101C" w:rsidR="2C6904B6" w:rsidRPr="001163A4" w:rsidRDefault="2C6904B6" w:rsidP="248B29DD">
            <w:pPr>
              <w:rPr>
                <w:rFonts w:asciiTheme="minorHAnsi" w:hAnsiTheme="minorHAnsi" w:cstheme="minorHAnsi"/>
                <w:lang w:val="en-GB"/>
              </w:rPr>
            </w:pPr>
            <w:r w:rsidRPr="001163A4">
              <w:rPr>
                <w:rFonts w:asciiTheme="minorHAnsi" w:hAnsiTheme="minorHAnsi" w:cstheme="minorHAnsi"/>
                <w:lang w:val="en-GB"/>
              </w:rPr>
              <w:t>Student:</w:t>
            </w:r>
          </w:p>
          <w:p w14:paraId="54CD245A" w14:textId="74FCF9E2" w:rsidR="00042F38" w:rsidRPr="001163A4" w:rsidRDefault="00BF57B7" w:rsidP="00BF57B7">
            <w:pPr>
              <w:pStyle w:val="Odstavekseznama"/>
              <w:numPr>
                <w:ilvl w:val="0"/>
                <w:numId w:val="9"/>
              </w:numPr>
              <w:rPr>
                <w:rFonts w:asciiTheme="minorHAnsi" w:hAnsiTheme="minorHAnsi" w:cstheme="minorHAnsi"/>
                <w:lang w:val="en-GB"/>
              </w:rPr>
            </w:pPr>
            <w:r w:rsidRPr="001163A4">
              <w:rPr>
                <w:rFonts w:asciiTheme="minorHAnsi" w:hAnsiTheme="minorHAnsi" w:cstheme="minorHAnsi"/>
                <w:lang w:val="en-GB"/>
              </w:rPr>
              <w:t>Un</w:t>
            </w:r>
            <w:r w:rsidR="007A5F69" w:rsidRPr="001163A4">
              <w:rPr>
                <w:rFonts w:asciiTheme="minorHAnsi" w:hAnsiTheme="minorHAnsi" w:cstheme="minorHAnsi"/>
                <w:lang w:val="en-GB"/>
              </w:rPr>
              <w:t>derstands the concepts of cross-</w:t>
            </w:r>
            <w:r w:rsidRPr="001163A4">
              <w:rPr>
                <w:rFonts w:asciiTheme="minorHAnsi" w:hAnsiTheme="minorHAnsi" w:cstheme="minorHAnsi"/>
                <w:lang w:val="en-GB"/>
              </w:rPr>
              <w:t>curricular integration;</w:t>
            </w:r>
          </w:p>
          <w:p w14:paraId="092F9277" w14:textId="2530BCF9" w:rsidR="0077106B" w:rsidRPr="001163A4" w:rsidRDefault="007A5F69" w:rsidP="0077106B">
            <w:pPr>
              <w:pStyle w:val="Odstavekseznama"/>
              <w:numPr>
                <w:ilvl w:val="0"/>
                <w:numId w:val="9"/>
              </w:numPr>
              <w:rPr>
                <w:rFonts w:asciiTheme="minorHAnsi" w:hAnsiTheme="minorHAnsi" w:cstheme="minorHAnsi"/>
                <w:lang w:val="en-GB"/>
              </w:rPr>
            </w:pPr>
            <w:r w:rsidRPr="001163A4">
              <w:rPr>
                <w:rFonts w:asciiTheme="minorHAnsi" w:hAnsiTheme="minorHAnsi" w:cstheme="minorHAnsi"/>
                <w:lang w:val="en-GB"/>
              </w:rPr>
              <w:t>i</w:t>
            </w:r>
            <w:r w:rsidR="0077106B" w:rsidRPr="001163A4">
              <w:rPr>
                <w:rFonts w:asciiTheme="minorHAnsi" w:hAnsiTheme="minorHAnsi" w:cstheme="minorHAnsi"/>
                <w:lang w:val="en-GB"/>
              </w:rPr>
              <w:t xml:space="preserve">s able to plan and implement interdisciplinary work in kindergarten and </w:t>
            </w:r>
          </w:p>
          <w:p w14:paraId="754D0A7A" w14:textId="2797E4C1" w:rsidR="0077106B" w:rsidRPr="001163A4" w:rsidRDefault="0077106B" w:rsidP="0077106B">
            <w:pPr>
              <w:pStyle w:val="Odstavekseznama"/>
              <w:rPr>
                <w:rFonts w:asciiTheme="minorHAnsi" w:hAnsiTheme="minorHAnsi" w:cstheme="minorHAnsi"/>
                <w:lang w:val="en-GB"/>
              </w:rPr>
            </w:pPr>
            <w:r w:rsidRPr="001163A4">
              <w:rPr>
                <w:rFonts w:asciiTheme="minorHAnsi" w:hAnsiTheme="minorHAnsi" w:cstheme="minorHAnsi"/>
                <w:lang w:val="en-GB"/>
              </w:rPr>
              <w:t>early school period;</w:t>
            </w:r>
          </w:p>
          <w:p w14:paraId="3A241B4C" w14:textId="6D9409F0" w:rsidR="0077106B" w:rsidRPr="001163A4" w:rsidRDefault="007A5F69" w:rsidP="0077106B">
            <w:pPr>
              <w:pStyle w:val="Odstavekseznama"/>
              <w:numPr>
                <w:ilvl w:val="0"/>
                <w:numId w:val="9"/>
              </w:numPr>
              <w:rPr>
                <w:rFonts w:asciiTheme="minorHAnsi" w:hAnsiTheme="minorHAnsi" w:cstheme="minorHAnsi"/>
                <w:lang w:val="en-GB"/>
              </w:rPr>
            </w:pPr>
            <w:r w:rsidRPr="001163A4">
              <w:rPr>
                <w:rFonts w:asciiTheme="minorHAnsi" w:hAnsiTheme="minorHAnsi" w:cstheme="minorHAnsi"/>
                <w:lang w:val="en-GB"/>
              </w:rPr>
              <w:t>i</w:t>
            </w:r>
            <w:r w:rsidR="0077106B" w:rsidRPr="001163A4">
              <w:rPr>
                <w:rFonts w:asciiTheme="minorHAnsi" w:hAnsiTheme="minorHAnsi" w:cstheme="minorHAnsi"/>
                <w:lang w:val="en-GB"/>
              </w:rPr>
              <w:t>s able to plan, prepare and perform mathematical-natural science experiments</w:t>
            </w:r>
            <w:r w:rsidR="00016329" w:rsidRPr="001163A4">
              <w:rPr>
                <w:rFonts w:asciiTheme="minorHAnsi" w:hAnsiTheme="minorHAnsi" w:cstheme="minorHAnsi"/>
                <w:lang w:val="en-GB"/>
              </w:rPr>
              <w:t>;</w:t>
            </w:r>
          </w:p>
          <w:p w14:paraId="3358E07F" w14:textId="4AB7A25A" w:rsidR="00BF57B7" w:rsidRPr="001163A4" w:rsidRDefault="007A5F69" w:rsidP="00BF57B7">
            <w:pPr>
              <w:pStyle w:val="Odstavekseznama"/>
              <w:numPr>
                <w:ilvl w:val="0"/>
                <w:numId w:val="9"/>
              </w:numPr>
              <w:rPr>
                <w:rFonts w:asciiTheme="minorHAnsi" w:hAnsiTheme="minorHAnsi" w:cstheme="minorHAnsi"/>
                <w:lang w:val="en-GB"/>
              </w:rPr>
            </w:pPr>
            <w:r w:rsidRPr="001163A4">
              <w:rPr>
                <w:rFonts w:asciiTheme="minorHAnsi" w:hAnsiTheme="minorHAnsi" w:cstheme="minorHAnsi"/>
                <w:lang w:val="en-GB"/>
              </w:rPr>
              <w:t>i</w:t>
            </w:r>
            <w:r w:rsidR="00BF57B7" w:rsidRPr="001163A4">
              <w:rPr>
                <w:rFonts w:asciiTheme="minorHAnsi" w:hAnsiTheme="minorHAnsi" w:cstheme="minorHAnsi"/>
                <w:lang w:val="en-GB"/>
              </w:rPr>
              <w:t>s able to connects mathematical and science knowledge;</w:t>
            </w:r>
          </w:p>
          <w:p w14:paraId="670469D2" w14:textId="6E8993F7" w:rsidR="00BF57B7" w:rsidRPr="001163A4" w:rsidRDefault="00BF57B7" w:rsidP="00BF57B7">
            <w:pPr>
              <w:pStyle w:val="Odstavekseznama"/>
              <w:numPr>
                <w:ilvl w:val="0"/>
                <w:numId w:val="9"/>
              </w:numPr>
              <w:rPr>
                <w:rFonts w:asciiTheme="minorHAnsi" w:hAnsiTheme="minorHAnsi" w:cstheme="minorHAnsi"/>
                <w:lang w:val="en-GB"/>
              </w:rPr>
            </w:pPr>
            <w:r w:rsidRPr="001163A4">
              <w:rPr>
                <w:rFonts w:asciiTheme="minorHAnsi" w:hAnsiTheme="minorHAnsi" w:cstheme="minorHAnsi"/>
                <w:lang w:val="en-GB"/>
              </w:rPr>
              <w:t>deepen and expand knowledge and abilities for the development of children’s science and mathematical thinking skills;</w:t>
            </w:r>
          </w:p>
          <w:p w14:paraId="43B848AE" w14:textId="77777777" w:rsidR="00BF57B7" w:rsidRPr="001163A4" w:rsidRDefault="00BF57B7" w:rsidP="00BF57B7">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
              </w:rPr>
              <w:t>knows modern approaches to learning and teaching mathematics and science in the preschool and early school period;</w:t>
            </w:r>
          </w:p>
          <w:p w14:paraId="606A4C1F" w14:textId="7780E677" w:rsidR="00BF57B7" w:rsidRPr="001163A4" w:rsidRDefault="00BF57B7" w:rsidP="00BF57B7">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
              </w:rPr>
              <w:t>is able to use curricular documents and plan the pedagogical process for the field of mathematics and science in the preschool and early school period;</w:t>
            </w:r>
          </w:p>
          <w:p w14:paraId="15D0A9B8" w14:textId="280B4452" w:rsidR="00BF57B7" w:rsidRPr="001163A4" w:rsidRDefault="00BF57B7" w:rsidP="00BF57B7">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
              </w:rPr>
              <w:t>knows various possibilities of planning, implementation and evaluation of cross</w:t>
            </w:r>
            <w:r w:rsidR="007A5F69" w:rsidRPr="001163A4">
              <w:rPr>
                <w:rFonts w:asciiTheme="minorHAnsi" w:hAnsiTheme="minorHAnsi" w:cstheme="minorHAnsi"/>
                <w:lang w:val="en"/>
              </w:rPr>
              <w:t>-</w:t>
            </w:r>
            <w:r w:rsidRPr="001163A4">
              <w:rPr>
                <w:rFonts w:asciiTheme="minorHAnsi" w:hAnsiTheme="minorHAnsi" w:cstheme="minorHAnsi"/>
                <w:lang w:val="en"/>
              </w:rPr>
              <w:t xml:space="preserve"> curricular integration of mathematics and science;</w:t>
            </w:r>
          </w:p>
          <w:p w14:paraId="2CD71479" w14:textId="0627BF34" w:rsidR="3B973C7A" w:rsidRPr="001163A4" w:rsidRDefault="3B973C7A" w:rsidP="09F9B374">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GB"/>
              </w:rPr>
              <w:t>is able to use digital technology in communication and in the learning process to improve learning efficiency and to formatively monitor children's progress</w:t>
            </w:r>
            <w:r w:rsidR="007178BB" w:rsidRPr="001163A4">
              <w:rPr>
                <w:rFonts w:asciiTheme="minorHAnsi" w:hAnsiTheme="minorHAnsi" w:cstheme="minorHAnsi"/>
                <w:lang w:val="en-GB"/>
              </w:rPr>
              <w:t xml:space="preserve"> (use</w:t>
            </w:r>
            <w:r w:rsidR="00BB615E" w:rsidRPr="001163A4">
              <w:rPr>
                <w:rFonts w:asciiTheme="minorHAnsi" w:hAnsiTheme="minorHAnsi" w:cstheme="minorHAnsi"/>
                <w:lang w:val="en-GB"/>
              </w:rPr>
              <w:t>s</w:t>
            </w:r>
            <w:r w:rsidR="007178BB" w:rsidRPr="001163A4">
              <w:rPr>
                <w:rFonts w:asciiTheme="minorHAnsi" w:hAnsiTheme="minorHAnsi" w:cstheme="minorHAnsi"/>
                <w:lang w:val="en-GB"/>
              </w:rPr>
              <w:t xml:space="preserve"> e.g. </w:t>
            </w:r>
            <w:r w:rsidR="007178BB" w:rsidRPr="001163A4">
              <w:rPr>
                <w:rFonts w:asciiTheme="minorHAnsi" w:hAnsiTheme="minorHAnsi" w:cstheme="minorHAnsi"/>
                <w:lang w:eastAsia="sl-SI"/>
              </w:rPr>
              <w:t>Socrative, Projeqt, Animoto, Kahoot!, EduClipper, Immerse)</w:t>
            </w:r>
            <w:r w:rsidRPr="001163A4">
              <w:rPr>
                <w:rFonts w:asciiTheme="minorHAnsi" w:hAnsiTheme="minorHAnsi" w:cstheme="minorHAnsi"/>
                <w:lang w:val="en-GB"/>
              </w:rPr>
              <w:t>;</w:t>
            </w:r>
          </w:p>
          <w:p w14:paraId="5793CF28" w14:textId="306F9A56" w:rsidR="00BF57B7" w:rsidRPr="001163A4" w:rsidRDefault="00BF57B7" w:rsidP="00BF57B7">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
              </w:rPr>
              <w:t>independently uses study literature;</w:t>
            </w:r>
          </w:p>
          <w:p w14:paraId="14BCFC60" w14:textId="4E2FAB02" w:rsidR="00BF57B7" w:rsidRPr="001163A4" w:rsidRDefault="00BF57B7" w:rsidP="00BF57B7">
            <w:pPr>
              <w:pStyle w:val="Odstavekseznama"/>
              <w:numPr>
                <w:ilvl w:val="0"/>
                <w:numId w:val="9"/>
              </w:numPr>
              <w:rPr>
                <w:rFonts w:asciiTheme="minorHAnsi" w:hAnsiTheme="minorHAnsi" w:cstheme="minorHAnsi"/>
                <w:lang w:val="en-US"/>
              </w:rPr>
            </w:pPr>
            <w:r w:rsidRPr="001163A4">
              <w:rPr>
                <w:rFonts w:asciiTheme="minorHAnsi" w:hAnsiTheme="minorHAnsi" w:cstheme="minorHAnsi"/>
                <w:lang w:val="en"/>
              </w:rPr>
              <w:t>transfers the acquired abilities into practice.</w:t>
            </w:r>
          </w:p>
          <w:p w14:paraId="2EFE54D5" w14:textId="77777777" w:rsidR="00BF57B7" w:rsidRPr="001163A4" w:rsidRDefault="00BF57B7" w:rsidP="00BF57B7">
            <w:pPr>
              <w:pStyle w:val="Odstavekseznama"/>
              <w:rPr>
                <w:rFonts w:asciiTheme="minorHAnsi" w:hAnsiTheme="minorHAnsi" w:cstheme="minorHAnsi"/>
                <w:lang w:val="en-GB"/>
              </w:rPr>
            </w:pPr>
          </w:p>
          <w:p w14:paraId="4C2BDF75" w14:textId="77777777" w:rsidR="00CD421F" w:rsidRPr="001163A4" w:rsidRDefault="00CD421F" w:rsidP="00CD421F">
            <w:pPr>
              <w:rPr>
                <w:rFonts w:asciiTheme="minorHAnsi" w:hAnsiTheme="minorHAnsi" w:cstheme="minorHAnsi"/>
                <w:u w:val="single"/>
              </w:rPr>
            </w:pPr>
            <w:r w:rsidRPr="001163A4">
              <w:rPr>
                <w:rFonts w:asciiTheme="minorHAnsi" w:hAnsiTheme="minorHAnsi" w:cstheme="minorHAnsi"/>
                <w:u w:val="single"/>
              </w:rPr>
              <w:t>General competences:</w:t>
            </w:r>
          </w:p>
          <w:p w14:paraId="120AA767" w14:textId="2026A47E" w:rsidR="00CD421F" w:rsidRPr="001163A4" w:rsidRDefault="00CD421F" w:rsidP="00CD421F">
            <w:pPr>
              <w:rPr>
                <w:rFonts w:asciiTheme="minorHAnsi" w:hAnsiTheme="minorHAnsi" w:cstheme="minorHAnsi"/>
              </w:rPr>
            </w:pPr>
            <w:r w:rsidRPr="001163A4">
              <w:rPr>
                <w:rFonts w:asciiTheme="minorHAnsi" w:hAnsiTheme="minorHAnsi" w:cstheme="minorHAnsi"/>
              </w:rPr>
              <w:t xml:space="preserve">Student: </w:t>
            </w:r>
          </w:p>
          <w:p w14:paraId="70581A50" w14:textId="40A74DFF" w:rsidR="00323196" w:rsidRPr="001163A4" w:rsidRDefault="00323196" w:rsidP="00323196">
            <w:pPr>
              <w:pStyle w:val="Odstavekseznama"/>
              <w:numPr>
                <w:ilvl w:val="0"/>
                <w:numId w:val="10"/>
              </w:numPr>
              <w:rPr>
                <w:rFonts w:asciiTheme="minorHAnsi" w:hAnsiTheme="minorHAnsi" w:cstheme="minorHAnsi"/>
                <w:lang w:val="en-US"/>
              </w:rPr>
            </w:pPr>
            <w:r w:rsidRPr="001163A4">
              <w:rPr>
                <w:rFonts w:asciiTheme="minorHAnsi" w:hAnsiTheme="minorHAnsi" w:cstheme="minorHAnsi"/>
                <w:lang w:val="en"/>
              </w:rPr>
              <w:t xml:space="preserve">communicates effectively with children, develops a positive group atmosphere </w:t>
            </w:r>
            <w:r w:rsidRPr="001163A4">
              <w:rPr>
                <w:rFonts w:asciiTheme="minorHAnsi" w:hAnsiTheme="minorHAnsi" w:cstheme="minorHAnsi"/>
                <w:lang w:val="en"/>
              </w:rPr>
              <w:lastRenderedPageBreak/>
              <w:t>and good relations with children and among themselves,</w:t>
            </w:r>
          </w:p>
          <w:p w14:paraId="6A89FBE8" w14:textId="77777777" w:rsidR="00323196" w:rsidRPr="001163A4" w:rsidRDefault="00323196" w:rsidP="00323196">
            <w:pPr>
              <w:pStyle w:val="Odstavekseznama"/>
              <w:numPr>
                <w:ilvl w:val="0"/>
                <w:numId w:val="10"/>
              </w:numPr>
              <w:rPr>
                <w:rFonts w:asciiTheme="minorHAnsi" w:hAnsiTheme="minorHAnsi" w:cstheme="minorHAnsi"/>
                <w:lang w:val="en-US"/>
              </w:rPr>
            </w:pPr>
            <w:r w:rsidRPr="001163A4">
              <w:rPr>
                <w:rFonts w:asciiTheme="minorHAnsi" w:hAnsiTheme="minorHAnsi" w:cstheme="minorHAnsi"/>
                <w:lang w:val="en"/>
              </w:rPr>
              <w:t>in planning and implementing activities, takes into account the developmental characteristics and individual characteristics of children, as well as the laws and factors of successful acquisition of natural science and mathematics concepts,</w:t>
            </w:r>
          </w:p>
          <w:p w14:paraId="6D67F77E" w14:textId="4B642F55" w:rsidR="00323196" w:rsidRPr="001163A4" w:rsidRDefault="00323196" w:rsidP="00323196">
            <w:pPr>
              <w:pStyle w:val="Odstavekseznama"/>
              <w:numPr>
                <w:ilvl w:val="0"/>
                <w:numId w:val="10"/>
              </w:numPr>
              <w:rPr>
                <w:rFonts w:asciiTheme="minorHAnsi" w:hAnsiTheme="minorHAnsi" w:cstheme="minorHAnsi"/>
                <w:lang w:val="en-US"/>
              </w:rPr>
            </w:pPr>
            <w:r w:rsidRPr="001163A4">
              <w:rPr>
                <w:rFonts w:asciiTheme="minorHAnsi" w:hAnsiTheme="minorHAnsi" w:cstheme="minorHAnsi"/>
                <w:lang w:val="en-US"/>
              </w:rPr>
              <w:t>establishes an appropriate work environment by using a wide repertoire of methods and work strategies that encourage mental activity,</w:t>
            </w:r>
          </w:p>
          <w:p w14:paraId="59A9BD9C" w14:textId="77777777" w:rsidR="00323196" w:rsidRPr="001163A4" w:rsidRDefault="00323196" w:rsidP="00323196">
            <w:pPr>
              <w:pStyle w:val="Odstavekseznama"/>
              <w:numPr>
                <w:ilvl w:val="0"/>
                <w:numId w:val="10"/>
              </w:numPr>
              <w:rPr>
                <w:rFonts w:asciiTheme="minorHAnsi" w:hAnsiTheme="minorHAnsi" w:cstheme="minorHAnsi"/>
                <w:lang w:val="en-US"/>
              </w:rPr>
            </w:pPr>
            <w:r w:rsidRPr="001163A4">
              <w:rPr>
                <w:rFonts w:asciiTheme="minorHAnsi" w:hAnsiTheme="minorHAnsi" w:cstheme="minorHAnsi"/>
                <w:lang w:val="en"/>
              </w:rPr>
              <w:t>is able to thoughtfully analyze the strengths and weaknesses of his pedagogical work and plan his professional development,</w:t>
            </w:r>
          </w:p>
          <w:p w14:paraId="706BCEEE" w14:textId="40DC05BD" w:rsidR="00323196" w:rsidRPr="001163A4" w:rsidRDefault="00323196" w:rsidP="00323196">
            <w:pPr>
              <w:pStyle w:val="Odstavekseznama"/>
              <w:numPr>
                <w:ilvl w:val="0"/>
                <w:numId w:val="10"/>
              </w:numPr>
              <w:rPr>
                <w:rFonts w:asciiTheme="minorHAnsi" w:hAnsiTheme="minorHAnsi" w:cstheme="minorHAnsi"/>
                <w:lang w:val="en-US"/>
              </w:rPr>
            </w:pPr>
            <w:r w:rsidRPr="001163A4">
              <w:rPr>
                <w:rFonts w:asciiTheme="minorHAnsi" w:hAnsiTheme="minorHAnsi" w:cstheme="minorHAnsi"/>
                <w:lang w:val="en"/>
              </w:rPr>
              <w:t>seize opportunities for continuous professional development and innovation of their work.</w:t>
            </w:r>
          </w:p>
          <w:p w14:paraId="5D78B927" w14:textId="77777777" w:rsidR="00323196" w:rsidRPr="001163A4" w:rsidRDefault="00323196" w:rsidP="00323196">
            <w:pPr>
              <w:pStyle w:val="Odstavekseznama"/>
              <w:rPr>
                <w:rFonts w:asciiTheme="minorHAnsi" w:hAnsiTheme="minorHAnsi" w:cstheme="minorHAnsi"/>
                <w:lang w:val="en-US"/>
              </w:rPr>
            </w:pPr>
          </w:p>
          <w:p w14:paraId="22645437" w14:textId="017C139E" w:rsidR="7117DBB3" w:rsidRPr="001163A4" w:rsidRDefault="7117DBB3" w:rsidP="7117DBB3">
            <w:pPr>
              <w:rPr>
                <w:rFonts w:asciiTheme="minorHAnsi" w:hAnsiTheme="minorHAnsi" w:cstheme="minorHAnsi"/>
              </w:rPr>
            </w:pPr>
          </w:p>
          <w:p w14:paraId="1BF195BD" w14:textId="77777777" w:rsidR="00CD421F" w:rsidRPr="001163A4" w:rsidRDefault="00CD421F" w:rsidP="00CD421F">
            <w:pPr>
              <w:rPr>
                <w:rFonts w:asciiTheme="minorHAnsi" w:hAnsiTheme="minorHAnsi" w:cstheme="minorHAnsi"/>
                <w:u w:val="single"/>
              </w:rPr>
            </w:pPr>
            <w:r w:rsidRPr="001163A4">
              <w:rPr>
                <w:rFonts w:asciiTheme="minorHAnsi" w:hAnsiTheme="minorHAnsi" w:cstheme="minorHAnsi"/>
                <w:u w:val="single"/>
              </w:rPr>
              <w:t>Subject-specific competences:</w:t>
            </w:r>
          </w:p>
          <w:p w14:paraId="6811F13B" w14:textId="05813099" w:rsidR="00CD421F" w:rsidRPr="001163A4" w:rsidRDefault="00CD421F" w:rsidP="00CD421F">
            <w:pPr>
              <w:rPr>
                <w:rFonts w:asciiTheme="minorHAnsi" w:hAnsiTheme="minorHAnsi" w:cstheme="minorHAnsi"/>
              </w:rPr>
            </w:pPr>
            <w:r w:rsidRPr="001163A4">
              <w:rPr>
                <w:rFonts w:asciiTheme="minorHAnsi" w:hAnsiTheme="minorHAnsi" w:cstheme="minorHAnsi"/>
              </w:rPr>
              <w:t>Student:</w:t>
            </w:r>
          </w:p>
          <w:p w14:paraId="0D9C808A" w14:textId="44F0B4FE" w:rsidR="00323196" w:rsidRPr="001163A4" w:rsidRDefault="00323196" w:rsidP="00323196">
            <w:pPr>
              <w:pStyle w:val="Telobesedila3"/>
              <w:numPr>
                <w:ilvl w:val="0"/>
                <w:numId w:val="11"/>
              </w:numPr>
              <w:spacing w:line="240" w:lineRule="auto"/>
              <w:rPr>
                <w:rFonts w:asciiTheme="minorHAnsi" w:hAnsiTheme="minorHAnsi" w:cstheme="minorHAnsi"/>
                <w:lang w:val="en-US"/>
              </w:rPr>
            </w:pPr>
            <w:r w:rsidRPr="001163A4">
              <w:rPr>
                <w:rFonts w:asciiTheme="minorHAnsi" w:hAnsiTheme="minorHAnsi" w:cstheme="minorHAnsi"/>
                <w:lang w:val="en"/>
              </w:rPr>
              <w:t>develops capabilities for planning, implementation and evaluation of integrated activities in kindergarten and 1st grade of primary school</w:t>
            </w:r>
          </w:p>
          <w:p w14:paraId="0B8662B8" w14:textId="77777777" w:rsidR="00460ACA" w:rsidRPr="001163A4" w:rsidRDefault="00323196" w:rsidP="00323196">
            <w:pPr>
              <w:pStyle w:val="Telobesedila3"/>
              <w:widowControl/>
              <w:numPr>
                <w:ilvl w:val="0"/>
                <w:numId w:val="11"/>
              </w:numPr>
              <w:suppressAutoHyphens w:val="0"/>
              <w:autoSpaceDN/>
              <w:spacing w:after="0" w:line="240" w:lineRule="auto"/>
              <w:jc w:val="left"/>
              <w:textAlignment w:val="auto"/>
              <w:rPr>
                <w:rStyle w:val="normaltextrun"/>
                <w:rFonts w:asciiTheme="minorHAnsi" w:hAnsiTheme="minorHAnsi" w:cstheme="minorHAnsi"/>
              </w:rPr>
            </w:pPr>
            <w:r w:rsidRPr="001163A4">
              <w:rPr>
                <w:rStyle w:val="normaltextrun"/>
                <w:rFonts w:asciiTheme="minorHAnsi" w:hAnsiTheme="minorHAnsi" w:cstheme="minorHAnsi"/>
              </w:rPr>
              <w:t>encourages the child to talk and evaluate ideas with peers, helps the child to develop science and mathematical concepts,</w:t>
            </w:r>
          </w:p>
          <w:p w14:paraId="6644EBE6" w14:textId="723BB606" w:rsidR="00323196" w:rsidRPr="001163A4" w:rsidRDefault="00323196" w:rsidP="00323196">
            <w:pPr>
              <w:pStyle w:val="Telobesedila3"/>
              <w:numPr>
                <w:ilvl w:val="0"/>
                <w:numId w:val="11"/>
              </w:numPr>
              <w:spacing w:line="240" w:lineRule="auto"/>
              <w:rPr>
                <w:rFonts w:asciiTheme="minorHAnsi" w:hAnsiTheme="minorHAnsi" w:cstheme="minorHAnsi"/>
                <w:lang w:val="en-US"/>
              </w:rPr>
            </w:pPr>
            <w:r w:rsidRPr="001163A4">
              <w:rPr>
                <w:rFonts w:asciiTheme="minorHAnsi" w:hAnsiTheme="minorHAnsi" w:cstheme="minorHAnsi"/>
                <w:lang w:val="en"/>
              </w:rPr>
              <w:t>develops strategies in solving simple science-mathematical problems and, with the help of cognitive conflict, motivates the child to understand the problem situation and solve the associated problem,</w:t>
            </w:r>
          </w:p>
          <w:p w14:paraId="6A416808" w14:textId="77777777" w:rsidR="00323196" w:rsidRPr="001163A4" w:rsidRDefault="00323196" w:rsidP="00323196">
            <w:pPr>
              <w:pStyle w:val="Telobesedila3"/>
              <w:numPr>
                <w:ilvl w:val="0"/>
                <w:numId w:val="11"/>
              </w:numPr>
              <w:spacing w:line="240" w:lineRule="auto"/>
              <w:rPr>
                <w:rFonts w:asciiTheme="minorHAnsi" w:hAnsiTheme="minorHAnsi" w:cstheme="minorHAnsi"/>
                <w:lang w:val="en-US"/>
              </w:rPr>
            </w:pPr>
            <w:r w:rsidRPr="001163A4">
              <w:rPr>
                <w:rFonts w:asciiTheme="minorHAnsi" w:hAnsiTheme="minorHAnsi" w:cstheme="minorHAnsi"/>
                <w:lang w:val="en"/>
              </w:rPr>
              <w:t>checks and applies the acquired knowledge in practice.</w:t>
            </w:r>
          </w:p>
          <w:p w14:paraId="5CB73581" w14:textId="0B886B3B" w:rsidR="00323196" w:rsidRPr="001163A4" w:rsidRDefault="00323196" w:rsidP="00323196">
            <w:pPr>
              <w:pStyle w:val="Telobesedila3"/>
              <w:widowControl/>
              <w:suppressAutoHyphens w:val="0"/>
              <w:autoSpaceDN/>
              <w:spacing w:after="0" w:line="240" w:lineRule="auto"/>
              <w:ind w:left="720"/>
              <w:jc w:val="left"/>
              <w:textAlignment w:val="auto"/>
              <w:rPr>
                <w:rStyle w:val="normaltextrun"/>
                <w:rFonts w:asciiTheme="minorHAnsi" w:hAnsiTheme="minorHAnsi" w:cstheme="minorHAnsi"/>
              </w:rPr>
            </w:pPr>
          </w:p>
        </w:tc>
      </w:tr>
      <w:tr w:rsidR="0077106B" w:rsidRPr="001163A4" w14:paraId="58061C42" w14:textId="77777777" w:rsidTr="60E28CD9">
        <w:trPr>
          <w:trHeight w:val="117"/>
        </w:trPr>
        <w:tc>
          <w:tcPr>
            <w:tcW w:w="5025" w:type="dxa"/>
            <w:gridSpan w:val="10"/>
            <w:tcBorders>
              <w:top w:val="nil"/>
              <w:left w:val="nil"/>
              <w:bottom w:val="single" w:sz="4" w:space="0" w:color="auto"/>
              <w:right w:val="nil"/>
            </w:tcBorders>
          </w:tcPr>
          <w:p w14:paraId="238601FE" w14:textId="77777777" w:rsidR="00CD421F" w:rsidRPr="001163A4" w:rsidRDefault="00CD421F" w:rsidP="00CD421F">
            <w:pPr>
              <w:rPr>
                <w:rFonts w:asciiTheme="minorHAnsi" w:hAnsiTheme="minorHAnsi" w:cstheme="minorHAnsi"/>
                <w:b/>
                <w:color w:val="000000" w:themeColor="text1"/>
              </w:rPr>
            </w:pPr>
          </w:p>
          <w:p w14:paraId="61D8A54A" w14:textId="77777777" w:rsidR="00CD421F" w:rsidRPr="001163A4" w:rsidRDefault="00CD421F" w:rsidP="00CD421F">
            <w:pPr>
              <w:rPr>
                <w:rFonts w:asciiTheme="minorHAnsi" w:hAnsiTheme="minorHAnsi" w:cstheme="minorHAnsi"/>
                <w:b/>
                <w:color w:val="000000" w:themeColor="text1"/>
              </w:rPr>
            </w:pPr>
            <w:r w:rsidRPr="001163A4">
              <w:rPr>
                <w:rFonts w:asciiTheme="minorHAnsi" w:hAnsiTheme="minorHAnsi" w:cstheme="minorHAnsi"/>
                <w:b/>
                <w:color w:val="000000" w:themeColor="text1"/>
              </w:rPr>
              <w:t>Predvideni študijski rezultati:</w:t>
            </w:r>
          </w:p>
        </w:tc>
        <w:tc>
          <w:tcPr>
            <w:tcW w:w="142" w:type="dxa"/>
          </w:tcPr>
          <w:p w14:paraId="0F3CABC7" w14:textId="77777777" w:rsidR="00CD421F" w:rsidRPr="001163A4" w:rsidRDefault="00CD421F" w:rsidP="00CD421F">
            <w:pPr>
              <w:rPr>
                <w:rFonts w:asciiTheme="minorHAnsi" w:hAnsiTheme="minorHAnsi" w:cstheme="minorHAnsi"/>
                <w:b/>
                <w:color w:val="000000" w:themeColor="text1"/>
              </w:rPr>
            </w:pPr>
          </w:p>
          <w:p w14:paraId="5B08B5D1" w14:textId="77777777" w:rsidR="00CD421F" w:rsidRPr="001163A4" w:rsidRDefault="00CD421F" w:rsidP="00CD421F">
            <w:pPr>
              <w:rPr>
                <w:rFonts w:asciiTheme="minorHAnsi" w:hAnsiTheme="minorHAnsi" w:cstheme="minorHAnsi"/>
                <w:b/>
                <w:color w:val="000000" w:themeColor="text1"/>
              </w:rPr>
            </w:pPr>
          </w:p>
        </w:tc>
        <w:tc>
          <w:tcPr>
            <w:tcW w:w="4529" w:type="dxa"/>
            <w:gridSpan w:val="9"/>
            <w:tcBorders>
              <w:top w:val="nil"/>
              <w:left w:val="nil"/>
              <w:bottom w:val="single" w:sz="4" w:space="0" w:color="auto"/>
              <w:right w:val="nil"/>
            </w:tcBorders>
          </w:tcPr>
          <w:p w14:paraId="16DEB4AB" w14:textId="77777777" w:rsidR="00CD421F" w:rsidRPr="001163A4" w:rsidRDefault="00CD421F" w:rsidP="00CD421F">
            <w:pPr>
              <w:rPr>
                <w:rFonts w:asciiTheme="minorHAnsi" w:hAnsiTheme="minorHAnsi" w:cstheme="minorHAnsi"/>
                <w:b/>
                <w:color w:val="000000" w:themeColor="text1"/>
                <w:lang w:val="en-GB"/>
              </w:rPr>
            </w:pPr>
          </w:p>
          <w:p w14:paraId="7EE02408" w14:textId="77777777" w:rsidR="00CD421F" w:rsidRPr="001163A4" w:rsidRDefault="00CD421F" w:rsidP="00CD421F">
            <w:pPr>
              <w:rPr>
                <w:rFonts w:asciiTheme="minorHAnsi" w:hAnsiTheme="minorHAnsi" w:cstheme="minorHAnsi"/>
                <w:b/>
                <w:color w:val="000000" w:themeColor="text1"/>
                <w:lang w:val="en-GB"/>
              </w:rPr>
            </w:pPr>
            <w:r w:rsidRPr="001163A4">
              <w:rPr>
                <w:rFonts w:asciiTheme="minorHAnsi" w:hAnsiTheme="minorHAnsi" w:cstheme="minorHAnsi"/>
                <w:b/>
                <w:color w:val="000000" w:themeColor="text1"/>
                <w:lang w:val="en-GB"/>
              </w:rPr>
              <w:t>Intended learning outcomes:</w:t>
            </w:r>
          </w:p>
        </w:tc>
      </w:tr>
      <w:tr w:rsidR="0077106B" w:rsidRPr="001163A4" w14:paraId="715A4B04" w14:textId="77777777" w:rsidTr="60E28CD9">
        <w:trPr>
          <w:trHeight w:val="1387"/>
        </w:trPr>
        <w:tc>
          <w:tcPr>
            <w:tcW w:w="5025" w:type="dxa"/>
            <w:gridSpan w:val="10"/>
            <w:tcBorders>
              <w:top w:val="single" w:sz="4" w:space="0" w:color="auto"/>
              <w:left w:val="single" w:sz="4" w:space="0" w:color="auto"/>
              <w:bottom w:val="nil"/>
              <w:right w:val="single" w:sz="4" w:space="0" w:color="auto"/>
            </w:tcBorders>
          </w:tcPr>
          <w:p w14:paraId="5A90D4BC" w14:textId="77777777" w:rsidR="00CD421F" w:rsidRPr="001163A4" w:rsidRDefault="00CD421F" w:rsidP="00CD421F">
            <w:pPr>
              <w:rPr>
                <w:rFonts w:asciiTheme="minorHAnsi" w:hAnsiTheme="minorHAnsi" w:cstheme="minorHAnsi"/>
                <w:color w:val="000000" w:themeColor="text1"/>
                <w:u w:val="single"/>
              </w:rPr>
            </w:pPr>
            <w:r w:rsidRPr="001163A4">
              <w:rPr>
                <w:rFonts w:asciiTheme="minorHAnsi" w:hAnsiTheme="minorHAnsi" w:cstheme="minorHAnsi"/>
                <w:color w:val="000000" w:themeColor="text1"/>
                <w:u w:val="single"/>
              </w:rPr>
              <w:t>Znanje in razumevanje:</w:t>
            </w:r>
          </w:p>
          <w:p w14:paraId="030F2A5F" w14:textId="77777777" w:rsidR="00CD421F" w:rsidRPr="001163A4" w:rsidRDefault="00CD421F" w:rsidP="00CD421F">
            <w:pPr>
              <w:pStyle w:val="Vnos"/>
              <w:spacing w:after="0" w:line="240" w:lineRule="auto"/>
              <w:ind w:left="0"/>
              <w:jc w:val="left"/>
              <w:rPr>
                <w:rFonts w:asciiTheme="minorHAnsi" w:hAnsiTheme="minorHAnsi" w:cstheme="minorHAnsi"/>
                <w:color w:val="000000" w:themeColor="text1"/>
              </w:rPr>
            </w:pPr>
            <w:r w:rsidRPr="001163A4">
              <w:rPr>
                <w:rFonts w:asciiTheme="minorHAnsi" w:hAnsiTheme="minorHAnsi" w:cstheme="minorHAnsi"/>
                <w:color w:val="000000" w:themeColor="text1"/>
              </w:rPr>
              <w:t>Študent/-ka:</w:t>
            </w:r>
          </w:p>
          <w:p w14:paraId="09EF83E7" w14:textId="3A3D0F0A" w:rsidR="00834C72" w:rsidRPr="001163A4" w:rsidRDefault="00834C72" w:rsidP="006E3FB2">
            <w:pPr>
              <w:rPr>
                <w:rFonts w:asciiTheme="minorHAnsi" w:hAnsiTheme="minorHAnsi" w:cstheme="minorHAnsi"/>
                <w:color w:val="000000" w:themeColor="text1"/>
                <w:shd w:val="clear" w:color="auto" w:fill="FFFFFF"/>
              </w:rPr>
            </w:pPr>
            <w:r w:rsidRPr="001163A4">
              <w:rPr>
                <w:rFonts w:asciiTheme="minorHAnsi" w:hAnsiTheme="minorHAnsi" w:cstheme="minorHAnsi"/>
                <w:color w:val="000000" w:themeColor="text1"/>
                <w:shd w:val="clear" w:color="auto" w:fill="FFFFFF"/>
              </w:rPr>
              <w:t xml:space="preserve">Pozna </w:t>
            </w:r>
            <w:r w:rsidR="006E3FB2" w:rsidRPr="001163A4">
              <w:rPr>
                <w:rFonts w:asciiTheme="minorHAnsi" w:hAnsiTheme="minorHAnsi" w:cstheme="minorHAnsi"/>
                <w:color w:val="000000" w:themeColor="text1"/>
                <w:shd w:val="clear" w:color="auto" w:fill="FFFFFF"/>
              </w:rPr>
              <w:t xml:space="preserve">in razume </w:t>
            </w:r>
            <w:r w:rsidR="00A84CDC" w:rsidRPr="001163A4">
              <w:rPr>
                <w:rFonts w:asciiTheme="minorHAnsi" w:hAnsiTheme="minorHAnsi" w:cstheme="minorHAnsi"/>
                <w:color w:val="000000" w:themeColor="text1"/>
                <w:shd w:val="clear" w:color="auto" w:fill="FFFFFF"/>
              </w:rPr>
              <w:t>koncept medpodročnega povezovanja</w:t>
            </w:r>
            <w:r w:rsidR="00912EDA" w:rsidRPr="001163A4">
              <w:rPr>
                <w:rFonts w:asciiTheme="minorHAnsi" w:hAnsiTheme="minorHAnsi" w:cstheme="minorHAnsi"/>
                <w:color w:val="000000" w:themeColor="text1"/>
                <w:shd w:val="clear" w:color="auto" w:fill="FFFFFF"/>
              </w:rPr>
              <w:t xml:space="preserve">. </w:t>
            </w:r>
            <w:r w:rsidR="005B0E9F" w:rsidRPr="001163A4">
              <w:rPr>
                <w:rFonts w:asciiTheme="minorHAnsi" w:hAnsiTheme="minorHAnsi" w:cstheme="minorHAnsi"/>
                <w:color w:val="000000" w:themeColor="text1"/>
                <w:shd w:val="clear" w:color="auto" w:fill="FFFFFF"/>
              </w:rPr>
              <w:t>Pozna učne vsebine za področje matematike</w:t>
            </w:r>
            <w:r w:rsidR="00912EDA" w:rsidRPr="001163A4">
              <w:rPr>
                <w:rFonts w:asciiTheme="minorHAnsi" w:hAnsiTheme="minorHAnsi" w:cstheme="minorHAnsi"/>
                <w:color w:val="000000" w:themeColor="text1"/>
                <w:shd w:val="clear" w:color="auto" w:fill="FFFFFF"/>
              </w:rPr>
              <w:t xml:space="preserve"> in naravoslovja</w:t>
            </w:r>
            <w:r w:rsidR="005B0E9F" w:rsidRPr="001163A4">
              <w:rPr>
                <w:rFonts w:asciiTheme="minorHAnsi" w:hAnsiTheme="minorHAnsi" w:cstheme="minorHAnsi"/>
                <w:color w:val="000000" w:themeColor="text1"/>
                <w:shd w:val="clear" w:color="auto" w:fill="FFFFFF"/>
              </w:rPr>
              <w:t xml:space="preserve"> za predšolsko vzgojo in razume sodobne </w:t>
            </w:r>
            <w:r w:rsidR="00E90C32" w:rsidRPr="001163A4">
              <w:rPr>
                <w:rFonts w:asciiTheme="minorHAnsi" w:hAnsiTheme="minorHAnsi" w:cstheme="minorHAnsi"/>
                <w:color w:val="000000" w:themeColor="text1"/>
                <w:shd w:val="clear" w:color="auto" w:fill="FFFFFF"/>
              </w:rPr>
              <w:t xml:space="preserve">didaktične pristope za učenje in </w:t>
            </w:r>
            <w:r w:rsidR="00E90C32" w:rsidRPr="001163A4">
              <w:rPr>
                <w:rFonts w:asciiTheme="minorHAnsi" w:hAnsiTheme="minorHAnsi" w:cstheme="minorHAnsi"/>
                <w:color w:val="000000" w:themeColor="text1"/>
                <w:shd w:val="clear" w:color="auto" w:fill="FFFFFF"/>
              </w:rPr>
              <w:lastRenderedPageBreak/>
              <w:t xml:space="preserve">poučevanje matematike v predšolskem </w:t>
            </w:r>
            <w:r w:rsidR="00912EDA" w:rsidRPr="001163A4">
              <w:rPr>
                <w:rFonts w:asciiTheme="minorHAnsi" w:hAnsiTheme="minorHAnsi" w:cstheme="minorHAnsi"/>
                <w:color w:val="000000" w:themeColor="text1"/>
                <w:shd w:val="clear" w:color="auto" w:fill="FFFFFF"/>
              </w:rPr>
              <w:t>in zgodnje šolskem obdobju</w:t>
            </w:r>
            <w:r w:rsidR="00E90C32" w:rsidRPr="001163A4">
              <w:rPr>
                <w:rFonts w:asciiTheme="minorHAnsi" w:hAnsiTheme="minorHAnsi" w:cstheme="minorHAnsi"/>
                <w:color w:val="000000" w:themeColor="text1"/>
                <w:shd w:val="clear" w:color="auto" w:fill="FFFFFF"/>
              </w:rPr>
              <w:t>. Pozna primerne metode dela, ki jih bo izbral pri integraciji naravoslovja in matematike.</w:t>
            </w:r>
          </w:p>
          <w:p w14:paraId="4B6E1FA8" w14:textId="77777777" w:rsidR="006E3FB2" w:rsidRPr="001163A4" w:rsidRDefault="006E3FB2" w:rsidP="00CD421F">
            <w:pPr>
              <w:pStyle w:val="Vnos"/>
              <w:spacing w:after="0" w:line="240" w:lineRule="auto"/>
              <w:ind w:left="0"/>
              <w:jc w:val="left"/>
              <w:rPr>
                <w:rFonts w:asciiTheme="minorHAnsi" w:hAnsiTheme="minorHAnsi" w:cstheme="minorHAnsi"/>
                <w:color w:val="000000" w:themeColor="text1"/>
                <w:u w:val="single"/>
              </w:rPr>
            </w:pPr>
          </w:p>
          <w:p w14:paraId="51991197" w14:textId="30731EB7" w:rsidR="00CD421F" w:rsidRPr="001163A4" w:rsidRDefault="00CD421F" w:rsidP="00CD421F">
            <w:pPr>
              <w:pStyle w:val="Vnos"/>
              <w:spacing w:after="0" w:line="240" w:lineRule="auto"/>
              <w:ind w:left="0"/>
              <w:jc w:val="left"/>
              <w:rPr>
                <w:rFonts w:asciiTheme="minorHAnsi" w:hAnsiTheme="minorHAnsi" w:cstheme="minorHAnsi"/>
                <w:color w:val="000000" w:themeColor="text1"/>
                <w:u w:val="single"/>
              </w:rPr>
            </w:pPr>
            <w:r w:rsidRPr="001163A4">
              <w:rPr>
                <w:rFonts w:asciiTheme="minorHAnsi" w:hAnsiTheme="minorHAnsi" w:cstheme="minorHAnsi"/>
                <w:color w:val="000000" w:themeColor="text1"/>
                <w:u w:val="single"/>
              </w:rPr>
              <w:t>Uporaba:</w:t>
            </w:r>
          </w:p>
          <w:p w14:paraId="37288E22" w14:textId="77777777" w:rsidR="00CD421F" w:rsidRPr="001163A4" w:rsidRDefault="00CD421F" w:rsidP="00CD421F">
            <w:pPr>
              <w:pStyle w:val="Vnos"/>
              <w:spacing w:after="0" w:line="240" w:lineRule="auto"/>
              <w:ind w:left="0"/>
              <w:jc w:val="left"/>
              <w:rPr>
                <w:rFonts w:asciiTheme="minorHAnsi" w:hAnsiTheme="minorHAnsi" w:cstheme="minorHAnsi"/>
                <w:color w:val="000000" w:themeColor="text1"/>
              </w:rPr>
            </w:pPr>
            <w:r w:rsidRPr="001163A4">
              <w:rPr>
                <w:rFonts w:asciiTheme="minorHAnsi" w:hAnsiTheme="minorHAnsi" w:cstheme="minorHAnsi"/>
                <w:color w:val="000000" w:themeColor="text1"/>
              </w:rPr>
              <w:t>Študent/-ka:</w:t>
            </w:r>
          </w:p>
          <w:p w14:paraId="5023141B" w14:textId="229D0139" w:rsidR="00CD421F" w:rsidRPr="001163A4" w:rsidRDefault="006E3FB2" w:rsidP="006E3FB2">
            <w:pPr>
              <w:pStyle w:val="Vnos"/>
              <w:spacing w:after="0"/>
              <w:ind w:left="0"/>
              <w:jc w:val="left"/>
              <w:rPr>
                <w:rFonts w:asciiTheme="minorHAnsi" w:hAnsiTheme="minorHAnsi" w:cstheme="minorHAnsi"/>
                <w:color w:val="000000" w:themeColor="text1"/>
              </w:rPr>
            </w:pPr>
            <w:r w:rsidRPr="001163A4">
              <w:rPr>
                <w:rFonts w:asciiTheme="minorHAnsi" w:hAnsiTheme="minorHAnsi" w:cstheme="minorHAnsi"/>
                <w:color w:val="000000" w:themeColor="text1"/>
              </w:rPr>
              <w:t>Vsebine prenese v praktično delo v skupini otrok in pripravi ter izvede integrirane dejavnosti z matematičnega in naravoslovnega področja.</w:t>
            </w:r>
          </w:p>
          <w:p w14:paraId="1C85CDE2" w14:textId="77777777" w:rsidR="002D7B8F" w:rsidRPr="001163A4" w:rsidRDefault="002D7B8F" w:rsidP="002D7B8F">
            <w:pPr>
              <w:pStyle w:val="Vnos"/>
              <w:spacing w:after="0" w:line="240" w:lineRule="auto"/>
              <w:ind w:left="720"/>
              <w:jc w:val="left"/>
              <w:rPr>
                <w:rFonts w:asciiTheme="minorHAnsi" w:hAnsiTheme="minorHAnsi" w:cstheme="minorHAnsi"/>
                <w:color w:val="000000" w:themeColor="text1"/>
                <w:u w:val="single"/>
              </w:rPr>
            </w:pPr>
          </w:p>
          <w:p w14:paraId="2A19BA25" w14:textId="77777777" w:rsidR="00CD421F" w:rsidRPr="001163A4" w:rsidRDefault="00CD421F" w:rsidP="00CD421F">
            <w:pPr>
              <w:pStyle w:val="Vnos"/>
              <w:spacing w:after="0" w:line="240" w:lineRule="auto"/>
              <w:ind w:left="0"/>
              <w:jc w:val="left"/>
              <w:rPr>
                <w:rFonts w:asciiTheme="minorHAnsi" w:hAnsiTheme="minorHAnsi" w:cstheme="minorHAnsi"/>
                <w:color w:val="000000" w:themeColor="text1"/>
                <w:u w:val="single"/>
              </w:rPr>
            </w:pPr>
            <w:r w:rsidRPr="001163A4">
              <w:rPr>
                <w:rFonts w:asciiTheme="minorHAnsi" w:hAnsiTheme="minorHAnsi" w:cstheme="minorHAnsi"/>
                <w:color w:val="000000" w:themeColor="text1"/>
                <w:u w:val="single"/>
              </w:rPr>
              <w:t>Refleksija:</w:t>
            </w:r>
          </w:p>
          <w:p w14:paraId="220BF791" w14:textId="193FC439" w:rsidR="00CD421F" w:rsidRPr="001163A4" w:rsidRDefault="00CD421F" w:rsidP="00CD421F">
            <w:pPr>
              <w:pStyle w:val="Vnos"/>
              <w:spacing w:after="0" w:line="240" w:lineRule="auto"/>
              <w:ind w:left="0"/>
              <w:rPr>
                <w:rFonts w:asciiTheme="minorHAnsi" w:hAnsiTheme="minorHAnsi" w:cstheme="minorHAnsi"/>
                <w:color w:val="000000" w:themeColor="text1"/>
              </w:rPr>
            </w:pPr>
            <w:r w:rsidRPr="001163A4">
              <w:rPr>
                <w:rFonts w:asciiTheme="minorHAnsi" w:hAnsiTheme="minorHAnsi" w:cstheme="minorHAnsi"/>
                <w:color w:val="000000" w:themeColor="text1"/>
              </w:rPr>
              <w:t>Študent/-ka:</w:t>
            </w:r>
          </w:p>
          <w:p w14:paraId="41AFE30B" w14:textId="7F14C78B" w:rsidR="00CD421F" w:rsidRPr="001163A4" w:rsidRDefault="00A84CDC" w:rsidP="006E3FB2">
            <w:pPr>
              <w:pStyle w:val="Vnos"/>
              <w:spacing w:after="0"/>
              <w:ind w:left="0"/>
              <w:rPr>
                <w:rFonts w:asciiTheme="minorHAnsi" w:eastAsiaTheme="minorEastAsia" w:hAnsiTheme="minorHAnsi" w:cstheme="minorHAnsi"/>
                <w:color w:val="000000" w:themeColor="text1"/>
              </w:rPr>
            </w:pPr>
            <w:r w:rsidRPr="001163A4">
              <w:rPr>
                <w:rFonts w:asciiTheme="minorHAnsi" w:hAnsiTheme="minorHAnsi" w:cstheme="minorHAnsi"/>
                <w:color w:val="000000" w:themeColor="text1"/>
              </w:rPr>
              <w:t>S pomočjo znanja, ki ga pridobi pri predmetu, študent/-ka kritično vrednoti svoje delo z</w:t>
            </w:r>
            <w:r w:rsidR="0077106B" w:rsidRPr="001163A4">
              <w:rPr>
                <w:rFonts w:asciiTheme="minorHAnsi" w:hAnsiTheme="minorHAnsi" w:cstheme="minorHAnsi"/>
                <w:color w:val="000000" w:themeColor="text1"/>
              </w:rPr>
              <w:t xml:space="preserve"> otroki in ga sproti izboljšuje ter kritično </w:t>
            </w:r>
            <w:r w:rsidR="00016329" w:rsidRPr="001163A4">
              <w:rPr>
                <w:rFonts w:asciiTheme="minorHAnsi" w:hAnsiTheme="minorHAnsi" w:cstheme="minorHAnsi"/>
                <w:color w:val="000000" w:themeColor="text1"/>
              </w:rPr>
              <w:t>ovrednoti</w:t>
            </w:r>
            <w:r w:rsidR="0077106B" w:rsidRPr="001163A4">
              <w:rPr>
                <w:rFonts w:asciiTheme="minorHAnsi" w:hAnsiTheme="minorHAnsi" w:cstheme="minorHAnsi"/>
                <w:color w:val="000000" w:themeColor="text1"/>
              </w:rPr>
              <w:t xml:space="preserve"> skladnost med teoretičnimi in praktičnimi vsebinami.</w:t>
            </w:r>
          </w:p>
        </w:tc>
        <w:tc>
          <w:tcPr>
            <w:tcW w:w="142" w:type="dxa"/>
            <w:tcBorders>
              <w:top w:val="nil"/>
              <w:left w:val="single" w:sz="4" w:space="0" w:color="auto"/>
              <w:bottom w:val="nil"/>
              <w:right w:val="single" w:sz="4" w:space="0" w:color="auto"/>
            </w:tcBorders>
          </w:tcPr>
          <w:p w14:paraId="1F3B1409" w14:textId="77777777" w:rsidR="00CD421F" w:rsidRPr="001163A4" w:rsidRDefault="00CD421F" w:rsidP="00CD421F">
            <w:pPr>
              <w:rPr>
                <w:rFonts w:asciiTheme="minorHAnsi" w:hAnsiTheme="minorHAnsi" w:cstheme="minorHAnsi"/>
                <w:color w:val="000000" w:themeColor="text1"/>
              </w:rPr>
            </w:pPr>
          </w:p>
          <w:p w14:paraId="562C75D1" w14:textId="77777777" w:rsidR="00CD421F" w:rsidRPr="001163A4" w:rsidRDefault="00CD421F" w:rsidP="00CD421F">
            <w:pPr>
              <w:rPr>
                <w:rFonts w:asciiTheme="minorHAnsi" w:hAnsiTheme="minorHAnsi" w:cstheme="minorHAnsi"/>
                <w:color w:val="000000" w:themeColor="text1"/>
              </w:rPr>
            </w:pPr>
          </w:p>
          <w:p w14:paraId="664355AD" w14:textId="77777777" w:rsidR="00CD421F" w:rsidRPr="001163A4" w:rsidRDefault="00CD421F" w:rsidP="00CD421F">
            <w:pPr>
              <w:rPr>
                <w:rFonts w:asciiTheme="minorHAnsi" w:hAnsiTheme="minorHAnsi" w:cstheme="minorHAnsi"/>
                <w:color w:val="000000" w:themeColor="text1"/>
              </w:rPr>
            </w:pPr>
          </w:p>
        </w:tc>
        <w:tc>
          <w:tcPr>
            <w:tcW w:w="4529" w:type="dxa"/>
            <w:gridSpan w:val="9"/>
            <w:tcBorders>
              <w:top w:val="single" w:sz="4" w:space="0" w:color="auto"/>
              <w:left w:val="single" w:sz="4" w:space="0" w:color="auto"/>
              <w:bottom w:val="nil"/>
              <w:right w:val="single" w:sz="4" w:space="0" w:color="auto"/>
            </w:tcBorders>
          </w:tcPr>
          <w:p w14:paraId="6A321056" w14:textId="4403EA1E" w:rsidR="00CD421F" w:rsidRPr="001163A4" w:rsidRDefault="437F65E9" w:rsidP="0E939E03">
            <w:pPr>
              <w:rPr>
                <w:rFonts w:asciiTheme="minorHAnsi" w:hAnsiTheme="minorHAnsi" w:cstheme="minorHAnsi"/>
                <w:color w:val="000000" w:themeColor="text1"/>
                <w:u w:val="single"/>
              </w:rPr>
            </w:pPr>
            <w:r w:rsidRPr="001163A4">
              <w:rPr>
                <w:rFonts w:asciiTheme="minorHAnsi" w:hAnsiTheme="minorHAnsi" w:cstheme="minorHAnsi"/>
                <w:color w:val="000000" w:themeColor="text1"/>
                <w:u w:val="single"/>
              </w:rPr>
              <w:t>Knowledge and understanding:</w:t>
            </w:r>
          </w:p>
          <w:p w14:paraId="2FFF94BD" w14:textId="48321840" w:rsidR="00CD421F" w:rsidRPr="001163A4" w:rsidRDefault="437F65E9" w:rsidP="0E939E03">
            <w:pPr>
              <w:rPr>
                <w:rFonts w:asciiTheme="minorHAnsi" w:hAnsiTheme="minorHAnsi" w:cstheme="minorHAnsi"/>
                <w:color w:val="000000" w:themeColor="text1"/>
              </w:rPr>
            </w:pPr>
            <w:r w:rsidRPr="001163A4">
              <w:rPr>
                <w:rFonts w:asciiTheme="minorHAnsi" w:hAnsiTheme="minorHAnsi" w:cstheme="minorHAnsi"/>
                <w:color w:val="000000" w:themeColor="text1"/>
              </w:rPr>
              <w:t>Student:</w:t>
            </w:r>
          </w:p>
          <w:p w14:paraId="129750C3" w14:textId="77777777" w:rsidR="004E26E2" w:rsidRPr="001163A4" w:rsidRDefault="004E26E2" w:rsidP="004E26E2">
            <w:pPr>
              <w:pStyle w:val="Telobesedila3"/>
              <w:spacing w:line="240" w:lineRule="auto"/>
              <w:ind w:left="11"/>
              <w:rPr>
                <w:rFonts w:asciiTheme="minorHAnsi" w:hAnsiTheme="minorHAnsi" w:cstheme="minorHAnsi"/>
                <w:bCs/>
                <w:color w:val="000000" w:themeColor="text1"/>
                <w:lang w:val="en-US"/>
              </w:rPr>
            </w:pPr>
            <w:r w:rsidRPr="001163A4">
              <w:rPr>
                <w:rFonts w:asciiTheme="minorHAnsi" w:hAnsiTheme="minorHAnsi" w:cstheme="minorHAnsi"/>
                <w:bCs/>
                <w:color w:val="000000" w:themeColor="text1"/>
                <w:lang w:val="en"/>
              </w:rPr>
              <w:t xml:space="preserve">Knows and understands the concept of interdisciplinary integration. He knows the teaching contents for the field of mathematics and science for preschool education and </w:t>
            </w:r>
            <w:r w:rsidRPr="001163A4">
              <w:rPr>
                <w:rFonts w:asciiTheme="minorHAnsi" w:hAnsiTheme="minorHAnsi" w:cstheme="minorHAnsi"/>
                <w:bCs/>
                <w:color w:val="000000" w:themeColor="text1"/>
                <w:lang w:val="en"/>
              </w:rPr>
              <w:lastRenderedPageBreak/>
              <w:t>understands modern didactic approaches for learning and teaching mathematics in the preschool and early school period. He knows the appropriate methods of work that he will choose in the integration of science and mathematics.</w:t>
            </w:r>
          </w:p>
          <w:p w14:paraId="055630B1" w14:textId="77777777" w:rsidR="00E90C32" w:rsidRPr="001163A4" w:rsidRDefault="00E90C32" w:rsidP="00E90C32">
            <w:pPr>
              <w:pStyle w:val="Telobesedila3"/>
              <w:widowControl/>
              <w:suppressAutoHyphens w:val="0"/>
              <w:autoSpaceDN/>
              <w:spacing w:after="0" w:line="240" w:lineRule="auto"/>
              <w:ind w:left="11"/>
              <w:jc w:val="left"/>
              <w:textAlignment w:val="auto"/>
              <w:rPr>
                <w:rFonts w:asciiTheme="minorHAnsi" w:hAnsiTheme="minorHAnsi" w:cstheme="minorHAnsi"/>
                <w:bCs/>
                <w:color w:val="000000" w:themeColor="text1"/>
              </w:rPr>
            </w:pPr>
          </w:p>
          <w:p w14:paraId="3AC7C765" w14:textId="07E207E9" w:rsidR="00CD421F" w:rsidRPr="001163A4" w:rsidRDefault="75B19A19" w:rsidP="00E90C32">
            <w:pPr>
              <w:pStyle w:val="Telobesedila3"/>
              <w:widowControl/>
              <w:suppressAutoHyphens w:val="0"/>
              <w:autoSpaceDN/>
              <w:spacing w:after="0" w:line="240" w:lineRule="auto"/>
              <w:ind w:left="11"/>
              <w:jc w:val="left"/>
              <w:textAlignment w:val="auto"/>
              <w:rPr>
                <w:rStyle w:val="normaltextrun"/>
                <w:rFonts w:asciiTheme="minorHAnsi" w:hAnsiTheme="minorHAnsi" w:cstheme="minorHAnsi"/>
                <w:color w:val="000000" w:themeColor="text1"/>
                <w:u w:val="single"/>
              </w:rPr>
            </w:pPr>
            <w:r w:rsidRPr="001163A4">
              <w:rPr>
                <w:rStyle w:val="normaltextrun"/>
                <w:rFonts w:asciiTheme="minorHAnsi" w:hAnsiTheme="minorHAnsi" w:cstheme="minorHAnsi"/>
                <w:color w:val="000000" w:themeColor="text1"/>
                <w:u w:val="single"/>
              </w:rPr>
              <w:t>Use:</w:t>
            </w:r>
          </w:p>
          <w:p w14:paraId="47160E15" w14:textId="44D931B5" w:rsidR="00CD421F" w:rsidRPr="001163A4" w:rsidRDefault="75B19A19" w:rsidP="0E939E03">
            <w:pPr>
              <w:rPr>
                <w:rStyle w:val="normaltextrun"/>
                <w:rFonts w:asciiTheme="minorHAnsi" w:hAnsiTheme="minorHAnsi" w:cstheme="minorHAnsi"/>
                <w:color w:val="000000" w:themeColor="text1"/>
              </w:rPr>
            </w:pPr>
            <w:r w:rsidRPr="001163A4">
              <w:rPr>
                <w:rStyle w:val="normaltextrun"/>
                <w:rFonts w:asciiTheme="minorHAnsi" w:hAnsiTheme="minorHAnsi" w:cstheme="minorHAnsi"/>
                <w:color w:val="000000" w:themeColor="text1"/>
              </w:rPr>
              <w:t>Student:</w:t>
            </w:r>
          </w:p>
          <w:p w14:paraId="03864048" w14:textId="2D4FAB86" w:rsidR="004E26E2" w:rsidRPr="001163A4" w:rsidRDefault="004E26E2" w:rsidP="004E26E2">
            <w:pPr>
              <w:rPr>
                <w:rFonts w:asciiTheme="minorHAnsi" w:hAnsiTheme="minorHAnsi" w:cstheme="minorHAnsi"/>
                <w:color w:val="000000" w:themeColor="text1"/>
                <w:lang w:val="en-US"/>
              </w:rPr>
            </w:pPr>
            <w:r w:rsidRPr="001163A4">
              <w:rPr>
                <w:rFonts w:asciiTheme="minorHAnsi" w:hAnsiTheme="minorHAnsi" w:cstheme="minorHAnsi"/>
                <w:color w:val="000000" w:themeColor="text1"/>
                <w:lang w:val="en"/>
              </w:rPr>
              <w:t xml:space="preserve"> Transfers the contents into practical work in a group of children and prepares and carries out integrated activities in the field of mathematics and science.</w:t>
            </w:r>
          </w:p>
          <w:p w14:paraId="5E57867F" w14:textId="77777777" w:rsidR="002D7B8F" w:rsidRPr="001163A4" w:rsidRDefault="002D7B8F" w:rsidP="0E939E03">
            <w:pPr>
              <w:rPr>
                <w:rStyle w:val="normaltextrun"/>
                <w:rFonts w:asciiTheme="minorHAnsi" w:hAnsiTheme="minorHAnsi" w:cstheme="minorHAnsi"/>
                <w:color w:val="000000" w:themeColor="text1"/>
                <w:u w:val="single"/>
              </w:rPr>
            </w:pPr>
          </w:p>
          <w:p w14:paraId="0C6AF485" w14:textId="7E7B617A" w:rsidR="00CD421F" w:rsidRPr="001163A4" w:rsidRDefault="0585ED71" w:rsidP="0E939E03">
            <w:pPr>
              <w:rPr>
                <w:rStyle w:val="normaltextrun"/>
                <w:rFonts w:asciiTheme="minorHAnsi" w:hAnsiTheme="minorHAnsi" w:cstheme="minorHAnsi"/>
                <w:color w:val="000000" w:themeColor="text1"/>
                <w:u w:val="single"/>
              </w:rPr>
            </w:pPr>
            <w:r w:rsidRPr="001163A4">
              <w:rPr>
                <w:rStyle w:val="normaltextrun"/>
                <w:rFonts w:asciiTheme="minorHAnsi" w:hAnsiTheme="minorHAnsi" w:cstheme="minorHAnsi"/>
                <w:color w:val="000000" w:themeColor="text1"/>
                <w:u w:val="single"/>
              </w:rPr>
              <w:t>Reflection:</w:t>
            </w:r>
          </w:p>
          <w:p w14:paraId="568BFAFE" w14:textId="5B54BA27" w:rsidR="00CD421F" w:rsidRPr="001163A4" w:rsidRDefault="0585ED71" w:rsidP="0E939E03">
            <w:pPr>
              <w:rPr>
                <w:rStyle w:val="normaltextrun"/>
                <w:rFonts w:asciiTheme="minorHAnsi" w:hAnsiTheme="minorHAnsi" w:cstheme="minorHAnsi"/>
                <w:color w:val="000000" w:themeColor="text1"/>
              </w:rPr>
            </w:pPr>
            <w:r w:rsidRPr="001163A4">
              <w:rPr>
                <w:rStyle w:val="normaltextrun"/>
                <w:rFonts w:asciiTheme="minorHAnsi" w:hAnsiTheme="minorHAnsi" w:cstheme="minorHAnsi"/>
                <w:color w:val="000000" w:themeColor="text1"/>
              </w:rPr>
              <w:t>Student:</w:t>
            </w:r>
          </w:p>
          <w:p w14:paraId="4C19C512" w14:textId="5B380B2B" w:rsidR="004E26E2" w:rsidRPr="001163A4" w:rsidRDefault="004E26E2" w:rsidP="004E26E2">
            <w:pPr>
              <w:rPr>
                <w:rFonts w:asciiTheme="minorHAnsi" w:eastAsiaTheme="minorEastAsia" w:hAnsiTheme="minorHAnsi" w:cstheme="minorHAnsi"/>
                <w:color w:val="000000" w:themeColor="text1"/>
                <w:lang w:val="en-US"/>
              </w:rPr>
            </w:pPr>
            <w:r w:rsidRPr="001163A4">
              <w:rPr>
                <w:rFonts w:asciiTheme="minorHAnsi" w:eastAsiaTheme="minorEastAsia" w:hAnsiTheme="minorHAnsi" w:cstheme="minorHAnsi"/>
                <w:color w:val="000000" w:themeColor="text1"/>
                <w:lang w:val="en"/>
              </w:rPr>
              <w:t>With the help of the knowledge acquired in the course, the student critically evaluates his / her work with childr</w:t>
            </w:r>
            <w:r w:rsidR="0077106B" w:rsidRPr="001163A4">
              <w:rPr>
                <w:rFonts w:asciiTheme="minorHAnsi" w:eastAsiaTheme="minorEastAsia" w:hAnsiTheme="minorHAnsi" w:cstheme="minorHAnsi"/>
                <w:color w:val="000000" w:themeColor="text1"/>
                <w:lang w:val="en"/>
              </w:rPr>
              <w:t>en and continuously improves it and critically evaluates the coherence between theoretical and practical content</w:t>
            </w:r>
            <w:r w:rsidR="00016329" w:rsidRPr="001163A4">
              <w:rPr>
                <w:rFonts w:asciiTheme="minorHAnsi" w:eastAsiaTheme="minorEastAsia" w:hAnsiTheme="minorHAnsi" w:cstheme="minorHAnsi"/>
                <w:color w:val="000000" w:themeColor="text1"/>
                <w:lang w:val="en"/>
              </w:rPr>
              <w:t>.</w:t>
            </w:r>
          </w:p>
          <w:p w14:paraId="58F93227" w14:textId="79156EB6" w:rsidR="00CD421F" w:rsidRPr="001163A4" w:rsidRDefault="00CD421F" w:rsidP="002D7B8F">
            <w:pPr>
              <w:rPr>
                <w:rStyle w:val="normaltextrun"/>
                <w:rFonts w:asciiTheme="minorHAnsi" w:eastAsiaTheme="minorEastAsia" w:hAnsiTheme="minorHAnsi" w:cstheme="minorHAnsi"/>
                <w:color w:val="000000" w:themeColor="text1"/>
                <w:lang w:val="en-GB"/>
              </w:rPr>
            </w:pPr>
          </w:p>
        </w:tc>
      </w:tr>
      <w:tr w:rsidR="0077106B" w:rsidRPr="001163A4" w14:paraId="7790D959" w14:textId="77777777" w:rsidTr="60E28CD9">
        <w:tc>
          <w:tcPr>
            <w:tcW w:w="5025" w:type="dxa"/>
            <w:gridSpan w:val="10"/>
            <w:tcBorders>
              <w:top w:val="nil"/>
              <w:left w:val="nil"/>
              <w:bottom w:val="single" w:sz="4" w:space="0" w:color="auto"/>
              <w:right w:val="nil"/>
            </w:tcBorders>
          </w:tcPr>
          <w:p w14:paraId="722B00AE" w14:textId="77777777" w:rsidR="00CD421F" w:rsidRPr="001163A4" w:rsidRDefault="00CD421F" w:rsidP="00CD421F">
            <w:pPr>
              <w:rPr>
                <w:rFonts w:asciiTheme="minorHAnsi" w:hAnsiTheme="minorHAnsi" w:cstheme="minorHAnsi"/>
                <w:b/>
                <w:color w:val="000000" w:themeColor="text1"/>
              </w:rPr>
            </w:pPr>
          </w:p>
          <w:p w14:paraId="0C73A756" w14:textId="49128F8B" w:rsidR="00CD421F" w:rsidRPr="001163A4" w:rsidRDefault="00CD421F" w:rsidP="211707CF">
            <w:pPr>
              <w:rPr>
                <w:rFonts w:asciiTheme="minorHAnsi" w:hAnsiTheme="minorHAnsi" w:cstheme="minorHAnsi"/>
                <w:b/>
                <w:bCs/>
                <w:color w:val="000000" w:themeColor="text1"/>
              </w:rPr>
            </w:pPr>
            <w:r w:rsidRPr="001163A4">
              <w:rPr>
                <w:rFonts w:asciiTheme="minorHAnsi" w:hAnsiTheme="minorHAnsi" w:cstheme="minorHAnsi"/>
                <w:b/>
                <w:bCs/>
                <w:color w:val="000000" w:themeColor="text1"/>
              </w:rPr>
              <w:t>Metode poučevanja in učenja</w:t>
            </w:r>
            <w:r w:rsidR="506E223F" w:rsidRPr="001163A4">
              <w:rPr>
                <w:rFonts w:asciiTheme="minorHAnsi" w:hAnsiTheme="minorHAnsi" w:cstheme="minorHAnsi"/>
                <w:b/>
                <w:bCs/>
                <w:color w:val="000000" w:themeColor="text1"/>
              </w:rPr>
              <w:t>*</w:t>
            </w:r>
            <w:r w:rsidRPr="001163A4">
              <w:rPr>
                <w:rFonts w:asciiTheme="minorHAnsi" w:hAnsiTheme="minorHAnsi" w:cstheme="minorHAnsi"/>
                <w:b/>
                <w:bCs/>
                <w:color w:val="000000" w:themeColor="text1"/>
              </w:rPr>
              <w:t>:</w:t>
            </w:r>
          </w:p>
        </w:tc>
        <w:tc>
          <w:tcPr>
            <w:tcW w:w="142" w:type="dxa"/>
          </w:tcPr>
          <w:p w14:paraId="42C6D796" w14:textId="77777777" w:rsidR="00CD421F" w:rsidRPr="001163A4" w:rsidRDefault="00CD421F" w:rsidP="00CD421F">
            <w:pPr>
              <w:rPr>
                <w:rFonts w:asciiTheme="minorHAnsi" w:hAnsiTheme="minorHAnsi" w:cstheme="minorHAnsi"/>
                <w:b/>
                <w:color w:val="000000" w:themeColor="text1"/>
              </w:rPr>
            </w:pPr>
          </w:p>
          <w:p w14:paraId="6E1831B3" w14:textId="77777777" w:rsidR="00CD421F" w:rsidRPr="001163A4" w:rsidRDefault="00CD421F" w:rsidP="00CD421F">
            <w:pPr>
              <w:rPr>
                <w:rFonts w:asciiTheme="minorHAnsi" w:hAnsiTheme="minorHAnsi" w:cstheme="minorHAnsi"/>
                <w:b/>
                <w:color w:val="000000" w:themeColor="text1"/>
              </w:rPr>
            </w:pPr>
          </w:p>
        </w:tc>
        <w:tc>
          <w:tcPr>
            <w:tcW w:w="4529" w:type="dxa"/>
            <w:gridSpan w:val="9"/>
            <w:tcBorders>
              <w:top w:val="nil"/>
              <w:left w:val="nil"/>
              <w:bottom w:val="single" w:sz="4" w:space="0" w:color="auto"/>
              <w:right w:val="nil"/>
            </w:tcBorders>
          </w:tcPr>
          <w:p w14:paraId="54E11D2A" w14:textId="77777777" w:rsidR="00CD421F" w:rsidRPr="001163A4" w:rsidRDefault="00CD421F" w:rsidP="00CD421F">
            <w:pPr>
              <w:rPr>
                <w:rFonts w:asciiTheme="minorHAnsi" w:hAnsiTheme="minorHAnsi" w:cstheme="minorHAnsi"/>
                <w:b/>
                <w:color w:val="000000" w:themeColor="text1"/>
                <w:lang w:val="en-GB"/>
              </w:rPr>
            </w:pPr>
          </w:p>
          <w:p w14:paraId="7E385818" w14:textId="6819A4B4" w:rsidR="00CD421F" w:rsidRPr="001163A4" w:rsidRDefault="00CD421F" w:rsidP="211707CF">
            <w:pPr>
              <w:rPr>
                <w:rFonts w:asciiTheme="minorHAnsi" w:hAnsiTheme="minorHAnsi" w:cstheme="minorHAnsi"/>
                <w:b/>
                <w:bCs/>
                <w:color w:val="000000" w:themeColor="text1"/>
                <w:lang w:val="en-GB"/>
              </w:rPr>
            </w:pPr>
            <w:r w:rsidRPr="001163A4">
              <w:rPr>
                <w:rFonts w:asciiTheme="minorHAnsi" w:hAnsiTheme="minorHAnsi" w:cstheme="minorHAnsi"/>
                <w:b/>
                <w:bCs/>
                <w:color w:val="000000" w:themeColor="text1"/>
                <w:lang w:val="en-GB"/>
              </w:rPr>
              <w:t>Learning and teaching methods</w:t>
            </w:r>
            <w:r w:rsidR="71A62849" w:rsidRPr="001163A4">
              <w:rPr>
                <w:rFonts w:asciiTheme="minorHAnsi" w:hAnsiTheme="minorHAnsi" w:cstheme="minorHAnsi"/>
                <w:b/>
                <w:bCs/>
                <w:color w:val="FF0000"/>
                <w:lang w:val="en-GB"/>
              </w:rPr>
              <w:t>*</w:t>
            </w:r>
            <w:r w:rsidRPr="001163A4">
              <w:rPr>
                <w:rFonts w:asciiTheme="minorHAnsi" w:hAnsiTheme="minorHAnsi" w:cstheme="minorHAnsi"/>
                <w:b/>
                <w:bCs/>
                <w:color w:val="FF0000"/>
                <w:lang w:val="en-GB"/>
              </w:rPr>
              <w:t>:</w:t>
            </w:r>
          </w:p>
        </w:tc>
      </w:tr>
      <w:tr w:rsidR="0077106B" w:rsidRPr="001163A4" w14:paraId="2D6962AD" w14:textId="77777777" w:rsidTr="60E28CD9">
        <w:trPr>
          <w:trHeight w:val="1114"/>
        </w:trPr>
        <w:tc>
          <w:tcPr>
            <w:tcW w:w="5025" w:type="dxa"/>
            <w:gridSpan w:val="10"/>
            <w:tcBorders>
              <w:top w:val="single" w:sz="4" w:space="0" w:color="auto"/>
              <w:left w:val="single" w:sz="4" w:space="0" w:color="auto"/>
              <w:bottom w:val="single" w:sz="4" w:space="0" w:color="auto"/>
              <w:right w:val="single" w:sz="4" w:space="0" w:color="auto"/>
            </w:tcBorders>
          </w:tcPr>
          <w:p w14:paraId="16C602ED" w14:textId="0706068F" w:rsidR="00912EDA" w:rsidRPr="001163A4" w:rsidRDefault="00912EDA" w:rsidP="6636B712">
            <w:pPr>
              <w:jc w:val="left"/>
              <w:rPr>
                <w:rFonts w:asciiTheme="minorHAnsi" w:hAnsiTheme="minorHAnsi" w:cstheme="minorHAnsi"/>
                <w:b/>
                <w:bCs/>
              </w:rPr>
            </w:pPr>
            <w:r w:rsidRPr="001163A4">
              <w:rPr>
                <w:rFonts w:asciiTheme="minorHAnsi" w:hAnsiTheme="minorHAnsi" w:cstheme="minorHAnsi"/>
              </w:rPr>
              <w:t>Predavanja, raz</w:t>
            </w:r>
            <w:r w:rsidR="003E0B59" w:rsidRPr="001163A4">
              <w:rPr>
                <w:rFonts w:asciiTheme="minorHAnsi" w:hAnsiTheme="minorHAnsi" w:cstheme="minorHAnsi"/>
              </w:rPr>
              <w:t xml:space="preserve">govor, pogovor, praktično delo, </w:t>
            </w:r>
            <w:r w:rsidR="0077106B" w:rsidRPr="001163A4">
              <w:rPr>
                <w:rFonts w:asciiTheme="minorHAnsi" w:hAnsiTheme="minorHAnsi" w:cstheme="minorHAnsi"/>
              </w:rPr>
              <w:t>terensko delo</w:t>
            </w:r>
            <w:r w:rsidR="00155324" w:rsidRPr="001163A4">
              <w:rPr>
                <w:rFonts w:asciiTheme="minorHAnsi" w:hAnsiTheme="minorHAnsi" w:cstheme="minorHAnsi"/>
              </w:rPr>
              <w:t>, s</w:t>
            </w:r>
            <w:r w:rsidR="58766F5B" w:rsidRPr="001163A4">
              <w:rPr>
                <w:rFonts w:asciiTheme="minorHAnsi" w:hAnsiTheme="minorHAnsi" w:cstheme="minorHAnsi"/>
                <w:lang w:val="it-IT"/>
              </w:rPr>
              <w:t>kup</w:t>
            </w:r>
            <w:r w:rsidR="00155324" w:rsidRPr="001163A4">
              <w:rPr>
                <w:rFonts w:asciiTheme="minorHAnsi" w:hAnsiTheme="minorHAnsi" w:cstheme="minorHAnsi"/>
                <w:lang w:val="it-IT"/>
              </w:rPr>
              <w:t>insko</w:t>
            </w:r>
            <w:r w:rsidR="002322F3" w:rsidRPr="001163A4">
              <w:rPr>
                <w:rFonts w:asciiTheme="minorHAnsi" w:hAnsiTheme="minorHAnsi" w:cstheme="minorHAnsi"/>
                <w:lang w:val="it-IT"/>
              </w:rPr>
              <w:t xml:space="preserve"> del</w:t>
            </w:r>
            <w:r w:rsidR="00155324" w:rsidRPr="001163A4">
              <w:rPr>
                <w:rFonts w:asciiTheme="minorHAnsi" w:hAnsiTheme="minorHAnsi" w:cstheme="minorHAnsi"/>
                <w:lang w:val="it-IT"/>
              </w:rPr>
              <w:t>o</w:t>
            </w:r>
            <w:r w:rsidR="58766F5B" w:rsidRPr="001163A4">
              <w:rPr>
                <w:rFonts w:asciiTheme="minorHAnsi" w:hAnsiTheme="minorHAnsi" w:cstheme="minorHAnsi"/>
                <w:lang w:val="it-IT"/>
              </w:rPr>
              <w:t xml:space="preserve">, </w:t>
            </w:r>
            <w:r w:rsidR="00155324" w:rsidRPr="001163A4">
              <w:rPr>
                <w:rFonts w:asciiTheme="minorHAnsi" w:hAnsiTheme="minorHAnsi" w:cstheme="minorHAnsi"/>
                <w:lang w:val="it-IT"/>
              </w:rPr>
              <w:t>terensko delo, študij literature.</w:t>
            </w:r>
          </w:p>
          <w:p w14:paraId="15FE7B97" w14:textId="000B574B" w:rsidR="00912EDA" w:rsidRPr="001163A4" w:rsidRDefault="00912EDA" w:rsidP="6636B712">
            <w:pPr>
              <w:jc w:val="left"/>
              <w:rPr>
                <w:rFonts w:asciiTheme="minorHAnsi" w:hAnsiTheme="minorHAnsi" w:cstheme="minorHAnsi"/>
                <w:u w:val="single"/>
                <w:lang w:val="it-IT"/>
              </w:rPr>
            </w:pPr>
          </w:p>
          <w:p w14:paraId="31126E5D" w14:textId="406E91E4" w:rsidR="00912EDA" w:rsidRPr="001163A4" w:rsidRDefault="5742AC9C" w:rsidP="6636B712">
            <w:pPr>
              <w:jc w:val="left"/>
              <w:rPr>
                <w:rFonts w:asciiTheme="minorHAnsi" w:hAnsiTheme="minorHAnsi" w:cstheme="minorHAnsi"/>
                <w:b/>
                <w:bCs/>
                <w:lang w:val="it-IT"/>
              </w:rPr>
            </w:pPr>
            <w:r w:rsidRPr="001163A4">
              <w:rPr>
                <w:rFonts w:asciiTheme="minorHAnsi" w:hAnsiTheme="minorHAnsi" w:cstheme="minorHAnsi"/>
                <w:lang w:val="it-IT"/>
              </w:rPr>
              <w:t>*</w:t>
            </w:r>
            <w:r w:rsidR="006F5C17" w:rsidRPr="001163A4">
              <w:rPr>
                <w:rFonts w:asciiTheme="minorHAnsi" w:hAnsiTheme="minorHAnsi" w:cstheme="minorHAnsi"/>
                <w:lang w:val="it-IT"/>
              </w:rPr>
              <w:t xml:space="preserve">Tudi </w:t>
            </w:r>
            <w:r w:rsidRPr="001163A4">
              <w:rPr>
                <w:rFonts w:asciiTheme="minorHAnsi" w:hAnsiTheme="minorHAnsi" w:cstheme="minorHAnsi"/>
                <w:lang w:val="it-IT"/>
              </w:rPr>
              <w:t>z vključevanjem digitalne tehnologije</w:t>
            </w:r>
            <w:r w:rsidR="004F2A23" w:rsidRPr="001163A4">
              <w:rPr>
                <w:rFonts w:asciiTheme="minorHAnsi" w:hAnsiTheme="minorHAnsi" w:cstheme="minorHAnsi"/>
                <w:lang w:val="it-IT"/>
              </w:rPr>
              <w:t>.</w:t>
            </w:r>
          </w:p>
        </w:tc>
        <w:tc>
          <w:tcPr>
            <w:tcW w:w="142" w:type="dxa"/>
            <w:tcBorders>
              <w:top w:val="nil"/>
              <w:left w:val="single" w:sz="4" w:space="0" w:color="auto"/>
              <w:bottom w:val="nil"/>
              <w:right w:val="single" w:sz="4" w:space="0" w:color="auto"/>
            </w:tcBorders>
          </w:tcPr>
          <w:p w14:paraId="2DE403A5" w14:textId="77777777" w:rsidR="00CD421F" w:rsidRPr="001163A4" w:rsidRDefault="00CD421F" w:rsidP="00CD421F">
            <w:pPr>
              <w:rPr>
                <w:rFonts w:asciiTheme="minorHAnsi" w:hAnsiTheme="minorHAnsi" w:cstheme="minorHAnsi"/>
              </w:rPr>
            </w:pPr>
          </w:p>
        </w:tc>
        <w:tc>
          <w:tcPr>
            <w:tcW w:w="4529" w:type="dxa"/>
            <w:gridSpan w:val="9"/>
            <w:tcBorders>
              <w:top w:val="single" w:sz="4" w:space="0" w:color="auto"/>
              <w:left w:val="single" w:sz="4" w:space="0" w:color="auto"/>
              <w:bottom w:val="single" w:sz="4" w:space="0" w:color="auto"/>
              <w:right w:val="single" w:sz="4" w:space="0" w:color="auto"/>
            </w:tcBorders>
          </w:tcPr>
          <w:p w14:paraId="19AA86B0" w14:textId="51CFADD5" w:rsidR="004F2A23" w:rsidRPr="001163A4" w:rsidRDefault="00155324" w:rsidP="211707CF">
            <w:pPr>
              <w:rPr>
                <w:rFonts w:asciiTheme="minorHAnsi" w:hAnsiTheme="minorHAnsi" w:cstheme="minorHAnsi"/>
                <w:lang w:val="en-US"/>
              </w:rPr>
            </w:pPr>
            <w:r w:rsidRPr="001163A4">
              <w:rPr>
                <w:rFonts w:asciiTheme="minorHAnsi" w:hAnsiTheme="minorHAnsi" w:cstheme="minorHAnsi"/>
                <w:lang w:val="en-US"/>
              </w:rPr>
              <w:t xml:space="preserve">Lectures, interview, conversation, practical work, individual work, group work, field work, study of literature. </w:t>
            </w:r>
          </w:p>
          <w:p w14:paraId="3FBAF7B0" w14:textId="03618E0D" w:rsidR="00CD421F" w:rsidRPr="001163A4" w:rsidRDefault="00CD421F" w:rsidP="6636B712">
            <w:pPr>
              <w:rPr>
                <w:rFonts w:asciiTheme="minorHAnsi" w:hAnsiTheme="minorHAnsi" w:cstheme="minorHAnsi"/>
                <w:b/>
                <w:bCs/>
                <w:lang w:val="en-GB"/>
              </w:rPr>
            </w:pPr>
          </w:p>
          <w:p w14:paraId="62431CDC" w14:textId="59DB5F62" w:rsidR="00CD421F" w:rsidRPr="001163A4" w:rsidRDefault="06733D34" w:rsidP="6636B712">
            <w:pPr>
              <w:rPr>
                <w:rFonts w:asciiTheme="minorHAnsi" w:hAnsiTheme="minorHAnsi" w:cstheme="minorHAnsi"/>
                <w:lang w:val="en-GB"/>
              </w:rPr>
            </w:pPr>
            <w:r w:rsidRPr="001163A4">
              <w:rPr>
                <w:rFonts w:asciiTheme="minorHAnsi" w:hAnsiTheme="minorHAnsi" w:cstheme="minorHAnsi"/>
                <w:lang w:val="en-GB"/>
              </w:rPr>
              <w:t>*</w:t>
            </w:r>
            <w:r w:rsidR="006F5C17" w:rsidRPr="001163A4">
              <w:rPr>
                <w:rFonts w:asciiTheme="minorHAnsi" w:hAnsiTheme="minorHAnsi" w:cstheme="minorHAnsi"/>
                <w:lang w:val="en-GB"/>
              </w:rPr>
              <w:t>A</w:t>
            </w:r>
            <w:r w:rsidR="004F2A23" w:rsidRPr="001163A4">
              <w:rPr>
                <w:rFonts w:asciiTheme="minorHAnsi" w:hAnsiTheme="minorHAnsi" w:cstheme="minorHAnsi"/>
                <w:lang w:val="en-GB"/>
              </w:rPr>
              <w:t xml:space="preserve">lso using </w:t>
            </w:r>
            <w:r w:rsidRPr="001163A4">
              <w:rPr>
                <w:rFonts w:asciiTheme="minorHAnsi" w:hAnsiTheme="minorHAnsi" w:cstheme="minorHAnsi"/>
                <w:lang w:val="en-GB"/>
              </w:rPr>
              <w:t>digital technology</w:t>
            </w:r>
            <w:r w:rsidR="004F2A23" w:rsidRPr="001163A4">
              <w:rPr>
                <w:rFonts w:asciiTheme="minorHAnsi" w:hAnsiTheme="minorHAnsi" w:cstheme="minorHAnsi"/>
                <w:lang w:val="en-GB"/>
              </w:rPr>
              <w:t>.</w:t>
            </w:r>
          </w:p>
        </w:tc>
      </w:tr>
      <w:tr w:rsidR="0077106B" w:rsidRPr="001163A4" w14:paraId="31843D26" w14:textId="77777777" w:rsidTr="60E28CD9">
        <w:tc>
          <w:tcPr>
            <w:tcW w:w="3877" w:type="dxa"/>
            <w:gridSpan w:val="7"/>
            <w:tcBorders>
              <w:top w:val="nil"/>
              <w:left w:val="nil"/>
              <w:bottom w:val="single" w:sz="4" w:space="0" w:color="auto"/>
              <w:right w:val="nil"/>
            </w:tcBorders>
          </w:tcPr>
          <w:p w14:paraId="49E398E2" w14:textId="77777777" w:rsidR="00CD421F" w:rsidRPr="001163A4" w:rsidRDefault="00CD421F" w:rsidP="00CD421F">
            <w:pPr>
              <w:rPr>
                <w:rFonts w:asciiTheme="minorHAnsi" w:hAnsiTheme="minorHAnsi" w:cstheme="minorHAnsi"/>
                <w:b/>
                <w:color w:val="000000" w:themeColor="text1"/>
              </w:rPr>
            </w:pPr>
          </w:p>
          <w:p w14:paraId="063297F2" w14:textId="77777777" w:rsidR="00CD421F" w:rsidRPr="001163A4" w:rsidRDefault="00CD421F" w:rsidP="00CD421F">
            <w:pPr>
              <w:rPr>
                <w:rFonts w:asciiTheme="minorHAnsi" w:hAnsiTheme="minorHAnsi" w:cstheme="minorHAnsi"/>
                <w:b/>
                <w:color w:val="000000" w:themeColor="text1"/>
              </w:rPr>
            </w:pPr>
            <w:r w:rsidRPr="001163A4">
              <w:rPr>
                <w:rFonts w:asciiTheme="minorHAnsi" w:hAnsiTheme="minorHAnsi" w:cstheme="minorHAnsi"/>
                <w:b/>
                <w:color w:val="000000" w:themeColor="text1"/>
              </w:rPr>
              <w:t>Načini ocenjevanja:</w:t>
            </w:r>
          </w:p>
        </w:tc>
        <w:tc>
          <w:tcPr>
            <w:tcW w:w="1926" w:type="dxa"/>
            <w:gridSpan w:val="5"/>
            <w:tcBorders>
              <w:top w:val="nil"/>
              <w:left w:val="nil"/>
              <w:bottom w:val="single" w:sz="4" w:space="0" w:color="auto"/>
              <w:right w:val="nil"/>
            </w:tcBorders>
            <w:hideMark/>
          </w:tcPr>
          <w:p w14:paraId="6FE51904" w14:textId="77777777" w:rsidR="00CD421F" w:rsidRPr="001163A4" w:rsidRDefault="00CD421F" w:rsidP="00CD421F">
            <w:pPr>
              <w:rPr>
                <w:rFonts w:asciiTheme="minorHAnsi" w:hAnsiTheme="minorHAnsi" w:cstheme="minorHAnsi"/>
                <w:color w:val="000000" w:themeColor="text1"/>
              </w:rPr>
            </w:pPr>
            <w:r w:rsidRPr="001163A4">
              <w:rPr>
                <w:rFonts w:asciiTheme="minorHAnsi" w:hAnsiTheme="minorHAnsi" w:cstheme="minorHAnsi"/>
                <w:color w:val="000000" w:themeColor="text1"/>
              </w:rPr>
              <w:t>Delež (v %) /</w:t>
            </w:r>
          </w:p>
          <w:p w14:paraId="38D0560F" w14:textId="77777777" w:rsidR="00CD421F" w:rsidRPr="001163A4" w:rsidRDefault="00CD421F" w:rsidP="00CD421F">
            <w:pPr>
              <w:rPr>
                <w:rFonts w:asciiTheme="minorHAnsi" w:hAnsiTheme="minorHAnsi" w:cstheme="minorHAnsi"/>
                <w:b/>
                <w:color w:val="000000" w:themeColor="text1"/>
              </w:rPr>
            </w:pPr>
            <w:r w:rsidRPr="001163A4">
              <w:rPr>
                <w:rFonts w:asciiTheme="minorHAnsi" w:hAnsiTheme="minorHAnsi" w:cstheme="minorHAnsi"/>
                <w:color w:val="000000" w:themeColor="text1"/>
              </w:rPr>
              <w:t>Weight (in %)</w:t>
            </w:r>
          </w:p>
        </w:tc>
        <w:tc>
          <w:tcPr>
            <w:tcW w:w="3893" w:type="dxa"/>
            <w:gridSpan w:val="8"/>
            <w:tcBorders>
              <w:top w:val="nil"/>
              <w:left w:val="nil"/>
              <w:bottom w:val="single" w:sz="4" w:space="0" w:color="auto"/>
              <w:right w:val="nil"/>
            </w:tcBorders>
          </w:tcPr>
          <w:p w14:paraId="16287F21" w14:textId="77777777" w:rsidR="00CD421F" w:rsidRPr="001163A4" w:rsidRDefault="00CD421F" w:rsidP="00CD421F">
            <w:pPr>
              <w:rPr>
                <w:rFonts w:asciiTheme="minorHAnsi" w:hAnsiTheme="minorHAnsi" w:cstheme="minorHAnsi"/>
                <w:b/>
                <w:color w:val="000000" w:themeColor="text1"/>
                <w:lang w:val="en-GB"/>
              </w:rPr>
            </w:pPr>
          </w:p>
          <w:p w14:paraId="4151B353" w14:textId="77777777" w:rsidR="00CD421F" w:rsidRPr="001163A4" w:rsidRDefault="00CD421F" w:rsidP="00CD421F">
            <w:pPr>
              <w:rPr>
                <w:rFonts w:asciiTheme="minorHAnsi" w:hAnsiTheme="minorHAnsi" w:cstheme="minorHAnsi"/>
                <w:b/>
                <w:color w:val="000000" w:themeColor="text1"/>
                <w:lang w:val="en-GB"/>
              </w:rPr>
            </w:pPr>
            <w:r w:rsidRPr="001163A4">
              <w:rPr>
                <w:rFonts w:asciiTheme="minorHAnsi" w:hAnsiTheme="minorHAnsi" w:cstheme="minorHAnsi"/>
                <w:b/>
                <w:color w:val="000000" w:themeColor="text1"/>
                <w:lang w:val="en-GB"/>
              </w:rPr>
              <w:t>Assessment:</w:t>
            </w:r>
          </w:p>
        </w:tc>
      </w:tr>
      <w:tr w:rsidR="0077106B" w:rsidRPr="001163A4" w14:paraId="09AEAE5F" w14:textId="77777777" w:rsidTr="60E28CD9">
        <w:trPr>
          <w:trHeight w:val="20"/>
        </w:trPr>
        <w:tc>
          <w:tcPr>
            <w:tcW w:w="3877" w:type="dxa"/>
            <w:gridSpan w:val="7"/>
            <w:tcBorders>
              <w:top w:val="single" w:sz="4" w:space="0" w:color="auto"/>
              <w:left w:val="single" w:sz="4" w:space="0" w:color="auto"/>
              <w:bottom w:val="single" w:sz="4" w:space="0" w:color="auto"/>
              <w:right w:val="single" w:sz="4" w:space="0" w:color="auto"/>
            </w:tcBorders>
          </w:tcPr>
          <w:p w14:paraId="5BE93A62" w14:textId="5331E41D" w:rsidR="00CD421F" w:rsidRPr="001163A4" w:rsidRDefault="003E0B59" w:rsidP="00CD421F">
            <w:pPr>
              <w:jc w:val="left"/>
              <w:rPr>
                <w:rFonts w:asciiTheme="minorHAnsi" w:hAnsiTheme="minorHAnsi" w:cstheme="minorHAnsi"/>
                <w:color w:val="000000" w:themeColor="text1"/>
              </w:rPr>
            </w:pPr>
            <w:r w:rsidRPr="001163A4">
              <w:rPr>
                <w:rFonts w:asciiTheme="minorHAnsi" w:hAnsiTheme="minorHAnsi" w:cstheme="minorHAnsi"/>
                <w:color w:val="000000" w:themeColor="text1"/>
              </w:rPr>
              <w:t>Projektna naloga</w:t>
            </w:r>
          </w:p>
          <w:p w14:paraId="384BA73E" w14:textId="77777777" w:rsidR="00CD421F" w:rsidRPr="001163A4" w:rsidRDefault="00CD421F" w:rsidP="00CD421F">
            <w:pPr>
              <w:jc w:val="left"/>
              <w:rPr>
                <w:rFonts w:asciiTheme="minorHAnsi" w:hAnsiTheme="minorHAnsi" w:cstheme="minorHAnsi"/>
                <w:color w:val="000000" w:themeColor="text1"/>
              </w:rPr>
            </w:pPr>
          </w:p>
          <w:p w14:paraId="34B3F2EB" w14:textId="279E338B" w:rsidR="00CD421F" w:rsidRPr="001163A4" w:rsidRDefault="003E0B59" w:rsidP="003E0B59">
            <w:pPr>
              <w:jc w:val="left"/>
              <w:rPr>
                <w:rFonts w:asciiTheme="minorHAnsi" w:hAnsiTheme="minorHAnsi" w:cstheme="minorHAnsi"/>
                <w:color w:val="000000" w:themeColor="text1"/>
              </w:rPr>
            </w:pPr>
            <w:r w:rsidRPr="001163A4">
              <w:rPr>
                <w:rFonts w:asciiTheme="minorHAnsi" w:hAnsiTheme="minorHAnsi" w:cstheme="minorHAnsi"/>
                <w:color w:val="000000" w:themeColor="text1"/>
              </w:rPr>
              <w:t xml:space="preserve">Pogoj za zagovor projektne naloge je vsaj 90 % prisotnost na vajah in seminarjih. </w:t>
            </w:r>
          </w:p>
        </w:tc>
        <w:tc>
          <w:tcPr>
            <w:tcW w:w="1926" w:type="dxa"/>
            <w:gridSpan w:val="5"/>
            <w:tcBorders>
              <w:top w:val="single" w:sz="4" w:space="0" w:color="auto"/>
              <w:left w:val="single" w:sz="4" w:space="0" w:color="auto"/>
              <w:bottom w:val="single" w:sz="4" w:space="0" w:color="auto"/>
              <w:right w:val="single" w:sz="4" w:space="0" w:color="auto"/>
            </w:tcBorders>
            <w:vAlign w:val="bottom"/>
          </w:tcPr>
          <w:p w14:paraId="0B4020A7" w14:textId="69351F5A" w:rsidR="00CD421F" w:rsidRPr="001163A4" w:rsidRDefault="003E0B59" w:rsidP="00CD421F">
            <w:pPr>
              <w:jc w:val="left"/>
              <w:rPr>
                <w:rFonts w:asciiTheme="minorHAnsi" w:hAnsiTheme="minorHAnsi" w:cstheme="minorHAnsi"/>
                <w:color w:val="000000" w:themeColor="text1"/>
              </w:rPr>
            </w:pPr>
            <w:r w:rsidRPr="001163A4">
              <w:rPr>
                <w:rFonts w:asciiTheme="minorHAnsi" w:hAnsiTheme="minorHAnsi" w:cstheme="minorHAnsi"/>
                <w:color w:val="000000" w:themeColor="text1"/>
              </w:rPr>
              <w:t>100 %</w:t>
            </w:r>
          </w:p>
          <w:p w14:paraId="1D7B270A" w14:textId="77777777" w:rsidR="00CD421F" w:rsidRPr="001163A4" w:rsidRDefault="00CD421F" w:rsidP="00CD421F">
            <w:pPr>
              <w:jc w:val="left"/>
              <w:rPr>
                <w:rFonts w:asciiTheme="minorHAnsi" w:hAnsiTheme="minorHAnsi" w:cstheme="minorHAnsi"/>
                <w:color w:val="000000" w:themeColor="text1"/>
              </w:rPr>
            </w:pPr>
          </w:p>
          <w:p w14:paraId="4F904CB7" w14:textId="77777777" w:rsidR="00CD421F" w:rsidRPr="001163A4" w:rsidRDefault="00CD421F" w:rsidP="00CD421F">
            <w:pPr>
              <w:jc w:val="left"/>
              <w:rPr>
                <w:rFonts w:asciiTheme="minorHAnsi" w:hAnsiTheme="minorHAnsi" w:cstheme="minorHAnsi"/>
                <w:color w:val="000000" w:themeColor="text1"/>
              </w:rPr>
            </w:pPr>
          </w:p>
        </w:tc>
        <w:tc>
          <w:tcPr>
            <w:tcW w:w="3893" w:type="dxa"/>
            <w:gridSpan w:val="8"/>
            <w:tcBorders>
              <w:top w:val="single" w:sz="4" w:space="0" w:color="auto"/>
              <w:left w:val="single" w:sz="4" w:space="0" w:color="auto"/>
              <w:bottom w:val="single" w:sz="4" w:space="0" w:color="auto"/>
              <w:right w:val="single" w:sz="4" w:space="0" w:color="auto"/>
            </w:tcBorders>
          </w:tcPr>
          <w:p w14:paraId="6753A8C7" w14:textId="77777777" w:rsidR="004E26E2" w:rsidRPr="001163A4" w:rsidRDefault="004E26E2" w:rsidP="004E26E2">
            <w:pPr>
              <w:pStyle w:val="Default"/>
              <w:jc w:val="both"/>
              <w:rPr>
                <w:rFonts w:asciiTheme="minorHAnsi" w:hAnsiTheme="minorHAnsi" w:cstheme="minorHAnsi"/>
                <w:color w:val="000000" w:themeColor="text1"/>
                <w:sz w:val="22"/>
                <w:szCs w:val="22"/>
                <w:lang w:val="en"/>
              </w:rPr>
            </w:pPr>
            <w:r w:rsidRPr="001163A4">
              <w:rPr>
                <w:rFonts w:asciiTheme="minorHAnsi" w:hAnsiTheme="minorHAnsi" w:cstheme="minorHAnsi"/>
                <w:color w:val="000000" w:themeColor="text1"/>
                <w:sz w:val="22"/>
                <w:szCs w:val="22"/>
                <w:lang w:val="en"/>
              </w:rPr>
              <w:t>Project work</w:t>
            </w:r>
          </w:p>
          <w:p w14:paraId="0F7ED4E1" w14:textId="77777777" w:rsidR="004E26E2" w:rsidRPr="001163A4" w:rsidRDefault="004E26E2" w:rsidP="004E26E2">
            <w:pPr>
              <w:pStyle w:val="Default"/>
              <w:jc w:val="both"/>
              <w:rPr>
                <w:rFonts w:asciiTheme="minorHAnsi" w:hAnsiTheme="minorHAnsi" w:cstheme="minorHAnsi"/>
                <w:color w:val="000000" w:themeColor="text1"/>
                <w:sz w:val="22"/>
                <w:szCs w:val="22"/>
                <w:lang w:val="en"/>
              </w:rPr>
            </w:pPr>
          </w:p>
          <w:p w14:paraId="0FB97583" w14:textId="77777777" w:rsidR="004E26E2" w:rsidRPr="001163A4" w:rsidRDefault="004E26E2" w:rsidP="004E26E2">
            <w:pPr>
              <w:pStyle w:val="Default"/>
              <w:jc w:val="both"/>
              <w:rPr>
                <w:rFonts w:asciiTheme="minorHAnsi" w:hAnsiTheme="minorHAnsi" w:cstheme="minorHAnsi"/>
                <w:color w:val="000000" w:themeColor="text1"/>
                <w:sz w:val="22"/>
                <w:szCs w:val="22"/>
              </w:rPr>
            </w:pPr>
            <w:r w:rsidRPr="001163A4">
              <w:rPr>
                <w:rFonts w:asciiTheme="minorHAnsi" w:hAnsiTheme="minorHAnsi" w:cstheme="minorHAnsi"/>
                <w:color w:val="000000" w:themeColor="text1"/>
                <w:sz w:val="22"/>
                <w:szCs w:val="22"/>
                <w:lang w:val="en"/>
              </w:rPr>
              <w:t>The condition for defending a project assignment is at least 90% attendance at tutorials and seminars.</w:t>
            </w:r>
          </w:p>
          <w:p w14:paraId="3355F68A" w14:textId="17CFB27E" w:rsidR="00CD421F" w:rsidRPr="001163A4" w:rsidRDefault="00CD421F" w:rsidP="00B248EE">
            <w:pPr>
              <w:pStyle w:val="Default"/>
              <w:jc w:val="both"/>
              <w:rPr>
                <w:rFonts w:asciiTheme="minorHAnsi" w:hAnsiTheme="minorHAnsi" w:cstheme="minorHAnsi"/>
                <w:color w:val="000000" w:themeColor="text1"/>
                <w:sz w:val="22"/>
                <w:szCs w:val="22"/>
              </w:rPr>
            </w:pPr>
          </w:p>
          <w:p w14:paraId="06971CD3" w14:textId="77777777" w:rsidR="00CD421F" w:rsidRPr="001163A4" w:rsidRDefault="00CD421F" w:rsidP="00CD421F">
            <w:pPr>
              <w:jc w:val="left"/>
              <w:rPr>
                <w:rFonts w:asciiTheme="minorHAnsi" w:hAnsiTheme="minorHAnsi" w:cstheme="minorHAnsi"/>
                <w:b/>
                <w:color w:val="000000" w:themeColor="text1"/>
              </w:rPr>
            </w:pPr>
          </w:p>
        </w:tc>
      </w:tr>
      <w:tr w:rsidR="0077106B" w:rsidRPr="001163A4" w14:paraId="6654BC32" w14:textId="77777777" w:rsidTr="60E28CD9">
        <w:tc>
          <w:tcPr>
            <w:tcW w:w="9696" w:type="dxa"/>
            <w:gridSpan w:val="20"/>
            <w:tcBorders>
              <w:top w:val="single" w:sz="4" w:space="0" w:color="auto"/>
              <w:left w:val="nil"/>
              <w:bottom w:val="single" w:sz="4" w:space="0" w:color="auto"/>
              <w:right w:val="nil"/>
            </w:tcBorders>
          </w:tcPr>
          <w:p w14:paraId="2A1F701D" w14:textId="77777777" w:rsidR="00CD421F" w:rsidRPr="001163A4" w:rsidRDefault="00CD421F" w:rsidP="00CD421F">
            <w:pPr>
              <w:rPr>
                <w:rFonts w:asciiTheme="minorHAnsi" w:hAnsiTheme="minorHAnsi" w:cstheme="minorHAnsi"/>
                <w:b/>
                <w:color w:val="000000" w:themeColor="text1"/>
              </w:rPr>
            </w:pPr>
          </w:p>
          <w:p w14:paraId="685ADFE3" w14:textId="77777777" w:rsidR="00CD421F" w:rsidRPr="001163A4" w:rsidRDefault="00CD421F" w:rsidP="00CD421F">
            <w:pPr>
              <w:rPr>
                <w:rFonts w:asciiTheme="minorHAnsi" w:hAnsiTheme="minorHAnsi" w:cstheme="minorHAnsi"/>
                <w:b/>
                <w:color w:val="000000" w:themeColor="text1"/>
              </w:rPr>
            </w:pPr>
            <w:r w:rsidRPr="001163A4">
              <w:rPr>
                <w:rFonts w:asciiTheme="minorHAnsi" w:hAnsiTheme="minorHAnsi" w:cstheme="minorHAnsi"/>
                <w:b/>
                <w:color w:val="000000" w:themeColor="text1"/>
              </w:rPr>
              <w:t xml:space="preserve">Reference nosilca / Lecturer's references: </w:t>
            </w:r>
          </w:p>
        </w:tc>
      </w:tr>
      <w:tr w:rsidR="0077106B" w:rsidRPr="001163A4" w14:paraId="7EC786EE" w14:textId="77777777" w:rsidTr="60E28CD9">
        <w:tc>
          <w:tcPr>
            <w:tcW w:w="9696" w:type="dxa"/>
            <w:gridSpan w:val="20"/>
            <w:tcBorders>
              <w:top w:val="single" w:sz="4" w:space="0" w:color="auto"/>
              <w:left w:val="single" w:sz="4" w:space="0" w:color="auto"/>
              <w:bottom w:val="single" w:sz="4" w:space="0" w:color="auto"/>
              <w:right w:val="single" w:sz="4" w:space="0" w:color="auto"/>
            </w:tcBorders>
          </w:tcPr>
          <w:p w14:paraId="5F7873D4" w14:textId="77777777" w:rsidR="00D25E86" w:rsidRPr="001163A4" w:rsidRDefault="00D25E86" w:rsidP="00D25E86">
            <w:pPr>
              <w:pStyle w:val="Odstavekseznama"/>
              <w:numPr>
                <w:ilvl w:val="0"/>
                <w:numId w:val="15"/>
              </w:numPr>
              <w:rPr>
                <w:rFonts w:asciiTheme="minorHAnsi" w:hAnsiTheme="minorHAnsi" w:cstheme="minorHAnsi"/>
                <w:color w:val="000000" w:themeColor="text1"/>
                <w:lang/>
              </w:rPr>
            </w:pPr>
            <w:r w:rsidRPr="001163A4">
              <w:rPr>
                <w:rFonts w:asciiTheme="minorHAnsi" w:hAnsiTheme="minorHAnsi" w:cstheme="minorHAnsi"/>
                <w:color w:val="000000" w:themeColor="text1"/>
                <w:lang/>
              </w:rPr>
              <w:t xml:space="preserve">Baloh, B., Furlan, P., Kralj, B. in Derganc, E. (2020). Medpodročno povezovanje v vrtcu s slovenskim učnim jezikom v Italiji. V M. Volk idr. (ur.), </w:t>
            </w:r>
            <w:r w:rsidRPr="001163A4">
              <w:rPr>
                <w:rFonts w:asciiTheme="minorHAnsi" w:hAnsiTheme="minorHAnsi" w:cstheme="minorHAnsi"/>
                <w:i/>
                <w:iCs/>
                <w:color w:val="000000" w:themeColor="text1"/>
                <w:lang/>
              </w:rPr>
              <w:t>Medpredmetno povezovanje: pot do uresničevanja vzgojno-izobraževalnih ciljev</w:t>
            </w:r>
            <w:r w:rsidRPr="001163A4">
              <w:rPr>
                <w:rFonts w:asciiTheme="minorHAnsi" w:hAnsiTheme="minorHAnsi" w:cstheme="minorHAnsi"/>
                <w:color w:val="000000" w:themeColor="text1"/>
                <w:lang/>
              </w:rPr>
              <w:t xml:space="preserve"> (str. 357–372). Založba Univerze na Primorskem.</w:t>
            </w:r>
          </w:p>
          <w:p w14:paraId="2B0068C7" w14:textId="77777777" w:rsidR="00D25E86" w:rsidRPr="001163A4" w:rsidRDefault="00D25E86" w:rsidP="00D25E86">
            <w:pPr>
              <w:pStyle w:val="Odstavekseznama"/>
              <w:numPr>
                <w:ilvl w:val="0"/>
                <w:numId w:val="15"/>
              </w:numPr>
              <w:rPr>
                <w:rFonts w:asciiTheme="minorHAnsi" w:hAnsiTheme="minorHAnsi" w:cstheme="minorHAnsi"/>
                <w:color w:val="000000" w:themeColor="text1"/>
                <w:lang/>
              </w:rPr>
            </w:pPr>
            <w:r w:rsidRPr="001163A4">
              <w:rPr>
                <w:rFonts w:asciiTheme="minorHAnsi" w:hAnsiTheme="minorHAnsi" w:cstheme="minorHAnsi"/>
                <w:color w:val="000000" w:themeColor="text1"/>
                <w:lang/>
              </w:rPr>
              <w:t xml:space="preserve">Cotič, N., Cotič, M., Felda, D. in Krmac, N. (2021). The effect of cross-curricular integration on pupils’ knowledge gained through experiential learning. </w:t>
            </w:r>
            <w:r w:rsidRPr="001163A4">
              <w:rPr>
                <w:rFonts w:asciiTheme="minorHAnsi" w:hAnsiTheme="minorHAnsi" w:cstheme="minorHAnsi"/>
                <w:i/>
                <w:iCs/>
                <w:color w:val="000000" w:themeColor="text1"/>
                <w:lang/>
              </w:rPr>
              <w:t>Cypriot Journal of Education, 16</w:t>
            </w:r>
            <w:r w:rsidRPr="001163A4">
              <w:rPr>
                <w:rFonts w:asciiTheme="minorHAnsi" w:hAnsiTheme="minorHAnsi" w:cstheme="minorHAnsi"/>
                <w:color w:val="000000" w:themeColor="text1"/>
                <w:lang/>
              </w:rPr>
              <w:t>(6), 3133–3146.</w:t>
            </w:r>
          </w:p>
          <w:p w14:paraId="49C06F30" w14:textId="77777777" w:rsidR="00D25E86" w:rsidRPr="001163A4" w:rsidRDefault="00D25E86" w:rsidP="00D25E86">
            <w:pPr>
              <w:pStyle w:val="Odstavekseznama"/>
              <w:numPr>
                <w:ilvl w:val="0"/>
                <w:numId w:val="15"/>
              </w:numPr>
              <w:rPr>
                <w:rFonts w:asciiTheme="minorHAnsi" w:hAnsiTheme="minorHAnsi" w:cstheme="minorHAnsi"/>
                <w:color w:val="000000" w:themeColor="text1"/>
                <w:lang/>
              </w:rPr>
            </w:pPr>
            <w:r w:rsidRPr="001163A4">
              <w:rPr>
                <w:rFonts w:asciiTheme="minorHAnsi" w:hAnsiTheme="minorHAnsi" w:cstheme="minorHAnsi"/>
                <w:color w:val="000000" w:themeColor="text1"/>
                <w:lang/>
              </w:rPr>
              <w:t xml:space="preserve">Cotič, N., Furlan, P. in Hudovernik, S. (2024). Pomen izobraževanja vzgojiteljev o medpodročnem povezovanju: razlike v razumevanju medpodročnega povezovanja med rednimi in izrednimi študenti. V N. Krmac idr. (ur.), </w:t>
            </w:r>
            <w:r w:rsidRPr="001163A4">
              <w:rPr>
                <w:rFonts w:asciiTheme="minorHAnsi" w:hAnsiTheme="minorHAnsi" w:cstheme="minorHAnsi"/>
                <w:i/>
                <w:iCs/>
                <w:color w:val="000000" w:themeColor="text1"/>
                <w:lang/>
              </w:rPr>
              <w:t>Pedagoška vizija: premikanje izobraževanja od tradicije do inovacij</w:t>
            </w:r>
            <w:r w:rsidRPr="001163A4">
              <w:rPr>
                <w:rFonts w:asciiTheme="minorHAnsi" w:hAnsiTheme="minorHAnsi" w:cstheme="minorHAnsi"/>
                <w:color w:val="000000" w:themeColor="text1"/>
                <w:lang/>
              </w:rPr>
              <w:t xml:space="preserve"> (str. 115–130). Založba Univerze na Primorskem.</w:t>
            </w:r>
          </w:p>
          <w:p w14:paraId="7676568E" w14:textId="31271349" w:rsidR="00D25E86" w:rsidRPr="001163A4" w:rsidRDefault="00D25E86" w:rsidP="00D25E86">
            <w:pPr>
              <w:pStyle w:val="Odstavekseznama"/>
              <w:numPr>
                <w:ilvl w:val="0"/>
                <w:numId w:val="15"/>
              </w:numPr>
              <w:rPr>
                <w:rFonts w:asciiTheme="minorHAnsi" w:hAnsiTheme="minorHAnsi" w:cstheme="minorHAnsi"/>
                <w:color w:val="000000" w:themeColor="text1"/>
                <w:lang/>
              </w:rPr>
            </w:pPr>
            <w:r w:rsidRPr="001163A4">
              <w:rPr>
                <w:rFonts w:asciiTheme="minorHAnsi" w:hAnsiTheme="minorHAnsi" w:cstheme="minorHAnsi"/>
                <w:color w:val="000000" w:themeColor="text1"/>
                <w:lang/>
              </w:rPr>
              <w:t xml:space="preserve">Hudovernik, S. in Cotič, N. (2024). Izobraževanje bodočih vzgojiteljev za medpodročno povezovanje matematike in naravoslovja. </w:t>
            </w:r>
            <w:r w:rsidRPr="001163A4">
              <w:rPr>
                <w:rFonts w:asciiTheme="minorHAnsi" w:hAnsiTheme="minorHAnsi" w:cstheme="minorHAnsi"/>
                <w:i/>
                <w:iCs/>
                <w:color w:val="000000" w:themeColor="text1"/>
                <w:lang/>
              </w:rPr>
              <w:t>Sodobna pedagogika, 75</w:t>
            </w:r>
            <w:r w:rsidRPr="001163A4">
              <w:rPr>
                <w:rFonts w:asciiTheme="minorHAnsi" w:hAnsiTheme="minorHAnsi" w:cstheme="minorHAnsi"/>
                <w:color w:val="000000" w:themeColor="text1"/>
                <w:lang/>
              </w:rPr>
              <w:t>(1), 69–87</w:t>
            </w:r>
            <w:r w:rsidRPr="001163A4">
              <w:rPr>
                <w:rFonts w:asciiTheme="minorHAnsi" w:hAnsiTheme="minorHAnsi" w:cstheme="minorHAnsi"/>
                <w:color w:val="000000" w:themeColor="text1"/>
              </w:rPr>
              <w:t>.</w:t>
            </w:r>
          </w:p>
          <w:p w14:paraId="26E86E50" w14:textId="327C0C9E" w:rsidR="00AE7531" w:rsidRPr="001163A4" w:rsidRDefault="00AE7531" w:rsidP="0096609D">
            <w:pPr>
              <w:pStyle w:val="Odstavekseznama"/>
              <w:shd w:val="clear" w:color="auto" w:fill="FFFFFF" w:themeFill="background1"/>
              <w:spacing w:before="100" w:beforeAutospacing="1" w:after="100" w:afterAutospacing="1"/>
              <w:jc w:val="left"/>
              <w:rPr>
                <w:rFonts w:asciiTheme="minorHAnsi" w:hAnsiTheme="minorHAnsi" w:cstheme="minorHAnsi"/>
                <w:color w:val="000000" w:themeColor="text1"/>
                <w:lang w:val="en-US" w:eastAsia="sl-SI"/>
              </w:rPr>
            </w:pPr>
          </w:p>
        </w:tc>
      </w:tr>
    </w:tbl>
    <w:p w14:paraId="68B6C102" w14:textId="287B8433" w:rsidR="03FB313C" w:rsidRPr="001163A4" w:rsidRDefault="03FB313C">
      <w:pPr>
        <w:rPr>
          <w:rFonts w:asciiTheme="minorHAnsi" w:hAnsiTheme="minorHAnsi" w:cstheme="minorHAnsi"/>
        </w:rPr>
      </w:pPr>
    </w:p>
    <w:p w14:paraId="03EFCA41" w14:textId="77777777" w:rsidR="00114F03" w:rsidRPr="001163A4" w:rsidRDefault="00114F03" w:rsidP="00114F03">
      <w:pPr>
        <w:rPr>
          <w:rFonts w:asciiTheme="minorHAnsi" w:hAnsiTheme="minorHAnsi" w:cstheme="minorHAnsi"/>
          <w:color w:val="000000" w:themeColor="text1"/>
        </w:rPr>
      </w:pPr>
    </w:p>
    <w:p w14:paraId="5F96A722" w14:textId="77777777" w:rsidR="00323EED" w:rsidRPr="001163A4" w:rsidRDefault="001163A4">
      <w:pPr>
        <w:rPr>
          <w:rFonts w:asciiTheme="minorHAnsi" w:hAnsiTheme="minorHAnsi" w:cstheme="minorHAnsi"/>
          <w:color w:val="000000" w:themeColor="text1"/>
        </w:rPr>
      </w:pPr>
    </w:p>
    <w:sectPr w:rsidR="00323EED" w:rsidRPr="001163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3F42"/>
    <w:multiLevelType w:val="hybridMultilevel"/>
    <w:tmpl w:val="05A86CB6"/>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62B2C"/>
    <w:multiLevelType w:val="hybridMultilevel"/>
    <w:tmpl w:val="CD4EE6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E05086"/>
    <w:multiLevelType w:val="hybridMultilevel"/>
    <w:tmpl w:val="BB3A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23649"/>
    <w:multiLevelType w:val="hybridMultilevel"/>
    <w:tmpl w:val="AE769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752A88"/>
    <w:multiLevelType w:val="hybridMultilevel"/>
    <w:tmpl w:val="FD90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15C0C"/>
    <w:multiLevelType w:val="hybridMultilevel"/>
    <w:tmpl w:val="6C985FB2"/>
    <w:lvl w:ilvl="0" w:tplc="FFFFFFFF">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38750FA6"/>
    <w:multiLevelType w:val="hybridMultilevel"/>
    <w:tmpl w:val="31E0B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157D00"/>
    <w:multiLevelType w:val="hybridMultilevel"/>
    <w:tmpl w:val="77DE1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8D77D6"/>
    <w:multiLevelType w:val="hybridMultilevel"/>
    <w:tmpl w:val="4E6E3D8A"/>
    <w:lvl w:ilvl="0" w:tplc="04090001">
      <w:start w:val="1"/>
      <w:numFmt w:val="bullet"/>
      <w:lvlText w:val=""/>
      <w:lvlJc w:val="left"/>
      <w:pPr>
        <w:ind w:left="1091" w:hanging="360"/>
      </w:pPr>
      <w:rPr>
        <w:rFonts w:ascii="Symbol" w:hAnsi="Symbol" w:hint="default"/>
      </w:rPr>
    </w:lvl>
    <w:lvl w:ilvl="1" w:tplc="20000003" w:tentative="1">
      <w:start w:val="1"/>
      <w:numFmt w:val="bullet"/>
      <w:lvlText w:val="o"/>
      <w:lvlJc w:val="left"/>
      <w:pPr>
        <w:ind w:left="1811" w:hanging="360"/>
      </w:pPr>
      <w:rPr>
        <w:rFonts w:ascii="Courier New" w:hAnsi="Courier New" w:cs="Courier New" w:hint="default"/>
      </w:rPr>
    </w:lvl>
    <w:lvl w:ilvl="2" w:tplc="20000005" w:tentative="1">
      <w:start w:val="1"/>
      <w:numFmt w:val="bullet"/>
      <w:lvlText w:val=""/>
      <w:lvlJc w:val="left"/>
      <w:pPr>
        <w:ind w:left="2531" w:hanging="360"/>
      </w:pPr>
      <w:rPr>
        <w:rFonts w:ascii="Wingdings" w:hAnsi="Wingdings" w:hint="default"/>
      </w:rPr>
    </w:lvl>
    <w:lvl w:ilvl="3" w:tplc="20000001" w:tentative="1">
      <w:start w:val="1"/>
      <w:numFmt w:val="bullet"/>
      <w:lvlText w:val=""/>
      <w:lvlJc w:val="left"/>
      <w:pPr>
        <w:ind w:left="3251" w:hanging="360"/>
      </w:pPr>
      <w:rPr>
        <w:rFonts w:ascii="Symbol" w:hAnsi="Symbol" w:hint="default"/>
      </w:rPr>
    </w:lvl>
    <w:lvl w:ilvl="4" w:tplc="20000003" w:tentative="1">
      <w:start w:val="1"/>
      <w:numFmt w:val="bullet"/>
      <w:lvlText w:val="o"/>
      <w:lvlJc w:val="left"/>
      <w:pPr>
        <w:ind w:left="3971" w:hanging="360"/>
      </w:pPr>
      <w:rPr>
        <w:rFonts w:ascii="Courier New" w:hAnsi="Courier New" w:cs="Courier New" w:hint="default"/>
      </w:rPr>
    </w:lvl>
    <w:lvl w:ilvl="5" w:tplc="20000005" w:tentative="1">
      <w:start w:val="1"/>
      <w:numFmt w:val="bullet"/>
      <w:lvlText w:val=""/>
      <w:lvlJc w:val="left"/>
      <w:pPr>
        <w:ind w:left="4691" w:hanging="360"/>
      </w:pPr>
      <w:rPr>
        <w:rFonts w:ascii="Wingdings" w:hAnsi="Wingdings" w:hint="default"/>
      </w:rPr>
    </w:lvl>
    <w:lvl w:ilvl="6" w:tplc="20000001" w:tentative="1">
      <w:start w:val="1"/>
      <w:numFmt w:val="bullet"/>
      <w:lvlText w:val=""/>
      <w:lvlJc w:val="left"/>
      <w:pPr>
        <w:ind w:left="5411" w:hanging="360"/>
      </w:pPr>
      <w:rPr>
        <w:rFonts w:ascii="Symbol" w:hAnsi="Symbol" w:hint="default"/>
      </w:rPr>
    </w:lvl>
    <w:lvl w:ilvl="7" w:tplc="20000003" w:tentative="1">
      <w:start w:val="1"/>
      <w:numFmt w:val="bullet"/>
      <w:lvlText w:val="o"/>
      <w:lvlJc w:val="left"/>
      <w:pPr>
        <w:ind w:left="6131" w:hanging="360"/>
      </w:pPr>
      <w:rPr>
        <w:rFonts w:ascii="Courier New" w:hAnsi="Courier New" w:cs="Courier New" w:hint="default"/>
      </w:rPr>
    </w:lvl>
    <w:lvl w:ilvl="8" w:tplc="20000005" w:tentative="1">
      <w:start w:val="1"/>
      <w:numFmt w:val="bullet"/>
      <w:lvlText w:val=""/>
      <w:lvlJc w:val="left"/>
      <w:pPr>
        <w:ind w:left="6851" w:hanging="360"/>
      </w:pPr>
      <w:rPr>
        <w:rFonts w:ascii="Wingdings" w:hAnsi="Wingdings" w:hint="default"/>
      </w:rPr>
    </w:lvl>
  </w:abstractNum>
  <w:abstractNum w:abstractNumId="9" w15:restartNumberingAfterBreak="0">
    <w:nsid w:val="43943CFF"/>
    <w:multiLevelType w:val="hybridMultilevel"/>
    <w:tmpl w:val="9B7C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B25FA6"/>
    <w:multiLevelType w:val="hybridMultilevel"/>
    <w:tmpl w:val="66D4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1D1A85"/>
    <w:multiLevelType w:val="hybridMultilevel"/>
    <w:tmpl w:val="45BA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445021"/>
    <w:multiLevelType w:val="hybridMultilevel"/>
    <w:tmpl w:val="7698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075E3B"/>
    <w:multiLevelType w:val="hybridMultilevel"/>
    <w:tmpl w:val="75944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E06F89"/>
    <w:multiLevelType w:val="hybridMultilevel"/>
    <w:tmpl w:val="2C8E9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58127A"/>
    <w:multiLevelType w:val="hybridMultilevel"/>
    <w:tmpl w:val="A27C04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EB77ABF"/>
    <w:multiLevelType w:val="hybridMultilevel"/>
    <w:tmpl w:val="AEF69D2A"/>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6"/>
  </w:num>
  <w:num w:numId="5">
    <w:abstractNumId w:val="7"/>
  </w:num>
  <w:num w:numId="6">
    <w:abstractNumId w:val="9"/>
  </w:num>
  <w:num w:numId="7">
    <w:abstractNumId w:val="3"/>
  </w:num>
  <w:num w:numId="8">
    <w:abstractNumId w:val="11"/>
  </w:num>
  <w:num w:numId="9">
    <w:abstractNumId w:val="12"/>
  </w:num>
  <w:num w:numId="10">
    <w:abstractNumId w:val="10"/>
  </w:num>
  <w:num w:numId="11">
    <w:abstractNumId w:val="2"/>
  </w:num>
  <w:num w:numId="12">
    <w:abstractNumId w:val="4"/>
  </w:num>
  <w:num w:numId="13">
    <w:abstractNumId w:val="15"/>
  </w:num>
  <w:num w:numId="14">
    <w:abstractNumId w:val="14"/>
  </w:num>
  <w:num w:numId="15">
    <w:abstractNumId w:val="13"/>
  </w:num>
  <w:num w:numId="16">
    <w:abstractNumId w:val="8"/>
  </w:num>
  <w:num w:numId="1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F03"/>
    <w:rsid w:val="00016329"/>
    <w:rsid w:val="00042F38"/>
    <w:rsid w:val="0004674B"/>
    <w:rsid w:val="00048F86"/>
    <w:rsid w:val="0007710F"/>
    <w:rsid w:val="00093651"/>
    <w:rsid w:val="000B5C90"/>
    <w:rsid w:val="000B7A50"/>
    <w:rsid w:val="000D40AA"/>
    <w:rsid w:val="000D65D3"/>
    <w:rsid w:val="0010376A"/>
    <w:rsid w:val="00114F03"/>
    <w:rsid w:val="001163A4"/>
    <w:rsid w:val="0014608B"/>
    <w:rsid w:val="0014791F"/>
    <w:rsid w:val="00155324"/>
    <w:rsid w:val="001E3A7A"/>
    <w:rsid w:val="002200B2"/>
    <w:rsid w:val="002322F3"/>
    <w:rsid w:val="002A4D00"/>
    <w:rsid w:val="002C223A"/>
    <w:rsid w:val="002C5101"/>
    <w:rsid w:val="002D5AF5"/>
    <w:rsid w:val="002D7B8F"/>
    <w:rsid w:val="002F2AA2"/>
    <w:rsid w:val="00323196"/>
    <w:rsid w:val="003641D6"/>
    <w:rsid w:val="00381FA3"/>
    <w:rsid w:val="003861E3"/>
    <w:rsid w:val="003D7FD9"/>
    <w:rsid w:val="003E0B59"/>
    <w:rsid w:val="0042293A"/>
    <w:rsid w:val="00426E4E"/>
    <w:rsid w:val="004336CE"/>
    <w:rsid w:val="00450CA1"/>
    <w:rsid w:val="00460ACA"/>
    <w:rsid w:val="00481380"/>
    <w:rsid w:val="0049619F"/>
    <w:rsid w:val="004C0561"/>
    <w:rsid w:val="004C24F1"/>
    <w:rsid w:val="004E26E2"/>
    <w:rsid w:val="004F2A23"/>
    <w:rsid w:val="00520B6B"/>
    <w:rsid w:val="00565BA2"/>
    <w:rsid w:val="005714E0"/>
    <w:rsid w:val="00573096"/>
    <w:rsid w:val="005921F2"/>
    <w:rsid w:val="005B0E9F"/>
    <w:rsid w:val="00605487"/>
    <w:rsid w:val="00628C3A"/>
    <w:rsid w:val="00630029"/>
    <w:rsid w:val="006300E8"/>
    <w:rsid w:val="0065041E"/>
    <w:rsid w:val="00654F7A"/>
    <w:rsid w:val="00673361"/>
    <w:rsid w:val="00673ADD"/>
    <w:rsid w:val="006B164F"/>
    <w:rsid w:val="006B7B45"/>
    <w:rsid w:val="006C0D0B"/>
    <w:rsid w:val="006E3FB2"/>
    <w:rsid w:val="006E5D69"/>
    <w:rsid w:val="006F5C17"/>
    <w:rsid w:val="007178BB"/>
    <w:rsid w:val="007303B5"/>
    <w:rsid w:val="0073101B"/>
    <w:rsid w:val="00740F05"/>
    <w:rsid w:val="0077106B"/>
    <w:rsid w:val="00773722"/>
    <w:rsid w:val="007804EE"/>
    <w:rsid w:val="007A360A"/>
    <w:rsid w:val="007A5F69"/>
    <w:rsid w:val="007D1BBB"/>
    <w:rsid w:val="007D290C"/>
    <w:rsid w:val="00800FB4"/>
    <w:rsid w:val="00820001"/>
    <w:rsid w:val="00820DB8"/>
    <w:rsid w:val="00834C72"/>
    <w:rsid w:val="00867BC0"/>
    <w:rsid w:val="00871706"/>
    <w:rsid w:val="008F5EEB"/>
    <w:rsid w:val="00906BA2"/>
    <w:rsid w:val="00912EDA"/>
    <w:rsid w:val="0096113F"/>
    <w:rsid w:val="0096609D"/>
    <w:rsid w:val="00981B72"/>
    <w:rsid w:val="009829F5"/>
    <w:rsid w:val="009A7F23"/>
    <w:rsid w:val="009B0444"/>
    <w:rsid w:val="009F4E06"/>
    <w:rsid w:val="00A04E05"/>
    <w:rsid w:val="00A070FE"/>
    <w:rsid w:val="00A26DB2"/>
    <w:rsid w:val="00A37F6D"/>
    <w:rsid w:val="00A45F0B"/>
    <w:rsid w:val="00A57F8C"/>
    <w:rsid w:val="00A84CDC"/>
    <w:rsid w:val="00AC76AA"/>
    <w:rsid w:val="00AD2BFD"/>
    <w:rsid w:val="00AE7531"/>
    <w:rsid w:val="00AF0D95"/>
    <w:rsid w:val="00B248EE"/>
    <w:rsid w:val="00B52A2C"/>
    <w:rsid w:val="00BB2014"/>
    <w:rsid w:val="00BB615E"/>
    <w:rsid w:val="00BC2984"/>
    <w:rsid w:val="00BD4E71"/>
    <w:rsid w:val="00BF57B7"/>
    <w:rsid w:val="00BF7E11"/>
    <w:rsid w:val="00C30F07"/>
    <w:rsid w:val="00C3272E"/>
    <w:rsid w:val="00C41098"/>
    <w:rsid w:val="00CC4FFB"/>
    <w:rsid w:val="00CD421F"/>
    <w:rsid w:val="00CD7A4C"/>
    <w:rsid w:val="00D07881"/>
    <w:rsid w:val="00D25E86"/>
    <w:rsid w:val="00D42780"/>
    <w:rsid w:val="00D52BB5"/>
    <w:rsid w:val="00DB0723"/>
    <w:rsid w:val="00E15530"/>
    <w:rsid w:val="00E736D3"/>
    <w:rsid w:val="00E90C32"/>
    <w:rsid w:val="00E914DD"/>
    <w:rsid w:val="00E92633"/>
    <w:rsid w:val="00EA0E55"/>
    <w:rsid w:val="00F04169"/>
    <w:rsid w:val="00F11329"/>
    <w:rsid w:val="00F212D6"/>
    <w:rsid w:val="00F40B02"/>
    <w:rsid w:val="00F47AD0"/>
    <w:rsid w:val="00F57CED"/>
    <w:rsid w:val="00F595B3"/>
    <w:rsid w:val="00F71E41"/>
    <w:rsid w:val="00F801C1"/>
    <w:rsid w:val="00FA2170"/>
    <w:rsid w:val="00FC05A5"/>
    <w:rsid w:val="00FD2689"/>
    <w:rsid w:val="00FD7C51"/>
    <w:rsid w:val="00FE7A88"/>
    <w:rsid w:val="00FF06E2"/>
    <w:rsid w:val="00FF5F4F"/>
    <w:rsid w:val="012CB349"/>
    <w:rsid w:val="01B2E859"/>
    <w:rsid w:val="02D6A700"/>
    <w:rsid w:val="02D9AD0C"/>
    <w:rsid w:val="03236458"/>
    <w:rsid w:val="03B8DEDC"/>
    <w:rsid w:val="03FB313C"/>
    <w:rsid w:val="04B223CC"/>
    <w:rsid w:val="04D8FE65"/>
    <w:rsid w:val="0585ED71"/>
    <w:rsid w:val="05BA97A4"/>
    <w:rsid w:val="05C43476"/>
    <w:rsid w:val="0628F2BD"/>
    <w:rsid w:val="06733D34"/>
    <w:rsid w:val="0674C3DC"/>
    <w:rsid w:val="073CDDD5"/>
    <w:rsid w:val="07A3AD5C"/>
    <w:rsid w:val="080B6077"/>
    <w:rsid w:val="081D4837"/>
    <w:rsid w:val="08B80C08"/>
    <w:rsid w:val="08D0D69B"/>
    <w:rsid w:val="092A42A5"/>
    <w:rsid w:val="0941B066"/>
    <w:rsid w:val="0988479D"/>
    <w:rsid w:val="09AA7462"/>
    <w:rsid w:val="09D367DB"/>
    <w:rsid w:val="09D95384"/>
    <w:rsid w:val="09F9B374"/>
    <w:rsid w:val="0A16220F"/>
    <w:rsid w:val="0A3D185B"/>
    <w:rsid w:val="0A60F564"/>
    <w:rsid w:val="0ADB5B3A"/>
    <w:rsid w:val="0AE64DBC"/>
    <w:rsid w:val="0B54E8F9"/>
    <w:rsid w:val="0BA43574"/>
    <w:rsid w:val="0C0A9590"/>
    <w:rsid w:val="0C1826DB"/>
    <w:rsid w:val="0C1D6A2D"/>
    <w:rsid w:val="0C4C30C0"/>
    <w:rsid w:val="0CC57DE3"/>
    <w:rsid w:val="0D74E39B"/>
    <w:rsid w:val="0D803E78"/>
    <w:rsid w:val="0E2E87E3"/>
    <w:rsid w:val="0E787836"/>
    <w:rsid w:val="0E7BC744"/>
    <w:rsid w:val="0E8123E8"/>
    <w:rsid w:val="0E939E03"/>
    <w:rsid w:val="0EA0B46D"/>
    <w:rsid w:val="0ECFDEB0"/>
    <w:rsid w:val="0F31C5AD"/>
    <w:rsid w:val="0F4B5A2D"/>
    <w:rsid w:val="0F92C10D"/>
    <w:rsid w:val="0FA5EFC5"/>
    <w:rsid w:val="0FA8D90F"/>
    <w:rsid w:val="1048FECF"/>
    <w:rsid w:val="10C88A08"/>
    <w:rsid w:val="10CD480B"/>
    <w:rsid w:val="111C51C6"/>
    <w:rsid w:val="112F9856"/>
    <w:rsid w:val="112FAB0E"/>
    <w:rsid w:val="1160C9D5"/>
    <w:rsid w:val="11910180"/>
    <w:rsid w:val="122C8D33"/>
    <w:rsid w:val="12E340CE"/>
    <w:rsid w:val="13924640"/>
    <w:rsid w:val="1399B19D"/>
    <w:rsid w:val="13CBA17C"/>
    <w:rsid w:val="14D9F289"/>
    <w:rsid w:val="150D3C40"/>
    <w:rsid w:val="152C6289"/>
    <w:rsid w:val="157CD017"/>
    <w:rsid w:val="15BC6535"/>
    <w:rsid w:val="15CA5AA0"/>
    <w:rsid w:val="16510810"/>
    <w:rsid w:val="169CBC03"/>
    <w:rsid w:val="16A102BD"/>
    <w:rsid w:val="16F4F39A"/>
    <w:rsid w:val="17EFEC2C"/>
    <w:rsid w:val="18316710"/>
    <w:rsid w:val="18379171"/>
    <w:rsid w:val="1877AEDE"/>
    <w:rsid w:val="196899F8"/>
    <w:rsid w:val="1974872A"/>
    <w:rsid w:val="1A15CBED"/>
    <w:rsid w:val="1B4088ED"/>
    <w:rsid w:val="1B4317D2"/>
    <w:rsid w:val="1B899D92"/>
    <w:rsid w:val="1BB4654D"/>
    <w:rsid w:val="1BBA471C"/>
    <w:rsid w:val="1BBE913E"/>
    <w:rsid w:val="1C127E5C"/>
    <w:rsid w:val="1C1F3681"/>
    <w:rsid w:val="1C3869A2"/>
    <w:rsid w:val="1C977168"/>
    <w:rsid w:val="1D9FE4B0"/>
    <w:rsid w:val="1DD7F723"/>
    <w:rsid w:val="1DD9F04F"/>
    <w:rsid w:val="1E44BCAD"/>
    <w:rsid w:val="1ED7720F"/>
    <w:rsid w:val="1F30D6DF"/>
    <w:rsid w:val="1FC8BBDA"/>
    <w:rsid w:val="1FD0956E"/>
    <w:rsid w:val="1FD7DB7C"/>
    <w:rsid w:val="1FEC9C4A"/>
    <w:rsid w:val="20C56935"/>
    <w:rsid w:val="211707CF"/>
    <w:rsid w:val="2179477A"/>
    <w:rsid w:val="217FC206"/>
    <w:rsid w:val="2193F777"/>
    <w:rsid w:val="21AF12D0"/>
    <w:rsid w:val="21D6B4A1"/>
    <w:rsid w:val="2220D4C8"/>
    <w:rsid w:val="223052DA"/>
    <w:rsid w:val="22DD0AF7"/>
    <w:rsid w:val="23074C33"/>
    <w:rsid w:val="2388E2DB"/>
    <w:rsid w:val="23C7F1FE"/>
    <w:rsid w:val="2467DCAA"/>
    <w:rsid w:val="248B29DD"/>
    <w:rsid w:val="24B3FE31"/>
    <w:rsid w:val="24E6B392"/>
    <w:rsid w:val="253CC960"/>
    <w:rsid w:val="255D8C5A"/>
    <w:rsid w:val="257E5FF0"/>
    <w:rsid w:val="25D6DD4B"/>
    <w:rsid w:val="25EB7838"/>
    <w:rsid w:val="265C76DD"/>
    <w:rsid w:val="269A8E98"/>
    <w:rsid w:val="26DE8FAA"/>
    <w:rsid w:val="2703C3FD"/>
    <w:rsid w:val="272675A4"/>
    <w:rsid w:val="27F8473E"/>
    <w:rsid w:val="284CC72F"/>
    <w:rsid w:val="28F8EEEA"/>
    <w:rsid w:val="2912052F"/>
    <w:rsid w:val="2961E155"/>
    <w:rsid w:val="2974DA58"/>
    <w:rsid w:val="297E6402"/>
    <w:rsid w:val="299F5830"/>
    <w:rsid w:val="2A251A5E"/>
    <w:rsid w:val="2A58F450"/>
    <w:rsid w:val="2A8C8069"/>
    <w:rsid w:val="2AD33ACB"/>
    <w:rsid w:val="2B2FE800"/>
    <w:rsid w:val="2C0587C4"/>
    <w:rsid w:val="2C1D0F78"/>
    <w:rsid w:val="2C4AA579"/>
    <w:rsid w:val="2C6904B6"/>
    <w:rsid w:val="2CB0DA15"/>
    <w:rsid w:val="2CEC0AA1"/>
    <w:rsid w:val="2D312382"/>
    <w:rsid w:val="2D4890F7"/>
    <w:rsid w:val="2D704978"/>
    <w:rsid w:val="2D89606C"/>
    <w:rsid w:val="2D977355"/>
    <w:rsid w:val="2DF5E358"/>
    <w:rsid w:val="2E574D57"/>
    <w:rsid w:val="2F25BEDB"/>
    <w:rsid w:val="2F3AF331"/>
    <w:rsid w:val="2FAC2BA1"/>
    <w:rsid w:val="2FFE9E5E"/>
    <w:rsid w:val="3099B287"/>
    <w:rsid w:val="30C899DC"/>
    <w:rsid w:val="3135C0C1"/>
    <w:rsid w:val="31854BB3"/>
    <w:rsid w:val="31EF441C"/>
    <w:rsid w:val="324FFC23"/>
    <w:rsid w:val="32606D5C"/>
    <w:rsid w:val="32AF76F4"/>
    <w:rsid w:val="32FDD0B4"/>
    <w:rsid w:val="34309E3C"/>
    <w:rsid w:val="349270D7"/>
    <w:rsid w:val="34FD469B"/>
    <w:rsid w:val="357393AF"/>
    <w:rsid w:val="359C0AFF"/>
    <w:rsid w:val="35AAB719"/>
    <w:rsid w:val="36288932"/>
    <w:rsid w:val="3648742E"/>
    <w:rsid w:val="368A9656"/>
    <w:rsid w:val="36CE5C13"/>
    <w:rsid w:val="36FF1104"/>
    <w:rsid w:val="3733AD35"/>
    <w:rsid w:val="3737DB60"/>
    <w:rsid w:val="37A66B50"/>
    <w:rsid w:val="37EDB823"/>
    <w:rsid w:val="38AF1BF3"/>
    <w:rsid w:val="39898884"/>
    <w:rsid w:val="399052BE"/>
    <w:rsid w:val="39BE8E33"/>
    <w:rsid w:val="39E43ACA"/>
    <w:rsid w:val="3A0F6537"/>
    <w:rsid w:val="3A53F77F"/>
    <w:rsid w:val="3A74C5BC"/>
    <w:rsid w:val="3B3FC254"/>
    <w:rsid w:val="3B415105"/>
    <w:rsid w:val="3B6FEAC6"/>
    <w:rsid w:val="3B973C7A"/>
    <w:rsid w:val="3BB1EDB0"/>
    <w:rsid w:val="3BC1E6D9"/>
    <w:rsid w:val="3BECF94A"/>
    <w:rsid w:val="3C1DEDD4"/>
    <w:rsid w:val="3C277FA6"/>
    <w:rsid w:val="3CC7F380"/>
    <w:rsid w:val="3D83F226"/>
    <w:rsid w:val="3DCCD071"/>
    <w:rsid w:val="3DF6FD43"/>
    <w:rsid w:val="3E262063"/>
    <w:rsid w:val="3E63C3E1"/>
    <w:rsid w:val="3F5359AF"/>
    <w:rsid w:val="3FBBE3AC"/>
    <w:rsid w:val="40060CB6"/>
    <w:rsid w:val="4043DA41"/>
    <w:rsid w:val="409B4DB1"/>
    <w:rsid w:val="40C19AD4"/>
    <w:rsid w:val="40D83BFD"/>
    <w:rsid w:val="40DA89BF"/>
    <w:rsid w:val="414B48A5"/>
    <w:rsid w:val="414C20DB"/>
    <w:rsid w:val="4222EA96"/>
    <w:rsid w:val="4264AE97"/>
    <w:rsid w:val="4277E3E1"/>
    <w:rsid w:val="42879EDD"/>
    <w:rsid w:val="42963290"/>
    <w:rsid w:val="433EE092"/>
    <w:rsid w:val="437F65E9"/>
    <w:rsid w:val="448897FA"/>
    <w:rsid w:val="44D6EBA1"/>
    <w:rsid w:val="45537DB9"/>
    <w:rsid w:val="45DFF0B5"/>
    <w:rsid w:val="4633618C"/>
    <w:rsid w:val="46DF033A"/>
    <w:rsid w:val="46F166D8"/>
    <w:rsid w:val="475E9E42"/>
    <w:rsid w:val="47C7287B"/>
    <w:rsid w:val="481F038B"/>
    <w:rsid w:val="486400B3"/>
    <w:rsid w:val="493B196F"/>
    <w:rsid w:val="49565A8A"/>
    <w:rsid w:val="497A1384"/>
    <w:rsid w:val="49A7C6BD"/>
    <w:rsid w:val="49D3F315"/>
    <w:rsid w:val="4A2BF169"/>
    <w:rsid w:val="4A7C9CC3"/>
    <w:rsid w:val="4A963F04"/>
    <w:rsid w:val="4AF8C96F"/>
    <w:rsid w:val="4BE04163"/>
    <w:rsid w:val="4CB86F8F"/>
    <w:rsid w:val="4D692F24"/>
    <w:rsid w:val="4E0EB976"/>
    <w:rsid w:val="4E1BB59E"/>
    <w:rsid w:val="4E74758F"/>
    <w:rsid w:val="4E86A752"/>
    <w:rsid w:val="4EE3642E"/>
    <w:rsid w:val="4EE86DCA"/>
    <w:rsid w:val="4EFF7BD7"/>
    <w:rsid w:val="4F47D638"/>
    <w:rsid w:val="4F80D27C"/>
    <w:rsid w:val="4F9C5D93"/>
    <w:rsid w:val="4FA2A03E"/>
    <w:rsid w:val="5016DB58"/>
    <w:rsid w:val="506E223F"/>
    <w:rsid w:val="506F1298"/>
    <w:rsid w:val="5146EC95"/>
    <w:rsid w:val="514C6230"/>
    <w:rsid w:val="52370819"/>
    <w:rsid w:val="52A1B590"/>
    <w:rsid w:val="52DA0F66"/>
    <w:rsid w:val="5300AC2C"/>
    <w:rsid w:val="530DFAC3"/>
    <w:rsid w:val="5315D055"/>
    <w:rsid w:val="5381669F"/>
    <w:rsid w:val="540041FB"/>
    <w:rsid w:val="54137B94"/>
    <w:rsid w:val="55516082"/>
    <w:rsid w:val="5592830A"/>
    <w:rsid w:val="55D8F1AB"/>
    <w:rsid w:val="568CE716"/>
    <w:rsid w:val="56BE9FFC"/>
    <w:rsid w:val="56ED0815"/>
    <w:rsid w:val="5730B00B"/>
    <w:rsid w:val="5742AC9C"/>
    <w:rsid w:val="5754C95A"/>
    <w:rsid w:val="576A8A41"/>
    <w:rsid w:val="58173E39"/>
    <w:rsid w:val="58219AB8"/>
    <w:rsid w:val="58766F5B"/>
    <w:rsid w:val="587FCDA5"/>
    <w:rsid w:val="58BDEC7C"/>
    <w:rsid w:val="58E15EC8"/>
    <w:rsid w:val="58FF534A"/>
    <w:rsid w:val="590587B4"/>
    <w:rsid w:val="5911D0DB"/>
    <w:rsid w:val="5986BAA4"/>
    <w:rsid w:val="599A134E"/>
    <w:rsid w:val="59C487D8"/>
    <w:rsid w:val="5A57EF1A"/>
    <w:rsid w:val="5A7765B3"/>
    <w:rsid w:val="5A933A71"/>
    <w:rsid w:val="5AA15815"/>
    <w:rsid w:val="5AAB32A2"/>
    <w:rsid w:val="5AE35592"/>
    <w:rsid w:val="5B56A7D0"/>
    <w:rsid w:val="5BE2A3D7"/>
    <w:rsid w:val="5C1E1485"/>
    <w:rsid w:val="5C2F0AD2"/>
    <w:rsid w:val="5C44C9E1"/>
    <w:rsid w:val="5CB99BD6"/>
    <w:rsid w:val="5CF28AF0"/>
    <w:rsid w:val="5D2FB8BE"/>
    <w:rsid w:val="5D9161EB"/>
    <w:rsid w:val="5D936170"/>
    <w:rsid w:val="5EDB2B1A"/>
    <w:rsid w:val="60E28CD9"/>
    <w:rsid w:val="6108E864"/>
    <w:rsid w:val="610DFFFC"/>
    <w:rsid w:val="61113198"/>
    <w:rsid w:val="6150E0AE"/>
    <w:rsid w:val="6150E9AF"/>
    <w:rsid w:val="615176E9"/>
    <w:rsid w:val="62B4853C"/>
    <w:rsid w:val="62DAAB62"/>
    <w:rsid w:val="62FA4EE3"/>
    <w:rsid w:val="6311227F"/>
    <w:rsid w:val="63D8C808"/>
    <w:rsid w:val="6450559D"/>
    <w:rsid w:val="64F44A14"/>
    <w:rsid w:val="6503ACF8"/>
    <w:rsid w:val="65476CAE"/>
    <w:rsid w:val="656DBF96"/>
    <w:rsid w:val="657B6555"/>
    <w:rsid w:val="65EC25FE"/>
    <w:rsid w:val="6636B712"/>
    <w:rsid w:val="667915CF"/>
    <w:rsid w:val="66C9B00B"/>
    <w:rsid w:val="66E33D0F"/>
    <w:rsid w:val="67211B59"/>
    <w:rsid w:val="675C191B"/>
    <w:rsid w:val="6787F65F"/>
    <w:rsid w:val="67E06D51"/>
    <w:rsid w:val="67F38E44"/>
    <w:rsid w:val="685CCEDA"/>
    <w:rsid w:val="68A096D9"/>
    <w:rsid w:val="69A8C7E0"/>
    <w:rsid w:val="69B65A2A"/>
    <w:rsid w:val="6A3F2111"/>
    <w:rsid w:val="6AABB96B"/>
    <w:rsid w:val="6AF4A06B"/>
    <w:rsid w:val="6BB6AE32"/>
    <w:rsid w:val="6D12E975"/>
    <w:rsid w:val="6D527E93"/>
    <w:rsid w:val="6DE7686A"/>
    <w:rsid w:val="6E24D0F7"/>
    <w:rsid w:val="6E3B76BE"/>
    <w:rsid w:val="6E7B7122"/>
    <w:rsid w:val="6EA097A3"/>
    <w:rsid w:val="6ECD8670"/>
    <w:rsid w:val="6F0417C3"/>
    <w:rsid w:val="6FADB499"/>
    <w:rsid w:val="6FAFF3FE"/>
    <w:rsid w:val="702E5FE3"/>
    <w:rsid w:val="703F98C0"/>
    <w:rsid w:val="70A95CA2"/>
    <w:rsid w:val="7117DBB3"/>
    <w:rsid w:val="71369CA2"/>
    <w:rsid w:val="71A62849"/>
    <w:rsid w:val="72873B34"/>
    <w:rsid w:val="72C015B5"/>
    <w:rsid w:val="72E49580"/>
    <w:rsid w:val="72F06A7C"/>
    <w:rsid w:val="73375608"/>
    <w:rsid w:val="7370A06C"/>
    <w:rsid w:val="7401D474"/>
    <w:rsid w:val="741E5B4A"/>
    <w:rsid w:val="74876574"/>
    <w:rsid w:val="7487886E"/>
    <w:rsid w:val="7494127B"/>
    <w:rsid w:val="749C5AAD"/>
    <w:rsid w:val="74C164A5"/>
    <w:rsid w:val="74D4C3F0"/>
    <w:rsid w:val="74EA4027"/>
    <w:rsid w:val="7538F8BB"/>
    <w:rsid w:val="755D9078"/>
    <w:rsid w:val="75717464"/>
    <w:rsid w:val="75B19A19"/>
    <w:rsid w:val="75F53CD6"/>
    <w:rsid w:val="75F832A9"/>
    <w:rsid w:val="762FE2DC"/>
    <w:rsid w:val="76382B0E"/>
    <w:rsid w:val="770D5958"/>
    <w:rsid w:val="77E14D73"/>
    <w:rsid w:val="78C65546"/>
    <w:rsid w:val="79338C2C"/>
    <w:rsid w:val="79C01857"/>
    <w:rsid w:val="79C8BDC4"/>
    <w:rsid w:val="7AC9BC96"/>
    <w:rsid w:val="7BAE4DD0"/>
    <w:rsid w:val="7CA76C92"/>
    <w:rsid w:val="7CFA1BAE"/>
    <w:rsid w:val="7D235B75"/>
    <w:rsid w:val="7D5529EE"/>
    <w:rsid w:val="7E5EA53E"/>
    <w:rsid w:val="7E99E00E"/>
    <w:rsid w:val="7EAD7C90"/>
    <w:rsid w:val="7EDE65A8"/>
    <w:rsid w:val="7F2EB7B4"/>
    <w:rsid w:val="7F8751F2"/>
    <w:rsid w:val="7FCC8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25AD"/>
  <w15:chartTrackingRefBased/>
  <w15:docId w15:val="{4B74AFDC-F603-454C-B12F-DFD09A36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4F03"/>
    <w:pPr>
      <w:spacing w:after="0" w:line="240" w:lineRule="auto"/>
      <w:jc w:val="both"/>
    </w:pPr>
    <w:rPr>
      <w:rFonts w:ascii="Calibri" w:eastAsia="Calibri" w:hAnsi="Calibri" w:cs="Times New Roman"/>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14F03"/>
    <w:pPr>
      <w:ind w:left="720"/>
      <w:contextualSpacing/>
    </w:pPr>
  </w:style>
  <w:style w:type="paragraph" w:customStyle="1" w:styleId="Vnos">
    <w:name w:val="Vnos"/>
    <w:rsid w:val="00114F03"/>
    <w:pPr>
      <w:widowControl w:val="0"/>
      <w:suppressAutoHyphens/>
      <w:autoSpaceDN w:val="0"/>
      <w:spacing w:after="200" w:line="276" w:lineRule="auto"/>
      <w:ind w:left="708"/>
      <w:jc w:val="both"/>
      <w:textAlignment w:val="baseline"/>
    </w:pPr>
    <w:rPr>
      <w:rFonts w:ascii="Times New Roman" w:eastAsia="Times New Roman" w:hAnsi="Times New Roman" w:cs="Tahoma"/>
      <w:kern w:val="3"/>
      <w:lang w:val="sl-SI"/>
    </w:rPr>
  </w:style>
  <w:style w:type="paragraph" w:styleId="Telobesedila3">
    <w:name w:val="Body Text 3"/>
    <w:link w:val="Telobesedila3Znak"/>
    <w:rsid w:val="00114F03"/>
    <w:pPr>
      <w:widowControl w:val="0"/>
      <w:suppressAutoHyphens/>
      <w:autoSpaceDN w:val="0"/>
      <w:spacing w:after="200" w:line="276" w:lineRule="auto"/>
      <w:jc w:val="both"/>
      <w:textAlignment w:val="baseline"/>
    </w:pPr>
    <w:rPr>
      <w:rFonts w:ascii="Arial" w:eastAsia="Times New Roman" w:hAnsi="Arial" w:cs="Tahoma"/>
      <w:kern w:val="3"/>
      <w:lang w:val="hr-HR"/>
    </w:rPr>
  </w:style>
  <w:style w:type="character" w:customStyle="1" w:styleId="Telobesedila3Znak">
    <w:name w:val="Telo besedila 3 Znak"/>
    <w:basedOn w:val="Privzetapisavaodstavka"/>
    <w:link w:val="Telobesedila3"/>
    <w:rsid w:val="00114F03"/>
    <w:rPr>
      <w:rFonts w:ascii="Arial" w:eastAsia="Times New Roman" w:hAnsi="Arial" w:cs="Tahoma"/>
      <w:kern w:val="3"/>
      <w:lang w:val="hr-HR"/>
    </w:rPr>
  </w:style>
  <w:style w:type="paragraph" w:customStyle="1" w:styleId="paragraph">
    <w:name w:val="paragraph"/>
    <w:basedOn w:val="Navaden"/>
    <w:rsid w:val="00114F03"/>
    <w:pPr>
      <w:spacing w:before="100" w:beforeAutospacing="1" w:after="100" w:afterAutospacing="1"/>
      <w:jc w:val="left"/>
    </w:pPr>
    <w:rPr>
      <w:rFonts w:ascii="Times New Roman" w:eastAsia="Times New Roman" w:hAnsi="Times New Roman"/>
      <w:sz w:val="24"/>
      <w:szCs w:val="24"/>
      <w:lang w:val="en-US"/>
    </w:rPr>
  </w:style>
  <w:style w:type="character" w:customStyle="1" w:styleId="normaltextrun">
    <w:name w:val="normaltextrun"/>
    <w:rsid w:val="00114F03"/>
  </w:style>
  <w:style w:type="paragraph" w:customStyle="1" w:styleId="Default">
    <w:name w:val="Default"/>
    <w:rsid w:val="00654F7A"/>
    <w:pPr>
      <w:autoSpaceDE w:val="0"/>
      <w:autoSpaceDN w:val="0"/>
      <w:adjustRightInd w:val="0"/>
      <w:spacing w:after="0" w:line="240" w:lineRule="auto"/>
    </w:pPr>
    <w:rPr>
      <w:rFonts w:ascii="Calibri" w:hAnsi="Calibri" w:cs="Calibri"/>
      <w:color w:val="000000"/>
      <w:sz w:val="24"/>
      <w:szCs w:val="24"/>
    </w:rPr>
  </w:style>
  <w:style w:type="character" w:styleId="Pripombasklic">
    <w:name w:val="annotation reference"/>
    <w:basedOn w:val="Privzetapisavaodstavka"/>
    <w:uiPriority w:val="99"/>
    <w:semiHidden/>
    <w:unhideWhenUsed/>
    <w:rsid w:val="005714E0"/>
    <w:rPr>
      <w:sz w:val="16"/>
      <w:szCs w:val="16"/>
    </w:rPr>
  </w:style>
  <w:style w:type="paragraph" w:styleId="Pripombabesedilo">
    <w:name w:val="annotation text"/>
    <w:basedOn w:val="Navaden"/>
    <w:link w:val="PripombabesediloZnak"/>
    <w:uiPriority w:val="99"/>
    <w:unhideWhenUsed/>
    <w:rsid w:val="005714E0"/>
    <w:rPr>
      <w:sz w:val="20"/>
      <w:szCs w:val="20"/>
    </w:rPr>
  </w:style>
  <w:style w:type="character" w:customStyle="1" w:styleId="PripombabesediloZnak">
    <w:name w:val="Pripomba – besedilo Znak"/>
    <w:basedOn w:val="Privzetapisavaodstavka"/>
    <w:link w:val="Pripombabesedilo"/>
    <w:uiPriority w:val="99"/>
    <w:rsid w:val="005714E0"/>
    <w:rPr>
      <w:rFonts w:ascii="Calibri" w:eastAsia="Calibri" w:hAnsi="Calibri"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5714E0"/>
    <w:rPr>
      <w:b/>
      <w:bCs/>
    </w:rPr>
  </w:style>
  <w:style w:type="character" w:customStyle="1" w:styleId="ZadevapripombeZnak">
    <w:name w:val="Zadeva pripombe Znak"/>
    <w:basedOn w:val="PripombabesediloZnak"/>
    <w:link w:val="Zadevapripombe"/>
    <w:uiPriority w:val="99"/>
    <w:semiHidden/>
    <w:rsid w:val="005714E0"/>
    <w:rPr>
      <w:rFonts w:ascii="Calibri" w:eastAsia="Calibri" w:hAnsi="Calibri" w:cs="Times New Roman"/>
      <w:b/>
      <w:bCs/>
      <w:sz w:val="20"/>
      <w:szCs w:val="20"/>
      <w:lang w:val="sl-SI"/>
    </w:rPr>
  </w:style>
  <w:style w:type="paragraph" w:styleId="Besedilooblaka">
    <w:name w:val="Balloon Text"/>
    <w:basedOn w:val="Navaden"/>
    <w:link w:val="BesedilooblakaZnak"/>
    <w:uiPriority w:val="99"/>
    <w:semiHidden/>
    <w:unhideWhenUsed/>
    <w:rsid w:val="005714E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14E0"/>
    <w:rPr>
      <w:rFonts w:ascii="Segoe UI" w:eastAsia="Calibri" w:hAnsi="Segoe UI" w:cs="Segoe UI"/>
      <w:sz w:val="18"/>
      <w:szCs w:val="18"/>
      <w:lang w:val="sl-SI"/>
    </w:rPr>
  </w:style>
  <w:style w:type="character" w:styleId="Hiperpovezava">
    <w:name w:val="Hyperlink"/>
    <w:basedOn w:val="Privzetapisavaodstavka"/>
    <w:uiPriority w:val="99"/>
    <w:unhideWhenUsed/>
    <w:rsid w:val="00673361"/>
    <w:rPr>
      <w:color w:val="0000FF"/>
      <w:u w:val="single"/>
    </w:rPr>
  </w:style>
  <w:style w:type="character" w:styleId="Nerazreenaomemba">
    <w:name w:val="Unresolved Mention"/>
    <w:basedOn w:val="Privzetapisavaodstavka"/>
    <w:uiPriority w:val="99"/>
    <w:semiHidden/>
    <w:unhideWhenUsed/>
    <w:rsid w:val="0049619F"/>
    <w:rPr>
      <w:color w:val="605E5C"/>
      <w:shd w:val="clear" w:color="auto" w:fill="E1DFDD"/>
    </w:rPr>
  </w:style>
  <w:style w:type="character" w:styleId="Poudarek">
    <w:name w:val="Emphasis"/>
    <w:basedOn w:val="Privzetapisavaodstavka"/>
    <w:uiPriority w:val="20"/>
    <w:qFormat/>
    <w:rsid w:val="0096609D"/>
    <w:rPr>
      <w:i/>
      <w:iCs/>
    </w:rPr>
  </w:style>
  <w:style w:type="paragraph" w:styleId="Navadensplet">
    <w:name w:val="Normal (Web)"/>
    <w:basedOn w:val="Navaden"/>
    <w:uiPriority w:val="99"/>
    <w:unhideWhenUsed/>
    <w:rsid w:val="0096609D"/>
    <w:pPr>
      <w:spacing w:before="100" w:beforeAutospacing="1" w:after="100" w:afterAutospacing="1"/>
      <w:jc w:val="left"/>
    </w:pPr>
    <w:rPr>
      <w:rFonts w:ascii="Times New Roman" w:eastAsia="Times New Roman" w:hAnsi="Times New Roman"/>
      <w:sz w:val="24"/>
      <w:szCs w:val="24"/>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8516">
      <w:bodyDiv w:val="1"/>
      <w:marLeft w:val="0"/>
      <w:marRight w:val="0"/>
      <w:marTop w:val="0"/>
      <w:marBottom w:val="0"/>
      <w:divBdr>
        <w:top w:val="none" w:sz="0" w:space="0" w:color="auto"/>
        <w:left w:val="none" w:sz="0" w:space="0" w:color="auto"/>
        <w:bottom w:val="none" w:sz="0" w:space="0" w:color="auto"/>
        <w:right w:val="none" w:sz="0" w:space="0" w:color="auto"/>
      </w:divBdr>
    </w:div>
    <w:div w:id="109783920">
      <w:bodyDiv w:val="1"/>
      <w:marLeft w:val="0"/>
      <w:marRight w:val="0"/>
      <w:marTop w:val="0"/>
      <w:marBottom w:val="0"/>
      <w:divBdr>
        <w:top w:val="none" w:sz="0" w:space="0" w:color="auto"/>
        <w:left w:val="none" w:sz="0" w:space="0" w:color="auto"/>
        <w:bottom w:val="none" w:sz="0" w:space="0" w:color="auto"/>
        <w:right w:val="none" w:sz="0" w:space="0" w:color="auto"/>
      </w:divBdr>
    </w:div>
    <w:div w:id="197161752">
      <w:bodyDiv w:val="1"/>
      <w:marLeft w:val="0"/>
      <w:marRight w:val="0"/>
      <w:marTop w:val="0"/>
      <w:marBottom w:val="0"/>
      <w:divBdr>
        <w:top w:val="none" w:sz="0" w:space="0" w:color="auto"/>
        <w:left w:val="none" w:sz="0" w:space="0" w:color="auto"/>
        <w:bottom w:val="none" w:sz="0" w:space="0" w:color="auto"/>
        <w:right w:val="none" w:sz="0" w:space="0" w:color="auto"/>
      </w:divBdr>
    </w:div>
    <w:div w:id="201863276">
      <w:bodyDiv w:val="1"/>
      <w:marLeft w:val="0"/>
      <w:marRight w:val="0"/>
      <w:marTop w:val="0"/>
      <w:marBottom w:val="0"/>
      <w:divBdr>
        <w:top w:val="none" w:sz="0" w:space="0" w:color="auto"/>
        <w:left w:val="none" w:sz="0" w:space="0" w:color="auto"/>
        <w:bottom w:val="none" w:sz="0" w:space="0" w:color="auto"/>
        <w:right w:val="none" w:sz="0" w:space="0" w:color="auto"/>
      </w:divBdr>
    </w:div>
    <w:div w:id="292642012">
      <w:bodyDiv w:val="1"/>
      <w:marLeft w:val="0"/>
      <w:marRight w:val="0"/>
      <w:marTop w:val="0"/>
      <w:marBottom w:val="0"/>
      <w:divBdr>
        <w:top w:val="none" w:sz="0" w:space="0" w:color="auto"/>
        <w:left w:val="none" w:sz="0" w:space="0" w:color="auto"/>
        <w:bottom w:val="none" w:sz="0" w:space="0" w:color="auto"/>
        <w:right w:val="none" w:sz="0" w:space="0" w:color="auto"/>
      </w:divBdr>
    </w:div>
    <w:div w:id="311174885">
      <w:bodyDiv w:val="1"/>
      <w:marLeft w:val="0"/>
      <w:marRight w:val="0"/>
      <w:marTop w:val="0"/>
      <w:marBottom w:val="0"/>
      <w:divBdr>
        <w:top w:val="none" w:sz="0" w:space="0" w:color="auto"/>
        <w:left w:val="none" w:sz="0" w:space="0" w:color="auto"/>
        <w:bottom w:val="none" w:sz="0" w:space="0" w:color="auto"/>
        <w:right w:val="none" w:sz="0" w:space="0" w:color="auto"/>
      </w:divBdr>
      <w:divsChild>
        <w:div w:id="2067875355">
          <w:marLeft w:val="0"/>
          <w:marRight w:val="0"/>
          <w:marTop w:val="0"/>
          <w:marBottom w:val="0"/>
          <w:divBdr>
            <w:top w:val="none" w:sz="0" w:space="0" w:color="auto"/>
            <w:left w:val="none" w:sz="0" w:space="0" w:color="auto"/>
            <w:bottom w:val="none" w:sz="0" w:space="0" w:color="auto"/>
            <w:right w:val="none" w:sz="0" w:space="0" w:color="auto"/>
          </w:divBdr>
        </w:div>
      </w:divsChild>
    </w:div>
    <w:div w:id="335809503">
      <w:bodyDiv w:val="1"/>
      <w:marLeft w:val="0"/>
      <w:marRight w:val="0"/>
      <w:marTop w:val="0"/>
      <w:marBottom w:val="0"/>
      <w:divBdr>
        <w:top w:val="none" w:sz="0" w:space="0" w:color="auto"/>
        <w:left w:val="none" w:sz="0" w:space="0" w:color="auto"/>
        <w:bottom w:val="none" w:sz="0" w:space="0" w:color="auto"/>
        <w:right w:val="none" w:sz="0" w:space="0" w:color="auto"/>
      </w:divBdr>
    </w:div>
    <w:div w:id="364909948">
      <w:bodyDiv w:val="1"/>
      <w:marLeft w:val="0"/>
      <w:marRight w:val="0"/>
      <w:marTop w:val="0"/>
      <w:marBottom w:val="0"/>
      <w:divBdr>
        <w:top w:val="none" w:sz="0" w:space="0" w:color="auto"/>
        <w:left w:val="none" w:sz="0" w:space="0" w:color="auto"/>
        <w:bottom w:val="none" w:sz="0" w:space="0" w:color="auto"/>
        <w:right w:val="none" w:sz="0" w:space="0" w:color="auto"/>
      </w:divBdr>
      <w:divsChild>
        <w:div w:id="946544256">
          <w:marLeft w:val="0"/>
          <w:marRight w:val="0"/>
          <w:marTop w:val="0"/>
          <w:marBottom w:val="0"/>
          <w:divBdr>
            <w:top w:val="none" w:sz="0" w:space="0" w:color="auto"/>
            <w:left w:val="none" w:sz="0" w:space="0" w:color="auto"/>
            <w:bottom w:val="none" w:sz="0" w:space="0" w:color="auto"/>
            <w:right w:val="none" w:sz="0" w:space="0" w:color="auto"/>
          </w:divBdr>
        </w:div>
      </w:divsChild>
    </w:div>
    <w:div w:id="633799300">
      <w:bodyDiv w:val="1"/>
      <w:marLeft w:val="0"/>
      <w:marRight w:val="0"/>
      <w:marTop w:val="0"/>
      <w:marBottom w:val="0"/>
      <w:divBdr>
        <w:top w:val="none" w:sz="0" w:space="0" w:color="auto"/>
        <w:left w:val="none" w:sz="0" w:space="0" w:color="auto"/>
        <w:bottom w:val="none" w:sz="0" w:space="0" w:color="auto"/>
        <w:right w:val="none" w:sz="0" w:space="0" w:color="auto"/>
      </w:divBdr>
    </w:div>
    <w:div w:id="721173912">
      <w:bodyDiv w:val="1"/>
      <w:marLeft w:val="0"/>
      <w:marRight w:val="0"/>
      <w:marTop w:val="0"/>
      <w:marBottom w:val="0"/>
      <w:divBdr>
        <w:top w:val="none" w:sz="0" w:space="0" w:color="auto"/>
        <w:left w:val="none" w:sz="0" w:space="0" w:color="auto"/>
        <w:bottom w:val="none" w:sz="0" w:space="0" w:color="auto"/>
        <w:right w:val="none" w:sz="0" w:space="0" w:color="auto"/>
      </w:divBdr>
    </w:div>
    <w:div w:id="823591540">
      <w:bodyDiv w:val="1"/>
      <w:marLeft w:val="0"/>
      <w:marRight w:val="0"/>
      <w:marTop w:val="0"/>
      <w:marBottom w:val="0"/>
      <w:divBdr>
        <w:top w:val="none" w:sz="0" w:space="0" w:color="auto"/>
        <w:left w:val="none" w:sz="0" w:space="0" w:color="auto"/>
        <w:bottom w:val="none" w:sz="0" w:space="0" w:color="auto"/>
        <w:right w:val="none" w:sz="0" w:space="0" w:color="auto"/>
      </w:divBdr>
    </w:div>
    <w:div w:id="965937641">
      <w:bodyDiv w:val="1"/>
      <w:marLeft w:val="0"/>
      <w:marRight w:val="0"/>
      <w:marTop w:val="0"/>
      <w:marBottom w:val="0"/>
      <w:divBdr>
        <w:top w:val="none" w:sz="0" w:space="0" w:color="auto"/>
        <w:left w:val="none" w:sz="0" w:space="0" w:color="auto"/>
        <w:bottom w:val="none" w:sz="0" w:space="0" w:color="auto"/>
        <w:right w:val="none" w:sz="0" w:space="0" w:color="auto"/>
      </w:divBdr>
    </w:div>
    <w:div w:id="997852998">
      <w:bodyDiv w:val="1"/>
      <w:marLeft w:val="0"/>
      <w:marRight w:val="0"/>
      <w:marTop w:val="0"/>
      <w:marBottom w:val="0"/>
      <w:divBdr>
        <w:top w:val="none" w:sz="0" w:space="0" w:color="auto"/>
        <w:left w:val="none" w:sz="0" w:space="0" w:color="auto"/>
        <w:bottom w:val="none" w:sz="0" w:space="0" w:color="auto"/>
        <w:right w:val="none" w:sz="0" w:space="0" w:color="auto"/>
      </w:divBdr>
    </w:div>
    <w:div w:id="1003356907">
      <w:bodyDiv w:val="1"/>
      <w:marLeft w:val="0"/>
      <w:marRight w:val="0"/>
      <w:marTop w:val="0"/>
      <w:marBottom w:val="0"/>
      <w:divBdr>
        <w:top w:val="none" w:sz="0" w:space="0" w:color="auto"/>
        <w:left w:val="none" w:sz="0" w:space="0" w:color="auto"/>
        <w:bottom w:val="none" w:sz="0" w:space="0" w:color="auto"/>
        <w:right w:val="none" w:sz="0" w:space="0" w:color="auto"/>
      </w:divBdr>
    </w:div>
    <w:div w:id="1211771058">
      <w:bodyDiv w:val="1"/>
      <w:marLeft w:val="0"/>
      <w:marRight w:val="0"/>
      <w:marTop w:val="0"/>
      <w:marBottom w:val="0"/>
      <w:divBdr>
        <w:top w:val="none" w:sz="0" w:space="0" w:color="auto"/>
        <w:left w:val="none" w:sz="0" w:space="0" w:color="auto"/>
        <w:bottom w:val="none" w:sz="0" w:space="0" w:color="auto"/>
        <w:right w:val="none" w:sz="0" w:space="0" w:color="auto"/>
      </w:divBdr>
    </w:div>
    <w:div w:id="1256014148">
      <w:bodyDiv w:val="1"/>
      <w:marLeft w:val="0"/>
      <w:marRight w:val="0"/>
      <w:marTop w:val="0"/>
      <w:marBottom w:val="0"/>
      <w:divBdr>
        <w:top w:val="none" w:sz="0" w:space="0" w:color="auto"/>
        <w:left w:val="none" w:sz="0" w:space="0" w:color="auto"/>
        <w:bottom w:val="none" w:sz="0" w:space="0" w:color="auto"/>
        <w:right w:val="none" w:sz="0" w:space="0" w:color="auto"/>
      </w:divBdr>
    </w:div>
    <w:div w:id="1397436145">
      <w:bodyDiv w:val="1"/>
      <w:marLeft w:val="0"/>
      <w:marRight w:val="0"/>
      <w:marTop w:val="0"/>
      <w:marBottom w:val="0"/>
      <w:divBdr>
        <w:top w:val="none" w:sz="0" w:space="0" w:color="auto"/>
        <w:left w:val="none" w:sz="0" w:space="0" w:color="auto"/>
        <w:bottom w:val="none" w:sz="0" w:space="0" w:color="auto"/>
        <w:right w:val="none" w:sz="0" w:space="0" w:color="auto"/>
      </w:divBdr>
    </w:div>
    <w:div w:id="1419060783">
      <w:bodyDiv w:val="1"/>
      <w:marLeft w:val="0"/>
      <w:marRight w:val="0"/>
      <w:marTop w:val="0"/>
      <w:marBottom w:val="0"/>
      <w:divBdr>
        <w:top w:val="none" w:sz="0" w:space="0" w:color="auto"/>
        <w:left w:val="none" w:sz="0" w:space="0" w:color="auto"/>
        <w:bottom w:val="none" w:sz="0" w:space="0" w:color="auto"/>
        <w:right w:val="none" w:sz="0" w:space="0" w:color="auto"/>
      </w:divBdr>
      <w:divsChild>
        <w:div w:id="2110083850">
          <w:marLeft w:val="0"/>
          <w:marRight w:val="0"/>
          <w:marTop w:val="0"/>
          <w:marBottom w:val="0"/>
          <w:divBdr>
            <w:top w:val="none" w:sz="0" w:space="0" w:color="auto"/>
            <w:left w:val="none" w:sz="0" w:space="0" w:color="auto"/>
            <w:bottom w:val="none" w:sz="0" w:space="0" w:color="auto"/>
            <w:right w:val="none" w:sz="0" w:space="0" w:color="auto"/>
          </w:divBdr>
        </w:div>
      </w:divsChild>
    </w:div>
    <w:div w:id="1467506497">
      <w:bodyDiv w:val="1"/>
      <w:marLeft w:val="0"/>
      <w:marRight w:val="0"/>
      <w:marTop w:val="0"/>
      <w:marBottom w:val="0"/>
      <w:divBdr>
        <w:top w:val="none" w:sz="0" w:space="0" w:color="auto"/>
        <w:left w:val="none" w:sz="0" w:space="0" w:color="auto"/>
        <w:bottom w:val="none" w:sz="0" w:space="0" w:color="auto"/>
        <w:right w:val="none" w:sz="0" w:space="0" w:color="auto"/>
      </w:divBdr>
    </w:div>
    <w:div w:id="1608658851">
      <w:bodyDiv w:val="1"/>
      <w:marLeft w:val="0"/>
      <w:marRight w:val="0"/>
      <w:marTop w:val="0"/>
      <w:marBottom w:val="0"/>
      <w:divBdr>
        <w:top w:val="none" w:sz="0" w:space="0" w:color="auto"/>
        <w:left w:val="none" w:sz="0" w:space="0" w:color="auto"/>
        <w:bottom w:val="none" w:sz="0" w:space="0" w:color="auto"/>
        <w:right w:val="none" w:sz="0" w:space="0" w:color="auto"/>
      </w:divBdr>
    </w:div>
    <w:div w:id="1666974778">
      <w:bodyDiv w:val="1"/>
      <w:marLeft w:val="0"/>
      <w:marRight w:val="0"/>
      <w:marTop w:val="0"/>
      <w:marBottom w:val="0"/>
      <w:divBdr>
        <w:top w:val="none" w:sz="0" w:space="0" w:color="auto"/>
        <w:left w:val="none" w:sz="0" w:space="0" w:color="auto"/>
        <w:bottom w:val="none" w:sz="0" w:space="0" w:color="auto"/>
        <w:right w:val="none" w:sz="0" w:space="0" w:color="auto"/>
      </w:divBdr>
    </w:div>
    <w:div w:id="1723098034">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972049384">
      <w:bodyDiv w:val="1"/>
      <w:marLeft w:val="0"/>
      <w:marRight w:val="0"/>
      <w:marTop w:val="0"/>
      <w:marBottom w:val="0"/>
      <w:divBdr>
        <w:top w:val="none" w:sz="0" w:space="0" w:color="auto"/>
        <w:left w:val="none" w:sz="0" w:space="0" w:color="auto"/>
        <w:bottom w:val="none" w:sz="0" w:space="0" w:color="auto"/>
        <w:right w:val="none" w:sz="0" w:space="0" w:color="auto"/>
      </w:divBdr>
    </w:div>
    <w:div w:id="2066366437">
      <w:bodyDiv w:val="1"/>
      <w:marLeft w:val="0"/>
      <w:marRight w:val="0"/>
      <w:marTop w:val="0"/>
      <w:marBottom w:val="0"/>
      <w:divBdr>
        <w:top w:val="none" w:sz="0" w:space="0" w:color="auto"/>
        <w:left w:val="none" w:sz="0" w:space="0" w:color="auto"/>
        <w:bottom w:val="none" w:sz="0" w:space="0" w:color="auto"/>
        <w:right w:val="none" w:sz="0" w:space="0" w:color="auto"/>
      </w:divBdr>
      <w:divsChild>
        <w:div w:id="570508923">
          <w:marLeft w:val="0"/>
          <w:marRight w:val="0"/>
          <w:marTop w:val="0"/>
          <w:marBottom w:val="0"/>
          <w:divBdr>
            <w:top w:val="none" w:sz="0" w:space="0" w:color="auto"/>
            <w:left w:val="none" w:sz="0" w:space="0" w:color="auto"/>
            <w:bottom w:val="none" w:sz="0" w:space="0" w:color="auto"/>
            <w:right w:val="none" w:sz="0" w:space="0" w:color="auto"/>
          </w:divBdr>
        </w:div>
      </w:divsChild>
    </w:div>
    <w:div w:id="2121072982">
      <w:bodyDiv w:val="1"/>
      <w:marLeft w:val="0"/>
      <w:marRight w:val="0"/>
      <w:marTop w:val="0"/>
      <w:marBottom w:val="0"/>
      <w:divBdr>
        <w:top w:val="none" w:sz="0" w:space="0" w:color="auto"/>
        <w:left w:val="none" w:sz="0" w:space="0" w:color="auto"/>
        <w:bottom w:val="none" w:sz="0" w:space="0" w:color="auto"/>
        <w:right w:val="none" w:sz="0" w:space="0" w:color="auto"/>
      </w:divBdr>
    </w:div>
    <w:div w:id="213995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i.pageplace.de/preview/DT0400.9781292331447_A39573276/preview-9781292331447_A39573276.pdf" TargetMode="External"/><Relationship Id="rId5" Type="http://schemas.openxmlformats.org/officeDocument/2006/relationships/numbering" Target="numbering.xml"/><Relationship Id="rId10" Type="http://schemas.openxmlformats.org/officeDocument/2006/relationships/hyperlink" Target="https://www.gov.si/assets/ministrstva/MVI/Dokumenti/Sektor-za-predsolsko-vzgojo/Dokumenti-smernice/KURIKULUM-ZA-VRTCE-2025.pdf" TargetMode="External"/><Relationship Id="rId4" Type="http://schemas.openxmlformats.org/officeDocument/2006/relationships/customXml" Target="../customXml/item4.xml"/><Relationship Id="rId9" Type="http://schemas.openxmlformats.org/officeDocument/2006/relationships/hyperlink" Target="https://ec.europa.eu/programmes/erasmus-plus/project-result-content/1f3081f5-291f-45ec-8cb3-b97cde56256e/K4K-Guidelines-EN-pt1.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16399A-DA09-4DF2-B24B-B1B1014E733D}">
  <ds:schemaRefs>
    <ds:schemaRef ds:uri="http://schemas.openxmlformats.org/officeDocument/2006/bibliography"/>
  </ds:schemaRefs>
</ds:datastoreItem>
</file>

<file path=customXml/itemProps2.xml><?xml version="1.0" encoding="utf-8"?>
<ds:datastoreItem xmlns:ds="http://schemas.openxmlformats.org/officeDocument/2006/customXml" ds:itemID="{B72FD22D-3DD7-4AFB-84D4-380FA4787E4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63F9EF01-0B31-4434-A921-B896D3E00B94}">
  <ds:schemaRefs>
    <ds:schemaRef ds:uri="http://schemas.microsoft.com/sharepoint/v3/contenttype/forms"/>
  </ds:schemaRefs>
</ds:datastoreItem>
</file>

<file path=customXml/itemProps4.xml><?xml version="1.0" encoding="utf-8"?>
<ds:datastoreItem xmlns:ds="http://schemas.openxmlformats.org/officeDocument/2006/customXml" ds:itemID="{C916EE8C-21A0-4959-A318-4776785AE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2086</Words>
  <Characters>11892</Characters>
  <Application>Microsoft Office Word</Application>
  <DocSecurity>0</DocSecurity>
  <Lines>99</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dc:creator>
  <cp:keywords/>
  <dc:description/>
  <cp:lastModifiedBy>Elena Špindler</cp:lastModifiedBy>
  <cp:revision>4</cp:revision>
  <cp:lastPrinted>2022-04-26T11:23:00Z</cp:lastPrinted>
  <dcterms:created xsi:type="dcterms:W3CDTF">2025-09-14T09:34:00Z</dcterms:created>
  <dcterms:modified xsi:type="dcterms:W3CDTF">2025-10-02T12:51:00Z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0d2fd9718c87f07d1d910a301ee8a9e46f9f1da7d62b65d52f7a07b7821d0ee1</vt:lpwstr>
  </property>
  <property fmtid="{D5CDD505-2E9C-101B-9397-08002B2CF9AE}" pid="3" name="ContentTypeId">
    <vt:lpwstr>0x010100B4673C45DDC1EB4B9D5AEF8B01F1F2B0</vt:lpwstr>
  </property>
  <property fmtid="{D5CDD505-2E9C-101B-9397-08002B2CF9AE}" pid="4" name="Order">
    <vt:r8>16415600</vt:r8>
  </property>
  <property fmtid="{D5CDD505-2E9C-101B-9397-08002B2CF9AE}" pid="5" name="MediaServiceImageTags">
    <vt:lpwstr/>
  </property>
</Properties>
</file>