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AEA42" w14:textId="77777777" w:rsidR="007C09B6" w:rsidRPr="00987BEE" w:rsidRDefault="007C09B6" w:rsidP="007C09B6">
      <w:pPr>
        <w:rPr>
          <w:rFonts w:asciiTheme="minorHAnsi" w:hAnsiTheme="minorHAnsi" w:cstheme="minorHAnsi"/>
          <w:strike/>
          <w:sz w:val="22"/>
          <w:szCs w:val="22"/>
        </w:rPr>
      </w:pPr>
    </w:p>
    <w:p w14:paraId="1989A059" w14:textId="77777777" w:rsidR="007C09B6" w:rsidRPr="00987BEE" w:rsidRDefault="007C09B6" w:rsidP="007C09B6">
      <w:pPr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C09B6" w:rsidRPr="00B560D0" w14:paraId="5C02BAE4" w14:textId="77777777" w:rsidTr="53D671EE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D93CEA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7C09B6" w:rsidRPr="00B560D0" w14:paraId="540840DD" w14:textId="77777777" w:rsidTr="53D671EE">
        <w:tc>
          <w:tcPr>
            <w:tcW w:w="1799" w:type="dxa"/>
            <w:gridSpan w:val="3"/>
          </w:tcPr>
          <w:p w14:paraId="6FC8AD85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A85A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Učimo se brati naravo</w:t>
            </w:r>
          </w:p>
        </w:tc>
      </w:tr>
      <w:tr w:rsidR="007C09B6" w:rsidRPr="00B560D0" w14:paraId="42C8D832" w14:textId="77777777" w:rsidTr="53D671EE">
        <w:tc>
          <w:tcPr>
            <w:tcW w:w="1799" w:type="dxa"/>
            <w:gridSpan w:val="3"/>
          </w:tcPr>
          <w:p w14:paraId="5BAD32A7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2A34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Read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Nature</w:t>
            </w:r>
          </w:p>
        </w:tc>
      </w:tr>
      <w:tr w:rsidR="007C09B6" w:rsidRPr="00B560D0" w14:paraId="2B663047" w14:textId="77777777" w:rsidTr="53D671EE">
        <w:tc>
          <w:tcPr>
            <w:tcW w:w="3307" w:type="dxa"/>
            <w:gridSpan w:val="6"/>
            <w:vAlign w:val="center"/>
          </w:tcPr>
          <w:p w14:paraId="2E1ABEB2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31285E9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8A80DEB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22AB4C8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C09B6" w:rsidRPr="00B560D0" w14:paraId="5E66C752" w14:textId="77777777" w:rsidTr="53D671EE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6E28C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23DC4AA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E8340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7FEE11C0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BFB58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11563DE8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1A627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529FFAD6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7C09B6" w:rsidRPr="00B560D0" w14:paraId="29E6DDC9" w14:textId="77777777" w:rsidTr="53D671EE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DFD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2DA6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11DE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664F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</w:tr>
      <w:tr w:rsidR="007C09B6" w:rsidRPr="00B560D0" w14:paraId="1646AEC0" w14:textId="77777777" w:rsidTr="53D671EE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2FE1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987BEE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85A3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68D9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987BEE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343B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987BEE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7C09B6" w:rsidRPr="00B560D0" w14:paraId="2235F188" w14:textId="77777777" w:rsidTr="53D671EE">
        <w:trPr>
          <w:trHeight w:val="103"/>
        </w:trPr>
        <w:tc>
          <w:tcPr>
            <w:tcW w:w="9690" w:type="dxa"/>
            <w:gridSpan w:val="19"/>
          </w:tcPr>
          <w:p w14:paraId="30AAC435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C09B6" w:rsidRPr="00B560D0" w14:paraId="3C59425E" w14:textId="77777777" w:rsidTr="53D671EE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C4CD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081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7C09B6" w:rsidRPr="00B560D0" w14:paraId="042895A3" w14:textId="77777777" w:rsidTr="53D671EE">
        <w:tc>
          <w:tcPr>
            <w:tcW w:w="5718" w:type="dxa"/>
            <w:gridSpan w:val="13"/>
          </w:tcPr>
          <w:p w14:paraId="4753F381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17028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09B6" w:rsidRPr="00B560D0" w14:paraId="37929159" w14:textId="77777777" w:rsidTr="53D671EE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013F4B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F91C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09B6" w:rsidRPr="00B560D0" w14:paraId="594E3B65" w14:textId="77777777" w:rsidTr="53D671EE">
        <w:tc>
          <w:tcPr>
            <w:tcW w:w="9690" w:type="dxa"/>
            <w:gridSpan w:val="19"/>
          </w:tcPr>
          <w:p w14:paraId="0CDEC592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09B6" w:rsidRPr="00B560D0" w14:paraId="2B6F8903" w14:textId="77777777" w:rsidTr="53D671E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4964DD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7FAF3D96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A9264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5C2EB335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9DF0E5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742F2AB3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606FE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40C722C1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8D0FD8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A5A11E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3522D8F6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4EA1FC6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D1B090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7C09B6" w:rsidRPr="00B560D0" w14:paraId="16386A80" w14:textId="77777777" w:rsidTr="53D671E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05F0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BDD4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2862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45 (15 SV, 15 LV, 15 TV)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248C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ECE4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E575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A924B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2A73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7C09B6" w:rsidRPr="00B560D0" w14:paraId="62F61A3F" w14:textId="77777777" w:rsidTr="53D671EE">
        <w:tc>
          <w:tcPr>
            <w:tcW w:w="9690" w:type="dxa"/>
            <w:gridSpan w:val="19"/>
          </w:tcPr>
          <w:p w14:paraId="0D5A798F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C09B6" w:rsidRPr="00B560D0" w14:paraId="468BCE12" w14:textId="77777777" w:rsidTr="53D671EE">
        <w:tc>
          <w:tcPr>
            <w:tcW w:w="3175" w:type="dxa"/>
            <w:gridSpan w:val="5"/>
          </w:tcPr>
          <w:p w14:paraId="1659BEAD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B9E2" w14:textId="66472F96" w:rsidR="007C09B6" w:rsidRPr="00987BEE" w:rsidRDefault="006407E1" w:rsidP="53D671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7C09B6" w:rsidRPr="00987BEE">
              <w:rPr>
                <w:rFonts w:asciiTheme="minorHAnsi" w:hAnsiTheme="minorHAnsi" w:cstheme="minorHAnsi"/>
                <w:sz w:val="22"/>
                <w:szCs w:val="22"/>
              </w:rPr>
              <w:t>zr. prof. dr. Nataša Dolenc</w:t>
            </w:r>
            <w:r w:rsidR="00B560D0"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="00B560D0" w:rsidRPr="00987BEE">
              <w:rPr>
                <w:rFonts w:asciiTheme="minorHAnsi" w:hAnsiTheme="minorHAnsi" w:cstheme="minorHAnsi"/>
                <w:sz w:val="22"/>
                <w:szCs w:val="22"/>
              </w:rPr>
              <w:t>Assoc</w:t>
            </w:r>
            <w:proofErr w:type="spellEnd"/>
            <w:r w:rsidR="00B560D0"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. Prof. Nataša Dolenc, </w:t>
            </w:r>
            <w:proofErr w:type="spellStart"/>
            <w:r w:rsidR="00B560D0" w:rsidRPr="00987BEE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7C09B6" w:rsidRPr="00B560D0" w14:paraId="0B1C1826" w14:textId="77777777" w:rsidTr="53D671EE">
        <w:tc>
          <w:tcPr>
            <w:tcW w:w="9690" w:type="dxa"/>
            <w:gridSpan w:val="19"/>
          </w:tcPr>
          <w:p w14:paraId="7C6D6080" w14:textId="77777777" w:rsidR="007C09B6" w:rsidRPr="00987BEE" w:rsidRDefault="007C09B6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09B6" w:rsidRPr="00B560D0" w14:paraId="1C6F873A" w14:textId="77777777" w:rsidTr="53D671EE">
        <w:tc>
          <w:tcPr>
            <w:tcW w:w="1641" w:type="dxa"/>
            <w:gridSpan w:val="2"/>
            <w:vMerge w:val="restart"/>
          </w:tcPr>
          <w:p w14:paraId="4FD710D7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08ADFA4D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14:paraId="1568088F" w14:textId="77777777" w:rsidR="007C09B6" w:rsidRPr="00987BEE" w:rsidRDefault="007C09B6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C59" w14:textId="77777777" w:rsidR="007C09B6" w:rsidRPr="00987BEE" w:rsidRDefault="007C09B6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C09B6" w:rsidRPr="00B560D0" w14:paraId="3ED6CC23" w14:textId="77777777" w:rsidTr="53D671E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DA38E30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0692CAA4" w14:textId="77777777" w:rsidR="007C09B6" w:rsidRPr="00987BEE" w:rsidRDefault="007C09B6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AB27" w14:textId="77777777" w:rsidR="007C09B6" w:rsidRPr="00987BEE" w:rsidRDefault="007C09B6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C09B6" w:rsidRPr="00B560D0" w14:paraId="1016E884" w14:textId="77777777" w:rsidTr="53D671EE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233CE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F6A3E8D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9EE8375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361058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DEEEF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64477A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C09B6" w:rsidRPr="00B560D0" w14:paraId="73234371" w14:textId="77777777" w:rsidTr="53D671EE">
        <w:trPr>
          <w:trHeight w:val="422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D795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561D7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78D5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7C09B6" w:rsidRPr="00B560D0" w14:paraId="5D7C1C51" w14:textId="77777777" w:rsidTr="53D671EE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F2B81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E94CB9B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D53C7AF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05E43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CD1A70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7C09B6" w:rsidRPr="00B560D0" w14:paraId="496EBEB4" w14:textId="77777777" w:rsidTr="53D671EE">
        <w:trPr>
          <w:trHeight w:val="1118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4343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I. Naravoslovne ekskurzije</w:t>
            </w:r>
          </w:p>
          <w:p w14:paraId="17BC5A80" w14:textId="77777777" w:rsidR="007C09B6" w:rsidRPr="00987BEE" w:rsidRDefault="007C09B6" w:rsidP="3102D857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Kako načrtovati, organizirati in izvajati ekskurzije v naravo in v neposredno okolico vrtca (izbor lokacije, priprava programa, potrebna oprema). </w:t>
            </w:r>
          </w:p>
          <w:p w14:paraId="08CE6AD6" w14:textId="44CB40D7" w:rsidR="3B370BB4" w:rsidRPr="00987BEE" w:rsidRDefault="21A8DF86" w:rsidP="3102D857">
            <w:pPr>
              <w:widowControl w:val="0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Spoznavanje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biodiverzitete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z uporabo digitalnih orodij.</w:t>
            </w:r>
          </w:p>
          <w:p w14:paraId="2FE8AF67" w14:textId="77777777" w:rsidR="007C09B6" w:rsidRPr="00987BEE" w:rsidRDefault="007C09B6" w:rsidP="007C09B6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Priprava navodil za praktično delo otrok.</w:t>
            </w:r>
          </w:p>
          <w:p w14:paraId="0C9DC02A" w14:textId="77777777" w:rsidR="007C09B6" w:rsidRPr="00987BEE" w:rsidRDefault="007C09B6" w:rsidP="007C09B6">
            <w:pPr>
              <w:widowControl w:val="0"/>
              <w:numPr>
                <w:ilvl w:val="0"/>
                <w:numId w:val="11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Varnostni ukrepi pri izvedbi.</w:t>
            </w:r>
          </w:p>
          <w:p w14:paraId="1AE1B226" w14:textId="77777777" w:rsidR="007C09B6" w:rsidRPr="00987BEE" w:rsidRDefault="007C09B6" w:rsidP="00536FA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7C19B2" w14:textId="77777777" w:rsidR="007C09B6" w:rsidRPr="00987BEE" w:rsidRDefault="007C09B6" w:rsidP="00536FA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II. Živi kotiček</w:t>
            </w:r>
          </w:p>
          <w:p w14:paraId="36F29CDA" w14:textId="77777777" w:rsidR="007C09B6" w:rsidRPr="00987BEE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Pomen zgleda in neposredne izkušnje z živimi bitji za pridobivanje realnih predstav o naravi.</w:t>
            </w:r>
          </w:p>
          <w:p w14:paraId="14783336" w14:textId="77777777" w:rsidR="007C09B6" w:rsidRPr="00987BEE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Priprava, ureditev, namestitev in vzdrževanje posod za gojenje živali in 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rastlin (akvarij, terarij in akvaterarij…).</w:t>
            </w:r>
          </w:p>
          <w:p w14:paraId="62515430" w14:textId="77777777" w:rsidR="007C09B6" w:rsidRPr="00987BEE" w:rsidRDefault="007C09B6" w:rsidP="007C09B6">
            <w:pPr>
              <w:widowControl w:val="0"/>
              <w:numPr>
                <w:ilvl w:val="0"/>
                <w:numId w:val="2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Priprava zbirk rastlin (herbarij) in živali ter pomen le-teh.</w:t>
            </w:r>
          </w:p>
          <w:p w14:paraId="6517B0C4" w14:textId="77777777" w:rsidR="007C09B6" w:rsidRPr="00987BEE" w:rsidRDefault="007C09B6" w:rsidP="00536FA5">
            <w:pPr>
              <w:widowControl w:val="0"/>
              <w:tabs>
                <w:tab w:val="num" w:pos="1440"/>
              </w:tabs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54EA8" w14:textId="77777777" w:rsidR="007C09B6" w:rsidRPr="00987BEE" w:rsidRDefault="007C09B6" w:rsidP="00536FA5">
            <w:pPr>
              <w:widowControl w:val="0"/>
              <w:tabs>
                <w:tab w:val="num" w:pos="1440"/>
              </w:tabs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III. Učila</w:t>
            </w:r>
          </w:p>
          <w:p w14:paraId="70075BBE" w14:textId="6A02A9B3" w:rsidR="007C09B6" w:rsidRPr="00987BEE" w:rsidRDefault="007C09B6" w:rsidP="3102D857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Seznanjanje z učili</w:t>
            </w:r>
            <w:r w:rsidR="6BC99A7D"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preprostimi poskusi</w:t>
            </w:r>
            <w:r w:rsidR="65E7363B"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in digitalnimi orodji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, ki imajo didaktično vrednost.</w:t>
            </w:r>
          </w:p>
          <w:p w14:paraId="65578A9F" w14:textId="77777777" w:rsidR="007C09B6" w:rsidRPr="00987BEE" w:rsidRDefault="007C09B6" w:rsidP="007C09B6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Načrtovanje in priprava učil in preprostih poskusov ter uporaba le-teh pri poučevanju.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DE6AD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0CA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i. Science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field trips:</w:t>
            </w:r>
          </w:p>
          <w:p w14:paraId="0AEEA51E" w14:textId="26B2E6C3" w:rsidR="007C09B6" w:rsidRPr="00987BEE" w:rsidRDefault="007C09B6" w:rsidP="007C09B6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How to plan, organise, and perform trips to natural environments and into immediate surroundings of the preschool (selecting the site, preparing the programme, the equipment needed).</w:t>
            </w:r>
          </w:p>
          <w:p w14:paraId="384B7B71" w14:textId="0D72EA11" w:rsidR="009D1938" w:rsidRPr="00987BEE" w:rsidRDefault="009D1938" w:rsidP="007C09B6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Learning about biodiversity using digital tools.</w:t>
            </w:r>
          </w:p>
          <w:p w14:paraId="00411810" w14:textId="77777777" w:rsidR="007C09B6" w:rsidRPr="00987BEE" w:rsidRDefault="007C09B6" w:rsidP="007C09B6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Preparing instruction for children’s practical work.</w:t>
            </w:r>
          </w:p>
          <w:p w14:paraId="5C44DF13" w14:textId="77777777" w:rsidR="007C09B6" w:rsidRPr="00987BEE" w:rsidRDefault="007C09B6" w:rsidP="007C09B6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Safety measures during implementation.</w:t>
            </w:r>
          </w:p>
          <w:p w14:paraId="592EBDC2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132AC3E" w14:textId="77777777" w:rsidR="007C09B6" w:rsidRPr="00987BEE" w:rsidRDefault="007C09B6" w:rsidP="00536FA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ii. Living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corner</w:t>
            </w:r>
            <w:proofErr w:type="spellEnd"/>
          </w:p>
          <w:p w14:paraId="4006AE86" w14:textId="77777777" w:rsidR="007C09B6" w:rsidRPr="00987BEE" w:rsidRDefault="007C09B6" w:rsidP="007C09B6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significance of example and immediate experience with living beings for the acquisition of real images of nature.</w:t>
            </w:r>
          </w:p>
          <w:p w14:paraId="5B622903" w14:textId="77777777" w:rsidR="007C09B6" w:rsidRPr="00987BEE" w:rsidRDefault="007C09B6" w:rsidP="007C09B6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Preparing, arrangements, putting in place, and maintaining of containers for the cultivation of animals and plant (aquarium, terrarium and aqua-terrarium).</w:t>
            </w:r>
          </w:p>
          <w:p w14:paraId="5FCC4C3A" w14:textId="77777777" w:rsidR="007C09B6" w:rsidRPr="00987BEE" w:rsidRDefault="007C09B6" w:rsidP="007C09B6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Preparing a collection of plants (herbarium) and animals and their significance. </w:t>
            </w:r>
          </w:p>
          <w:p w14:paraId="3B953BBD" w14:textId="77777777" w:rsidR="007C09B6" w:rsidRPr="00987BEE" w:rsidRDefault="007C09B6" w:rsidP="00536FA5">
            <w:pPr>
              <w:ind w:left="91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721A65D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iii. Teaching and learning aids</w:t>
            </w:r>
          </w:p>
          <w:p w14:paraId="10F81C6C" w14:textId="024231C8" w:rsidR="007C09B6" w:rsidRPr="00987BEE" w:rsidRDefault="007C09B6" w:rsidP="007C09B6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Getting acquainted with teaching aids</w:t>
            </w:r>
            <w:r w:rsidR="009D1938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and simple examples</w:t>
            </w:r>
            <w:r w:rsidR="009D1938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digital tools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didactic value.</w:t>
            </w:r>
          </w:p>
          <w:p w14:paraId="19671E86" w14:textId="77777777" w:rsidR="007C09B6" w:rsidRPr="00987BEE" w:rsidRDefault="007C09B6" w:rsidP="007C09B6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Planning and preparing teaching aids and use of the latter in teaching.</w:t>
            </w:r>
          </w:p>
          <w:p w14:paraId="240AB281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3896CFF0" w14:textId="77777777" w:rsidR="007C09B6" w:rsidRPr="00987BEE" w:rsidRDefault="007C09B6" w:rsidP="007C09B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C09B6" w:rsidRPr="00B560D0" w14:paraId="728F60C1" w14:textId="77777777" w:rsidTr="00987BEE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A972" w14:textId="77777777" w:rsidR="007C09B6" w:rsidRDefault="007C09B6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6977A947" w14:textId="77777777" w:rsidR="00987BEE" w:rsidRDefault="00987BEE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382A5A3" w14:textId="77777777" w:rsidR="00987BEE" w:rsidRPr="00987BEE" w:rsidRDefault="00987BEE" w:rsidP="00987BEE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Temeljna literatura: </w:t>
            </w:r>
          </w:p>
          <w:p w14:paraId="76195233" w14:textId="77777777" w:rsidR="00987BEE" w:rsidRPr="00987BEE" w:rsidRDefault="00987BEE" w:rsidP="00987BE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Skribe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Dimec, D. (1998). </w:t>
            </w:r>
            <w:r w:rsidRPr="00987BEE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Raziskovalne škatle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. Modrijan.</w:t>
            </w:r>
          </w:p>
          <w:p w14:paraId="447375A0" w14:textId="77777777" w:rsidR="00987BEE" w:rsidRPr="00987BEE" w:rsidRDefault="00987BEE" w:rsidP="00987BE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Hvala, B. in D., Krnel. (2005). </w:t>
            </w:r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Zakaj? Zakaj? Zakaj?.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Modrijan.</w:t>
            </w:r>
          </w:p>
          <w:p w14:paraId="1C7441C9" w14:textId="77777777" w:rsidR="00987BEE" w:rsidRPr="00987BEE" w:rsidRDefault="00987BEE" w:rsidP="00987BE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Zorec, M. (2004). </w:t>
            </w:r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Naravoslovna delavnica: preprosti naravoslovni eksperimenti in projekti za vsakogar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. Tehniška založba Slovenije.</w:t>
            </w:r>
          </w:p>
          <w:p w14:paraId="330C7A83" w14:textId="77777777" w:rsidR="00987BEE" w:rsidRPr="00987BEE" w:rsidRDefault="00987BEE" w:rsidP="00987BEE">
            <w:pPr>
              <w:widowControl w:val="0"/>
              <w:numPr>
                <w:ilvl w:val="0"/>
                <w:numId w:val="9"/>
              </w:numPr>
              <w:tabs>
                <w:tab w:val="num" w:pos="709"/>
              </w:tabs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Kolar, M. (1999). </w:t>
            </w:r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Travnik kot učilnica, učilnica kot travnik: priročnik za obravnavo tematskega sklopa travnik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. ZRSŠ.</w:t>
            </w:r>
          </w:p>
          <w:p w14:paraId="00C4B9CD" w14:textId="77777777" w:rsidR="00987BEE" w:rsidRPr="00987BEE" w:rsidRDefault="00987BEE" w:rsidP="00987BEE">
            <w:pPr>
              <w:pStyle w:val="Vnos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18A885" w14:textId="77777777" w:rsidR="00987BEE" w:rsidRPr="00987BEE" w:rsidRDefault="00987BEE" w:rsidP="00987BEE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Supplementary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B05AEE3" w14:textId="77777777" w:rsidR="00987BEE" w:rsidRPr="00987BEE" w:rsidRDefault="00987BEE" w:rsidP="00987BEE">
            <w:pPr>
              <w:widowControl w:val="0"/>
              <w:numPr>
                <w:ilvl w:val="0"/>
                <w:numId w:val="10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Bajd, B. (1995). </w:t>
            </w:r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Pojdimo k mlaki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. Pedagoška obzorja. </w:t>
            </w:r>
          </w:p>
          <w:p w14:paraId="34132520" w14:textId="77777777" w:rsidR="00987BEE" w:rsidRPr="00987BEE" w:rsidRDefault="00987BEE" w:rsidP="00987BE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Bajd, B. (1999). </w:t>
            </w:r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Pojdimo k morski obali. 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Modrijan.</w:t>
            </w:r>
          </w:p>
          <w:p w14:paraId="5D8418EF" w14:textId="77777777" w:rsidR="00987BEE" w:rsidRPr="00987BEE" w:rsidRDefault="00987BEE" w:rsidP="00987BEE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Cornell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, J. B. (2019). </w:t>
            </w:r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Doživljanje narave: dejavnosti za ozaveščanje o naravi za vse starosti.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Celjska Mohorjeva družba.</w:t>
            </w:r>
          </w:p>
          <w:p w14:paraId="2FBD80A3" w14:textId="77777777" w:rsidR="00987BEE" w:rsidRPr="00987BEE" w:rsidRDefault="00987BEE" w:rsidP="00987BEE">
            <w:pPr>
              <w:numPr>
                <w:ilvl w:val="0"/>
                <w:numId w:val="10"/>
              </w:numPr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987BE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Kirbiš, J. (2000). Spoznavajmo z vivarijem: pomen in uporaba vivarija v vzgoji in izobraževanju. Zavod Republike Slovenije za šolstvo.</w:t>
            </w:r>
          </w:p>
          <w:p w14:paraId="13FCB1B4" w14:textId="77777777" w:rsidR="00987BEE" w:rsidRPr="00987BEE" w:rsidRDefault="00987BEE" w:rsidP="00987BEE">
            <w:pPr>
              <w:numPr>
                <w:ilvl w:val="0"/>
                <w:numId w:val="10"/>
              </w:numPr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987BE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Mlakar, M. (2022). </w:t>
            </w:r>
            <w:r w:rsidRPr="00987BEE">
              <w:rPr>
                <w:rStyle w:val="Krepko"/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</w:rPr>
              <w:t>Danes doživljamo naravo in sebe z vsemi čutili zunaj: priročnik za dejavnosti v naravi</w:t>
            </w:r>
            <w:r w:rsidRPr="00987BE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CŠOD. </w:t>
            </w:r>
          </w:p>
          <w:p w14:paraId="6039FA9D" w14:textId="77777777" w:rsidR="00987BEE" w:rsidRPr="00987BEE" w:rsidRDefault="00987BEE" w:rsidP="00987BEE">
            <w:pPr>
              <w:numPr>
                <w:ilvl w:val="0"/>
                <w:numId w:val="10"/>
              </w:numPr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987BE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Vilhar, U. in </w:t>
            </w:r>
            <w:proofErr w:type="spellStart"/>
            <w:r w:rsidRPr="00987BE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Rantaša</w:t>
            </w:r>
            <w:proofErr w:type="spellEnd"/>
            <w:r w:rsidRPr="00987BE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, B. (2022). </w:t>
            </w:r>
            <w:r w:rsidRPr="00987BEE">
              <w:rPr>
                <w:rStyle w:val="Krepko"/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</w:rPr>
              <w:t xml:space="preserve">Priročnik za učenje in igro v gozdu. </w:t>
            </w:r>
            <w:r w:rsidRPr="00987BEE">
              <w:rPr>
                <w:rStyle w:val="Krepko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Gozdarski inštitut Slovenije.</w:t>
            </w:r>
          </w:p>
          <w:p w14:paraId="329451BB" w14:textId="77777777" w:rsidR="00987BEE" w:rsidRDefault="00987BEE" w:rsidP="00987BE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CB40E25" w14:textId="2EA6082C" w:rsidR="00987BEE" w:rsidRPr="00987BEE" w:rsidRDefault="00987BEE" w:rsidP="00987BE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Različne revije z naravoslovno vsebino (npr. Naravoslovna solnica, 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Gea</w:t>
            </w:r>
            <w:proofErr w:type="spellEnd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Science 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illustrated</w:t>
            </w:r>
            <w:proofErr w:type="spellEnd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…) / 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Various</w:t>
            </w:r>
            <w:proofErr w:type="spellEnd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magazines</w:t>
            </w:r>
            <w:proofErr w:type="spellEnd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with</w:t>
            </w:r>
            <w:proofErr w:type="spellEnd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science 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content</w:t>
            </w:r>
            <w:proofErr w:type="spellEnd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such</w:t>
            </w:r>
            <w:proofErr w:type="spellEnd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as Naravoslovna solnica, 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Gea</w:t>
            </w:r>
            <w:proofErr w:type="spellEnd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Science </w:t>
            </w:r>
            <w:proofErr w:type="spellStart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illustrated</w:t>
            </w:r>
            <w:proofErr w:type="spellEnd"/>
            <w:r w:rsidRPr="00987BEE">
              <w:rPr>
                <w:rFonts w:asciiTheme="minorHAnsi" w:hAnsiTheme="minorHAnsi" w:cstheme="minorHAnsi"/>
                <w:bCs/>
                <w:sz w:val="22"/>
                <w:szCs w:val="22"/>
              </w:rPr>
              <w:t>…)</w:t>
            </w:r>
          </w:p>
        </w:tc>
      </w:tr>
      <w:tr w:rsidR="007C09B6" w:rsidRPr="00B560D0" w14:paraId="5B1EFF11" w14:textId="77777777" w:rsidTr="647751C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2CCE8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85BA6A5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14AA8F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006A5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6BA17D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C09B6" w:rsidRPr="00B560D0" w14:paraId="45FDD849" w14:textId="77777777" w:rsidTr="647751C4">
        <w:trPr>
          <w:trHeight w:val="26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407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69093D1D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227A62F2" w14:textId="77777777" w:rsidR="007C09B6" w:rsidRPr="00987BEE" w:rsidRDefault="007C09B6" w:rsidP="007C09B6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usvoji različne načine dela v naravi in v neposredni okolici vrtca ter zna organizirati in izvajati naravoslovno ekskurzijo,</w:t>
            </w:r>
          </w:p>
          <w:p w14:paraId="4C32967C" w14:textId="58363699" w:rsidR="007C09B6" w:rsidRPr="00987BEE" w:rsidRDefault="007C09B6" w:rsidP="3102D857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pozna različne metode spoznavanja živali in rastlin</w:t>
            </w:r>
            <w:r w:rsidR="72185278"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(z uporabo digitalnih določevalnih ključev)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BC3F235" w14:textId="77777777" w:rsidR="007C09B6" w:rsidRPr="00987BEE" w:rsidRDefault="007C09B6" w:rsidP="007C09B6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seznani se z delom z živimi organizmi in ga zna vključiti v poučevanje otrok,</w:t>
            </w:r>
          </w:p>
          <w:p w14:paraId="372FA8F5" w14:textId="6B610FFD" w:rsidR="007C09B6" w:rsidRPr="00987BEE" w:rsidRDefault="007C09B6" w:rsidP="007C09B6">
            <w:pPr>
              <w:pStyle w:val="Vnos"/>
              <w:numPr>
                <w:ilvl w:val="0"/>
                <w:numId w:val="18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zna pripraviti preprosta učila</w:t>
            </w:r>
            <w:r w:rsidR="067CE53A"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izvajati preproste poskuse </w:t>
            </w:r>
            <w:r w:rsidR="7D06BBFF"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in uporabljati digitalna orodja 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za</w:t>
            </w:r>
            <w:r w:rsidR="151F34A8"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spoznavanje 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naravoslovn</w:t>
            </w:r>
            <w:r w:rsidR="28533AD2" w:rsidRPr="00987BEE">
              <w:rPr>
                <w:rFonts w:asciiTheme="minorHAnsi" w:hAnsiTheme="minorHAnsi" w:cstheme="minorHAnsi"/>
                <w:sz w:val="22"/>
                <w:szCs w:val="22"/>
              </w:rPr>
              <w:t>ih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vsebin.</w:t>
            </w:r>
          </w:p>
          <w:p w14:paraId="3A718058" w14:textId="77777777" w:rsidR="007C09B6" w:rsidRPr="00987BEE" w:rsidRDefault="007C09B6" w:rsidP="00536FA5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55726E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7C13C438" w14:textId="05AF540D" w:rsidR="007C09B6" w:rsidRPr="00987BEE" w:rsidRDefault="007C09B6" w:rsidP="3102D85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obvladovanje temeljnih načel in postopkov načrtovanja, izvajanja in vrednotenja učnega procesa</w:t>
            </w:r>
            <w:r w:rsidR="3F3F6629"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z vključevanjem digitaln</w:t>
            </w:r>
            <w:r w:rsidR="009D1938" w:rsidRPr="00987BE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3F3F6629"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tehnologij</w:t>
            </w:r>
            <w:r w:rsidR="009D1938" w:rsidRPr="00987BE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D5B8584" w14:textId="77777777" w:rsidR="007C09B6" w:rsidRPr="00987BEE" w:rsidRDefault="007C09B6" w:rsidP="007C09B6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učinkovito izvajanje individualizacije in diferenciacije vzgojno-izobraževalnega dela,</w:t>
            </w:r>
          </w:p>
          <w:p w14:paraId="5B1DE574" w14:textId="2EA3C49E" w:rsidR="007C09B6" w:rsidRPr="00987BEE" w:rsidRDefault="007C09B6" w:rsidP="3102D85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vzpostavljanje optimalnega učnega okolja z uporabo </w:t>
            </w:r>
            <w:r w:rsidR="03C6AF9D" w:rsidRPr="00987BEE">
              <w:rPr>
                <w:rFonts w:asciiTheme="minorHAnsi" w:hAnsiTheme="minorHAnsi" w:cstheme="minorHAnsi"/>
                <w:sz w:val="22"/>
                <w:szCs w:val="22"/>
              </w:rPr>
              <w:t>sodobnih pristopov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, ki spodbujajo miselno aktivnost otrok in temu ustrezno načrtovanje ciljev,</w:t>
            </w:r>
          </w:p>
          <w:p w14:paraId="24F87E71" w14:textId="77777777" w:rsidR="007C09B6" w:rsidRPr="00987BEE" w:rsidRDefault="007C09B6" w:rsidP="007C09B6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učinkovito komuniciranje z otroki, razvijanje pozitivnega skupinskega ozračja ter dobrih odnosov.</w:t>
            </w:r>
          </w:p>
          <w:p w14:paraId="6C176CB8" w14:textId="77777777" w:rsidR="007C09B6" w:rsidRPr="00987BEE" w:rsidRDefault="007C09B6" w:rsidP="00536FA5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B2CD79" w14:textId="53A29F67" w:rsidR="007C09B6" w:rsidRPr="00987BEE" w:rsidRDefault="007C09B6" w:rsidP="00536FA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</w:t>
            </w:r>
            <w:r w:rsidR="00D2050A"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-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specifične kompetence:</w:t>
            </w:r>
          </w:p>
          <w:p w14:paraId="3B8173E6" w14:textId="77777777" w:rsidR="007C09B6" w:rsidRPr="00987BEE" w:rsidRDefault="007C09B6" w:rsidP="007C09B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uporaba naravoslovnega znanja v družbi in vsakdanjem življenju,</w:t>
            </w:r>
          </w:p>
          <w:p w14:paraId="70480955" w14:textId="77777777" w:rsidR="007C09B6" w:rsidRPr="00987BEE" w:rsidRDefault="007C09B6" w:rsidP="007C09B6">
            <w:pPr>
              <w:numPr>
                <w:ilvl w:val="0"/>
                <w:numId w:val="8"/>
              </w:numPr>
              <w:tabs>
                <w:tab w:val="num" w:pos="709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spoštljiv odnos do narave kot temelj za trajnosti razvoj okolja.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AE65C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13A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Objectives:</w:t>
            </w:r>
          </w:p>
          <w:p w14:paraId="1AFB84B1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E1E2CE1" w14:textId="77777777" w:rsidR="007C09B6" w:rsidRPr="00987BEE" w:rsidRDefault="007C09B6" w:rsidP="007C09B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 different methods of working in natural environments and in the immediate vicinity of the preschool and know how to organize and implement a science field trip;</w:t>
            </w:r>
          </w:p>
          <w:p w14:paraId="26AC7E85" w14:textId="59A8D543" w:rsidR="007C09B6" w:rsidRPr="00987BEE" w:rsidRDefault="007C09B6" w:rsidP="007C09B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know the different methods of learning about animals and plants</w:t>
            </w:r>
            <w:r w:rsidR="009D1938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(using digital identification keys)</w:t>
            </w:r>
            <w:r w:rsidR="00C536CE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27E726F" w14:textId="5BBAA069" w:rsidR="007C09B6" w:rsidRPr="00987BEE" w:rsidRDefault="007C09B6" w:rsidP="007C09B6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familiar with the work with living organisms and are able to integrate it into the teaching of children</w:t>
            </w:r>
            <w:r w:rsidR="009D1938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07F8D60F" w14:textId="337F9C18" w:rsidR="007C09B6" w:rsidRPr="00987BEE" w:rsidRDefault="009D1938" w:rsidP="53D671EE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</w:t>
            </w:r>
            <w:r w:rsidR="007C09B6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now how to prepare simple teaching aids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  <w:r w:rsidR="007C09B6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carry out simple experiments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using digital tools for knowing</w:t>
            </w:r>
            <w:r w:rsidR="007C09B6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science content.</w:t>
            </w:r>
          </w:p>
          <w:p w14:paraId="7038A6BB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861575C" w14:textId="1A0916A0" w:rsidR="007C09B6" w:rsidRPr="00987BEE" w:rsidRDefault="00C536CE" w:rsidP="007C09B6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="007C09B6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astering the basic principles and processes of planning, implementation and evaluation of the learning process</w:t>
            </w:r>
            <w:r w:rsidR="009D1938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also using digital technology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59612EF9" w14:textId="0AF00CA9" w:rsidR="007C09B6" w:rsidRPr="00987BEE" w:rsidRDefault="00C536CE" w:rsidP="007C09B6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="007C09B6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ffective implementation of individualisation and differentiation of educational work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053FC66" w14:textId="020DE496" w:rsidR="007C09B6" w:rsidRPr="00987BEE" w:rsidRDefault="00C536CE" w:rsidP="007C09B6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="007C09B6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stablishing an optimal learning environment using a variety of teaching methods and strategies that promote mental activity of children and corresponding planning of objectives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310684C9" w14:textId="6CB57186" w:rsidR="007C09B6" w:rsidRPr="00987BEE" w:rsidRDefault="00C536CE" w:rsidP="007C09B6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="007C09B6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ffective communication with children to develop a positive team atmosphere and good relations.</w:t>
            </w:r>
          </w:p>
          <w:p w14:paraId="6220E18B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2798783" w14:textId="747554D9" w:rsidR="007C09B6" w:rsidRPr="00987BEE" w:rsidRDefault="00C536CE" w:rsidP="007C09B6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</w:t>
            </w:r>
            <w:r w:rsidR="007C09B6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pplication of scientific knowledge in society and in everyday life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2B50634A" w14:textId="1EE1251F" w:rsidR="007C09B6" w:rsidRPr="00987BEE" w:rsidRDefault="00C536CE" w:rsidP="007C09B6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</w:t>
            </w:r>
            <w:r w:rsidR="007C09B6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espectful attitude towards nature as a basis for sustainable development of the environment.</w:t>
            </w:r>
          </w:p>
        </w:tc>
      </w:tr>
      <w:tr w:rsidR="007C09B6" w:rsidRPr="00B560D0" w14:paraId="28602EB5" w14:textId="77777777" w:rsidTr="647751C4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F5085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A0DCA8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33DC072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0C9DB9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B8C0C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08959C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C09B6" w:rsidRPr="00B560D0" w14:paraId="268210E6" w14:textId="77777777" w:rsidTr="647751C4">
        <w:trPr>
          <w:trHeight w:val="196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C8F9A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6A4DC31C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44303E8" w14:textId="77777777" w:rsidR="007C09B6" w:rsidRPr="00987BEE" w:rsidRDefault="007C09B6" w:rsidP="007C09B6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pozna značilnosti terenskega in laboratorijskega dela s področja začetnega naravoslovja,</w:t>
            </w:r>
          </w:p>
          <w:p w14:paraId="59F9A2FD" w14:textId="77777777" w:rsidR="007C09B6" w:rsidRPr="00987BEE" w:rsidRDefault="007C09B6" w:rsidP="007C09B6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pozna in razume pomen neposrednega dela z živimi bitji,</w:t>
            </w:r>
          </w:p>
          <w:p w14:paraId="58EE973B" w14:textId="77777777" w:rsidR="007C09B6" w:rsidRPr="00987BEE" w:rsidRDefault="007C09B6" w:rsidP="007C09B6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pozna in razume pomen priprave in uporabe učil in poskusov.</w:t>
            </w:r>
          </w:p>
          <w:p w14:paraId="542C8BAC" w14:textId="77777777" w:rsidR="007C09B6" w:rsidRPr="00987BEE" w:rsidRDefault="007C09B6" w:rsidP="00536FA5">
            <w:pPr>
              <w:ind w:left="108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4BF72C23" w14:textId="77777777" w:rsidR="007C09B6" w:rsidRPr="00987BEE" w:rsidRDefault="007C09B6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64650EB5" w14:textId="77777777" w:rsidR="007C09B6" w:rsidRPr="00987BEE" w:rsidRDefault="007C09B6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3F22759" w14:textId="77777777" w:rsidR="007C09B6" w:rsidRPr="00987BEE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znanja, pridobljena pri predmetu, uporabi za doseganje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kurikularnih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ciljev na stopnji 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predšolske vzgoje in ciljev učnega načrta 1. razreda osnovne šole,</w:t>
            </w:r>
          </w:p>
          <w:p w14:paraId="4BDC42E5" w14:textId="77777777" w:rsidR="007C09B6" w:rsidRPr="00987BEE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zna organizirati in voditi delo v naravi,</w:t>
            </w:r>
          </w:p>
          <w:p w14:paraId="5BFF228E" w14:textId="77777777" w:rsidR="007C09B6" w:rsidRPr="00987BEE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zna učinkovito pripraviti in vzdrževati živi kotiček v igralnici,</w:t>
            </w:r>
          </w:p>
          <w:p w14:paraId="65DD99D8" w14:textId="77777777" w:rsidR="007C09B6" w:rsidRPr="00987BEE" w:rsidRDefault="007C09B6" w:rsidP="007C09B6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zna pripraviti in uporabljati preprosta učila ter izvajati preproste poskuse. </w:t>
            </w:r>
          </w:p>
          <w:p w14:paraId="0163E1C4" w14:textId="77777777" w:rsidR="007C09B6" w:rsidRPr="00987BEE" w:rsidRDefault="007C09B6" w:rsidP="00536FA5">
            <w:pPr>
              <w:pStyle w:val="Vnos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D8DE10" w14:textId="77777777" w:rsidR="007C09B6" w:rsidRPr="00987BEE" w:rsidRDefault="007C09B6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6DCBFF0D" w14:textId="77777777" w:rsidR="007C09B6" w:rsidRPr="00987BEE" w:rsidRDefault="007C09B6" w:rsidP="00536FA5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604890A" w14:textId="77777777" w:rsidR="007C09B6" w:rsidRPr="00987BEE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zna načrtovati in samostojno izvajati svoje vzgojno-izobraževalno delo (terensko in laboratorijsko delo na področju naravoslovja),</w:t>
            </w:r>
          </w:p>
          <w:p w14:paraId="370A0D17" w14:textId="77777777" w:rsidR="007C09B6" w:rsidRPr="00987BEE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zna ugotoviti prednosti in pomanjkljivosti svojega dela in načrtovati izboljšave.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4F7A3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BCD83F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C0ACED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6B0E1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2AC64BC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AA12E3A" w14:textId="68DD84A4" w:rsidR="007C09B6" w:rsidRPr="00987BEE" w:rsidRDefault="007C09B6" w:rsidP="007C09B6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characteristics of field and laboratory work in the field of initial science</w:t>
            </w:r>
            <w:r w:rsidR="00C536CE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14774E2D" w14:textId="47011217" w:rsidR="007C09B6" w:rsidRPr="00987BEE" w:rsidRDefault="007C09B6" w:rsidP="007C09B6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understand the importance of direct work with living creatures</w:t>
            </w:r>
            <w:r w:rsidR="00C536CE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3FFEC56D" w14:textId="77777777" w:rsidR="007C09B6" w:rsidRPr="00987BEE" w:rsidRDefault="007C09B6" w:rsidP="007C09B6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understand the importance of preparation and use of teaching aids and experiments.</w:t>
            </w:r>
          </w:p>
          <w:p w14:paraId="2BE8BF77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B05FC0B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FA2F43B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9806B27" w14:textId="0CCA9F5B" w:rsidR="007C09B6" w:rsidRPr="00987BEE" w:rsidRDefault="007C09B6" w:rsidP="007C09B6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apply the knowledge acquired in the course to achieve the curricular objectives at the 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level of preschool education and curriculum objectives of the 1st grade of basic school</w:t>
            </w:r>
            <w:r w:rsidR="00C536CE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E9B8A57" w14:textId="20664924" w:rsidR="007C09B6" w:rsidRPr="00987BEE" w:rsidRDefault="007C09B6" w:rsidP="007C09B6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organize and lead work in natural environment</w:t>
            </w:r>
            <w:r w:rsidR="00C536CE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016F6EA" w14:textId="1E4F8867" w:rsidR="007C09B6" w:rsidRPr="00987BEE" w:rsidRDefault="007C09B6" w:rsidP="007C09B6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effectively develop and maintain a living corner in the playroom</w:t>
            </w:r>
            <w:r w:rsidR="009D1938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0C0B112E" w14:textId="77777777" w:rsidR="007C09B6" w:rsidRPr="00987BEE" w:rsidRDefault="007C09B6" w:rsidP="007C09B6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prepare and use simple teaching aids and to carry out simple experiments.</w:t>
            </w:r>
          </w:p>
          <w:p w14:paraId="1F9EBE99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802AD26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9B94999" w14:textId="0D61C4AD" w:rsidR="007C09B6" w:rsidRPr="00987BEE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 how 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to plan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independently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perform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their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laboratory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area of science)</w:t>
            </w:r>
            <w:r w:rsidR="00C536CE" w:rsidRPr="00987BE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4492E4D" w14:textId="77777777" w:rsidR="007C09B6" w:rsidRPr="00987BEE" w:rsidRDefault="007C09B6" w:rsidP="007C09B6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know how to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identify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strengths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weaknesses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their work and to plan improvement.</w:t>
            </w:r>
          </w:p>
        </w:tc>
      </w:tr>
      <w:tr w:rsidR="007C09B6" w:rsidRPr="00B560D0" w14:paraId="7629F499" w14:textId="77777777" w:rsidTr="647751C4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019F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E2833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F489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09B6" w:rsidRPr="00B560D0" w14:paraId="74E41E74" w14:textId="77777777" w:rsidTr="647751C4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980B3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EB3B41" w14:textId="77F1A6EF" w:rsidR="007C09B6" w:rsidRPr="00987BEE" w:rsidRDefault="007C09B6" w:rsidP="3102D85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</w:t>
            </w:r>
            <w:r w:rsidR="1093DC65" w:rsidRPr="00987BE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987BE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7C4CF97D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0C1830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8B2F1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C5A8A8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C09B6" w:rsidRPr="00B560D0" w14:paraId="6490AC9A" w14:textId="77777777" w:rsidTr="647751C4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37DB" w14:textId="6C3087F8" w:rsidR="007C09B6" w:rsidRPr="00987BEE" w:rsidRDefault="00C034B1" w:rsidP="007C09B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7C09B6" w:rsidRPr="00987BEE">
              <w:rPr>
                <w:rFonts w:asciiTheme="minorHAnsi" w:hAnsiTheme="minorHAnsi" w:cstheme="minorHAnsi"/>
                <w:sz w:val="22"/>
                <w:szCs w:val="22"/>
              </w:rPr>
              <w:t>redavanja,</w:t>
            </w:r>
          </w:p>
          <w:p w14:paraId="0878C62C" w14:textId="77777777" w:rsidR="007C09B6" w:rsidRPr="00987BEE" w:rsidRDefault="007C09B6" w:rsidP="007C09B6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laboratorijske in terenske vaje z aktivno udeležbo,</w:t>
            </w:r>
          </w:p>
          <w:p w14:paraId="5CBBC871" w14:textId="04E2823B" w:rsidR="007C09B6" w:rsidRPr="00987BEE" w:rsidRDefault="007C09B6" w:rsidP="3102D85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konzultacije in samostojni študij usmerjeni v izdelavo in predstavitev seminarske naloge (učilo, eksperiment,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vivarijska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posoda, ekskurzija…)</w:t>
            </w:r>
            <w:r w:rsidR="5496F3B6" w:rsidRPr="00987BE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C5731F8" w14:textId="6B9D8A03" w:rsidR="007C09B6" w:rsidRPr="00987BEE" w:rsidRDefault="009635D7" w:rsidP="00F745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C034B1"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Tudi </w:t>
            </w:r>
            <w:r w:rsidR="5496F3B6" w:rsidRPr="00987BEE">
              <w:rPr>
                <w:rFonts w:asciiTheme="minorHAnsi" w:hAnsiTheme="minorHAnsi" w:cstheme="minorHAnsi"/>
                <w:sz w:val="22"/>
                <w:szCs w:val="22"/>
              </w:rPr>
              <w:t>z vključevanjem digitalne tehnologije</w:t>
            </w:r>
            <w:r w:rsidR="007C09B6"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4C278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B75" w14:textId="77777777" w:rsidR="007C09B6" w:rsidRPr="00987BEE" w:rsidRDefault="007C09B6" w:rsidP="007C09B6">
            <w:pPr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lectures,</w:t>
            </w:r>
          </w:p>
          <w:p w14:paraId="233836A1" w14:textId="77777777" w:rsidR="007C09B6" w:rsidRPr="00987BEE" w:rsidRDefault="007C09B6" w:rsidP="007C09B6">
            <w:pPr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laboratory and field exercises with active participation,</w:t>
            </w:r>
          </w:p>
          <w:p w14:paraId="2B78DECD" w14:textId="77777777" w:rsidR="007C09B6" w:rsidRPr="00987BEE" w:rsidRDefault="007C09B6" w:rsidP="007C09B6">
            <w:pPr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consultation and independent study oriented into presentation of seminar paper (teaching aid, experiment, vivarium container, field trip).</w:t>
            </w:r>
          </w:p>
          <w:p w14:paraId="3E949122" w14:textId="31A5D9B9" w:rsidR="00C034B1" w:rsidRPr="00987BEE" w:rsidRDefault="00C034B1" w:rsidP="00F7451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*Also using digital technology.</w:t>
            </w:r>
          </w:p>
        </w:tc>
      </w:tr>
      <w:tr w:rsidR="007C09B6" w:rsidRPr="00B560D0" w14:paraId="286344AA" w14:textId="77777777" w:rsidTr="647751C4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A7553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B3C1C6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DB3DB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238993C1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6199E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41BFAE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987BE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7C09B6" w:rsidRPr="00B560D0" w14:paraId="3A5A0A9B" w14:textId="77777777" w:rsidTr="647751C4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E80E" w14:textId="429E6DE4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  <w:r w:rsidR="00C034B1" w:rsidRPr="00987BE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ECC20B3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0F5509" w14:textId="41940216" w:rsidR="007C09B6" w:rsidRPr="00987BEE" w:rsidRDefault="007C09B6" w:rsidP="007C09B6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Priprava in predstavitev </w:t>
            </w:r>
            <w:r w:rsidR="0081689C" w:rsidRPr="00987BEE">
              <w:rPr>
                <w:rFonts w:asciiTheme="minorHAnsi" w:hAnsiTheme="minorHAnsi" w:cstheme="minorHAnsi"/>
                <w:sz w:val="22"/>
                <w:szCs w:val="22"/>
              </w:rPr>
              <w:t>projektne naloge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(teme: didaktično učilo, eksperiment, </w:t>
            </w:r>
            <w:proofErr w:type="spellStart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vivarijska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posoda, naravoslovna ekskurzija…)</w:t>
            </w:r>
            <w:r w:rsidR="00C034B1" w:rsidRPr="00987BE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E1B3A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>100 %</w:t>
            </w:r>
          </w:p>
          <w:p w14:paraId="6CA75B8E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704E78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F4369" w14:textId="77777777" w:rsidR="007C09B6" w:rsidRPr="00987BEE" w:rsidRDefault="007C09B6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9B1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4596D6E9" w14:textId="77777777" w:rsidR="007C09B6" w:rsidRPr="00987BEE" w:rsidRDefault="007C09B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6BF778C" w14:textId="6620D6C3" w:rsidR="007C09B6" w:rsidRPr="00987BEE" w:rsidRDefault="007C09B6" w:rsidP="007C09B6">
            <w:pPr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Production and presentation of </w:t>
            </w:r>
            <w:r w:rsidR="0081689C"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 work</w:t>
            </w:r>
            <w:r w:rsidRPr="00987BE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(themes: didactic aid, experiment, vivarium container, scientific field trip).</w:t>
            </w:r>
          </w:p>
        </w:tc>
      </w:tr>
      <w:tr w:rsidR="007C09B6" w:rsidRPr="00B560D0" w14:paraId="4A77144F" w14:textId="77777777" w:rsidTr="647751C4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5A07F" w14:textId="77777777" w:rsidR="007C09B6" w:rsidRPr="00987BEE" w:rsidRDefault="007C09B6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FAE6DB" w14:textId="77777777" w:rsidR="007C09B6" w:rsidRPr="00987BEE" w:rsidRDefault="4B0D7B36" w:rsidP="310E3AB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00987BE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Lecturer's</w:t>
            </w:r>
            <w:proofErr w:type="spellEnd"/>
            <w:r w:rsidRPr="00987BE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references</w:t>
            </w:r>
            <w:proofErr w:type="spellEnd"/>
            <w:r w:rsidRPr="00987BE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7C09B6" w:rsidRPr="00B560D0" w14:paraId="0281C553" w14:textId="77777777" w:rsidTr="647751C4">
        <w:trPr>
          <w:trHeight w:val="292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1CF3" w14:textId="7A0D4A01" w:rsidR="0081689C" w:rsidRPr="00987BEE" w:rsidRDefault="00C034B1" w:rsidP="0081689C">
            <w:pPr>
              <w:rPr>
                <w:rStyle w:val="eop"/>
                <w:rFonts w:asciiTheme="minorHAnsi" w:hAnsiTheme="minorHAnsi" w:cstheme="minorHAnsi"/>
                <w:color w:val="D13438"/>
                <w:sz w:val="22"/>
                <w:szCs w:val="22"/>
              </w:rPr>
            </w:pPr>
            <w:r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lastRenderedPageBreak/>
              <w:t>1.</w:t>
            </w:r>
            <w:r w:rsidR="0081689C"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Dolenc, N., Kovačić, I., Burić, B., Kovač, N. (2025). How </w:t>
            </w:r>
            <w:proofErr w:type="spellStart"/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prospective</w:t>
            </w:r>
            <w:proofErr w:type="spellEnd"/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perceive</w:t>
            </w:r>
            <w:proofErr w:type="spellEnd"/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AU"/>
              </w:rPr>
              <w:t>society</w:t>
            </w:r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most </w:t>
            </w:r>
            <w:proofErr w:type="spellStart"/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pressing</w:t>
            </w:r>
            <w:proofErr w:type="spellEnd"/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environmenatal</w:t>
            </w:r>
            <w:proofErr w:type="spellEnd"/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challenges</w:t>
            </w:r>
            <w:proofErr w:type="spellEnd"/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1689C" w:rsidRPr="00987BEE">
              <w:rPr>
                <w:rStyle w:val="normaltextrun"/>
                <w:rFonts w:asciiTheme="minorHAnsi" w:hAnsiTheme="minorHAnsi" w:cstheme="minorHAnsi"/>
                <w:i/>
                <w:iCs/>
                <w:sz w:val="22"/>
                <w:szCs w:val="22"/>
              </w:rPr>
              <w:t>Metodički ogledi, 32</w:t>
            </w:r>
            <w:r w:rsidR="0081689C" w:rsidRPr="00987BE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(1), 93-119.</w:t>
            </w:r>
            <w:r w:rsidR="0081689C" w:rsidRPr="00987BE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0A81E859" w14:textId="18B6F433" w:rsidR="0081689C" w:rsidRPr="00987BEE" w:rsidRDefault="0081689C" w:rsidP="00987B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7BE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Dolenc, N. in Cotič, N. (2024). Učenje na prostem v očeh študentov predšolske vzgoje. V: Dolenc, N. in Cotič, N.  (ur.). </w:t>
            </w:r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Učilnica za življenje : vzgoja in izobraževanje za trajnostni razvoj = </w:t>
            </w:r>
            <w:proofErr w:type="spellStart"/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Classroom</w:t>
            </w:r>
            <w:proofErr w:type="spellEnd"/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for</w:t>
            </w:r>
            <w:proofErr w:type="spellEnd"/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life</w:t>
            </w:r>
            <w:proofErr w:type="spellEnd"/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: </w:t>
            </w:r>
            <w:proofErr w:type="spellStart"/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for</w:t>
            </w:r>
            <w:proofErr w:type="spellEnd"/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sustainable</w:t>
            </w:r>
            <w:proofErr w:type="spellEnd"/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development</w:t>
            </w:r>
            <w:proofErr w:type="spellEnd"/>
            <w:r w:rsidRPr="00987BEE">
              <w:rPr>
                <w:rFonts w:asciiTheme="minorHAnsi" w:hAnsiTheme="minorHAnsi" w:cstheme="minorHAnsi"/>
                <w:sz w:val="22"/>
                <w:szCs w:val="22"/>
              </w:rPr>
              <w:t xml:space="preserve"> (str. 69–83). Založba Univerze na Primorskem.</w:t>
            </w:r>
          </w:p>
          <w:p w14:paraId="67A59678" w14:textId="215D42E5" w:rsidR="0081689C" w:rsidRPr="00987BEE" w:rsidRDefault="0081689C" w:rsidP="00C034B1">
            <w:pPr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</w:pPr>
            <w:r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3. </w:t>
            </w:r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Dolenc-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Orbanić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, N. in Kovač, N. (2021). 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Environmental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awareness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,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attitudes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,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and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behaviour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of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preservice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preschool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and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primary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school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teachers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.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>Journal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 xml:space="preserve">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>of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 xml:space="preserve">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>Baltic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 xml:space="preserve"> science </w:t>
            </w:r>
            <w:proofErr w:type="spellStart"/>
            <w:r w:rsidR="00C034B1" w:rsidRPr="00987BE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>education</w:t>
            </w:r>
            <w:proofErr w:type="spellEnd"/>
            <w:r w:rsidR="00C034B1" w:rsidRPr="00987BEE">
              <w:rPr>
                <w:rFonts w:asciiTheme="minorHAnsi" w:eastAsia="Segoe UI" w:hAnsiTheme="minorHAnsi" w:cstheme="minorHAnsi"/>
                <w:i/>
                <w:iCs/>
                <w:color w:val="333333"/>
                <w:sz w:val="22"/>
                <w:szCs w:val="22"/>
              </w:rPr>
              <w:t>, 20</w:t>
            </w:r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(3), 373-388</w:t>
            </w:r>
            <w:r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>.</w:t>
            </w:r>
            <w:r w:rsidR="00C034B1" w:rsidRPr="00987BEE">
              <w:rPr>
                <w:rFonts w:asciiTheme="minorHAnsi" w:eastAsia="Segoe UI" w:hAnsiTheme="minorHAnsi" w:cstheme="minorHAnsi"/>
                <w:color w:val="333333"/>
                <w:sz w:val="22"/>
                <w:szCs w:val="22"/>
              </w:rPr>
              <w:t xml:space="preserve"> </w:t>
            </w:r>
          </w:p>
          <w:p w14:paraId="009241D6" w14:textId="1304B91D" w:rsidR="0081689C" w:rsidRPr="00987BEE" w:rsidRDefault="0081689C" w:rsidP="0081689C">
            <w:pPr>
              <w:shd w:val="clear" w:color="auto" w:fill="FFFFFF"/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4. Plazar, J., Pavček, P., in Dolenc, N (2023). Mnenje vzgojiteljev in analiza izvajanja naravoslovnih dejavnosti na prostem v slovenskih vrtcih. V: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Adamska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, M. (ur.). </w:t>
            </w:r>
            <w:proofErr w:type="spellStart"/>
            <w:r w:rsidRPr="00987BE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>Edukacja</w:t>
            </w:r>
            <w:proofErr w:type="spellEnd"/>
            <w:r w:rsidRPr="00987BE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>zorientowana</w:t>
            </w:r>
            <w:proofErr w:type="spellEnd"/>
            <w:r w:rsidRPr="00987BE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 xml:space="preserve"> na </w:t>
            </w:r>
            <w:proofErr w:type="spellStart"/>
            <w:r w:rsidRPr="00987BE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>przyszłość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(str. 249-269).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Didacta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.</w:t>
            </w:r>
          </w:p>
          <w:p w14:paraId="65E63F10" w14:textId="71BA5F0D" w:rsidR="00C034B1" w:rsidRPr="00987BEE" w:rsidRDefault="0081689C" w:rsidP="00987BEE">
            <w:pPr>
              <w:shd w:val="clear" w:color="auto" w:fill="FFFFFF"/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</w:pPr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5. Dolenc, N. in Drev, N. (2021).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Teachers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'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opinions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of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teaching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about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beekeeping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in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primary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schools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. V: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McDermott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, C. J. in Kožuh, A. (ur). </w:t>
            </w:r>
            <w:proofErr w:type="spellStart"/>
            <w:r w:rsidRPr="00987BE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>Educational</w:t>
            </w:r>
            <w:proofErr w:type="spellEnd"/>
            <w:r w:rsidRPr="00987BE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>challenges</w:t>
            </w:r>
            <w:proofErr w:type="spellEnd"/>
            <w:r w:rsidRPr="00987BEE">
              <w:rPr>
                <w:rFonts w:asciiTheme="minorHAnsi" w:hAnsiTheme="minorHAnsi" w:cstheme="minorHAnsi"/>
                <w:i/>
                <w:iCs/>
                <w:color w:val="111111"/>
                <w:spacing w:val="-4"/>
                <w:sz w:val="22"/>
                <w:szCs w:val="22"/>
              </w:rPr>
              <w:t xml:space="preserve"> </w:t>
            </w:r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(str. 287-307).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Department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of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education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,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Antioch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University</w:t>
            </w:r>
            <w:proofErr w:type="spellEnd"/>
            <w:r w:rsidRPr="00987BEE">
              <w:rPr>
                <w:rFonts w:asciiTheme="minorHAnsi" w:hAnsiTheme="minorHAnsi" w:cstheme="minorHAnsi"/>
                <w:color w:val="111111"/>
                <w:spacing w:val="-4"/>
                <w:sz w:val="22"/>
                <w:szCs w:val="22"/>
              </w:rPr>
              <w:t>.</w:t>
            </w:r>
          </w:p>
          <w:p w14:paraId="25DBF63A" w14:textId="69CF5D82" w:rsidR="007C09B6" w:rsidRPr="00987BEE" w:rsidRDefault="007C09B6" w:rsidP="0081689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1F16D7" w14:textId="77777777" w:rsidR="007C09B6" w:rsidRPr="00987BEE" w:rsidRDefault="007C09B6" w:rsidP="007C09B6">
      <w:pPr>
        <w:rPr>
          <w:rFonts w:asciiTheme="minorHAnsi" w:hAnsiTheme="minorHAnsi" w:cstheme="minorHAnsi"/>
          <w:sz w:val="22"/>
          <w:szCs w:val="22"/>
        </w:rPr>
      </w:pPr>
    </w:p>
    <w:p w14:paraId="3392FA41" w14:textId="552E59C5" w:rsidR="00E122EA" w:rsidRPr="00987BEE" w:rsidRDefault="00987BEE">
      <w:pPr>
        <w:rPr>
          <w:rFonts w:asciiTheme="minorHAnsi" w:hAnsiTheme="minorHAnsi" w:cstheme="minorHAnsi"/>
          <w:sz w:val="22"/>
          <w:szCs w:val="22"/>
        </w:rPr>
      </w:pPr>
    </w:p>
    <w:p w14:paraId="4458B83E" w14:textId="13068147" w:rsidR="00E122EA" w:rsidRPr="00987BEE" w:rsidRDefault="00987BEE" w:rsidP="5C86649D">
      <w:pPr>
        <w:rPr>
          <w:rFonts w:asciiTheme="minorHAnsi" w:hAnsiTheme="minorHAnsi" w:cstheme="minorHAnsi"/>
          <w:sz w:val="22"/>
          <w:szCs w:val="22"/>
        </w:rPr>
      </w:pPr>
    </w:p>
    <w:sectPr w:rsidR="00E122EA" w:rsidRPr="00987BE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FE1CB" w14:textId="77777777" w:rsidR="00D6516E" w:rsidRDefault="00D6516E" w:rsidP="009D4E8F">
      <w:r>
        <w:separator/>
      </w:r>
    </w:p>
  </w:endnote>
  <w:endnote w:type="continuationSeparator" w:id="0">
    <w:p w14:paraId="0AE19A3B" w14:textId="77777777" w:rsidR="00D6516E" w:rsidRDefault="00D6516E" w:rsidP="009D4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289DB" w14:textId="77777777" w:rsidR="009D4E8F" w:rsidRDefault="009D4E8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659EB" w14:textId="77777777" w:rsidR="009D4E8F" w:rsidRDefault="009D4E8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58D70" w14:textId="77777777" w:rsidR="009D4E8F" w:rsidRDefault="009D4E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DBAB3" w14:textId="77777777" w:rsidR="00D6516E" w:rsidRDefault="00D6516E" w:rsidP="009D4E8F">
      <w:r>
        <w:separator/>
      </w:r>
    </w:p>
  </w:footnote>
  <w:footnote w:type="continuationSeparator" w:id="0">
    <w:p w14:paraId="23CFB1FE" w14:textId="77777777" w:rsidR="00D6516E" w:rsidRDefault="00D6516E" w:rsidP="009D4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62070" w14:textId="77777777" w:rsidR="009D4E8F" w:rsidRDefault="009D4E8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77DD0" w14:textId="77777777" w:rsidR="009D4E8F" w:rsidRDefault="009D4E8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F421" w14:textId="77777777" w:rsidR="009D4E8F" w:rsidRDefault="009D4E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6639"/>
    <w:multiLevelType w:val="hybridMultilevel"/>
    <w:tmpl w:val="ABE4CA88"/>
    <w:lvl w:ilvl="0" w:tplc="C77A2C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5071A"/>
    <w:multiLevelType w:val="hybridMultilevel"/>
    <w:tmpl w:val="5082F8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1962"/>
    <w:multiLevelType w:val="hybridMultilevel"/>
    <w:tmpl w:val="FE50C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46AB4"/>
    <w:multiLevelType w:val="hybridMultilevel"/>
    <w:tmpl w:val="B6AEA12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801E5"/>
    <w:multiLevelType w:val="hybridMultilevel"/>
    <w:tmpl w:val="A7F4C5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313C0"/>
    <w:multiLevelType w:val="hybridMultilevel"/>
    <w:tmpl w:val="1018B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B52A2"/>
    <w:multiLevelType w:val="hybridMultilevel"/>
    <w:tmpl w:val="EBE44F48"/>
    <w:lvl w:ilvl="0" w:tplc="C77A2C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2207D"/>
    <w:multiLevelType w:val="hybridMultilevel"/>
    <w:tmpl w:val="3ECEE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F7852"/>
    <w:multiLevelType w:val="hybridMultilevel"/>
    <w:tmpl w:val="87AE9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BC422A"/>
    <w:multiLevelType w:val="hybridMultilevel"/>
    <w:tmpl w:val="0C7C6C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C2CA7"/>
    <w:multiLevelType w:val="hybridMultilevel"/>
    <w:tmpl w:val="6ED8B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7F98"/>
    <w:multiLevelType w:val="hybridMultilevel"/>
    <w:tmpl w:val="9412E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F6971"/>
    <w:multiLevelType w:val="hybridMultilevel"/>
    <w:tmpl w:val="A720F7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7434E"/>
    <w:multiLevelType w:val="hybridMultilevel"/>
    <w:tmpl w:val="89D07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20061"/>
    <w:multiLevelType w:val="hybridMultilevel"/>
    <w:tmpl w:val="7C8C7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457CE"/>
    <w:multiLevelType w:val="hybridMultilevel"/>
    <w:tmpl w:val="A72A6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F3861"/>
    <w:multiLevelType w:val="hybridMultilevel"/>
    <w:tmpl w:val="65D4D4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0D3238"/>
    <w:multiLevelType w:val="hybridMultilevel"/>
    <w:tmpl w:val="80A80F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5334C"/>
    <w:multiLevelType w:val="hybridMultilevel"/>
    <w:tmpl w:val="2EDE79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12EEB"/>
    <w:multiLevelType w:val="hybridMultilevel"/>
    <w:tmpl w:val="3A32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9B3017"/>
    <w:multiLevelType w:val="hybridMultilevel"/>
    <w:tmpl w:val="57165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2109C1"/>
    <w:multiLevelType w:val="hybridMultilevel"/>
    <w:tmpl w:val="D0DAD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0363D"/>
    <w:multiLevelType w:val="hybridMultilevel"/>
    <w:tmpl w:val="060E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600B3"/>
    <w:multiLevelType w:val="hybridMultilevel"/>
    <w:tmpl w:val="26EA24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364FB"/>
    <w:multiLevelType w:val="hybridMultilevel"/>
    <w:tmpl w:val="6A7A29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4"/>
  </w:num>
  <w:num w:numId="4">
    <w:abstractNumId w:val="18"/>
  </w:num>
  <w:num w:numId="5">
    <w:abstractNumId w:val="1"/>
  </w:num>
  <w:num w:numId="6">
    <w:abstractNumId w:val="2"/>
  </w:num>
  <w:num w:numId="7">
    <w:abstractNumId w:val="4"/>
  </w:num>
  <w:num w:numId="8">
    <w:abstractNumId w:val="11"/>
  </w:num>
  <w:num w:numId="9">
    <w:abstractNumId w:val="16"/>
  </w:num>
  <w:num w:numId="10">
    <w:abstractNumId w:val="23"/>
  </w:num>
  <w:num w:numId="11">
    <w:abstractNumId w:val="12"/>
  </w:num>
  <w:num w:numId="12">
    <w:abstractNumId w:val="3"/>
  </w:num>
  <w:num w:numId="13">
    <w:abstractNumId w:val="9"/>
  </w:num>
  <w:num w:numId="14">
    <w:abstractNumId w:val="17"/>
  </w:num>
  <w:num w:numId="15">
    <w:abstractNumId w:val="14"/>
  </w:num>
  <w:num w:numId="16">
    <w:abstractNumId w:val="10"/>
  </w:num>
  <w:num w:numId="17">
    <w:abstractNumId w:val="21"/>
  </w:num>
  <w:num w:numId="18">
    <w:abstractNumId w:val="13"/>
  </w:num>
  <w:num w:numId="19">
    <w:abstractNumId w:val="7"/>
  </w:num>
  <w:num w:numId="20">
    <w:abstractNumId w:val="20"/>
  </w:num>
  <w:num w:numId="21">
    <w:abstractNumId w:val="19"/>
  </w:num>
  <w:num w:numId="22">
    <w:abstractNumId w:val="22"/>
  </w:num>
  <w:num w:numId="23">
    <w:abstractNumId w:val="5"/>
  </w:num>
  <w:num w:numId="24">
    <w:abstractNumId w:val="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9B6"/>
    <w:rsid w:val="00007DC2"/>
    <w:rsid w:val="0012223C"/>
    <w:rsid w:val="00134674"/>
    <w:rsid w:val="00143F7C"/>
    <w:rsid w:val="0040784C"/>
    <w:rsid w:val="005343C8"/>
    <w:rsid w:val="005A3816"/>
    <w:rsid w:val="006407E1"/>
    <w:rsid w:val="0064353D"/>
    <w:rsid w:val="007C09B6"/>
    <w:rsid w:val="0081689C"/>
    <w:rsid w:val="009635D7"/>
    <w:rsid w:val="00987BEE"/>
    <w:rsid w:val="009D1938"/>
    <w:rsid w:val="009D4E8F"/>
    <w:rsid w:val="00B43200"/>
    <w:rsid w:val="00B560D0"/>
    <w:rsid w:val="00B600C7"/>
    <w:rsid w:val="00B675B6"/>
    <w:rsid w:val="00C034B1"/>
    <w:rsid w:val="00C536CE"/>
    <w:rsid w:val="00C77AAF"/>
    <w:rsid w:val="00D2050A"/>
    <w:rsid w:val="00D6516E"/>
    <w:rsid w:val="00E65F94"/>
    <w:rsid w:val="00F74515"/>
    <w:rsid w:val="03369B82"/>
    <w:rsid w:val="03C6AF9D"/>
    <w:rsid w:val="066E3C44"/>
    <w:rsid w:val="067CE53A"/>
    <w:rsid w:val="09A5DD06"/>
    <w:rsid w:val="0A1935A8"/>
    <w:rsid w:val="0ADD1D6B"/>
    <w:rsid w:val="0B23A8B9"/>
    <w:rsid w:val="1093DC65"/>
    <w:rsid w:val="151F34A8"/>
    <w:rsid w:val="15AEA6B2"/>
    <w:rsid w:val="1845280B"/>
    <w:rsid w:val="19D5DB93"/>
    <w:rsid w:val="1A8C5C08"/>
    <w:rsid w:val="1D232A40"/>
    <w:rsid w:val="1D636AF4"/>
    <w:rsid w:val="1DCE3C28"/>
    <w:rsid w:val="217FBBC9"/>
    <w:rsid w:val="21A8DF86"/>
    <w:rsid w:val="23101844"/>
    <w:rsid w:val="2330DE80"/>
    <w:rsid w:val="27A70B46"/>
    <w:rsid w:val="282EB80E"/>
    <w:rsid w:val="28533AD2"/>
    <w:rsid w:val="2936B220"/>
    <w:rsid w:val="2CC72B41"/>
    <w:rsid w:val="3102D857"/>
    <w:rsid w:val="310E3ABE"/>
    <w:rsid w:val="36AA8B1C"/>
    <w:rsid w:val="37108D1F"/>
    <w:rsid w:val="37C8FEF6"/>
    <w:rsid w:val="39AB6FB6"/>
    <w:rsid w:val="3AACCBD2"/>
    <w:rsid w:val="3B370BB4"/>
    <w:rsid w:val="3C489C33"/>
    <w:rsid w:val="3DE46C94"/>
    <w:rsid w:val="3EA6770B"/>
    <w:rsid w:val="3F3F6629"/>
    <w:rsid w:val="4120E9A7"/>
    <w:rsid w:val="41CDE690"/>
    <w:rsid w:val="4460ACC8"/>
    <w:rsid w:val="47E012A2"/>
    <w:rsid w:val="48732DC4"/>
    <w:rsid w:val="4A0DE71B"/>
    <w:rsid w:val="4B0D7B36"/>
    <w:rsid w:val="4B4907F9"/>
    <w:rsid w:val="4CAFA468"/>
    <w:rsid w:val="4F42F34E"/>
    <w:rsid w:val="508BCC82"/>
    <w:rsid w:val="51B802BF"/>
    <w:rsid w:val="53D671EE"/>
    <w:rsid w:val="540FF737"/>
    <w:rsid w:val="54609F81"/>
    <w:rsid w:val="5496F3B6"/>
    <w:rsid w:val="58533D9D"/>
    <w:rsid w:val="585C25DD"/>
    <w:rsid w:val="587C0D3A"/>
    <w:rsid w:val="5A17DD9B"/>
    <w:rsid w:val="5AEA943C"/>
    <w:rsid w:val="5C86649D"/>
    <w:rsid w:val="5D377D43"/>
    <w:rsid w:val="6194C278"/>
    <w:rsid w:val="647751C4"/>
    <w:rsid w:val="657AA7B8"/>
    <w:rsid w:val="65B5C536"/>
    <w:rsid w:val="65E7363B"/>
    <w:rsid w:val="6745A31D"/>
    <w:rsid w:val="68E23AC4"/>
    <w:rsid w:val="6B26A0A9"/>
    <w:rsid w:val="6BBB089D"/>
    <w:rsid w:val="6BC99A7D"/>
    <w:rsid w:val="6D12FE50"/>
    <w:rsid w:val="6DC6EB51"/>
    <w:rsid w:val="715D387F"/>
    <w:rsid w:val="72185278"/>
    <w:rsid w:val="73D17719"/>
    <w:rsid w:val="790F2F10"/>
    <w:rsid w:val="7D06BBFF"/>
    <w:rsid w:val="7DE50AAA"/>
    <w:rsid w:val="7EE0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B6D96"/>
  <w15:chartTrackingRefBased/>
  <w15:docId w15:val="{3E3CC7EC-B335-4A76-AC7F-4CFE6063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09B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uiPriority w:val="22"/>
    <w:qFormat/>
    <w:rsid w:val="007C09B6"/>
    <w:rPr>
      <w:b/>
      <w:bCs/>
    </w:rPr>
  </w:style>
  <w:style w:type="paragraph" w:customStyle="1" w:styleId="Vnos">
    <w:name w:val="Vnos"/>
    <w:basedOn w:val="Navaden"/>
    <w:rsid w:val="007C09B6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7C09B6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9D4E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D4E8F"/>
    <w:rPr>
      <w:rFonts w:ascii="Arial" w:eastAsia="Times New Roman" w:hAnsi="Arial" w:cs="Times New Roman"/>
      <w:sz w:val="24"/>
      <w:szCs w:val="20"/>
      <w:lang w:val="sl-SI"/>
    </w:rPr>
  </w:style>
  <w:style w:type="paragraph" w:styleId="Noga">
    <w:name w:val="footer"/>
    <w:basedOn w:val="Navaden"/>
    <w:link w:val="NogaZnak"/>
    <w:uiPriority w:val="99"/>
    <w:unhideWhenUsed/>
    <w:rsid w:val="009D4E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D4E8F"/>
    <w:rPr>
      <w:rFonts w:ascii="Arial" w:eastAsia="Times New Roman" w:hAnsi="Arial" w:cs="Times New Roman"/>
      <w:sz w:val="24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35D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35D7"/>
    <w:rPr>
      <w:rFonts w:ascii="Segoe UI" w:eastAsia="Times New Roman" w:hAnsi="Segoe UI" w:cs="Segoe UI"/>
      <w:sz w:val="18"/>
      <w:szCs w:val="18"/>
      <w:lang w:val="sl-SI"/>
    </w:rPr>
  </w:style>
  <w:style w:type="paragraph" w:customStyle="1" w:styleId="paragraph">
    <w:name w:val="paragraph"/>
    <w:basedOn w:val="Navaden"/>
    <w:rsid w:val="0081689C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character" w:customStyle="1" w:styleId="normaltextrun">
    <w:name w:val="normaltextrun"/>
    <w:basedOn w:val="Privzetapisavaodstavka"/>
    <w:rsid w:val="0081689C"/>
  </w:style>
  <w:style w:type="character" w:customStyle="1" w:styleId="eop">
    <w:name w:val="eop"/>
    <w:basedOn w:val="Privzetapisavaodstavka"/>
    <w:rsid w:val="00816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6316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5735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118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63E4A6-BF51-42AF-A392-1BBF6294908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FFF07A05-26FF-4004-93F2-753ADB629708}"/>
</file>

<file path=customXml/itemProps3.xml><?xml version="1.0" encoding="utf-8"?>
<ds:datastoreItem xmlns:ds="http://schemas.openxmlformats.org/officeDocument/2006/customXml" ds:itemID="{2FA75FCB-E540-4AE0-B812-DC63907DC3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1545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6</cp:revision>
  <dcterms:created xsi:type="dcterms:W3CDTF">2025-09-15T17:48:00Z</dcterms:created>
  <dcterms:modified xsi:type="dcterms:W3CDTF">2026-04-07T13:00:00Z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16417600</vt:r8>
  </property>
  <property fmtid="{D5CDD505-2E9C-101B-9397-08002B2CF9AE}" pid="4" name="MediaServiceImageTags">
    <vt:lpwstr/>
  </property>
</Properties>
</file>