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</w:t>
      </w:r>
      <w:r w:rsidR="006939C6" w:rsidRPr="00F73E6A">
        <w:rPr>
          <w:rFonts w:cs="Barlow"/>
          <w:b/>
          <w:bCs/>
          <w:sz w:val="28"/>
          <w:szCs w:val="28"/>
        </w:rPr>
        <w:t xml:space="preserve"> TER DRUGE ZAPOSLENE</w:t>
      </w:r>
    </w:p>
    <w:p w:rsidR="007A434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 w:rsidR="007A434A">
        <w:rPr>
          <w:rFonts w:cs="Barlow"/>
          <w:sz w:val="28"/>
          <w:szCs w:val="28"/>
        </w:rPr>
        <w:t xml:space="preserve">prenos znanja multiplikatorja </w:t>
      </w:r>
    </w:p>
    <w:p w:rsidR="007A434A" w:rsidRPr="00226D38" w:rsidRDefault="007A434A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A10723" w:rsidRPr="00A10723" w:rsidRDefault="00A10723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A10723">
        <w:rPr>
          <w:rFonts w:cs="Barlow"/>
          <w:b/>
          <w:bCs/>
          <w:sz w:val="32"/>
          <w:szCs w:val="32"/>
        </w:rPr>
        <w:t xml:space="preserve">Inovativne metode poučevanja in učenja na področju kliničnega usposabljanja v okviru </w:t>
      </w:r>
      <w:proofErr w:type="spellStart"/>
      <w:r w:rsidRPr="00A10723">
        <w:rPr>
          <w:rFonts w:cs="Barlow"/>
          <w:b/>
          <w:bCs/>
          <w:sz w:val="32"/>
          <w:szCs w:val="32"/>
        </w:rPr>
        <w:t>transkulturne</w:t>
      </w:r>
      <w:proofErr w:type="spellEnd"/>
      <w:r w:rsidRPr="00A10723">
        <w:rPr>
          <w:rFonts w:cs="Barlow"/>
          <w:b/>
          <w:bCs/>
          <w:sz w:val="32"/>
          <w:szCs w:val="32"/>
        </w:rPr>
        <w:t xml:space="preserve"> zdravstvene nege</w:t>
      </w:r>
    </w:p>
    <w:p w:rsidR="00CA26DE" w:rsidRDefault="00A10723" w:rsidP="00A10723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226D38">
        <w:rPr>
          <w:rFonts w:cs="Barlow"/>
          <w:b/>
          <w:bCs/>
          <w:sz w:val="32"/>
          <w:szCs w:val="32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>:</w:t>
      </w:r>
      <w:r w:rsidR="009F76DE" w:rsidRPr="00A50ED9">
        <w:rPr>
          <w:rFonts w:cs="Barlow"/>
          <w:sz w:val="24"/>
          <w:szCs w:val="24"/>
        </w:rPr>
        <w:t xml:space="preserve"> </w:t>
      </w:r>
      <w:r w:rsidR="00A10723">
        <w:rPr>
          <w:rFonts w:cs="Barlow"/>
          <w:sz w:val="24"/>
          <w:szCs w:val="24"/>
        </w:rPr>
        <w:t>izr</w:t>
      </w:r>
      <w:r w:rsidR="00C80746">
        <w:rPr>
          <w:rFonts w:cs="Barlow"/>
          <w:sz w:val="24"/>
          <w:szCs w:val="24"/>
        </w:rPr>
        <w:t xml:space="preserve">. </w:t>
      </w:r>
      <w:r w:rsidR="00A10723">
        <w:rPr>
          <w:rFonts w:cs="Barlow"/>
          <w:sz w:val="24"/>
          <w:szCs w:val="24"/>
        </w:rPr>
        <w:t xml:space="preserve">prof. </w:t>
      </w:r>
      <w:r w:rsidR="00C80746">
        <w:rPr>
          <w:rFonts w:cs="Barlow"/>
          <w:sz w:val="24"/>
          <w:szCs w:val="24"/>
        </w:rPr>
        <w:t xml:space="preserve">dr. </w:t>
      </w:r>
      <w:r w:rsidR="00A10723">
        <w:rPr>
          <w:rFonts w:cs="Barlow"/>
          <w:sz w:val="24"/>
          <w:szCs w:val="24"/>
        </w:rPr>
        <w:t xml:space="preserve">Sabina </w:t>
      </w:r>
      <w:proofErr w:type="spellStart"/>
      <w:r w:rsidR="00A10723">
        <w:rPr>
          <w:rFonts w:cs="Barlow"/>
          <w:sz w:val="24"/>
          <w:szCs w:val="24"/>
        </w:rPr>
        <w:t>LIčen</w:t>
      </w:r>
      <w:proofErr w:type="spellEnd"/>
      <w:r w:rsidR="00A50ED9" w:rsidRPr="00A50ED9">
        <w:rPr>
          <w:rFonts w:cs="Barlow"/>
          <w:sz w:val="24"/>
          <w:szCs w:val="24"/>
        </w:rPr>
        <w:t xml:space="preserve"> </w:t>
      </w:r>
      <w:r w:rsidR="00621966" w:rsidRPr="00A50ED9">
        <w:rPr>
          <w:rFonts w:cs="Barlow"/>
          <w:sz w:val="24"/>
          <w:szCs w:val="24"/>
        </w:rPr>
        <w:t xml:space="preserve"> </w:t>
      </w:r>
      <w:r w:rsidR="00F33C31" w:rsidRPr="00A50ED9">
        <w:rPr>
          <w:rFonts w:cs="Barlow"/>
          <w:sz w:val="24"/>
          <w:szCs w:val="24"/>
        </w:rPr>
        <w:t xml:space="preserve"> </w:t>
      </w:r>
      <w:r w:rsidR="00457E74" w:rsidRPr="00A50ED9">
        <w:rPr>
          <w:rFonts w:cs="Barlow"/>
          <w:sz w:val="24"/>
          <w:szCs w:val="24"/>
        </w:rPr>
        <w:t xml:space="preserve"> </w:t>
      </w:r>
      <w:r w:rsidR="008553BD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 w:rsidR="009F49E4">
        <w:rPr>
          <w:rFonts w:cs="Barlow"/>
          <w:bCs/>
          <w:sz w:val="24"/>
          <w:szCs w:val="24"/>
        </w:rPr>
        <w:t>ponedeljek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A10723">
        <w:rPr>
          <w:rFonts w:cs="Barlow"/>
          <w:bCs/>
          <w:sz w:val="24"/>
          <w:szCs w:val="24"/>
        </w:rPr>
        <w:t>2</w:t>
      </w:r>
      <w:r w:rsidR="009F49E4">
        <w:rPr>
          <w:rFonts w:cs="Barlow"/>
          <w:bCs/>
          <w:sz w:val="24"/>
          <w:szCs w:val="24"/>
        </w:rPr>
        <w:t>6</w:t>
      </w:r>
      <w:r w:rsidR="00CA26DE">
        <w:rPr>
          <w:rFonts w:cs="Barlow"/>
          <w:bCs/>
          <w:sz w:val="24"/>
          <w:szCs w:val="24"/>
        </w:rPr>
        <w:t xml:space="preserve">. </w:t>
      </w:r>
      <w:r w:rsidR="00226D38">
        <w:rPr>
          <w:rFonts w:cs="Barlow"/>
          <w:bCs/>
          <w:sz w:val="24"/>
          <w:szCs w:val="24"/>
        </w:rPr>
        <w:t>september</w:t>
      </w:r>
      <w:r w:rsidR="00CA26DE">
        <w:rPr>
          <w:rFonts w:cs="Barlow"/>
          <w:bCs/>
          <w:sz w:val="24"/>
          <w:szCs w:val="24"/>
        </w:rPr>
        <w:t xml:space="preserve"> </w:t>
      </w:r>
      <w:r w:rsidR="00A16965">
        <w:rPr>
          <w:rFonts w:cs="Barlow"/>
          <w:bCs/>
          <w:sz w:val="24"/>
          <w:szCs w:val="24"/>
        </w:rPr>
        <w:t>2022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757777" w:rsidRPr="007F4DC9">
        <w:rPr>
          <w:rFonts w:cs="Barlow"/>
          <w:bCs/>
          <w:sz w:val="24"/>
          <w:szCs w:val="24"/>
        </w:rPr>
        <w:t>od</w:t>
      </w:r>
      <w:r w:rsidR="00757777" w:rsidRPr="007F4DC9">
        <w:rPr>
          <w:rFonts w:cs="Barlow"/>
          <w:b/>
          <w:bCs/>
          <w:sz w:val="24"/>
          <w:szCs w:val="24"/>
        </w:rPr>
        <w:t xml:space="preserve"> </w:t>
      </w:r>
      <w:r w:rsidR="009F49E4">
        <w:rPr>
          <w:rFonts w:cs="Barlow"/>
          <w:bCs/>
          <w:sz w:val="24"/>
          <w:szCs w:val="24"/>
        </w:rPr>
        <w:t>10</w:t>
      </w:r>
      <w:r w:rsidR="00CA26DE" w:rsidRPr="007F4DC9">
        <w:rPr>
          <w:rFonts w:cs="Barlow"/>
          <w:bCs/>
          <w:sz w:val="24"/>
          <w:szCs w:val="24"/>
        </w:rPr>
        <w:t>.</w:t>
      </w:r>
      <w:r w:rsidRPr="007F4DC9">
        <w:rPr>
          <w:rFonts w:cs="Barlow"/>
          <w:sz w:val="24"/>
          <w:szCs w:val="24"/>
        </w:rPr>
        <w:t xml:space="preserve"> ur</w:t>
      </w:r>
      <w:r w:rsidR="00ED7ABB" w:rsidRPr="007F4DC9">
        <w:rPr>
          <w:rFonts w:cs="Barlow"/>
          <w:sz w:val="24"/>
          <w:szCs w:val="24"/>
        </w:rPr>
        <w:t xml:space="preserve">e do </w:t>
      </w:r>
      <w:r w:rsidR="009F49E4">
        <w:rPr>
          <w:rFonts w:cs="Barlow"/>
          <w:sz w:val="24"/>
          <w:szCs w:val="24"/>
        </w:rPr>
        <w:t>11</w:t>
      </w:r>
      <w:bookmarkStart w:id="0" w:name="_GoBack"/>
      <w:bookmarkEnd w:id="0"/>
      <w:r w:rsidR="00CA26DE" w:rsidRPr="007F4DC9">
        <w:rPr>
          <w:rFonts w:cs="Barlow"/>
          <w:sz w:val="24"/>
          <w:szCs w:val="24"/>
        </w:rPr>
        <w:t>.30</w:t>
      </w:r>
      <w:r w:rsidR="00864649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TRAJANJE:</w:t>
      </w:r>
      <w:r w:rsidR="009228C7" w:rsidRPr="00A50ED9">
        <w:rPr>
          <w:rFonts w:cs="Barlow"/>
          <w:b/>
          <w:bCs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>2</w:t>
      </w:r>
      <w:r w:rsidR="005E01A1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>pedagoš</w:t>
      </w:r>
      <w:r w:rsidR="00E05459" w:rsidRPr="00A50ED9">
        <w:rPr>
          <w:rFonts w:cs="Barlow"/>
          <w:sz w:val="24"/>
          <w:szCs w:val="24"/>
        </w:rPr>
        <w:t>k</w:t>
      </w:r>
      <w:r w:rsidR="00CA26DE">
        <w:rPr>
          <w:rFonts w:cs="Barlow"/>
          <w:sz w:val="24"/>
          <w:szCs w:val="24"/>
        </w:rPr>
        <w:t>i</w:t>
      </w:r>
      <w:r w:rsidR="00387E4E" w:rsidRPr="00A50ED9">
        <w:rPr>
          <w:rFonts w:cs="Barlow"/>
          <w:sz w:val="24"/>
          <w:szCs w:val="24"/>
        </w:rPr>
        <w:t xml:space="preserve"> </w:t>
      </w:r>
      <w:r w:rsidR="009228C7" w:rsidRPr="00A50ED9">
        <w:rPr>
          <w:rFonts w:cs="Barlow"/>
          <w:sz w:val="24"/>
          <w:szCs w:val="24"/>
        </w:rPr>
        <w:t>ur</w:t>
      </w:r>
      <w:r w:rsidR="00CA26DE">
        <w:rPr>
          <w:rFonts w:cs="Barlow"/>
          <w:sz w:val="24"/>
          <w:szCs w:val="24"/>
        </w:rPr>
        <w:t>i</w:t>
      </w:r>
      <w:r w:rsidR="009228C7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 xml:space="preserve">  </w:t>
      </w:r>
    </w:p>
    <w:p w:rsidR="003D22EB" w:rsidRPr="0090671D" w:rsidRDefault="00E358A9" w:rsidP="001D7106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="00ED7ABB" w:rsidRPr="00A50ED9">
        <w:rPr>
          <w:rFonts w:cs="Barlow"/>
          <w:sz w:val="24"/>
          <w:szCs w:val="24"/>
        </w:rPr>
        <w:t xml:space="preserve"> </w:t>
      </w:r>
      <w:r w:rsidR="0078728E" w:rsidRPr="00A50ED9">
        <w:rPr>
          <w:rFonts w:cs="Barlow"/>
          <w:sz w:val="24"/>
          <w:szCs w:val="24"/>
        </w:rPr>
        <w:t>U</w:t>
      </w:r>
      <w:r w:rsidR="00084BFE" w:rsidRPr="00A50ED9">
        <w:rPr>
          <w:rFonts w:cs="Barlow"/>
          <w:sz w:val="24"/>
          <w:szCs w:val="24"/>
        </w:rPr>
        <w:t xml:space="preserve">niverza na </w:t>
      </w:r>
      <w:r w:rsidR="0078728E" w:rsidRPr="0090671D">
        <w:rPr>
          <w:rFonts w:cs="Barlow"/>
          <w:sz w:val="24"/>
          <w:szCs w:val="24"/>
        </w:rPr>
        <w:t>P</w:t>
      </w:r>
      <w:r w:rsidR="00084BFE" w:rsidRPr="0090671D">
        <w:rPr>
          <w:rFonts w:cs="Barlow"/>
          <w:sz w:val="24"/>
          <w:szCs w:val="24"/>
        </w:rPr>
        <w:t>rimorskem</w:t>
      </w:r>
      <w:r w:rsidR="0078728E" w:rsidRPr="0090671D">
        <w:rPr>
          <w:rFonts w:cs="Barlow"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 xml:space="preserve">Fakulteta za vede o zdravju, Polje 42, </w:t>
      </w:r>
      <w:r w:rsidR="0078728E" w:rsidRPr="0090671D">
        <w:rPr>
          <w:rFonts w:cs="Barlow"/>
          <w:sz w:val="24"/>
          <w:szCs w:val="24"/>
        </w:rPr>
        <w:t>6</w:t>
      </w:r>
      <w:r w:rsidR="00CA26DE">
        <w:rPr>
          <w:rFonts w:cs="Barlow"/>
          <w:sz w:val="24"/>
          <w:szCs w:val="24"/>
        </w:rPr>
        <w:t xml:space="preserve">310 </w:t>
      </w:r>
      <w:r w:rsidR="00CA26DE" w:rsidRPr="007F4DC9">
        <w:rPr>
          <w:rFonts w:cs="Barlow"/>
          <w:sz w:val="24"/>
          <w:szCs w:val="24"/>
        </w:rPr>
        <w:t>Izola (</w:t>
      </w:r>
      <w:r w:rsidR="00F83244" w:rsidRPr="007F4DC9">
        <w:rPr>
          <w:rFonts w:cs="Barlow"/>
          <w:sz w:val="24"/>
          <w:szCs w:val="24"/>
        </w:rPr>
        <w:t>v živo</w:t>
      </w:r>
      <w:r w:rsidR="003D22EB" w:rsidRPr="007F4DC9">
        <w:rPr>
          <w:rFonts w:cs="Barlow"/>
          <w:sz w:val="24"/>
          <w:szCs w:val="24"/>
        </w:rPr>
        <w:t>)</w:t>
      </w:r>
    </w:p>
    <w:p w:rsidR="00084BFE" w:rsidRPr="0090671D" w:rsidRDefault="00084BFE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7A434A" w:rsidRDefault="007A434A" w:rsidP="007A434A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A10723" w:rsidRPr="00A10723" w:rsidRDefault="00A10723" w:rsidP="00A10723">
      <w:pPr>
        <w:rPr>
          <w:rFonts w:cs="Barlow"/>
          <w:sz w:val="24"/>
          <w:szCs w:val="24"/>
        </w:rPr>
      </w:pPr>
      <w:r w:rsidRPr="00A10723">
        <w:rPr>
          <w:rFonts w:cs="Barlow"/>
          <w:sz w:val="24"/>
          <w:szCs w:val="24"/>
        </w:rPr>
        <w:t xml:space="preserve">Hasan </w:t>
      </w:r>
      <w:proofErr w:type="spellStart"/>
      <w:r w:rsidRPr="00A10723">
        <w:rPr>
          <w:rFonts w:cs="Barlow"/>
          <w:sz w:val="24"/>
          <w:szCs w:val="24"/>
        </w:rPr>
        <w:t>Kalyoncu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University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>
        <w:rPr>
          <w:rFonts w:cs="Barlow"/>
          <w:sz w:val="24"/>
          <w:szCs w:val="24"/>
        </w:rPr>
        <w:t>Turkey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 w:rsidRPr="00A10723">
        <w:rPr>
          <w:rFonts w:cs="Barlow"/>
          <w:sz w:val="24"/>
          <w:szCs w:val="24"/>
        </w:rPr>
        <w:t>Faculty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of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 w:rsidRPr="00A10723">
        <w:rPr>
          <w:rFonts w:cs="Barlow"/>
          <w:sz w:val="24"/>
          <w:szCs w:val="24"/>
        </w:rPr>
        <w:t>Health</w:t>
      </w:r>
      <w:proofErr w:type="spellEnd"/>
      <w:r w:rsidRPr="00A10723"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Sciences</w:t>
      </w:r>
      <w:proofErr w:type="spellEnd"/>
      <w:r>
        <w:rPr>
          <w:rFonts w:cs="Barlow"/>
          <w:sz w:val="24"/>
          <w:szCs w:val="24"/>
        </w:rPr>
        <w:t xml:space="preserve">, </w:t>
      </w:r>
      <w:proofErr w:type="spellStart"/>
      <w:r>
        <w:rPr>
          <w:rFonts w:cs="Barlow"/>
          <w:sz w:val="24"/>
          <w:szCs w:val="24"/>
        </w:rPr>
        <w:t>Department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of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Nursing</w:t>
      </w:r>
      <w:proofErr w:type="spellEnd"/>
    </w:p>
    <w:p w:rsidR="009228C7" w:rsidRPr="00A46DEB" w:rsidRDefault="009228C7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</w:t>
      </w:r>
      <w:r w:rsidR="008553BD" w:rsidRPr="00A46DEB">
        <w:rPr>
          <w:rFonts w:cs="Barlow"/>
          <w:b/>
          <w:bCs/>
          <w:sz w:val="24"/>
          <w:szCs w:val="24"/>
        </w:rPr>
        <w:t xml:space="preserve"> </w:t>
      </w:r>
    </w:p>
    <w:p w:rsidR="00605572" w:rsidRDefault="00605572" w:rsidP="00226D38">
      <w:pPr>
        <w:spacing w:after="0" w:line="240" w:lineRule="auto"/>
        <w:jc w:val="both"/>
        <w:rPr>
          <w:rFonts w:cs="Barlow"/>
          <w:sz w:val="24"/>
          <w:szCs w:val="24"/>
        </w:rPr>
      </w:pPr>
      <w:r w:rsidRPr="00605572">
        <w:rPr>
          <w:rFonts w:cs="Barlow"/>
          <w:sz w:val="24"/>
          <w:szCs w:val="24"/>
        </w:rPr>
        <w:t xml:space="preserve">Usposabljanje se bo nanašalo na prikaz inovativnih oblik učenja in poučevanja na področju kliničnega izobraževanja za zdravstveno nego v okviru </w:t>
      </w:r>
      <w:proofErr w:type="spellStart"/>
      <w:r w:rsidRPr="00605572">
        <w:rPr>
          <w:rFonts w:cs="Barlow"/>
          <w:sz w:val="24"/>
          <w:szCs w:val="24"/>
        </w:rPr>
        <w:t>transkulturne</w:t>
      </w:r>
      <w:proofErr w:type="spellEnd"/>
      <w:r w:rsidRPr="00605572">
        <w:rPr>
          <w:rFonts w:cs="Barlow"/>
          <w:sz w:val="24"/>
          <w:szCs w:val="24"/>
        </w:rPr>
        <w:t xml:space="preserve"> zdravstvene nege</w:t>
      </w:r>
      <w:r w:rsidRPr="00226D38">
        <w:rPr>
          <w:rFonts w:cs="Barlow"/>
          <w:sz w:val="24"/>
          <w:szCs w:val="24"/>
        </w:rPr>
        <w:t xml:space="preserve"> </w:t>
      </w:r>
    </w:p>
    <w:p w:rsidR="00226D38" w:rsidRDefault="00226D38" w:rsidP="00605572">
      <w:pPr>
        <w:spacing w:after="0" w:line="240" w:lineRule="auto"/>
        <w:rPr>
          <w:rFonts w:eastAsia="Times New Roman"/>
          <w:b/>
          <w:bCs/>
          <w:color w:val="2F5496"/>
        </w:rPr>
      </w:pPr>
    </w:p>
    <w:p w:rsidR="00F33C31" w:rsidRPr="00B966CA" w:rsidRDefault="009228C7" w:rsidP="00F73E6A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226D38" w:rsidRDefault="00CB4B5A" w:rsidP="00CB4B5A">
      <w:pPr>
        <w:spacing w:after="0" w:line="240" w:lineRule="auto"/>
        <w:rPr>
          <w:rFonts w:cs="Barlow"/>
          <w:sz w:val="24"/>
          <w:szCs w:val="24"/>
        </w:rPr>
      </w:pPr>
      <w:r w:rsidRPr="00CB4B5A">
        <w:rPr>
          <w:rFonts w:cs="Barlow"/>
          <w:sz w:val="24"/>
          <w:szCs w:val="24"/>
        </w:rPr>
        <w:t>Udeleženci</w:t>
      </w:r>
      <w:r>
        <w:rPr>
          <w:rFonts w:cs="Barlow"/>
          <w:sz w:val="24"/>
          <w:szCs w:val="24"/>
        </w:rPr>
        <w:t>:</w:t>
      </w:r>
    </w:p>
    <w:p w:rsidR="00605572" w:rsidRPr="00605572" w:rsidRDefault="00605572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605572">
        <w:rPr>
          <w:rFonts w:cs="Barlow"/>
          <w:sz w:val="24"/>
          <w:szCs w:val="24"/>
        </w:rPr>
        <w:t xml:space="preserve">bodo spoznali katera znanja in veščine so ključne za uspešno pripravo študentov na klinično prakso, </w:t>
      </w:r>
    </w:p>
    <w:p w:rsidR="00605572" w:rsidRPr="00605572" w:rsidRDefault="00605572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605572">
        <w:rPr>
          <w:rFonts w:cs="Barlow"/>
          <w:sz w:val="24"/>
          <w:szCs w:val="24"/>
        </w:rPr>
        <w:t xml:space="preserve">se bodo zavedali pomena uspešnega sodelovanja z mentorji iz klinične prakse in s tem pozitivnega vpliva na celotno klinično usposabljanje, </w:t>
      </w:r>
    </w:p>
    <w:p w:rsidR="00605572" w:rsidRPr="00605572" w:rsidRDefault="00605572" w:rsidP="00605572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605572">
        <w:rPr>
          <w:rFonts w:cs="Barlow"/>
          <w:sz w:val="24"/>
          <w:szCs w:val="24"/>
        </w:rPr>
        <w:t>bodo znali načrtovati pripravo študentov na klinično usposabljanje in spodbuditi klinične mentorje za aktivno vključevanje v pedagoški proces.</w:t>
      </w:r>
    </w:p>
    <w:p w:rsidR="00226D38" w:rsidRPr="00CB4B5A" w:rsidRDefault="00226D38" w:rsidP="00CB4B5A">
      <w:pPr>
        <w:spacing w:after="0" w:line="240" w:lineRule="auto"/>
        <w:rPr>
          <w:rFonts w:eastAsia="Times New Roman"/>
          <w:color w:val="2F5496"/>
        </w:rPr>
      </w:pPr>
    </w:p>
    <w:p w:rsidR="00E358A9" w:rsidRPr="00B966CA" w:rsidRDefault="00ED7AB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>NAČINI</w:t>
      </w:r>
      <w:r w:rsidR="00E358A9" w:rsidRPr="00B966CA">
        <w:rPr>
          <w:rFonts w:cs="Barlow"/>
          <w:b/>
          <w:bCs/>
          <w:sz w:val="24"/>
          <w:szCs w:val="24"/>
        </w:rPr>
        <w:t xml:space="preserve">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</w:t>
      </w:r>
      <w:r w:rsidR="00E358A9" w:rsidRPr="00B966CA">
        <w:rPr>
          <w:rFonts w:cs="Barlow"/>
          <w:bCs/>
          <w:sz w:val="24"/>
          <w:szCs w:val="24"/>
          <w:highlight w:val="lightGray"/>
        </w:rPr>
        <w:t xml:space="preserve"> </w:t>
      </w:r>
    </w:p>
    <w:p w:rsidR="005241AB" w:rsidRPr="00B966C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</w:t>
      </w:r>
      <w:r w:rsidR="005241AB" w:rsidRPr="00B966CA">
        <w:rPr>
          <w:rFonts w:cs="Barlow"/>
          <w:sz w:val="24"/>
          <w:szCs w:val="24"/>
        </w:rPr>
        <w:t xml:space="preserve">delavnic, evalvacije ter povratne informacije na oddana poročila udeležencev. </w:t>
      </w:r>
    </w:p>
    <w:p w:rsidR="005241AB" w:rsidRPr="00F73E6A" w:rsidRDefault="005241A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="00E05459"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E05459" w:rsidRPr="00F73E6A" w:rsidRDefault="00E05459" w:rsidP="001D7106">
      <w:pPr>
        <w:spacing w:after="0" w:line="288" w:lineRule="auto"/>
        <w:jc w:val="both"/>
        <w:rPr>
          <w:rFonts w:eastAsia="Times New Roman" w:cs="Arial"/>
          <w:bCs/>
        </w:rPr>
      </w:pPr>
    </w:p>
    <w:p w:rsidR="00236D01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</w:t>
      </w:r>
      <w:r w:rsidR="001D7106" w:rsidRPr="002D7488">
        <w:rPr>
          <w:rFonts w:cs="Barlow"/>
          <w:sz w:val="24"/>
          <w:szCs w:val="24"/>
        </w:rPr>
        <w:t xml:space="preserve"> je do zapolnitve prostih mest.</w:t>
      </w:r>
    </w:p>
    <w:p w:rsidR="00856FE0" w:rsidRPr="007A434A" w:rsidRDefault="00856FE0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165100</wp:posOffset>
            </wp:positionH>
            <wp:positionV relativeFrom="bottomMargin">
              <wp:posOffset>9525</wp:posOffset>
            </wp:positionV>
            <wp:extent cx="5667375" cy="46453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6" w:rsidRDefault="00D658E6" w:rsidP="0088367B">
      <w:pPr>
        <w:spacing w:after="0" w:line="240" w:lineRule="auto"/>
      </w:pPr>
      <w:r>
        <w:separator/>
      </w:r>
    </w:p>
  </w:endnote>
  <w:end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6" w:rsidRDefault="00D658E6" w:rsidP="0088367B">
      <w:pPr>
        <w:spacing w:after="0" w:line="240" w:lineRule="auto"/>
      </w:pPr>
      <w:r>
        <w:separator/>
      </w:r>
    </w:p>
  </w:footnote>
  <w:foot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8"/>
  </w:num>
  <w:num w:numId="5">
    <w:abstractNumId w:val="18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17"/>
  </w:num>
  <w:num w:numId="18">
    <w:abstractNumId w:val="9"/>
  </w:num>
  <w:num w:numId="19">
    <w:abstractNumId w:val="13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254B8AE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BE0CB2-6AF1-43F4-AA8C-AF12D6F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</cp:lastModifiedBy>
  <cp:revision>7</cp:revision>
  <cp:lastPrinted>2022-09-01T12:40:00Z</cp:lastPrinted>
  <dcterms:created xsi:type="dcterms:W3CDTF">2022-07-19T07:18:00Z</dcterms:created>
  <dcterms:modified xsi:type="dcterms:W3CDTF">2022-09-01T12:41:00Z</dcterms:modified>
</cp:coreProperties>
</file>