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36" w:rsidRPr="003F7E36" w:rsidRDefault="003F7E36" w:rsidP="003F7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študijsko leto 2005/06</w:t>
      </w:r>
    </w:p>
    <w:p w:rsidR="003F7E36" w:rsidRPr="003F7E36" w:rsidRDefault="003F7E36" w:rsidP="003F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Študijsko leto traja od 1. oktobra 2005 do 30. septembra 2006.</w:t>
      </w:r>
    </w:p>
    <w:p w:rsidR="003F7E36" w:rsidRPr="003F7E36" w:rsidRDefault="003F7E36" w:rsidP="003F7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ZIMSKI SEMESTER</w:t>
      </w:r>
    </w:p>
    <w:p w:rsidR="003F7E36" w:rsidRPr="003F7E36" w:rsidRDefault="003F7E36" w:rsidP="003F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od ponedeljka, 3. oktobra 2005 do petka, 20. januarja 2006</w:t>
      </w:r>
    </w:p>
    <w:p w:rsidR="003F7E36" w:rsidRPr="003F7E36" w:rsidRDefault="003F7E36" w:rsidP="003F7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zimsko izpitno obdobje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: od ponedeljka, 23. januarja 2006 do petka, 17. februarja 2006</w:t>
      </w:r>
    </w:p>
    <w:p w:rsidR="003F7E36" w:rsidRPr="003F7E36" w:rsidRDefault="003F7E36" w:rsidP="003F7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prosti dnevi, določeni na ravni UP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3F7E36" w:rsidRPr="003F7E36" w:rsidRDefault="003F7E36" w:rsidP="003F7E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rektoričin dan (Čista desetka): torek, 25. oktober 2005 </w:t>
      </w:r>
    </w:p>
    <w:p w:rsidR="003F7E36" w:rsidRPr="003F7E36" w:rsidRDefault="003F7E36" w:rsidP="003F7E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novoletne počitnice: od torka, 27. decembra do petka, 30. decembra 2005</w:t>
      </w:r>
    </w:p>
    <w:p w:rsidR="003F7E36" w:rsidRPr="003F7E36" w:rsidRDefault="003F7E36" w:rsidP="003F7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prosti dnevi, državni prazniki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(poleg praznikov, ki so na soboto oz. </w:t>
      </w:r>
      <w:proofErr w:type="spellStart"/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nadaljo</w:t>
      </w:r>
      <w:proofErr w:type="spellEnd"/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): </w:t>
      </w:r>
    </w:p>
    <w:p w:rsidR="003F7E36" w:rsidRPr="003F7E36" w:rsidRDefault="003F7E36" w:rsidP="003F7E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dan reformacije: ponedeljek, 31. oktober 2005</w:t>
      </w:r>
    </w:p>
    <w:p w:rsidR="003F7E36" w:rsidRPr="003F7E36" w:rsidRDefault="003F7E36" w:rsidP="003F7E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dan spomina na mrtve: torek, 1. november 2005</w:t>
      </w:r>
    </w:p>
    <w:p w:rsidR="003F7E36" w:rsidRPr="003F7E36" w:rsidRDefault="003F7E36" w:rsidP="003F7E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dan samostojnosti: ponedeljek, 26. december 2005</w:t>
      </w:r>
    </w:p>
    <w:p w:rsidR="003F7E36" w:rsidRPr="003F7E36" w:rsidRDefault="003F7E36" w:rsidP="003F7E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slovenski kulturni praznik: sreda, 8. februar 2006 </w:t>
      </w:r>
    </w:p>
    <w:p w:rsidR="003F7E36" w:rsidRPr="003F7E36" w:rsidRDefault="003F7E36" w:rsidP="003F7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POLETNI SEMESTER</w:t>
      </w:r>
    </w:p>
    <w:p w:rsidR="003F7E36" w:rsidRPr="003F7E36" w:rsidRDefault="003F7E36" w:rsidP="003F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od ponedeljka, 20. februarja 2006 do ponedeljka, 5. junija 2006</w:t>
      </w:r>
    </w:p>
    <w:p w:rsidR="003F7E36" w:rsidRPr="003F7E36" w:rsidRDefault="003F7E36" w:rsidP="003F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spomladansko izpitno obdobje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: od torka, 6. junija 2006 do petka, 7. julija 2006</w:t>
      </w:r>
    </w:p>
    <w:p w:rsidR="003F7E36" w:rsidRPr="003F7E36" w:rsidRDefault="003F7E36" w:rsidP="003F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jesensko izpitno obdobje: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ponedeljka, 28. avgusta 2006 do petka, 22. septembra 2006</w:t>
      </w:r>
    </w:p>
    <w:p w:rsidR="003F7E36" w:rsidRPr="003F7E36" w:rsidRDefault="003F7E36" w:rsidP="003F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poletne počitnice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: od sobote, 8. julija 2006 do nedelje, 27. avgusta 2006</w:t>
      </w:r>
    </w:p>
    <w:p w:rsidR="003F7E36" w:rsidRPr="003F7E36" w:rsidRDefault="003F7E36" w:rsidP="003F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teden univerze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: od ponedeljka, 13. marca 2006 do petka, 17. marca 2006</w:t>
      </w:r>
    </w:p>
    <w:p w:rsidR="003F7E36" w:rsidRPr="003F7E36" w:rsidRDefault="003F7E36" w:rsidP="003F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dan univerze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: petek, 17. marec 2006</w:t>
      </w:r>
    </w:p>
    <w:p w:rsidR="003F7E36" w:rsidRPr="003F7E36" w:rsidRDefault="003F7E36" w:rsidP="003F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prosti dnevi, določeni na ravni UP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3F7E36" w:rsidRPr="003F7E36" w:rsidRDefault="003F7E36" w:rsidP="003F7E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prvomajske počitnice: petek, 28. april 2006 </w:t>
      </w:r>
    </w:p>
    <w:p w:rsidR="003F7E36" w:rsidRPr="003F7E36" w:rsidRDefault="003F7E36" w:rsidP="003F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prosti dnevi, državni prazniki</w:t>
      </w: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(poleg praznikov, ki so na soboto oz. </w:t>
      </w:r>
      <w:proofErr w:type="spellStart"/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nadaljo</w:t>
      </w:r>
      <w:proofErr w:type="spellEnd"/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): </w:t>
      </w:r>
    </w:p>
    <w:p w:rsidR="003F7E36" w:rsidRPr="003F7E36" w:rsidRDefault="003F7E36" w:rsidP="003F7E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velikonočni ponedeljek: ponedeljek, 17. april 2006</w:t>
      </w:r>
    </w:p>
    <w:p w:rsidR="003F7E36" w:rsidRPr="003F7E36" w:rsidRDefault="003F7E36" w:rsidP="003F7E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 upora proti okupatorju: četrtek, 27. april 2005 </w:t>
      </w:r>
    </w:p>
    <w:p w:rsidR="003F7E36" w:rsidRPr="003F7E36" w:rsidRDefault="003F7E36" w:rsidP="003F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3F7E36" w:rsidRPr="003F7E36" w:rsidRDefault="003F7E36" w:rsidP="003F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7E36">
        <w:rPr>
          <w:rFonts w:ascii="Times New Roman" w:eastAsia="Times New Roman" w:hAnsi="Times New Roman" w:cs="Times New Roman"/>
          <w:sz w:val="24"/>
          <w:szCs w:val="24"/>
          <w:lang w:eastAsia="sl-SI"/>
        </w:rPr>
        <w:t>V oktobru 2005 se z letnim načrtom izobraževalnega dela določi datume za izvajanje pedagoške prakse, ekskurzij in terenskih vaj ter določi izpitne roke.</w:t>
      </w:r>
    </w:p>
    <w:p w:rsidR="00D92687" w:rsidRDefault="00D92687"/>
    <w:sectPr w:rsidR="00D92687" w:rsidSect="00D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371"/>
    <w:multiLevelType w:val="multilevel"/>
    <w:tmpl w:val="85F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17C17"/>
    <w:multiLevelType w:val="multilevel"/>
    <w:tmpl w:val="8AA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E36"/>
    <w:rsid w:val="003F7E36"/>
    <w:rsid w:val="00D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687"/>
  </w:style>
  <w:style w:type="paragraph" w:styleId="Naslov2">
    <w:name w:val="heading 2"/>
    <w:basedOn w:val="Navaden"/>
    <w:link w:val="Naslov2Znak"/>
    <w:uiPriority w:val="9"/>
    <w:qFormat/>
    <w:rsid w:val="003F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3F7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F7E3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F7E3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F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7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 Turk</dc:creator>
  <cp:lastModifiedBy>Tiva Turk</cp:lastModifiedBy>
  <cp:revision>1</cp:revision>
  <dcterms:created xsi:type="dcterms:W3CDTF">2011-01-18T09:48:00Z</dcterms:created>
  <dcterms:modified xsi:type="dcterms:W3CDTF">2011-01-18T09:48:00Z</dcterms:modified>
</cp:coreProperties>
</file>